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26" w:rsidRPr="00053ED5" w:rsidRDefault="00740926" w:rsidP="00740926">
      <w:pPr>
        <w:pStyle w:val="20"/>
        <w:keepNext/>
        <w:keepLines/>
        <w:shd w:val="clear" w:color="auto" w:fill="auto"/>
        <w:tabs>
          <w:tab w:val="left" w:leader="underscore" w:pos="4573"/>
        </w:tabs>
        <w:spacing w:before="0" w:after="0" w:line="312" w:lineRule="auto"/>
        <w:ind w:firstLine="1000"/>
        <w:rPr>
          <w:rFonts w:ascii="Arial" w:hAnsi="Arial" w:cs="Arial"/>
          <w:b/>
          <w:sz w:val="22"/>
          <w:szCs w:val="24"/>
        </w:rPr>
      </w:pPr>
      <w:bookmarkStart w:id="0" w:name="bookmark12"/>
    </w:p>
    <w:p w:rsidR="00FB7885" w:rsidRPr="00053ED5" w:rsidRDefault="00FB7885" w:rsidP="00740926">
      <w:pPr>
        <w:pStyle w:val="20"/>
        <w:keepNext/>
        <w:keepLines/>
        <w:shd w:val="clear" w:color="auto" w:fill="auto"/>
        <w:tabs>
          <w:tab w:val="left" w:leader="underscore" w:pos="4573"/>
        </w:tabs>
        <w:spacing w:before="0" w:after="0" w:line="312" w:lineRule="auto"/>
        <w:ind w:firstLine="1000"/>
        <w:rPr>
          <w:rFonts w:ascii="Arial" w:hAnsi="Arial" w:cs="Arial"/>
          <w:b/>
          <w:sz w:val="22"/>
          <w:szCs w:val="24"/>
        </w:rPr>
      </w:pPr>
    </w:p>
    <w:p w:rsidR="00045005" w:rsidRPr="00053ED5" w:rsidRDefault="00045005" w:rsidP="00740926">
      <w:pPr>
        <w:pStyle w:val="20"/>
        <w:keepNext/>
        <w:keepLines/>
        <w:shd w:val="clear" w:color="auto" w:fill="auto"/>
        <w:tabs>
          <w:tab w:val="left" w:leader="underscore" w:pos="4573"/>
        </w:tabs>
        <w:spacing w:before="0" w:after="0" w:line="312" w:lineRule="auto"/>
        <w:ind w:firstLine="1000"/>
        <w:rPr>
          <w:rFonts w:ascii="Arial" w:hAnsi="Arial" w:cs="Arial"/>
          <w:b/>
          <w:sz w:val="24"/>
          <w:szCs w:val="24"/>
        </w:rPr>
      </w:pPr>
      <w:r w:rsidRPr="00053ED5">
        <w:rPr>
          <w:rFonts w:ascii="Arial" w:hAnsi="Arial" w:cs="Arial"/>
          <w:b/>
          <w:sz w:val="24"/>
          <w:szCs w:val="24"/>
        </w:rPr>
        <w:t>ТЕХНИЧЕСКИЕ ТРЕБОВАНИЯ</w:t>
      </w:r>
    </w:p>
    <w:p w:rsidR="00740926" w:rsidRPr="00053ED5" w:rsidRDefault="00FB7885" w:rsidP="00740926">
      <w:pPr>
        <w:pStyle w:val="20"/>
        <w:keepNext/>
        <w:keepLines/>
        <w:shd w:val="clear" w:color="auto" w:fill="auto"/>
        <w:tabs>
          <w:tab w:val="left" w:leader="underscore" w:pos="4573"/>
        </w:tabs>
        <w:spacing w:before="0" w:after="0" w:line="312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3ED5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="00045005" w:rsidRPr="00053ED5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315A6C" w:rsidRPr="00053E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bookmarkStart w:id="1" w:name="bookmark14"/>
      <w:bookmarkEnd w:id="0"/>
      <w:r w:rsidR="00315A6C" w:rsidRPr="00053ED5">
        <w:rPr>
          <w:rFonts w:ascii="Arial" w:eastAsia="Times New Roman" w:hAnsi="Arial" w:cs="Arial"/>
          <w:b/>
          <w:sz w:val="24"/>
          <w:szCs w:val="24"/>
          <w:lang w:eastAsia="ru-RU"/>
        </w:rPr>
        <w:t>алкидную эмаль на основе пентафталевого лака, двуокиси титана, пи</w:t>
      </w:r>
      <w:r w:rsidR="00315A6C" w:rsidRPr="00053ED5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315A6C" w:rsidRPr="00053ED5">
        <w:rPr>
          <w:rFonts w:ascii="Arial" w:eastAsia="Times New Roman" w:hAnsi="Arial" w:cs="Arial"/>
          <w:b/>
          <w:sz w:val="24"/>
          <w:szCs w:val="24"/>
          <w:lang w:eastAsia="ru-RU"/>
        </w:rPr>
        <w:t>ментов и модифицирующих добавок ПФ-115</w:t>
      </w:r>
      <w:r w:rsidR="006604EB" w:rsidRPr="00053E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или ее аналогов</w:t>
      </w:r>
    </w:p>
    <w:p w:rsidR="00740926" w:rsidRPr="00053ED5" w:rsidRDefault="00740926" w:rsidP="00740926">
      <w:pPr>
        <w:pStyle w:val="20"/>
        <w:keepNext/>
        <w:keepLines/>
        <w:shd w:val="clear" w:color="auto" w:fill="auto"/>
        <w:tabs>
          <w:tab w:val="left" w:pos="709"/>
          <w:tab w:val="left" w:pos="851"/>
          <w:tab w:val="left" w:leader="underscore" w:pos="4573"/>
        </w:tabs>
        <w:spacing w:before="0" w:after="0" w:line="312" w:lineRule="auto"/>
        <w:ind w:firstLine="567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5A6C" w:rsidRPr="00053ED5" w:rsidRDefault="00315A6C" w:rsidP="00740926">
      <w:pPr>
        <w:pStyle w:val="20"/>
        <w:keepNext/>
        <w:keepLines/>
        <w:shd w:val="clear" w:color="auto" w:fill="auto"/>
        <w:tabs>
          <w:tab w:val="left" w:pos="709"/>
          <w:tab w:val="left" w:pos="851"/>
          <w:tab w:val="left" w:leader="underscore" w:pos="4573"/>
        </w:tabs>
        <w:spacing w:before="0" w:after="0" w:line="312" w:lineRule="auto"/>
        <w:ind w:firstLine="567"/>
        <w:jc w:val="left"/>
        <w:rPr>
          <w:rFonts w:ascii="Arial" w:eastAsia="Times New Roman" w:hAnsi="Arial" w:cs="Arial"/>
          <w:sz w:val="24"/>
          <w:szCs w:val="24"/>
        </w:rPr>
      </w:pPr>
      <w:r w:rsidRPr="00053ED5">
        <w:rPr>
          <w:rFonts w:ascii="Arial" w:eastAsia="Times New Roman" w:hAnsi="Arial" w:cs="Arial"/>
          <w:b/>
          <w:bCs/>
          <w:sz w:val="24"/>
          <w:szCs w:val="24"/>
        </w:rPr>
        <w:t xml:space="preserve">1. </w:t>
      </w:r>
      <w:r w:rsidR="00B82601" w:rsidRPr="00053ED5">
        <w:rPr>
          <w:rFonts w:ascii="Arial" w:eastAsia="Times New Roman" w:hAnsi="Arial" w:cs="Arial"/>
          <w:b/>
          <w:bCs/>
          <w:sz w:val="24"/>
          <w:szCs w:val="24"/>
        </w:rPr>
        <w:t>Основные т</w:t>
      </w:r>
      <w:r w:rsidRPr="00053ED5">
        <w:rPr>
          <w:rFonts w:ascii="Arial" w:eastAsia="Times New Roman" w:hAnsi="Arial" w:cs="Arial"/>
          <w:b/>
          <w:bCs/>
          <w:sz w:val="24"/>
          <w:szCs w:val="24"/>
        </w:rPr>
        <w:t>ехнические характеристики:</w:t>
      </w:r>
    </w:p>
    <w:p w:rsidR="00B82601" w:rsidRPr="00053ED5" w:rsidRDefault="00FB7885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с</w:t>
      </w:r>
      <w:r w:rsidR="00B82601" w:rsidRPr="00053ED5">
        <w:rPr>
          <w:rFonts w:ascii="Arial" w:eastAsia="Times New Roman" w:hAnsi="Arial" w:cs="Arial"/>
          <w:color w:val="auto"/>
          <w:lang w:val="ru-RU"/>
        </w:rPr>
        <w:t>оответствие продукции ГОСТ 6465-76;</w:t>
      </w:r>
    </w:p>
    <w:p w:rsidR="003774CB" w:rsidRPr="00053ED5" w:rsidRDefault="00FB7885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э</w:t>
      </w:r>
      <w:r w:rsidR="003774CB" w:rsidRPr="00053ED5">
        <w:rPr>
          <w:rFonts w:ascii="Arial" w:eastAsia="Times New Roman" w:hAnsi="Arial" w:cs="Arial"/>
          <w:color w:val="auto"/>
          <w:lang w:val="ru-RU"/>
        </w:rPr>
        <w:t>маль ПФ-115 или ее аналоги должна предназначаться для окраски м</w:t>
      </w:r>
      <w:r w:rsidR="003774CB" w:rsidRPr="00053ED5">
        <w:rPr>
          <w:rFonts w:ascii="Arial" w:eastAsia="Times New Roman" w:hAnsi="Arial" w:cs="Arial"/>
          <w:color w:val="auto"/>
          <w:lang w:val="ru-RU"/>
        </w:rPr>
        <w:t>е</w:t>
      </w:r>
      <w:r w:rsidR="003774CB" w:rsidRPr="00053ED5">
        <w:rPr>
          <w:rFonts w:ascii="Arial" w:eastAsia="Times New Roman" w:hAnsi="Arial" w:cs="Arial"/>
          <w:color w:val="auto"/>
          <w:lang w:val="ru-RU"/>
        </w:rPr>
        <w:t>таллических, деревянных и других поверхностей, подвергающихся атмосферным воздействиям, окраски внутри бытовых и производственных помещений, оборуд</w:t>
      </w:r>
      <w:r w:rsidR="003774CB" w:rsidRPr="00053ED5">
        <w:rPr>
          <w:rFonts w:ascii="Arial" w:eastAsia="Times New Roman" w:hAnsi="Arial" w:cs="Arial"/>
          <w:color w:val="auto"/>
          <w:lang w:val="ru-RU"/>
        </w:rPr>
        <w:t>о</w:t>
      </w:r>
      <w:r w:rsidR="003774CB" w:rsidRPr="00053ED5">
        <w:rPr>
          <w:rFonts w:ascii="Arial" w:eastAsia="Times New Roman" w:hAnsi="Arial" w:cs="Arial"/>
          <w:color w:val="auto"/>
          <w:lang w:val="ru-RU"/>
        </w:rPr>
        <w:t>вания, в том числе поверхностей с рабочей температурой от минус 35 до плюс 60 градусов Цельсия</w:t>
      </w:r>
      <w:r w:rsidR="0055038E" w:rsidRPr="00053ED5">
        <w:rPr>
          <w:rFonts w:ascii="Arial" w:eastAsia="Times New Roman" w:hAnsi="Arial" w:cs="Arial"/>
          <w:color w:val="auto"/>
          <w:lang w:val="ru-RU"/>
        </w:rPr>
        <w:t>;</w:t>
      </w:r>
    </w:p>
    <w:p w:rsidR="00315A6C" w:rsidRPr="00053ED5" w:rsidRDefault="0055038E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у</w:t>
      </w:r>
      <w:r w:rsidR="00315A6C" w:rsidRPr="00053ED5">
        <w:rPr>
          <w:rFonts w:ascii="Arial" w:eastAsia="Times New Roman" w:hAnsi="Arial" w:cs="Arial"/>
          <w:color w:val="auto"/>
          <w:lang w:val="ru-RU"/>
        </w:rPr>
        <w:t>словная вязкость по ВЗ-246 (ВЗ-4) с диаметром со</w:t>
      </w:r>
      <w:r w:rsidR="00B82601" w:rsidRPr="00053ED5">
        <w:rPr>
          <w:rFonts w:ascii="Arial" w:eastAsia="Times New Roman" w:hAnsi="Arial" w:cs="Arial"/>
          <w:color w:val="auto"/>
          <w:lang w:val="ru-RU"/>
        </w:rPr>
        <w:t>пла 4 мм при t 20°С</w:t>
      </w:r>
      <w:r w:rsidRPr="00053ED5">
        <w:rPr>
          <w:rFonts w:ascii="Arial" w:eastAsia="Times New Roman" w:hAnsi="Arial" w:cs="Arial"/>
          <w:color w:val="auto"/>
          <w:lang w:val="ru-RU"/>
        </w:rPr>
        <w:t xml:space="preserve"> - </w:t>
      </w:r>
      <w:r w:rsidR="00B82601" w:rsidRPr="00053ED5">
        <w:rPr>
          <w:rFonts w:ascii="Arial" w:eastAsia="Times New Roman" w:hAnsi="Arial" w:cs="Arial"/>
          <w:color w:val="auto"/>
          <w:lang w:val="ru-RU"/>
        </w:rPr>
        <w:t>60-120</w:t>
      </w:r>
      <w:r w:rsidRPr="00053ED5">
        <w:rPr>
          <w:rFonts w:ascii="Arial" w:eastAsia="Times New Roman" w:hAnsi="Arial" w:cs="Arial"/>
          <w:color w:val="auto"/>
          <w:lang w:val="ru-RU"/>
        </w:rPr>
        <w:t xml:space="preserve"> с</w:t>
      </w:r>
      <w:r w:rsidR="007350C8">
        <w:rPr>
          <w:rFonts w:ascii="Arial" w:eastAsia="Times New Roman" w:hAnsi="Arial" w:cs="Arial"/>
          <w:color w:val="auto"/>
          <w:lang w:val="ru-RU"/>
        </w:rPr>
        <w:t>ек</w:t>
      </w:r>
      <w:r w:rsidR="00B82601" w:rsidRPr="00053ED5">
        <w:rPr>
          <w:rFonts w:ascii="Arial" w:eastAsia="Times New Roman" w:hAnsi="Arial" w:cs="Arial"/>
          <w:color w:val="auto"/>
          <w:lang w:val="ru-RU"/>
        </w:rPr>
        <w:t>;</w:t>
      </w:r>
    </w:p>
    <w:p w:rsidR="00315A6C" w:rsidRPr="00053ED5" w:rsidRDefault="0055038E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м</w:t>
      </w:r>
      <w:r w:rsidR="00315A6C" w:rsidRPr="00053ED5">
        <w:rPr>
          <w:rFonts w:ascii="Arial" w:eastAsia="Times New Roman" w:hAnsi="Arial" w:cs="Arial"/>
          <w:color w:val="auto"/>
          <w:lang w:val="ru-RU"/>
        </w:rPr>
        <w:t>ассовая доля нелетучих веществ</w:t>
      </w:r>
      <w:r w:rsidRPr="00053ED5">
        <w:rPr>
          <w:rFonts w:ascii="Arial" w:eastAsia="Times New Roman" w:hAnsi="Arial" w:cs="Arial"/>
          <w:color w:val="auto"/>
          <w:lang w:val="ru-RU"/>
        </w:rPr>
        <w:t xml:space="preserve"> -</w:t>
      </w:r>
      <w:r w:rsidR="00315A6C" w:rsidRPr="00053ED5">
        <w:rPr>
          <w:rFonts w:ascii="Arial" w:eastAsia="Times New Roman" w:hAnsi="Arial" w:cs="Arial"/>
          <w:color w:val="auto"/>
          <w:lang w:val="ru-RU"/>
        </w:rPr>
        <w:t xml:space="preserve"> 49-70</w:t>
      </w:r>
      <w:r w:rsidRPr="00053ED5">
        <w:rPr>
          <w:rFonts w:ascii="Arial" w:eastAsia="Times New Roman" w:hAnsi="Arial" w:cs="Arial"/>
          <w:color w:val="auto"/>
          <w:lang w:val="ru-RU"/>
        </w:rPr>
        <w:t>%</w:t>
      </w:r>
      <w:r w:rsidR="00B82601" w:rsidRPr="00053ED5">
        <w:rPr>
          <w:rFonts w:ascii="Arial" w:eastAsia="Times New Roman" w:hAnsi="Arial" w:cs="Arial"/>
          <w:color w:val="auto"/>
          <w:lang w:val="ru-RU"/>
        </w:rPr>
        <w:t>;</w:t>
      </w:r>
      <w:r w:rsidR="00315A6C" w:rsidRPr="00053ED5">
        <w:rPr>
          <w:rFonts w:ascii="Arial" w:eastAsia="Times New Roman" w:hAnsi="Arial" w:cs="Arial"/>
          <w:color w:val="auto"/>
          <w:lang w:val="ru-RU"/>
        </w:rPr>
        <w:t xml:space="preserve"> </w:t>
      </w:r>
    </w:p>
    <w:p w:rsidR="00315A6C" w:rsidRPr="00053ED5" w:rsidRDefault="00866045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с</w:t>
      </w:r>
      <w:r w:rsidR="00315A6C" w:rsidRPr="00053ED5">
        <w:rPr>
          <w:rFonts w:ascii="Arial" w:eastAsia="Times New Roman" w:hAnsi="Arial" w:cs="Arial"/>
          <w:color w:val="auto"/>
          <w:lang w:val="ru-RU"/>
        </w:rPr>
        <w:t>теп</w:t>
      </w:r>
      <w:r w:rsidR="000D1C52" w:rsidRPr="00053ED5">
        <w:rPr>
          <w:rFonts w:ascii="Arial" w:eastAsia="Times New Roman" w:hAnsi="Arial" w:cs="Arial"/>
          <w:color w:val="auto"/>
          <w:lang w:val="ru-RU"/>
        </w:rPr>
        <w:t>ень перетира</w:t>
      </w:r>
      <w:r w:rsidRPr="00053ED5">
        <w:rPr>
          <w:rFonts w:ascii="Arial" w:eastAsia="Times New Roman" w:hAnsi="Arial" w:cs="Arial"/>
          <w:color w:val="auto"/>
          <w:lang w:val="ru-RU"/>
        </w:rPr>
        <w:t xml:space="preserve"> - </w:t>
      </w:r>
      <w:r w:rsidR="000D1C52" w:rsidRPr="00053ED5">
        <w:rPr>
          <w:rFonts w:ascii="Arial" w:eastAsia="Times New Roman" w:hAnsi="Arial" w:cs="Arial"/>
          <w:color w:val="auto"/>
          <w:lang w:val="ru-RU"/>
        </w:rPr>
        <w:t>не боле</w:t>
      </w:r>
      <w:r w:rsidR="00B82601" w:rsidRPr="00053ED5">
        <w:rPr>
          <w:rFonts w:ascii="Arial" w:eastAsia="Times New Roman" w:hAnsi="Arial" w:cs="Arial"/>
          <w:color w:val="auto"/>
          <w:lang w:val="ru-RU"/>
        </w:rPr>
        <w:t>е 25</w:t>
      </w:r>
      <w:r w:rsidRPr="00053ED5">
        <w:rPr>
          <w:rFonts w:ascii="Arial" w:eastAsia="Times New Roman" w:hAnsi="Arial" w:cs="Arial"/>
          <w:color w:val="auto"/>
          <w:lang w:val="ru-RU"/>
        </w:rPr>
        <w:t xml:space="preserve"> мкм</w:t>
      </w:r>
      <w:r w:rsidR="00B82601" w:rsidRPr="00053ED5">
        <w:rPr>
          <w:rFonts w:ascii="Arial" w:eastAsia="Times New Roman" w:hAnsi="Arial" w:cs="Arial"/>
          <w:color w:val="auto"/>
          <w:lang w:val="ru-RU"/>
        </w:rPr>
        <w:t>;</w:t>
      </w:r>
    </w:p>
    <w:p w:rsidR="006604EB" w:rsidRPr="00053ED5" w:rsidRDefault="00866045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у</w:t>
      </w:r>
      <w:r w:rsidR="00315A6C" w:rsidRPr="00053ED5">
        <w:rPr>
          <w:rFonts w:ascii="Arial" w:eastAsia="Times New Roman" w:hAnsi="Arial" w:cs="Arial"/>
          <w:color w:val="auto"/>
          <w:lang w:val="ru-RU"/>
        </w:rPr>
        <w:t>крывистость высушенной пленки</w:t>
      </w:r>
      <w:r w:rsidRPr="00053ED5">
        <w:rPr>
          <w:rFonts w:ascii="Arial" w:eastAsia="Times New Roman" w:hAnsi="Arial" w:cs="Arial"/>
          <w:color w:val="auto"/>
          <w:lang w:val="ru-RU"/>
        </w:rPr>
        <w:t xml:space="preserve"> - </w:t>
      </w:r>
      <w:r w:rsidR="00315A6C" w:rsidRPr="00053ED5">
        <w:rPr>
          <w:rFonts w:ascii="Arial" w:eastAsia="Times New Roman" w:hAnsi="Arial" w:cs="Arial"/>
          <w:color w:val="auto"/>
          <w:lang w:val="ru-RU"/>
        </w:rPr>
        <w:t>не более 30-120</w:t>
      </w:r>
      <w:r w:rsidRPr="00053ED5">
        <w:rPr>
          <w:rFonts w:ascii="Arial" w:eastAsia="Times New Roman" w:hAnsi="Arial" w:cs="Arial"/>
          <w:color w:val="auto"/>
          <w:lang w:val="ru-RU"/>
        </w:rPr>
        <w:t xml:space="preserve"> г/м</w:t>
      </w:r>
      <w:r w:rsidRPr="00053ED5">
        <w:rPr>
          <w:rFonts w:ascii="Arial" w:eastAsia="Times New Roman" w:hAnsi="Arial" w:cs="Arial"/>
          <w:color w:val="auto"/>
          <w:vertAlign w:val="superscript"/>
          <w:lang w:val="ru-RU"/>
        </w:rPr>
        <w:t>2</w:t>
      </w:r>
      <w:r w:rsidR="00B82601" w:rsidRPr="00053ED5">
        <w:rPr>
          <w:rFonts w:ascii="Arial" w:eastAsia="Times New Roman" w:hAnsi="Arial" w:cs="Arial"/>
          <w:color w:val="auto"/>
          <w:lang w:val="ru-RU"/>
        </w:rPr>
        <w:t>;</w:t>
      </w:r>
    </w:p>
    <w:p w:rsidR="00315A6C" w:rsidRPr="00053ED5" w:rsidRDefault="00866045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ц</w:t>
      </w:r>
      <w:r w:rsidR="006604EB" w:rsidRPr="00053ED5">
        <w:rPr>
          <w:rFonts w:ascii="Arial" w:eastAsia="Times New Roman" w:hAnsi="Arial" w:cs="Arial"/>
          <w:color w:val="auto"/>
          <w:lang w:val="ru-RU"/>
        </w:rPr>
        <w:t xml:space="preserve">вет </w:t>
      </w:r>
      <w:r w:rsidR="00B82601" w:rsidRPr="00053ED5">
        <w:rPr>
          <w:rFonts w:ascii="Arial" w:eastAsia="Times New Roman" w:hAnsi="Arial" w:cs="Arial"/>
          <w:color w:val="auto"/>
          <w:lang w:val="ru-RU"/>
        </w:rPr>
        <w:t>эмали должен</w:t>
      </w:r>
      <w:r w:rsidR="006604EB" w:rsidRPr="00053ED5">
        <w:rPr>
          <w:rFonts w:ascii="Arial" w:eastAsia="Times New Roman" w:hAnsi="Arial" w:cs="Arial"/>
          <w:color w:val="auto"/>
          <w:lang w:val="ru-RU"/>
        </w:rPr>
        <w:t xml:space="preserve"> </w:t>
      </w:r>
      <w:r w:rsidR="00B82601" w:rsidRPr="00053ED5">
        <w:rPr>
          <w:rFonts w:ascii="Arial" w:eastAsia="Times New Roman" w:hAnsi="Arial" w:cs="Arial"/>
          <w:color w:val="auto"/>
          <w:lang w:val="ru-RU"/>
        </w:rPr>
        <w:t>точно соответствовать</w:t>
      </w:r>
      <w:r w:rsidR="006604EB" w:rsidRPr="00053ED5">
        <w:rPr>
          <w:rFonts w:ascii="Arial" w:eastAsia="Times New Roman" w:hAnsi="Arial" w:cs="Arial"/>
          <w:color w:val="auto"/>
          <w:lang w:val="ru-RU"/>
        </w:rPr>
        <w:t xml:space="preserve"> </w:t>
      </w:r>
      <w:r w:rsidR="00B82601" w:rsidRPr="00053ED5">
        <w:rPr>
          <w:rFonts w:ascii="Arial" w:eastAsia="Times New Roman" w:hAnsi="Arial" w:cs="Arial"/>
          <w:color w:val="auto"/>
          <w:lang w:val="ru-RU"/>
        </w:rPr>
        <w:t>коду</w:t>
      </w:r>
      <w:r w:rsidR="006604EB" w:rsidRPr="00053ED5">
        <w:rPr>
          <w:rFonts w:ascii="Arial" w:eastAsia="Times New Roman" w:hAnsi="Arial" w:cs="Arial"/>
          <w:color w:val="auto"/>
          <w:lang w:val="ru-RU"/>
        </w:rPr>
        <w:t xml:space="preserve"> цвета по </w:t>
      </w:r>
      <w:r w:rsidR="006604EB" w:rsidRPr="00053ED5">
        <w:rPr>
          <w:rFonts w:ascii="Arial" w:eastAsia="Times New Roman" w:hAnsi="Arial" w:cs="Arial"/>
          <w:color w:val="auto"/>
          <w:lang w:val="en-US"/>
        </w:rPr>
        <w:t>RGB</w:t>
      </w:r>
      <w:r w:rsidR="006604EB" w:rsidRPr="00053ED5">
        <w:rPr>
          <w:rFonts w:ascii="Arial" w:eastAsia="Times New Roman" w:hAnsi="Arial" w:cs="Arial"/>
          <w:color w:val="auto"/>
          <w:lang w:val="ru-RU"/>
        </w:rPr>
        <w:t xml:space="preserve"> </w:t>
      </w:r>
      <w:r w:rsidRPr="00053ED5">
        <w:rPr>
          <w:rFonts w:ascii="Arial" w:eastAsia="Times New Roman" w:hAnsi="Arial" w:cs="Arial"/>
          <w:color w:val="auto"/>
          <w:lang w:val="ru-RU"/>
        </w:rPr>
        <w:t>(</w:t>
      </w:r>
      <w:r w:rsidRPr="00053ED5">
        <w:rPr>
          <w:rFonts w:ascii="Arial" w:eastAsia="Times New Roman" w:hAnsi="Arial" w:cs="Arial"/>
          <w:color w:val="auto"/>
          <w:lang w:val="en-US"/>
        </w:rPr>
        <w:t>RAL</w:t>
      </w:r>
      <w:r w:rsidRPr="00053ED5">
        <w:rPr>
          <w:rFonts w:ascii="Arial" w:eastAsia="Times New Roman" w:hAnsi="Arial" w:cs="Arial"/>
          <w:color w:val="auto"/>
          <w:lang w:val="ru-RU"/>
        </w:rPr>
        <w:t xml:space="preserve">), </w:t>
      </w:r>
      <w:r w:rsidR="006604EB" w:rsidRPr="00053ED5">
        <w:rPr>
          <w:rFonts w:ascii="Arial" w:eastAsia="Times New Roman" w:hAnsi="Arial" w:cs="Arial"/>
          <w:color w:val="auto"/>
          <w:lang w:val="ru-RU"/>
        </w:rPr>
        <w:t>как указано в Приложении 1</w:t>
      </w:r>
      <w:r w:rsidR="00B82601" w:rsidRPr="00053ED5">
        <w:rPr>
          <w:rFonts w:ascii="Arial" w:eastAsia="Times New Roman" w:hAnsi="Arial" w:cs="Arial"/>
          <w:color w:val="auto"/>
          <w:lang w:val="ru-RU"/>
        </w:rPr>
        <w:t xml:space="preserve">. Не допускается изменение цвета или его оттенков от указанного </w:t>
      </w:r>
      <w:r w:rsidR="000D1C52" w:rsidRPr="00053ED5">
        <w:rPr>
          <w:rFonts w:ascii="Arial" w:eastAsia="Times New Roman" w:hAnsi="Arial" w:cs="Arial"/>
          <w:color w:val="auto"/>
          <w:lang w:val="ru-RU"/>
        </w:rPr>
        <w:t xml:space="preserve">кода </w:t>
      </w:r>
      <w:r w:rsidR="00B82601" w:rsidRPr="00053ED5">
        <w:rPr>
          <w:rFonts w:ascii="Arial" w:eastAsia="Times New Roman" w:hAnsi="Arial" w:cs="Arial"/>
          <w:color w:val="auto"/>
          <w:lang w:val="ru-RU"/>
        </w:rPr>
        <w:t>во всех партиях поставки независимо от срока поста</w:t>
      </w:r>
      <w:r w:rsidR="000D1C52" w:rsidRPr="00053ED5">
        <w:rPr>
          <w:rFonts w:ascii="Arial" w:eastAsia="Times New Roman" w:hAnsi="Arial" w:cs="Arial"/>
          <w:color w:val="auto"/>
          <w:lang w:val="ru-RU"/>
        </w:rPr>
        <w:t xml:space="preserve">вки в течение </w:t>
      </w:r>
      <w:r w:rsidR="00637C13" w:rsidRPr="00053ED5">
        <w:rPr>
          <w:rFonts w:ascii="Arial" w:eastAsia="Times New Roman" w:hAnsi="Arial" w:cs="Arial"/>
          <w:color w:val="auto"/>
          <w:lang w:val="ru-RU"/>
        </w:rPr>
        <w:t xml:space="preserve">срока </w:t>
      </w:r>
      <w:r w:rsidR="000D1C52" w:rsidRPr="00053ED5">
        <w:rPr>
          <w:rFonts w:ascii="Arial" w:eastAsia="Times New Roman" w:hAnsi="Arial" w:cs="Arial"/>
          <w:color w:val="auto"/>
          <w:lang w:val="ru-RU"/>
        </w:rPr>
        <w:t>действия договора</w:t>
      </w:r>
      <w:r w:rsidR="00637C13" w:rsidRPr="00053ED5">
        <w:rPr>
          <w:rFonts w:ascii="Arial" w:eastAsia="Times New Roman" w:hAnsi="Arial" w:cs="Arial"/>
          <w:color w:val="auto"/>
          <w:lang w:val="ru-RU"/>
        </w:rPr>
        <w:t xml:space="preserve"> или гарантийных обязательств поставщика по договору поставки при условии соблюдения требований по подготовке окрашиваемых п</w:t>
      </w:r>
      <w:r w:rsidR="00637C13" w:rsidRPr="00053ED5">
        <w:rPr>
          <w:rFonts w:ascii="Arial" w:eastAsia="Times New Roman" w:hAnsi="Arial" w:cs="Arial"/>
          <w:color w:val="auto"/>
          <w:lang w:val="ru-RU"/>
        </w:rPr>
        <w:t>о</w:t>
      </w:r>
      <w:r w:rsidR="00637C13" w:rsidRPr="00053ED5">
        <w:rPr>
          <w:rFonts w:ascii="Arial" w:eastAsia="Times New Roman" w:hAnsi="Arial" w:cs="Arial"/>
          <w:color w:val="auto"/>
          <w:lang w:val="ru-RU"/>
        </w:rPr>
        <w:t>верхностей, технологии нанесения и защите от внешних условий</w:t>
      </w:r>
      <w:r w:rsidRPr="00053ED5">
        <w:rPr>
          <w:rFonts w:ascii="Arial" w:eastAsia="Times New Roman" w:hAnsi="Arial" w:cs="Arial"/>
          <w:color w:val="auto"/>
          <w:lang w:val="ru-RU"/>
        </w:rPr>
        <w:t>,</w:t>
      </w:r>
      <w:r w:rsidR="00637C13" w:rsidRPr="00053ED5">
        <w:rPr>
          <w:rFonts w:ascii="Arial" w:eastAsia="Times New Roman" w:hAnsi="Arial" w:cs="Arial"/>
          <w:color w:val="auto"/>
          <w:lang w:val="ru-RU"/>
        </w:rPr>
        <w:t xml:space="preserve"> не </w:t>
      </w:r>
      <w:r w:rsidR="00F715C1" w:rsidRPr="00053ED5">
        <w:rPr>
          <w:rFonts w:ascii="Arial" w:eastAsia="Times New Roman" w:hAnsi="Arial" w:cs="Arial"/>
          <w:color w:val="auto"/>
          <w:lang w:val="ru-RU"/>
        </w:rPr>
        <w:t>оговорённых</w:t>
      </w:r>
      <w:r w:rsidR="00637C13" w:rsidRPr="00053ED5">
        <w:rPr>
          <w:rFonts w:ascii="Arial" w:eastAsia="Times New Roman" w:hAnsi="Arial" w:cs="Arial"/>
          <w:color w:val="auto"/>
          <w:lang w:val="ru-RU"/>
        </w:rPr>
        <w:t xml:space="preserve"> в настоящих технических требованиях или нормативной документации на поста</w:t>
      </w:r>
      <w:r w:rsidR="00637C13" w:rsidRPr="00053ED5">
        <w:rPr>
          <w:rFonts w:ascii="Arial" w:eastAsia="Times New Roman" w:hAnsi="Arial" w:cs="Arial"/>
          <w:color w:val="auto"/>
          <w:lang w:val="ru-RU"/>
        </w:rPr>
        <w:t>в</w:t>
      </w:r>
      <w:r w:rsidR="00637C13" w:rsidRPr="00053ED5">
        <w:rPr>
          <w:rFonts w:ascii="Arial" w:eastAsia="Times New Roman" w:hAnsi="Arial" w:cs="Arial"/>
          <w:color w:val="auto"/>
          <w:lang w:val="ru-RU"/>
        </w:rPr>
        <w:t>ляемую продукцию</w:t>
      </w:r>
      <w:r w:rsidR="00B82601" w:rsidRPr="00053ED5">
        <w:rPr>
          <w:rFonts w:ascii="Arial" w:eastAsia="Times New Roman" w:hAnsi="Arial" w:cs="Arial"/>
          <w:color w:val="auto"/>
          <w:lang w:val="ru-RU"/>
        </w:rPr>
        <w:t>;</w:t>
      </w:r>
    </w:p>
    <w:p w:rsidR="00FB4793" w:rsidRPr="00053ED5" w:rsidRDefault="00866045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э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>маль ПФ</w:t>
      </w:r>
      <w:r w:rsidRPr="00053ED5">
        <w:rPr>
          <w:rFonts w:ascii="Arial" w:eastAsia="Times New Roman" w:hAnsi="Arial" w:cs="Arial"/>
          <w:color w:val="auto"/>
          <w:lang w:val="ru-RU"/>
        </w:rPr>
        <w:t>-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>115 после высыхания должна образовывать гладкую одноро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>д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>ную без расслаивания, оспин, потеков, морщин и посторонних включений повер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>х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>ность</w:t>
      </w:r>
      <w:r w:rsidRPr="00053ED5">
        <w:rPr>
          <w:rFonts w:ascii="Arial" w:eastAsia="Times New Roman" w:hAnsi="Arial" w:cs="Arial"/>
          <w:color w:val="auto"/>
          <w:lang w:val="ru-RU"/>
        </w:rPr>
        <w:t>;</w:t>
      </w:r>
    </w:p>
    <w:p w:rsidR="005668F6" w:rsidRPr="00053ED5" w:rsidRDefault="00866045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н</w:t>
      </w:r>
      <w:r w:rsidR="005668F6" w:rsidRPr="00053ED5">
        <w:rPr>
          <w:rFonts w:ascii="Arial" w:eastAsia="Times New Roman" w:hAnsi="Arial" w:cs="Arial"/>
          <w:color w:val="auto"/>
          <w:lang w:val="ru-RU"/>
        </w:rPr>
        <w:t>анесение: эмаль должна предусматривать нанесение методом распыл</w:t>
      </w:r>
      <w:r w:rsidR="005668F6" w:rsidRPr="00053ED5">
        <w:rPr>
          <w:rFonts w:ascii="Arial" w:eastAsia="Times New Roman" w:hAnsi="Arial" w:cs="Arial"/>
          <w:color w:val="auto"/>
          <w:lang w:val="ru-RU"/>
        </w:rPr>
        <w:t>е</w:t>
      </w:r>
      <w:r w:rsidR="005668F6" w:rsidRPr="00053ED5">
        <w:rPr>
          <w:rFonts w:ascii="Arial" w:eastAsia="Times New Roman" w:hAnsi="Arial" w:cs="Arial"/>
          <w:color w:val="auto"/>
          <w:lang w:val="ru-RU"/>
        </w:rPr>
        <w:t>ния, кистью или валиком</w:t>
      </w:r>
      <w:r w:rsidRPr="00053ED5">
        <w:rPr>
          <w:rFonts w:ascii="Arial" w:eastAsia="Times New Roman" w:hAnsi="Arial" w:cs="Arial"/>
          <w:color w:val="auto"/>
          <w:lang w:val="ru-RU"/>
        </w:rPr>
        <w:t>;</w:t>
      </w:r>
    </w:p>
    <w:p w:rsidR="00FB4793" w:rsidRPr="00053ED5" w:rsidRDefault="00866045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п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 xml:space="preserve">родукция должна отвечать требованиям безопасности в соответствии с ГОСТ и другими действующими нормативными документами, утвержденными на данный вид товара. </w:t>
      </w:r>
      <w:r w:rsidR="00275D66" w:rsidRPr="00053ED5">
        <w:rPr>
          <w:rFonts w:ascii="Arial" w:eastAsia="Times New Roman" w:hAnsi="Arial" w:cs="Arial"/>
          <w:color w:val="auto"/>
          <w:lang w:val="ru-RU"/>
        </w:rPr>
        <w:t>Продукция долж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>н</w:t>
      </w:r>
      <w:r w:rsidR="00275D66" w:rsidRPr="00053ED5">
        <w:rPr>
          <w:rFonts w:ascii="Arial" w:eastAsia="Times New Roman" w:hAnsi="Arial" w:cs="Arial"/>
          <w:color w:val="auto"/>
          <w:lang w:val="ru-RU"/>
        </w:rPr>
        <w:t>а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 xml:space="preserve"> быть снабжен</w:t>
      </w:r>
      <w:r w:rsidR="00275D66" w:rsidRPr="00053ED5">
        <w:rPr>
          <w:rFonts w:ascii="Arial" w:eastAsia="Times New Roman" w:hAnsi="Arial" w:cs="Arial"/>
          <w:color w:val="auto"/>
          <w:lang w:val="ru-RU"/>
        </w:rPr>
        <w:t>а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 xml:space="preserve"> соответствующими док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>у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>ментами (установленными для данного вида), надлежащим образом подтвержд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>а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>ющими его безопасность</w:t>
      </w:r>
      <w:r w:rsidRPr="00053ED5">
        <w:rPr>
          <w:rFonts w:ascii="Arial" w:eastAsia="Times New Roman" w:hAnsi="Arial" w:cs="Arial"/>
          <w:color w:val="auto"/>
          <w:lang w:val="ru-RU"/>
        </w:rPr>
        <w:t>;</w:t>
      </w:r>
    </w:p>
    <w:p w:rsidR="000572C7" w:rsidRPr="00053ED5" w:rsidRDefault="00EC7253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п</w:t>
      </w:r>
      <w:r w:rsidR="000572C7" w:rsidRPr="00053ED5">
        <w:rPr>
          <w:rFonts w:ascii="Arial" w:eastAsia="Times New Roman" w:hAnsi="Arial" w:cs="Arial"/>
          <w:color w:val="auto"/>
          <w:lang w:val="ru-RU"/>
        </w:rPr>
        <w:t>оставляемая продукция должна быть новой, произведенной не ранее г</w:t>
      </w:r>
      <w:r w:rsidR="000572C7" w:rsidRPr="00053ED5">
        <w:rPr>
          <w:rFonts w:ascii="Arial" w:eastAsia="Times New Roman" w:hAnsi="Arial" w:cs="Arial"/>
          <w:color w:val="auto"/>
          <w:lang w:val="ru-RU"/>
        </w:rPr>
        <w:t>о</w:t>
      </w:r>
      <w:r w:rsidR="000572C7" w:rsidRPr="00053ED5">
        <w:rPr>
          <w:rFonts w:ascii="Arial" w:eastAsia="Times New Roman" w:hAnsi="Arial" w:cs="Arial"/>
          <w:color w:val="auto"/>
          <w:lang w:val="ru-RU"/>
        </w:rPr>
        <w:t>да</w:t>
      </w:r>
      <w:r w:rsidR="00C66EAB" w:rsidRPr="00053ED5">
        <w:rPr>
          <w:rFonts w:ascii="Arial" w:eastAsia="Times New Roman" w:hAnsi="Arial" w:cs="Arial"/>
          <w:color w:val="auto"/>
          <w:lang w:val="ru-RU"/>
        </w:rPr>
        <w:t xml:space="preserve"> поставки как указано в Приложении 1</w:t>
      </w:r>
      <w:r w:rsidR="000572C7" w:rsidRPr="00053ED5">
        <w:rPr>
          <w:rFonts w:ascii="Arial" w:eastAsia="Times New Roman" w:hAnsi="Arial" w:cs="Arial"/>
          <w:color w:val="auto"/>
          <w:lang w:val="ru-RU"/>
        </w:rPr>
        <w:t xml:space="preserve">, </w:t>
      </w:r>
      <w:r w:rsidR="00C66EAB" w:rsidRPr="00053ED5">
        <w:rPr>
          <w:rFonts w:ascii="Arial" w:eastAsia="Times New Roman" w:hAnsi="Arial" w:cs="Arial"/>
          <w:color w:val="auto"/>
          <w:lang w:val="ru-RU"/>
        </w:rPr>
        <w:t xml:space="preserve">быть </w:t>
      </w:r>
      <w:r w:rsidR="000572C7" w:rsidRPr="00053ED5">
        <w:rPr>
          <w:rFonts w:ascii="Arial" w:eastAsia="Times New Roman" w:hAnsi="Arial" w:cs="Arial"/>
          <w:color w:val="auto"/>
          <w:lang w:val="ru-RU"/>
        </w:rPr>
        <w:t>свобод</w:t>
      </w:r>
      <w:r w:rsidR="00C66EAB" w:rsidRPr="00053ED5">
        <w:rPr>
          <w:rFonts w:ascii="Arial" w:eastAsia="Times New Roman" w:hAnsi="Arial" w:cs="Arial"/>
          <w:color w:val="auto"/>
          <w:lang w:val="ru-RU"/>
        </w:rPr>
        <w:t>ной</w:t>
      </w:r>
      <w:r w:rsidR="000572C7" w:rsidRPr="00053ED5">
        <w:rPr>
          <w:rFonts w:ascii="Arial" w:eastAsia="Times New Roman" w:hAnsi="Arial" w:cs="Arial"/>
          <w:color w:val="auto"/>
          <w:lang w:val="ru-RU"/>
        </w:rPr>
        <w:t xml:space="preserve"> от прав третьих лиц</w:t>
      </w:r>
      <w:r w:rsidR="00866045" w:rsidRPr="00053ED5">
        <w:rPr>
          <w:rFonts w:ascii="Arial" w:eastAsia="Times New Roman" w:hAnsi="Arial" w:cs="Arial"/>
          <w:color w:val="auto"/>
          <w:lang w:val="ru-RU"/>
        </w:rPr>
        <w:t>;</w:t>
      </w:r>
    </w:p>
    <w:p w:rsidR="003774CB" w:rsidRPr="00053ED5" w:rsidRDefault="00EC7253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т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>овар должен быть безопасным для жизни, здоровья, имущества Покуп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>а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>теля и окружающей среды при обычных условиях его использования, хранения, транспортировки и утилизации</w:t>
      </w:r>
      <w:r w:rsidR="00866045" w:rsidRPr="00053ED5">
        <w:rPr>
          <w:rFonts w:ascii="Arial" w:eastAsia="Times New Roman" w:hAnsi="Arial" w:cs="Arial"/>
          <w:color w:val="auto"/>
          <w:lang w:val="ru-RU"/>
        </w:rPr>
        <w:t>;</w:t>
      </w:r>
    </w:p>
    <w:p w:rsidR="00007A56" w:rsidRPr="00053ED5" w:rsidRDefault="00EC7253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lastRenderedPageBreak/>
        <w:t>ф</w:t>
      </w:r>
      <w:r w:rsidR="00F715C1" w:rsidRPr="00053ED5">
        <w:rPr>
          <w:rFonts w:ascii="Arial" w:eastAsia="Times New Roman" w:hAnsi="Arial" w:cs="Arial"/>
          <w:color w:val="auto"/>
          <w:lang w:val="ru-RU"/>
        </w:rPr>
        <w:t>актическое количество поставленной продукции не должно превышать заявленного количества в каждом году поставки. Участник должен принять во внимание, что применяемые в настоящем техническом требовании термины и названия, на основании которых можно идентифицировать продукцию по конкре</w:t>
      </w:r>
      <w:r w:rsidR="00F715C1" w:rsidRPr="00053ED5">
        <w:rPr>
          <w:rFonts w:ascii="Arial" w:eastAsia="Times New Roman" w:hAnsi="Arial" w:cs="Arial"/>
          <w:color w:val="auto"/>
          <w:lang w:val="ru-RU"/>
        </w:rPr>
        <w:t>т</w:t>
      </w:r>
      <w:r w:rsidR="00F715C1" w:rsidRPr="00053ED5">
        <w:rPr>
          <w:rFonts w:ascii="Arial" w:eastAsia="Times New Roman" w:hAnsi="Arial" w:cs="Arial"/>
          <w:color w:val="auto"/>
          <w:lang w:val="ru-RU"/>
        </w:rPr>
        <w:t>ной марке</w:t>
      </w:r>
      <w:r w:rsidRPr="00053ED5">
        <w:rPr>
          <w:rFonts w:ascii="Arial" w:eastAsia="Times New Roman" w:hAnsi="Arial" w:cs="Arial"/>
          <w:color w:val="auto"/>
          <w:lang w:val="ru-RU"/>
        </w:rPr>
        <w:t>,</w:t>
      </w:r>
      <w:r w:rsidR="00F715C1" w:rsidRPr="00053ED5">
        <w:rPr>
          <w:rFonts w:ascii="Arial" w:eastAsia="Times New Roman" w:hAnsi="Arial" w:cs="Arial"/>
          <w:color w:val="auto"/>
          <w:lang w:val="ru-RU"/>
        </w:rPr>
        <w:t xml:space="preserve"> не исключают возможности предоставить участником в своей заявке иные фирменные наименования или марки товаров, при условии, что произв</w:t>
      </w:r>
      <w:r w:rsidR="00F715C1" w:rsidRPr="00053ED5">
        <w:rPr>
          <w:rFonts w:ascii="Arial" w:eastAsia="Times New Roman" w:hAnsi="Arial" w:cs="Arial"/>
          <w:color w:val="auto"/>
          <w:lang w:val="ru-RU"/>
        </w:rPr>
        <w:t>е</w:t>
      </w:r>
      <w:r w:rsidR="00F715C1" w:rsidRPr="00053ED5">
        <w:rPr>
          <w:rFonts w:ascii="Arial" w:eastAsia="Times New Roman" w:hAnsi="Arial" w:cs="Arial"/>
          <w:color w:val="auto"/>
          <w:lang w:val="ru-RU"/>
        </w:rPr>
        <w:t>денные замены совместимы между собой, по существу равноценны (эквивале</w:t>
      </w:r>
      <w:r w:rsidR="00F715C1" w:rsidRPr="00053ED5">
        <w:rPr>
          <w:rFonts w:ascii="Arial" w:eastAsia="Times New Roman" w:hAnsi="Arial" w:cs="Arial"/>
          <w:color w:val="auto"/>
          <w:lang w:val="ru-RU"/>
        </w:rPr>
        <w:t>н</w:t>
      </w:r>
      <w:r w:rsidR="00F715C1" w:rsidRPr="00053ED5">
        <w:rPr>
          <w:rFonts w:ascii="Arial" w:eastAsia="Times New Roman" w:hAnsi="Arial" w:cs="Arial"/>
          <w:color w:val="auto"/>
          <w:lang w:val="ru-RU"/>
        </w:rPr>
        <w:t>ты), или превосходят по качеству товар, указанный в настоящем техническом тр</w:t>
      </w:r>
      <w:r w:rsidR="00F715C1" w:rsidRPr="00053ED5">
        <w:rPr>
          <w:rFonts w:ascii="Arial" w:eastAsia="Times New Roman" w:hAnsi="Arial" w:cs="Arial"/>
          <w:color w:val="auto"/>
          <w:lang w:val="ru-RU"/>
        </w:rPr>
        <w:t>е</w:t>
      </w:r>
      <w:r w:rsidR="00F715C1" w:rsidRPr="00053ED5">
        <w:rPr>
          <w:rFonts w:ascii="Arial" w:eastAsia="Times New Roman" w:hAnsi="Arial" w:cs="Arial"/>
          <w:color w:val="auto"/>
          <w:lang w:val="ru-RU"/>
        </w:rPr>
        <w:t>бовании.</w:t>
      </w:r>
    </w:p>
    <w:p w:rsidR="004F2D6E" w:rsidRPr="00053ED5" w:rsidRDefault="004F2D6E" w:rsidP="00740926">
      <w:pPr>
        <w:tabs>
          <w:tab w:val="left" w:pos="709"/>
          <w:tab w:val="left" w:pos="851"/>
        </w:tabs>
        <w:spacing w:line="312" w:lineRule="auto"/>
        <w:ind w:firstLine="567"/>
        <w:rPr>
          <w:rFonts w:ascii="Arial" w:eastAsia="Times New Roman" w:hAnsi="Arial" w:cs="Arial"/>
          <w:color w:val="auto"/>
          <w:lang w:val="ru-RU"/>
        </w:rPr>
      </w:pPr>
    </w:p>
    <w:p w:rsidR="004F2D6E" w:rsidRPr="00053ED5" w:rsidRDefault="004F2D6E" w:rsidP="00740926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284"/>
          <w:tab w:val="left" w:pos="709"/>
          <w:tab w:val="left" w:pos="851"/>
        </w:tabs>
        <w:spacing w:before="0" w:after="0" w:line="312" w:lineRule="auto"/>
        <w:ind w:left="0" w:firstLine="567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 w:rsidRPr="00053ED5">
        <w:rPr>
          <w:rFonts w:ascii="Arial" w:eastAsia="Times New Roman" w:hAnsi="Arial" w:cs="Arial"/>
          <w:b/>
          <w:bCs/>
          <w:sz w:val="24"/>
          <w:szCs w:val="24"/>
        </w:rPr>
        <w:t>Сроки поставки</w:t>
      </w:r>
      <w:r w:rsidR="00740926" w:rsidRPr="00053ED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F2D6E" w:rsidRPr="00053ED5" w:rsidRDefault="00740926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с</w:t>
      </w:r>
      <w:r w:rsidR="004F2D6E" w:rsidRPr="00053ED5">
        <w:rPr>
          <w:rFonts w:ascii="Arial" w:eastAsia="Times New Roman" w:hAnsi="Arial" w:cs="Arial"/>
          <w:color w:val="auto"/>
          <w:lang w:val="ru-RU"/>
        </w:rPr>
        <w:t>роки поставки продукции указаны в Приложении 1 для каждого склада филиалов Заказчика;</w:t>
      </w:r>
    </w:p>
    <w:p w:rsidR="004F2D6E" w:rsidRPr="00053ED5" w:rsidRDefault="00740926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д</w:t>
      </w:r>
      <w:r w:rsidR="004F2D6E" w:rsidRPr="00053ED5">
        <w:rPr>
          <w:rFonts w:ascii="Arial" w:eastAsia="Times New Roman" w:hAnsi="Arial" w:cs="Arial"/>
          <w:color w:val="auto"/>
          <w:lang w:val="ru-RU"/>
        </w:rPr>
        <w:t>опускается более ранняя поставка  при обеспечении условий: согласов</w:t>
      </w:r>
      <w:r w:rsidR="004F2D6E" w:rsidRPr="00053ED5">
        <w:rPr>
          <w:rFonts w:ascii="Arial" w:eastAsia="Times New Roman" w:hAnsi="Arial" w:cs="Arial"/>
          <w:color w:val="auto"/>
          <w:lang w:val="ru-RU"/>
        </w:rPr>
        <w:t>а</w:t>
      </w:r>
      <w:r w:rsidR="004F2D6E" w:rsidRPr="00053ED5">
        <w:rPr>
          <w:rFonts w:ascii="Arial" w:eastAsia="Times New Roman" w:hAnsi="Arial" w:cs="Arial"/>
          <w:color w:val="auto"/>
          <w:lang w:val="ru-RU"/>
        </w:rPr>
        <w:t>ние сроков с Заказчиком, соблюдение требований к условиям поставки.</w:t>
      </w:r>
    </w:p>
    <w:p w:rsidR="0078042B" w:rsidRPr="00053ED5" w:rsidRDefault="0078042B" w:rsidP="00740926">
      <w:pPr>
        <w:tabs>
          <w:tab w:val="left" w:pos="709"/>
          <w:tab w:val="left" w:pos="851"/>
        </w:tabs>
        <w:spacing w:line="312" w:lineRule="auto"/>
        <w:ind w:firstLine="567"/>
        <w:rPr>
          <w:rFonts w:ascii="Arial" w:eastAsia="Times New Roman" w:hAnsi="Arial" w:cs="Arial"/>
          <w:color w:val="auto"/>
          <w:lang w:val="ru-RU"/>
        </w:rPr>
      </w:pPr>
    </w:p>
    <w:p w:rsidR="006604EB" w:rsidRPr="00053ED5" w:rsidRDefault="00B82601" w:rsidP="00740926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284"/>
          <w:tab w:val="left" w:pos="709"/>
          <w:tab w:val="left" w:pos="851"/>
        </w:tabs>
        <w:spacing w:before="0" w:after="0" w:line="312" w:lineRule="auto"/>
        <w:ind w:left="0" w:firstLine="567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bookmark15"/>
      <w:r w:rsidRPr="00053ED5">
        <w:rPr>
          <w:rFonts w:ascii="Arial" w:eastAsia="Times New Roman" w:hAnsi="Arial" w:cs="Arial"/>
          <w:b/>
          <w:bCs/>
          <w:sz w:val="24"/>
          <w:szCs w:val="24"/>
        </w:rPr>
        <w:t>Дополнительные</w:t>
      </w:r>
      <w:r w:rsidR="006604EB" w:rsidRPr="00053ED5">
        <w:rPr>
          <w:rFonts w:ascii="Arial" w:eastAsia="Times New Roman" w:hAnsi="Arial" w:cs="Arial"/>
          <w:b/>
          <w:bCs/>
          <w:sz w:val="24"/>
          <w:szCs w:val="24"/>
        </w:rPr>
        <w:t xml:space="preserve"> требования</w:t>
      </w:r>
      <w:bookmarkEnd w:id="2"/>
      <w:r w:rsidR="00740926" w:rsidRPr="00053ED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0C602D" w:rsidRPr="00053ED5" w:rsidRDefault="00D81D0D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ф</w:t>
      </w:r>
      <w:r w:rsidR="00CB7ADE" w:rsidRPr="00053ED5">
        <w:rPr>
          <w:rFonts w:ascii="Arial" w:eastAsia="Times New Roman" w:hAnsi="Arial" w:cs="Arial"/>
          <w:color w:val="auto"/>
          <w:lang w:val="ru-RU"/>
        </w:rPr>
        <w:t>асовка продукции</w:t>
      </w:r>
      <w:r w:rsidRPr="00053ED5">
        <w:rPr>
          <w:rFonts w:ascii="Arial" w:eastAsia="Times New Roman" w:hAnsi="Arial" w:cs="Arial"/>
          <w:color w:val="auto"/>
          <w:lang w:val="ru-RU"/>
        </w:rPr>
        <w:t>:</w:t>
      </w:r>
      <w:r w:rsidR="00CB7ADE" w:rsidRPr="00053ED5">
        <w:rPr>
          <w:rFonts w:ascii="Arial" w:eastAsia="Times New Roman" w:hAnsi="Arial" w:cs="Arial"/>
          <w:color w:val="auto"/>
          <w:lang w:val="ru-RU"/>
        </w:rPr>
        <w:t xml:space="preserve"> 95% объема поставки </w:t>
      </w:r>
      <w:r w:rsidR="00007A56" w:rsidRPr="00053ED5">
        <w:rPr>
          <w:rFonts w:ascii="Arial" w:eastAsia="Times New Roman" w:hAnsi="Arial" w:cs="Arial"/>
          <w:color w:val="auto"/>
          <w:lang w:val="ru-RU"/>
        </w:rPr>
        <w:t>эмали каждого цвета как указ</w:t>
      </w:r>
      <w:r w:rsidR="00007A56" w:rsidRPr="00053ED5">
        <w:rPr>
          <w:rFonts w:ascii="Arial" w:eastAsia="Times New Roman" w:hAnsi="Arial" w:cs="Arial"/>
          <w:color w:val="auto"/>
          <w:lang w:val="ru-RU"/>
        </w:rPr>
        <w:t>а</w:t>
      </w:r>
      <w:r w:rsidR="00007A56" w:rsidRPr="00053ED5">
        <w:rPr>
          <w:rFonts w:ascii="Arial" w:eastAsia="Times New Roman" w:hAnsi="Arial" w:cs="Arial"/>
          <w:color w:val="auto"/>
          <w:lang w:val="ru-RU"/>
        </w:rPr>
        <w:t>но в Приложении 1</w:t>
      </w:r>
      <w:r w:rsidR="009F5836" w:rsidRPr="00053ED5">
        <w:rPr>
          <w:rFonts w:ascii="Arial" w:eastAsia="Times New Roman" w:hAnsi="Arial" w:cs="Arial"/>
          <w:color w:val="auto"/>
          <w:lang w:val="ru-RU"/>
        </w:rPr>
        <w:t xml:space="preserve"> </w:t>
      </w:r>
      <w:r w:rsidR="00CB7ADE" w:rsidRPr="00053ED5">
        <w:rPr>
          <w:rFonts w:ascii="Arial" w:eastAsia="Times New Roman" w:hAnsi="Arial" w:cs="Arial"/>
          <w:color w:val="auto"/>
          <w:lang w:val="ru-RU"/>
        </w:rPr>
        <w:t xml:space="preserve">поставляется в емкостях по </w:t>
      </w:r>
      <w:r w:rsidR="00007A56" w:rsidRPr="00053ED5">
        <w:rPr>
          <w:rFonts w:ascii="Arial" w:eastAsia="Times New Roman" w:hAnsi="Arial" w:cs="Arial"/>
          <w:color w:val="auto"/>
          <w:lang w:val="ru-RU"/>
        </w:rPr>
        <w:t>20</w:t>
      </w:r>
      <w:r w:rsidR="00CB7ADE" w:rsidRPr="00053ED5">
        <w:rPr>
          <w:rFonts w:ascii="Arial" w:eastAsia="Times New Roman" w:hAnsi="Arial" w:cs="Arial"/>
          <w:color w:val="auto"/>
          <w:lang w:val="ru-RU"/>
        </w:rPr>
        <w:t>-50 кг</w:t>
      </w:r>
      <w:r w:rsidR="00007A56" w:rsidRPr="00053ED5">
        <w:rPr>
          <w:rFonts w:ascii="Arial" w:eastAsia="Times New Roman" w:hAnsi="Arial" w:cs="Arial"/>
          <w:color w:val="auto"/>
          <w:lang w:val="ru-RU"/>
        </w:rPr>
        <w:t xml:space="preserve">. </w:t>
      </w:r>
      <w:r w:rsidR="00CB7ADE" w:rsidRPr="00053ED5">
        <w:rPr>
          <w:rFonts w:ascii="Arial" w:eastAsia="Times New Roman" w:hAnsi="Arial" w:cs="Arial"/>
          <w:color w:val="auto"/>
          <w:lang w:val="ru-RU"/>
        </w:rPr>
        <w:t xml:space="preserve">5% объема поставки </w:t>
      </w:r>
      <w:r w:rsidR="000D1C52" w:rsidRPr="00053ED5">
        <w:rPr>
          <w:rFonts w:ascii="Arial" w:eastAsia="Times New Roman" w:hAnsi="Arial" w:cs="Arial"/>
          <w:color w:val="auto"/>
          <w:lang w:val="ru-RU"/>
        </w:rPr>
        <w:t>эмали</w:t>
      </w:r>
      <w:r w:rsidR="00CB7ADE" w:rsidRPr="00053ED5">
        <w:rPr>
          <w:rFonts w:ascii="Arial" w:eastAsia="Times New Roman" w:hAnsi="Arial" w:cs="Arial"/>
          <w:color w:val="auto"/>
          <w:lang w:val="ru-RU"/>
        </w:rPr>
        <w:t xml:space="preserve"> каждого цвета</w:t>
      </w:r>
      <w:r w:rsidR="00007A56" w:rsidRPr="00053ED5">
        <w:rPr>
          <w:rFonts w:ascii="Arial" w:eastAsia="Times New Roman" w:hAnsi="Arial" w:cs="Arial"/>
          <w:color w:val="auto"/>
          <w:lang w:val="ru-RU"/>
        </w:rPr>
        <w:t xml:space="preserve"> п</w:t>
      </w:r>
      <w:r w:rsidR="005F0EFA" w:rsidRPr="00053ED5">
        <w:rPr>
          <w:rFonts w:ascii="Arial" w:eastAsia="Times New Roman" w:hAnsi="Arial" w:cs="Arial"/>
          <w:color w:val="auto"/>
          <w:lang w:val="ru-RU"/>
        </w:rPr>
        <w:t>оставляется в емкостях по 5 кг</w:t>
      </w:r>
      <w:r w:rsidRPr="00053ED5">
        <w:rPr>
          <w:rFonts w:ascii="Arial" w:eastAsia="Times New Roman" w:hAnsi="Arial" w:cs="Arial"/>
          <w:color w:val="auto"/>
          <w:lang w:val="ru-RU"/>
        </w:rPr>
        <w:t>;</w:t>
      </w:r>
    </w:p>
    <w:p w:rsidR="006604EB" w:rsidRPr="00053ED5" w:rsidRDefault="00D81D0D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д</w:t>
      </w:r>
      <w:r w:rsidR="000C602D" w:rsidRPr="00053ED5">
        <w:rPr>
          <w:rFonts w:ascii="Arial" w:eastAsia="Times New Roman" w:hAnsi="Arial" w:cs="Arial"/>
          <w:color w:val="auto"/>
          <w:lang w:val="ru-RU"/>
        </w:rPr>
        <w:t>оставка, тара и упаковка должны соответствовать требованиям ГОСТ 9980.3, ГОСТ 26319 и иным установленным требованиям правил к перевозке опасных грузов на соответствующем виде транспорта</w:t>
      </w:r>
      <w:r w:rsidRPr="00053ED5">
        <w:rPr>
          <w:rFonts w:ascii="Arial" w:eastAsia="Times New Roman" w:hAnsi="Arial" w:cs="Arial"/>
          <w:color w:val="auto"/>
          <w:lang w:val="ru-RU"/>
        </w:rPr>
        <w:t>;</w:t>
      </w:r>
    </w:p>
    <w:p w:rsidR="00A13D17" w:rsidRPr="00053ED5" w:rsidRDefault="00D81D0D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к</w:t>
      </w:r>
      <w:r w:rsidR="00A13D17" w:rsidRPr="00053ED5">
        <w:rPr>
          <w:rFonts w:ascii="Arial" w:eastAsia="Times New Roman" w:hAnsi="Arial" w:cs="Arial"/>
          <w:color w:val="auto"/>
          <w:lang w:val="ru-RU"/>
        </w:rPr>
        <w:t>аждая партия поставляемой продукции должна быть упакована надл</w:t>
      </w:r>
      <w:r w:rsidR="00A13D17" w:rsidRPr="00053ED5">
        <w:rPr>
          <w:rFonts w:ascii="Arial" w:eastAsia="Times New Roman" w:hAnsi="Arial" w:cs="Arial"/>
          <w:color w:val="auto"/>
          <w:lang w:val="ru-RU"/>
        </w:rPr>
        <w:t>е</w:t>
      </w:r>
      <w:r w:rsidR="00A13D17" w:rsidRPr="00053ED5">
        <w:rPr>
          <w:rFonts w:ascii="Arial" w:eastAsia="Times New Roman" w:hAnsi="Arial" w:cs="Arial"/>
          <w:color w:val="auto"/>
          <w:lang w:val="ru-RU"/>
        </w:rPr>
        <w:t>жащим образом, в соответствии с требованиями ГОСТ. Упаковка должна обесп</w:t>
      </w:r>
      <w:r w:rsidR="00A13D17" w:rsidRPr="00053ED5">
        <w:rPr>
          <w:rFonts w:ascii="Arial" w:eastAsia="Times New Roman" w:hAnsi="Arial" w:cs="Arial"/>
          <w:color w:val="auto"/>
          <w:lang w:val="ru-RU"/>
        </w:rPr>
        <w:t>е</w:t>
      </w:r>
      <w:r w:rsidR="00A13D17" w:rsidRPr="00053ED5">
        <w:rPr>
          <w:rFonts w:ascii="Arial" w:eastAsia="Times New Roman" w:hAnsi="Arial" w:cs="Arial"/>
          <w:color w:val="auto"/>
          <w:lang w:val="ru-RU"/>
        </w:rPr>
        <w:t>чивать полную сохранность продукции при транспортировке, погрузочно-разгрузочных работах и складировании</w:t>
      </w:r>
      <w:r w:rsidRPr="00053ED5">
        <w:rPr>
          <w:rFonts w:ascii="Arial" w:eastAsia="Times New Roman" w:hAnsi="Arial" w:cs="Arial"/>
          <w:color w:val="auto"/>
          <w:lang w:val="ru-RU"/>
        </w:rPr>
        <w:t>;</w:t>
      </w:r>
      <w:r w:rsidR="00A13D17" w:rsidRPr="00053ED5">
        <w:rPr>
          <w:rFonts w:ascii="Arial" w:eastAsia="Times New Roman" w:hAnsi="Arial" w:cs="Arial"/>
          <w:color w:val="auto"/>
          <w:lang w:val="ru-RU"/>
        </w:rPr>
        <w:t xml:space="preserve"> </w:t>
      </w:r>
    </w:p>
    <w:p w:rsidR="00352D72" w:rsidRPr="00053ED5" w:rsidRDefault="00D81D0D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у</w:t>
      </w:r>
      <w:r w:rsidR="00352D72" w:rsidRPr="00053ED5">
        <w:rPr>
          <w:rFonts w:ascii="Arial" w:eastAsia="Times New Roman" w:hAnsi="Arial" w:cs="Arial"/>
          <w:color w:val="auto"/>
          <w:lang w:val="ru-RU"/>
        </w:rPr>
        <w:t>паковка должна иметь маркировку. На маркировке должно быть указано:</w:t>
      </w:r>
    </w:p>
    <w:p w:rsidR="00352D72" w:rsidRPr="00053ED5" w:rsidRDefault="00352D72" w:rsidP="00D81D0D">
      <w:pPr>
        <w:pStyle w:val="a6"/>
        <w:numPr>
          <w:ilvl w:val="0"/>
          <w:numId w:val="8"/>
        </w:numPr>
        <w:tabs>
          <w:tab w:val="left" w:pos="1134"/>
        </w:tabs>
        <w:spacing w:line="312" w:lineRule="auto"/>
        <w:ind w:left="0" w:firstLine="851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наименование завода-изготовителя;</w:t>
      </w:r>
    </w:p>
    <w:p w:rsidR="00352D72" w:rsidRPr="00053ED5" w:rsidRDefault="00352D72" w:rsidP="00D81D0D">
      <w:pPr>
        <w:pStyle w:val="a6"/>
        <w:numPr>
          <w:ilvl w:val="0"/>
          <w:numId w:val="8"/>
        </w:numPr>
        <w:tabs>
          <w:tab w:val="left" w:pos="1134"/>
        </w:tabs>
        <w:spacing w:line="312" w:lineRule="auto"/>
        <w:ind w:left="0" w:firstLine="851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товарный знак завода-изготовителя;</w:t>
      </w:r>
    </w:p>
    <w:p w:rsidR="00352D72" w:rsidRPr="00053ED5" w:rsidRDefault="00352D72" w:rsidP="00D81D0D">
      <w:pPr>
        <w:pStyle w:val="a6"/>
        <w:numPr>
          <w:ilvl w:val="0"/>
          <w:numId w:val="8"/>
        </w:numPr>
        <w:tabs>
          <w:tab w:val="left" w:pos="1134"/>
        </w:tabs>
        <w:spacing w:line="312" w:lineRule="auto"/>
        <w:ind w:left="0" w:firstLine="851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юридический адрес завода-изготовителя;</w:t>
      </w:r>
    </w:p>
    <w:p w:rsidR="00352D72" w:rsidRPr="00053ED5" w:rsidRDefault="00352D72" w:rsidP="00D81D0D">
      <w:pPr>
        <w:pStyle w:val="a6"/>
        <w:numPr>
          <w:ilvl w:val="0"/>
          <w:numId w:val="8"/>
        </w:numPr>
        <w:tabs>
          <w:tab w:val="left" w:pos="1134"/>
        </w:tabs>
        <w:spacing w:line="312" w:lineRule="auto"/>
        <w:ind w:left="0" w:firstLine="851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наименование материала, с указанием марки;</w:t>
      </w:r>
    </w:p>
    <w:p w:rsidR="00352D72" w:rsidRPr="00053ED5" w:rsidRDefault="00352D72" w:rsidP="00D81D0D">
      <w:pPr>
        <w:pStyle w:val="a6"/>
        <w:numPr>
          <w:ilvl w:val="0"/>
          <w:numId w:val="8"/>
        </w:numPr>
        <w:tabs>
          <w:tab w:val="left" w:pos="1134"/>
        </w:tabs>
        <w:spacing w:line="312" w:lineRule="auto"/>
        <w:ind w:left="0" w:firstLine="851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наименование (код) цвета;</w:t>
      </w:r>
    </w:p>
    <w:p w:rsidR="00352D72" w:rsidRPr="00053ED5" w:rsidRDefault="00352D72" w:rsidP="00D81D0D">
      <w:pPr>
        <w:pStyle w:val="a6"/>
        <w:numPr>
          <w:ilvl w:val="0"/>
          <w:numId w:val="8"/>
        </w:numPr>
        <w:tabs>
          <w:tab w:val="left" w:pos="1134"/>
        </w:tabs>
        <w:spacing w:line="312" w:lineRule="auto"/>
        <w:ind w:left="0" w:firstLine="851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масса нетто/брутто;</w:t>
      </w:r>
    </w:p>
    <w:p w:rsidR="00352D72" w:rsidRPr="00053ED5" w:rsidRDefault="00352D72" w:rsidP="00D81D0D">
      <w:pPr>
        <w:pStyle w:val="a6"/>
        <w:numPr>
          <w:ilvl w:val="0"/>
          <w:numId w:val="8"/>
        </w:numPr>
        <w:tabs>
          <w:tab w:val="left" w:pos="1134"/>
        </w:tabs>
        <w:spacing w:line="312" w:lineRule="auto"/>
        <w:ind w:left="0" w:firstLine="851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номер партии;</w:t>
      </w:r>
    </w:p>
    <w:p w:rsidR="00352D72" w:rsidRPr="00053ED5" w:rsidRDefault="00352D72" w:rsidP="00D81D0D">
      <w:pPr>
        <w:pStyle w:val="a6"/>
        <w:numPr>
          <w:ilvl w:val="0"/>
          <w:numId w:val="8"/>
        </w:numPr>
        <w:tabs>
          <w:tab w:val="left" w:pos="1134"/>
        </w:tabs>
        <w:spacing w:line="312" w:lineRule="auto"/>
        <w:ind w:left="0" w:firstLine="851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дата изготовления;</w:t>
      </w:r>
    </w:p>
    <w:p w:rsidR="00352D72" w:rsidRPr="00053ED5" w:rsidRDefault="00352D72" w:rsidP="00D81D0D">
      <w:pPr>
        <w:pStyle w:val="a6"/>
        <w:numPr>
          <w:ilvl w:val="0"/>
          <w:numId w:val="8"/>
        </w:numPr>
        <w:tabs>
          <w:tab w:val="left" w:pos="1134"/>
        </w:tabs>
        <w:spacing w:line="312" w:lineRule="auto"/>
        <w:ind w:left="0" w:firstLine="851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срок годности или гарантийный срок материала;</w:t>
      </w:r>
    </w:p>
    <w:p w:rsidR="00352D72" w:rsidRPr="00053ED5" w:rsidRDefault="00352D72" w:rsidP="00D81D0D">
      <w:pPr>
        <w:pStyle w:val="a6"/>
        <w:numPr>
          <w:ilvl w:val="0"/>
          <w:numId w:val="8"/>
        </w:numPr>
        <w:tabs>
          <w:tab w:val="left" w:pos="1134"/>
        </w:tabs>
        <w:spacing w:line="312" w:lineRule="auto"/>
        <w:ind w:left="0" w:firstLine="851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состав;</w:t>
      </w:r>
    </w:p>
    <w:p w:rsidR="00352D72" w:rsidRPr="00053ED5" w:rsidRDefault="00352D72" w:rsidP="00D81D0D">
      <w:pPr>
        <w:pStyle w:val="a6"/>
        <w:numPr>
          <w:ilvl w:val="0"/>
          <w:numId w:val="8"/>
        </w:numPr>
        <w:tabs>
          <w:tab w:val="left" w:pos="1134"/>
        </w:tabs>
        <w:spacing w:line="312" w:lineRule="auto"/>
        <w:ind w:left="0" w:firstLine="851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знак опасности.</w:t>
      </w:r>
    </w:p>
    <w:p w:rsidR="00A13D17" w:rsidRPr="00053ED5" w:rsidRDefault="00D66CA9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у</w:t>
      </w:r>
      <w:r w:rsidR="00A13D17" w:rsidRPr="00053ED5">
        <w:rPr>
          <w:rFonts w:ascii="Arial" w:eastAsia="Times New Roman" w:hAnsi="Arial" w:cs="Arial"/>
          <w:color w:val="auto"/>
          <w:lang w:val="ru-RU"/>
        </w:rPr>
        <w:t>паковка или тара возврату не подлежит</w:t>
      </w:r>
      <w:r w:rsidRPr="00053ED5">
        <w:rPr>
          <w:rFonts w:ascii="Arial" w:eastAsia="Times New Roman" w:hAnsi="Arial" w:cs="Arial"/>
          <w:color w:val="auto"/>
          <w:lang w:val="ru-RU"/>
        </w:rPr>
        <w:t>;</w:t>
      </w:r>
    </w:p>
    <w:p w:rsidR="005F0EFA" w:rsidRPr="00053ED5" w:rsidRDefault="00D66CA9" w:rsidP="00740926">
      <w:pPr>
        <w:numPr>
          <w:ilvl w:val="0"/>
          <w:numId w:val="2"/>
        </w:numPr>
        <w:tabs>
          <w:tab w:val="left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lastRenderedPageBreak/>
        <w:t>п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>оставка продукции Поставщиком осуще</w:t>
      </w:r>
      <w:r w:rsidR="005668F6" w:rsidRPr="00053ED5">
        <w:rPr>
          <w:rFonts w:ascii="Arial" w:eastAsia="Times New Roman" w:hAnsi="Arial" w:cs="Arial"/>
          <w:color w:val="auto"/>
          <w:lang w:val="ru-RU"/>
        </w:rPr>
        <w:t>ствляется до складов Заказчика</w:t>
      </w:r>
      <w:r w:rsidR="00FB4793" w:rsidRPr="00053ED5">
        <w:rPr>
          <w:rFonts w:ascii="Arial" w:eastAsia="Times New Roman" w:hAnsi="Arial" w:cs="Arial"/>
          <w:color w:val="auto"/>
          <w:lang w:val="ru-RU"/>
        </w:rPr>
        <w:t>, расположенных:</w:t>
      </w:r>
    </w:p>
    <w:tbl>
      <w:tblPr>
        <w:tblW w:w="1020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311"/>
        <w:gridCol w:w="6221"/>
      </w:tblGrid>
      <w:tr w:rsidR="00053ED5" w:rsidRPr="00053ED5" w:rsidTr="00D66CA9">
        <w:trPr>
          <w:trHeight w:val="458"/>
        </w:trPr>
        <w:tc>
          <w:tcPr>
            <w:tcW w:w="67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836" w:rsidRPr="00053ED5" w:rsidRDefault="009F5836" w:rsidP="00D66CA9">
            <w:pPr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lang w:val="ru-RU"/>
              </w:rPr>
            </w:pPr>
            <w:r w:rsidRPr="00053ED5">
              <w:rPr>
                <w:rFonts w:ascii="Arial" w:eastAsia="Calibri" w:hAnsi="Arial" w:cs="Arial"/>
                <w:b/>
                <w:bCs/>
                <w:color w:val="auto"/>
                <w:lang w:val="ru-RU"/>
              </w:rPr>
              <w:t>№</w:t>
            </w:r>
            <w:r w:rsidR="00D66CA9" w:rsidRPr="00053ED5">
              <w:rPr>
                <w:rFonts w:ascii="Arial" w:eastAsia="Calibri" w:hAnsi="Arial" w:cs="Arial"/>
                <w:b/>
                <w:bCs/>
                <w:color w:val="auto"/>
                <w:lang w:val="ru-RU"/>
              </w:rPr>
              <w:t xml:space="preserve"> п.п.</w:t>
            </w:r>
          </w:p>
        </w:tc>
        <w:tc>
          <w:tcPr>
            <w:tcW w:w="331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836" w:rsidRPr="00053ED5" w:rsidRDefault="009F5836" w:rsidP="00D66CA9">
            <w:pPr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lang w:val="ru-RU"/>
              </w:rPr>
            </w:pPr>
            <w:r w:rsidRPr="00053ED5">
              <w:rPr>
                <w:rFonts w:ascii="Arial" w:eastAsia="Calibri" w:hAnsi="Arial" w:cs="Arial"/>
                <w:b/>
                <w:bCs/>
                <w:color w:val="auto"/>
                <w:lang w:val="ru-RU"/>
              </w:rPr>
              <w:t>Наименование</w:t>
            </w:r>
          </w:p>
        </w:tc>
        <w:tc>
          <w:tcPr>
            <w:tcW w:w="6221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36" w:rsidRPr="00053ED5" w:rsidRDefault="009F5836" w:rsidP="00D66CA9">
            <w:pPr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lang w:val="ru-RU"/>
              </w:rPr>
            </w:pPr>
            <w:r w:rsidRPr="00053ED5">
              <w:rPr>
                <w:rFonts w:ascii="Arial" w:eastAsia="Calibri" w:hAnsi="Arial" w:cs="Arial"/>
                <w:b/>
                <w:bCs/>
                <w:color w:val="auto"/>
                <w:lang w:val="ru-RU"/>
              </w:rPr>
              <w:t>Местонахождение</w:t>
            </w:r>
          </w:p>
          <w:p w:rsidR="009F5836" w:rsidRPr="00053ED5" w:rsidRDefault="009F5836" w:rsidP="00D66CA9">
            <w:pPr>
              <w:spacing w:line="312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lang w:val="ru-RU"/>
              </w:rPr>
            </w:pPr>
          </w:p>
        </w:tc>
      </w:tr>
      <w:tr w:rsidR="00053ED5" w:rsidRPr="00053ED5" w:rsidTr="00D66CA9">
        <w:trPr>
          <w:trHeight w:val="253"/>
        </w:trPr>
        <w:tc>
          <w:tcPr>
            <w:tcW w:w="10209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836" w:rsidRPr="00053ED5" w:rsidRDefault="009F5836" w:rsidP="00D66CA9">
            <w:pPr>
              <w:keepNext/>
              <w:tabs>
                <w:tab w:val="left" w:pos="708"/>
              </w:tabs>
              <w:spacing w:line="312" w:lineRule="auto"/>
              <w:outlineLvl w:val="4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053ED5">
              <w:rPr>
                <w:rFonts w:ascii="Arial" w:eastAsia="Times New Roman" w:hAnsi="Arial" w:cs="Arial"/>
                <w:b/>
                <w:bCs/>
                <w:color w:val="auto"/>
                <w:lang w:val="ru-RU"/>
              </w:rPr>
              <w:t>Ф</w:t>
            </w:r>
            <w:r w:rsidR="00D66CA9" w:rsidRPr="00053ED5">
              <w:rPr>
                <w:rFonts w:ascii="Arial" w:eastAsia="Times New Roman" w:hAnsi="Arial" w:cs="Arial"/>
                <w:b/>
                <w:bCs/>
                <w:color w:val="auto"/>
                <w:lang w:val="ru-RU"/>
              </w:rPr>
              <w:t>илиалы</w:t>
            </w:r>
            <w:r w:rsidRPr="00053ED5">
              <w:rPr>
                <w:rFonts w:ascii="Arial" w:eastAsia="Times New Roman" w:hAnsi="Arial" w:cs="Arial"/>
                <w:b/>
                <w:bCs/>
                <w:color w:val="auto"/>
                <w:lang w:val="ru-RU"/>
              </w:rPr>
              <w:t>:</w:t>
            </w:r>
          </w:p>
        </w:tc>
      </w:tr>
      <w:tr w:rsidR="00053ED5" w:rsidRPr="00053ED5" w:rsidTr="00D66CA9">
        <w:trPr>
          <w:trHeight w:val="494"/>
        </w:trPr>
        <w:tc>
          <w:tcPr>
            <w:tcW w:w="67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A9" w:rsidRPr="00053ED5" w:rsidRDefault="00D66CA9" w:rsidP="004843B9">
            <w:pPr>
              <w:spacing w:line="312" w:lineRule="auto"/>
              <w:jc w:val="center"/>
              <w:rPr>
                <w:rFonts w:ascii="Arial" w:eastAsia="Calibri" w:hAnsi="Arial" w:cs="Arial"/>
                <w:color w:val="auto"/>
                <w:lang w:val="ru-RU"/>
              </w:rPr>
            </w:pP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1.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A9" w:rsidRPr="00053ED5" w:rsidRDefault="00D66CA9" w:rsidP="00D66CA9">
            <w:pPr>
              <w:autoSpaceDE w:val="0"/>
              <w:autoSpaceDN w:val="0"/>
              <w:spacing w:line="312" w:lineRule="auto"/>
              <w:rPr>
                <w:rFonts w:ascii="Arial" w:eastAsia="Calibri" w:hAnsi="Arial" w:cs="Arial"/>
                <w:color w:val="auto"/>
                <w:lang w:val="ru-RU"/>
              </w:rPr>
            </w:pP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Филиал «Березовская ГРЭС» ПАО «Юнипро»</w:t>
            </w:r>
          </w:p>
        </w:tc>
        <w:tc>
          <w:tcPr>
            <w:tcW w:w="622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A9" w:rsidRPr="00053ED5" w:rsidRDefault="00D66CA9" w:rsidP="004843B9">
            <w:pPr>
              <w:autoSpaceDE w:val="0"/>
              <w:autoSpaceDN w:val="0"/>
              <w:spacing w:line="312" w:lineRule="auto"/>
              <w:rPr>
                <w:rFonts w:ascii="Arial" w:eastAsia="Calibri" w:hAnsi="Arial" w:cs="Arial"/>
                <w:color w:val="auto"/>
                <w:lang w:val="ru-RU"/>
              </w:rPr>
            </w:pP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Российская Федерация, 662313, Красноярский край, Шарыповский район, с. Холмогорское, промбаза «Энергетиков», строение 1/15</w:t>
            </w:r>
          </w:p>
        </w:tc>
      </w:tr>
      <w:tr w:rsidR="00053ED5" w:rsidRPr="00053ED5" w:rsidTr="00D66CA9">
        <w:trPr>
          <w:trHeight w:val="49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A9" w:rsidRPr="00053ED5" w:rsidRDefault="00D66CA9" w:rsidP="004843B9">
            <w:pPr>
              <w:spacing w:line="312" w:lineRule="auto"/>
              <w:jc w:val="center"/>
              <w:rPr>
                <w:rFonts w:ascii="Arial" w:eastAsia="Calibri" w:hAnsi="Arial" w:cs="Arial"/>
                <w:color w:val="auto"/>
                <w:lang w:val="ru-RU"/>
              </w:rPr>
            </w:pP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2.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A9" w:rsidRPr="00053ED5" w:rsidRDefault="00D66CA9" w:rsidP="00D66CA9">
            <w:pPr>
              <w:autoSpaceDE w:val="0"/>
              <w:autoSpaceDN w:val="0"/>
              <w:spacing w:line="312" w:lineRule="auto"/>
              <w:rPr>
                <w:rFonts w:ascii="Arial" w:eastAsia="Calibri" w:hAnsi="Arial" w:cs="Arial"/>
                <w:color w:val="auto"/>
                <w:lang w:val="ru-RU"/>
              </w:rPr>
            </w:pP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Филиал «Сургутская ГРЭС-2» ПАО «Юнипро»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A9" w:rsidRPr="00053ED5" w:rsidRDefault="00D66CA9" w:rsidP="004843B9">
            <w:pPr>
              <w:autoSpaceDE w:val="0"/>
              <w:autoSpaceDN w:val="0"/>
              <w:spacing w:line="312" w:lineRule="auto"/>
              <w:rPr>
                <w:rFonts w:ascii="Arial" w:eastAsia="Calibri" w:hAnsi="Arial" w:cs="Arial"/>
                <w:color w:val="auto"/>
                <w:lang w:val="ru-RU"/>
              </w:rPr>
            </w:pP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Российская Федерация, 628406, Тюменская область, Ханты-Мансийский автономный округ - Югра, г. Су</w:t>
            </w: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р</w:t>
            </w: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гут, ул. Энергостроителей, 23, сооружение 34</w:t>
            </w:r>
          </w:p>
        </w:tc>
      </w:tr>
      <w:tr w:rsidR="00053ED5" w:rsidRPr="00053ED5" w:rsidTr="00D66CA9">
        <w:trPr>
          <w:trHeight w:val="49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A9" w:rsidRPr="00053ED5" w:rsidRDefault="00D66CA9" w:rsidP="004843B9">
            <w:pPr>
              <w:spacing w:line="312" w:lineRule="auto"/>
              <w:jc w:val="center"/>
              <w:rPr>
                <w:rFonts w:ascii="Arial" w:eastAsia="Calibri" w:hAnsi="Arial" w:cs="Arial"/>
                <w:color w:val="auto"/>
                <w:lang w:val="ru-RU"/>
              </w:rPr>
            </w:pP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3.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A9" w:rsidRPr="00053ED5" w:rsidRDefault="00D66CA9" w:rsidP="00D66CA9">
            <w:pPr>
              <w:spacing w:line="312" w:lineRule="auto"/>
              <w:rPr>
                <w:rFonts w:ascii="Arial" w:eastAsia="Calibri" w:hAnsi="Arial" w:cs="Arial"/>
                <w:color w:val="auto"/>
                <w:lang w:val="ru-RU"/>
              </w:rPr>
            </w:pP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Филиал «Яйвинская ГРЭС» ПАО «Юнипро»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A9" w:rsidRPr="00053ED5" w:rsidRDefault="00D66CA9" w:rsidP="004843B9">
            <w:pPr>
              <w:autoSpaceDE w:val="0"/>
              <w:autoSpaceDN w:val="0"/>
              <w:spacing w:line="312" w:lineRule="auto"/>
              <w:rPr>
                <w:rFonts w:ascii="Arial" w:eastAsia="Calibri" w:hAnsi="Arial" w:cs="Arial"/>
                <w:color w:val="auto"/>
                <w:lang w:val="ru-RU"/>
              </w:rPr>
            </w:pP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Российская Федерация, 618340, Пермский край, г. Александровск, пгт. Яйва, ул. Тимирязева, дом 5</w:t>
            </w:r>
          </w:p>
        </w:tc>
      </w:tr>
      <w:tr w:rsidR="00053ED5" w:rsidRPr="00053ED5" w:rsidTr="00D66CA9">
        <w:trPr>
          <w:trHeight w:val="49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A9" w:rsidRPr="00053ED5" w:rsidRDefault="00D66CA9" w:rsidP="004843B9">
            <w:pPr>
              <w:spacing w:line="312" w:lineRule="auto"/>
              <w:jc w:val="center"/>
              <w:rPr>
                <w:rFonts w:ascii="Arial" w:eastAsia="Calibri" w:hAnsi="Arial" w:cs="Arial"/>
                <w:color w:val="auto"/>
                <w:lang w:val="ru-RU"/>
              </w:rPr>
            </w:pP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4.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A9" w:rsidRPr="00053ED5" w:rsidRDefault="00D66CA9" w:rsidP="00D66CA9">
            <w:pPr>
              <w:spacing w:line="312" w:lineRule="auto"/>
              <w:rPr>
                <w:rFonts w:ascii="Arial" w:eastAsia="Calibri" w:hAnsi="Arial" w:cs="Arial"/>
                <w:color w:val="auto"/>
                <w:lang w:val="ru-RU"/>
              </w:rPr>
            </w:pP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Филиал «Шатурская ГРЭС» ПАО «Юнипро»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A9" w:rsidRPr="00053ED5" w:rsidRDefault="00D66CA9" w:rsidP="004843B9">
            <w:pPr>
              <w:autoSpaceDE w:val="0"/>
              <w:autoSpaceDN w:val="0"/>
              <w:spacing w:line="312" w:lineRule="auto"/>
              <w:rPr>
                <w:rFonts w:ascii="Arial" w:eastAsia="Calibri" w:hAnsi="Arial" w:cs="Arial"/>
                <w:color w:val="auto"/>
                <w:lang w:val="ru-RU"/>
              </w:rPr>
            </w:pP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Российская Федерация, 140700, Московская о</w:t>
            </w: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б</w:t>
            </w: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ласть, г. Шатура, Черноозерский проезд, дом 5</w:t>
            </w:r>
          </w:p>
        </w:tc>
      </w:tr>
      <w:tr w:rsidR="00053ED5" w:rsidRPr="00053ED5" w:rsidTr="00D66CA9">
        <w:trPr>
          <w:trHeight w:val="494"/>
        </w:trPr>
        <w:tc>
          <w:tcPr>
            <w:tcW w:w="67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A9" w:rsidRPr="00053ED5" w:rsidRDefault="00D66CA9" w:rsidP="004843B9">
            <w:pPr>
              <w:spacing w:line="312" w:lineRule="auto"/>
              <w:jc w:val="center"/>
              <w:rPr>
                <w:rFonts w:ascii="Arial" w:eastAsia="Calibri" w:hAnsi="Arial" w:cs="Arial"/>
                <w:color w:val="auto"/>
                <w:lang w:val="ru-RU"/>
              </w:rPr>
            </w:pP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5.</w:t>
            </w:r>
          </w:p>
        </w:tc>
        <w:tc>
          <w:tcPr>
            <w:tcW w:w="33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A9" w:rsidRPr="00053ED5" w:rsidRDefault="00D66CA9" w:rsidP="00D66CA9">
            <w:pPr>
              <w:autoSpaceDE w:val="0"/>
              <w:autoSpaceDN w:val="0"/>
              <w:spacing w:line="312" w:lineRule="auto"/>
              <w:rPr>
                <w:rFonts w:ascii="Arial" w:eastAsia="Calibri" w:hAnsi="Arial" w:cs="Arial"/>
                <w:color w:val="auto"/>
                <w:lang w:val="ru-RU"/>
              </w:rPr>
            </w:pP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Филиал «Смоленская ГРЭС» ПАО «Юнипро»</w:t>
            </w:r>
          </w:p>
        </w:tc>
        <w:tc>
          <w:tcPr>
            <w:tcW w:w="622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A9" w:rsidRPr="00053ED5" w:rsidRDefault="00D66CA9" w:rsidP="004843B9">
            <w:pPr>
              <w:autoSpaceDE w:val="0"/>
              <w:autoSpaceDN w:val="0"/>
              <w:spacing w:line="312" w:lineRule="auto"/>
              <w:rPr>
                <w:rFonts w:ascii="Arial" w:eastAsia="Calibri" w:hAnsi="Arial" w:cs="Arial"/>
                <w:color w:val="auto"/>
                <w:lang w:val="ru-RU"/>
              </w:rPr>
            </w:pP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Российская Федерация, 216239, Смоленская о</w:t>
            </w: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б</w:t>
            </w:r>
            <w:r w:rsidRPr="00053ED5">
              <w:rPr>
                <w:rFonts w:ascii="Arial" w:eastAsia="Calibri" w:hAnsi="Arial" w:cs="Arial"/>
                <w:color w:val="auto"/>
                <w:lang w:val="ru-RU"/>
              </w:rPr>
              <w:t>ласть, Духовщинский район, п. Озерный</w:t>
            </w:r>
          </w:p>
        </w:tc>
      </w:tr>
    </w:tbl>
    <w:p w:rsidR="00E32F94" w:rsidRPr="00053ED5" w:rsidRDefault="00E32F94" w:rsidP="00740926">
      <w:pPr>
        <w:spacing w:line="312" w:lineRule="auto"/>
        <w:rPr>
          <w:rFonts w:ascii="Arial" w:eastAsia="Times New Roman" w:hAnsi="Arial" w:cs="Arial"/>
          <w:color w:val="auto"/>
          <w:lang w:val="ru-RU"/>
        </w:rPr>
      </w:pPr>
    </w:p>
    <w:p w:rsidR="00BB3854" w:rsidRPr="00053ED5" w:rsidRDefault="00D66CA9" w:rsidP="00740926">
      <w:pPr>
        <w:numPr>
          <w:ilvl w:val="0"/>
          <w:numId w:val="2"/>
        </w:numPr>
        <w:tabs>
          <w:tab w:val="num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с</w:t>
      </w:r>
      <w:r w:rsidR="00E32F94" w:rsidRPr="00053ED5">
        <w:rPr>
          <w:rFonts w:ascii="Arial" w:eastAsia="Times New Roman" w:hAnsi="Arial" w:cs="Arial"/>
          <w:color w:val="auto"/>
          <w:lang w:val="ru-RU"/>
        </w:rPr>
        <w:t xml:space="preserve"> продукцией должны передаваться следующие документы:</w:t>
      </w:r>
    </w:p>
    <w:p w:rsidR="00BB3854" w:rsidRPr="00053ED5" w:rsidRDefault="00E32F94" w:rsidP="00BB3854">
      <w:pPr>
        <w:tabs>
          <w:tab w:val="left" w:pos="1134"/>
        </w:tabs>
        <w:spacing w:line="312" w:lineRule="auto"/>
        <w:ind w:firstLine="851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а) документы о сертификации продукции (оригиналы, либо надлежащим образом заверенные копии, сертификатов безопасности, сертификаты пожарной безопасности, сертификаты (или декларации) соответствия и т.д.)</w:t>
      </w:r>
      <w:r w:rsidR="00BB3854" w:rsidRPr="00053ED5">
        <w:rPr>
          <w:rFonts w:ascii="Arial" w:eastAsia="Times New Roman" w:hAnsi="Arial" w:cs="Arial"/>
          <w:color w:val="auto"/>
          <w:lang w:val="ru-RU"/>
        </w:rPr>
        <w:t>.</w:t>
      </w:r>
      <w:r w:rsidRPr="00053ED5">
        <w:rPr>
          <w:rFonts w:ascii="Arial" w:eastAsia="Times New Roman" w:hAnsi="Arial" w:cs="Arial"/>
          <w:color w:val="auto"/>
          <w:lang w:val="ru-RU"/>
        </w:rPr>
        <w:t xml:space="preserve"> В сертификате (паспорте качества) должна быть указана дата изготовления каждой </w:t>
      </w:r>
      <w:r w:rsidR="00A13D17" w:rsidRPr="00053ED5">
        <w:rPr>
          <w:rFonts w:ascii="Arial" w:eastAsia="Times New Roman" w:hAnsi="Arial" w:cs="Arial"/>
          <w:color w:val="auto"/>
          <w:lang w:val="ru-RU"/>
        </w:rPr>
        <w:t>партии</w:t>
      </w:r>
      <w:r w:rsidR="00BB3854" w:rsidRPr="00053ED5">
        <w:rPr>
          <w:rFonts w:ascii="Arial" w:eastAsia="Times New Roman" w:hAnsi="Arial" w:cs="Arial"/>
          <w:color w:val="auto"/>
          <w:lang w:val="ru-RU"/>
        </w:rPr>
        <w:t>;</w:t>
      </w:r>
    </w:p>
    <w:p w:rsidR="00BB3854" w:rsidRPr="00053ED5" w:rsidRDefault="00E32F94" w:rsidP="00BB3854">
      <w:pPr>
        <w:tabs>
          <w:tab w:val="left" w:pos="1134"/>
        </w:tabs>
        <w:spacing w:line="312" w:lineRule="auto"/>
        <w:ind w:firstLine="851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б) счет, счет-фактур</w:t>
      </w:r>
      <w:r w:rsidR="00781CBF" w:rsidRPr="00053ED5">
        <w:rPr>
          <w:rFonts w:ascii="Arial" w:eastAsia="Times New Roman" w:hAnsi="Arial" w:cs="Arial"/>
          <w:color w:val="auto"/>
          <w:lang w:val="ru-RU"/>
        </w:rPr>
        <w:t>а</w:t>
      </w:r>
      <w:r w:rsidRPr="00053ED5">
        <w:rPr>
          <w:rFonts w:ascii="Arial" w:eastAsia="Times New Roman" w:hAnsi="Arial" w:cs="Arial"/>
          <w:color w:val="auto"/>
          <w:lang w:val="ru-RU"/>
        </w:rPr>
        <w:t>, выставленные Заказчику</w:t>
      </w:r>
      <w:r w:rsidR="00BB3854" w:rsidRPr="00053ED5">
        <w:rPr>
          <w:rFonts w:ascii="Arial" w:eastAsia="Times New Roman" w:hAnsi="Arial" w:cs="Arial"/>
          <w:color w:val="auto"/>
          <w:lang w:val="ru-RU"/>
        </w:rPr>
        <w:t>;</w:t>
      </w:r>
    </w:p>
    <w:p w:rsidR="00D91BF2" w:rsidRDefault="00E32F94" w:rsidP="006932D7">
      <w:pPr>
        <w:tabs>
          <w:tab w:val="left" w:pos="1134"/>
        </w:tabs>
        <w:spacing w:line="312" w:lineRule="auto"/>
        <w:ind w:firstLine="851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в) товарн</w:t>
      </w:r>
      <w:r w:rsidR="00781CBF" w:rsidRPr="00053ED5">
        <w:rPr>
          <w:rFonts w:ascii="Arial" w:eastAsia="Times New Roman" w:hAnsi="Arial" w:cs="Arial"/>
          <w:color w:val="auto"/>
          <w:lang w:val="ru-RU"/>
        </w:rPr>
        <w:t>ые</w:t>
      </w:r>
      <w:r w:rsidRPr="00053ED5">
        <w:rPr>
          <w:rFonts w:ascii="Arial" w:eastAsia="Times New Roman" w:hAnsi="Arial" w:cs="Arial"/>
          <w:color w:val="auto"/>
          <w:lang w:val="ru-RU"/>
        </w:rPr>
        <w:t xml:space="preserve"> накладн</w:t>
      </w:r>
      <w:r w:rsidR="00781CBF" w:rsidRPr="00053ED5">
        <w:rPr>
          <w:rFonts w:ascii="Arial" w:eastAsia="Times New Roman" w:hAnsi="Arial" w:cs="Arial"/>
          <w:color w:val="auto"/>
          <w:lang w:val="ru-RU"/>
        </w:rPr>
        <w:t>ые</w:t>
      </w:r>
      <w:r w:rsidRPr="00053ED5">
        <w:rPr>
          <w:rFonts w:ascii="Arial" w:eastAsia="Times New Roman" w:hAnsi="Arial" w:cs="Arial"/>
          <w:color w:val="auto"/>
          <w:lang w:val="ru-RU"/>
        </w:rPr>
        <w:t xml:space="preserve"> в 2-х экз</w:t>
      </w:r>
      <w:r w:rsidR="00BB3854" w:rsidRPr="00053ED5">
        <w:rPr>
          <w:rFonts w:ascii="Arial" w:eastAsia="Times New Roman" w:hAnsi="Arial" w:cs="Arial"/>
          <w:color w:val="auto"/>
          <w:lang w:val="ru-RU"/>
        </w:rPr>
        <w:t>емплярах</w:t>
      </w:r>
      <w:r w:rsidRPr="00053ED5">
        <w:rPr>
          <w:rFonts w:ascii="Arial" w:eastAsia="Times New Roman" w:hAnsi="Arial" w:cs="Arial"/>
          <w:color w:val="auto"/>
          <w:lang w:val="ru-RU"/>
        </w:rPr>
        <w:t xml:space="preserve"> (один экземпляр для </w:t>
      </w:r>
      <w:r w:rsidR="00A13D17" w:rsidRPr="00053ED5">
        <w:rPr>
          <w:rFonts w:ascii="Arial" w:eastAsia="Times New Roman" w:hAnsi="Arial" w:cs="Arial"/>
          <w:color w:val="auto"/>
          <w:lang w:val="ru-RU"/>
        </w:rPr>
        <w:t>Заказчика</w:t>
      </w:r>
      <w:r w:rsidRPr="00053ED5">
        <w:rPr>
          <w:rFonts w:ascii="Arial" w:eastAsia="Times New Roman" w:hAnsi="Arial" w:cs="Arial"/>
          <w:color w:val="auto"/>
          <w:lang w:val="ru-RU"/>
        </w:rPr>
        <w:t xml:space="preserve"> и один экземпляр для Поставщика).</w:t>
      </w:r>
    </w:p>
    <w:p w:rsidR="006932D7" w:rsidRPr="00053ED5" w:rsidRDefault="006932D7" w:rsidP="006932D7">
      <w:pPr>
        <w:tabs>
          <w:tab w:val="left" w:pos="1134"/>
        </w:tabs>
        <w:spacing w:line="312" w:lineRule="auto"/>
        <w:ind w:firstLine="851"/>
        <w:rPr>
          <w:rFonts w:ascii="Arial" w:eastAsia="Times New Roman" w:hAnsi="Arial" w:cs="Arial"/>
          <w:color w:val="auto"/>
          <w:lang w:val="ru-RU"/>
        </w:rPr>
      </w:pPr>
      <w:bookmarkStart w:id="3" w:name="_GoBack"/>
      <w:bookmarkEnd w:id="3"/>
    </w:p>
    <w:p w:rsidR="006604EB" w:rsidRPr="00053ED5" w:rsidRDefault="000D1C52" w:rsidP="00740926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284"/>
          <w:tab w:val="num" w:pos="851"/>
        </w:tabs>
        <w:spacing w:before="0" w:after="0" w:line="312" w:lineRule="auto"/>
        <w:ind w:left="0" w:firstLine="567"/>
        <w:jc w:val="left"/>
        <w:rPr>
          <w:rFonts w:ascii="Arial" w:eastAsia="Times New Roman" w:hAnsi="Arial" w:cs="Arial"/>
          <w:b/>
          <w:bCs/>
          <w:sz w:val="24"/>
          <w:szCs w:val="24"/>
        </w:rPr>
      </w:pPr>
      <w:r w:rsidRPr="00053ED5">
        <w:rPr>
          <w:rFonts w:ascii="Arial" w:eastAsia="Times New Roman" w:hAnsi="Arial" w:cs="Arial"/>
          <w:b/>
          <w:bCs/>
          <w:sz w:val="24"/>
          <w:szCs w:val="24"/>
        </w:rPr>
        <w:t>Гарантийные обязательства поставщика</w:t>
      </w:r>
      <w:r w:rsidR="00030F3B" w:rsidRPr="00053ED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78042B" w:rsidRPr="00053ED5" w:rsidRDefault="00030F3B" w:rsidP="00740926">
      <w:pPr>
        <w:numPr>
          <w:ilvl w:val="0"/>
          <w:numId w:val="2"/>
        </w:numPr>
        <w:tabs>
          <w:tab w:val="num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г</w:t>
      </w:r>
      <w:r w:rsidR="005668F6" w:rsidRPr="00053ED5">
        <w:rPr>
          <w:rFonts w:ascii="Arial" w:eastAsia="Times New Roman" w:hAnsi="Arial" w:cs="Arial"/>
          <w:color w:val="auto"/>
          <w:lang w:val="ru-RU"/>
        </w:rPr>
        <w:t>арантийный период на поставляемую продукцию устанавливается с</w:t>
      </w:r>
      <w:r w:rsidR="005668F6" w:rsidRPr="00053ED5">
        <w:rPr>
          <w:rFonts w:ascii="Arial" w:eastAsia="Times New Roman" w:hAnsi="Arial" w:cs="Arial"/>
          <w:color w:val="auto"/>
          <w:lang w:val="ru-RU"/>
        </w:rPr>
        <w:t>о</w:t>
      </w:r>
      <w:r w:rsidR="005668F6" w:rsidRPr="00053ED5">
        <w:rPr>
          <w:rFonts w:ascii="Arial" w:eastAsia="Times New Roman" w:hAnsi="Arial" w:cs="Arial"/>
          <w:color w:val="auto"/>
          <w:lang w:val="ru-RU"/>
        </w:rPr>
        <w:t>гласно ГОСТ но не менее 24 месяцев от даты поставки на склад Заказчика</w:t>
      </w:r>
      <w:r w:rsidRPr="00053ED5">
        <w:rPr>
          <w:rFonts w:ascii="Arial" w:eastAsia="Times New Roman" w:hAnsi="Arial" w:cs="Arial"/>
          <w:color w:val="auto"/>
          <w:lang w:val="ru-RU"/>
        </w:rPr>
        <w:t>;</w:t>
      </w:r>
    </w:p>
    <w:p w:rsidR="006604EB" w:rsidRPr="00053ED5" w:rsidRDefault="00030F3B" w:rsidP="00740926">
      <w:pPr>
        <w:numPr>
          <w:ilvl w:val="0"/>
          <w:numId w:val="2"/>
        </w:numPr>
        <w:tabs>
          <w:tab w:val="num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в</w:t>
      </w:r>
      <w:r w:rsidR="000D1C52" w:rsidRPr="00053ED5">
        <w:rPr>
          <w:rFonts w:ascii="Arial" w:eastAsia="Times New Roman" w:hAnsi="Arial" w:cs="Arial"/>
          <w:color w:val="auto"/>
          <w:lang w:val="ru-RU"/>
        </w:rPr>
        <w:t xml:space="preserve"> случае несоответствия качества продукции установленному в настоящих технических требованиях в течение гарантийного срока хранения (годности) П</w:t>
      </w:r>
      <w:r w:rsidR="000D1C52" w:rsidRPr="00053ED5">
        <w:rPr>
          <w:rFonts w:ascii="Arial" w:eastAsia="Times New Roman" w:hAnsi="Arial" w:cs="Arial"/>
          <w:color w:val="auto"/>
          <w:lang w:val="ru-RU"/>
        </w:rPr>
        <w:t>о</w:t>
      </w:r>
      <w:r w:rsidR="000D1C52" w:rsidRPr="00053ED5">
        <w:rPr>
          <w:rFonts w:ascii="Arial" w:eastAsia="Times New Roman" w:hAnsi="Arial" w:cs="Arial"/>
          <w:color w:val="auto"/>
          <w:lang w:val="ru-RU"/>
        </w:rPr>
        <w:t>ставщик обязан произвести замену некачественной продукции на новую за свой счет</w:t>
      </w:r>
      <w:r w:rsidRPr="00053ED5">
        <w:rPr>
          <w:rFonts w:ascii="Arial" w:eastAsia="Times New Roman" w:hAnsi="Arial" w:cs="Arial"/>
          <w:color w:val="auto"/>
          <w:lang w:val="ru-RU"/>
        </w:rPr>
        <w:t>;</w:t>
      </w:r>
    </w:p>
    <w:p w:rsidR="000C602D" w:rsidRPr="00053ED5" w:rsidRDefault="00030F3B" w:rsidP="00740926">
      <w:pPr>
        <w:numPr>
          <w:ilvl w:val="0"/>
          <w:numId w:val="2"/>
        </w:numPr>
        <w:tabs>
          <w:tab w:val="num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>т</w:t>
      </w:r>
      <w:r w:rsidR="000C602D" w:rsidRPr="00053ED5">
        <w:rPr>
          <w:rFonts w:ascii="Arial" w:eastAsia="Times New Roman" w:hAnsi="Arial" w:cs="Arial"/>
          <w:color w:val="auto"/>
          <w:lang w:val="ru-RU"/>
        </w:rPr>
        <w:t>овар, получивший при загрузке, или в процесс его транспортирования, повреждения, повлекшие за собой вытекание лакокрасочных материалов из тары, упаковки до приемки Заказчиком на складе с составлением Акта приемки, счит</w:t>
      </w:r>
      <w:r w:rsidR="000C602D" w:rsidRPr="00053ED5">
        <w:rPr>
          <w:rFonts w:ascii="Arial" w:eastAsia="Times New Roman" w:hAnsi="Arial" w:cs="Arial"/>
          <w:color w:val="auto"/>
          <w:lang w:val="ru-RU"/>
        </w:rPr>
        <w:t>а</w:t>
      </w:r>
      <w:r w:rsidR="000C602D" w:rsidRPr="00053ED5">
        <w:rPr>
          <w:rFonts w:ascii="Arial" w:eastAsia="Times New Roman" w:hAnsi="Arial" w:cs="Arial"/>
          <w:color w:val="auto"/>
          <w:lang w:val="ru-RU"/>
        </w:rPr>
        <w:t>ется непоставленным</w:t>
      </w:r>
      <w:r w:rsidR="005658AA" w:rsidRPr="00053ED5">
        <w:rPr>
          <w:rFonts w:ascii="Arial" w:eastAsia="Times New Roman" w:hAnsi="Arial" w:cs="Arial"/>
          <w:color w:val="auto"/>
          <w:lang w:val="ru-RU"/>
        </w:rPr>
        <w:t>.</w:t>
      </w:r>
    </w:p>
    <w:p w:rsidR="005658AA" w:rsidRPr="00053ED5" w:rsidRDefault="005658AA" w:rsidP="00740926">
      <w:pPr>
        <w:tabs>
          <w:tab w:val="num" w:pos="851"/>
        </w:tabs>
        <w:spacing w:line="312" w:lineRule="auto"/>
        <w:ind w:firstLine="567"/>
        <w:rPr>
          <w:rFonts w:ascii="Arial" w:eastAsia="Times New Roman" w:hAnsi="Arial" w:cs="Arial"/>
          <w:color w:val="auto"/>
          <w:lang w:val="ru-RU"/>
        </w:rPr>
      </w:pPr>
    </w:p>
    <w:p w:rsidR="004B1A03" w:rsidRPr="00053ED5" w:rsidRDefault="004B1A03" w:rsidP="00740926">
      <w:pPr>
        <w:tabs>
          <w:tab w:val="num" w:pos="851"/>
        </w:tabs>
        <w:spacing w:line="312" w:lineRule="auto"/>
        <w:ind w:firstLine="567"/>
        <w:rPr>
          <w:rFonts w:ascii="Arial" w:eastAsia="Times New Roman" w:hAnsi="Arial" w:cs="Arial"/>
          <w:color w:val="auto"/>
          <w:lang w:val="ru-RU"/>
        </w:rPr>
      </w:pPr>
    </w:p>
    <w:p w:rsidR="004B1A03" w:rsidRPr="00053ED5" w:rsidRDefault="004B1A03" w:rsidP="00740926">
      <w:pPr>
        <w:tabs>
          <w:tab w:val="num" w:pos="851"/>
        </w:tabs>
        <w:spacing w:line="312" w:lineRule="auto"/>
        <w:ind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lastRenderedPageBreak/>
        <w:t xml:space="preserve">Приложения: </w:t>
      </w:r>
    </w:p>
    <w:p w:rsidR="004B1A03" w:rsidRPr="00053ED5" w:rsidRDefault="004B1A03" w:rsidP="00740926">
      <w:pPr>
        <w:pStyle w:val="a6"/>
        <w:numPr>
          <w:ilvl w:val="0"/>
          <w:numId w:val="7"/>
        </w:numPr>
        <w:tabs>
          <w:tab w:val="num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 xml:space="preserve">График поставки краски на филиал </w:t>
      </w:r>
      <w:r w:rsidR="00030F3B" w:rsidRPr="00053ED5">
        <w:rPr>
          <w:rFonts w:ascii="Arial" w:eastAsia="Times New Roman" w:hAnsi="Arial" w:cs="Arial"/>
          <w:color w:val="auto"/>
          <w:lang w:val="ru-RU"/>
        </w:rPr>
        <w:t>«</w:t>
      </w:r>
      <w:r w:rsidRPr="00053ED5">
        <w:rPr>
          <w:rFonts w:ascii="Arial" w:eastAsia="Times New Roman" w:hAnsi="Arial" w:cs="Arial"/>
          <w:color w:val="auto"/>
          <w:lang w:val="ru-RU"/>
        </w:rPr>
        <w:t>Березовская ГРЭС</w:t>
      </w:r>
      <w:r w:rsidR="00053ED5" w:rsidRPr="00053ED5">
        <w:rPr>
          <w:rFonts w:ascii="Arial" w:eastAsia="Times New Roman" w:hAnsi="Arial" w:cs="Arial"/>
          <w:color w:val="auto"/>
          <w:lang w:val="ru-RU"/>
        </w:rPr>
        <w:t>» ПАО «Юнипро».</w:t>
      </w:r>
    </w:p>
    <w:p w:rsidR="004B1A03" w:rsidRPr="00053ED5" w:rsidRDefault="004B1A03" w:rsidP="00740926">
      <w:pPr>
        <w:pStyle w:val="a6"/>
        <w:numPr>
          <w:ilvl w:val="0"/>
          <w:numId w:val="7"/>
        </w:numPr>
        <w:tabs>
          <w:tab w:val="num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 xml:space="preserve">График поставки краски на филиал </w:t>
      </w:r>
      <w:r w:rsidR="00053ED5" w:rsidRPr="00053ED5">
        <w:rPr>
          <w:rFonts w:ascii="Arial" w:eastAsia="Times New Roman" w:hAnsi="Arial" w:cs="Arial"/>
          <w:color w:val="auto"/>
          <w:lang w:val="ru-RU"/>
        </w:rPr>
        <w:t>«</w:t>
      </w:r>
      <w:r w:rsidRPr="00053ED5">
        <w:rPr>
          <w:rFonts w:ascii="Arial" w:eastAsia="Times New Roman" w:hAnsi="Arial" w:cs="Arial"/>
          <w:color w:val="auto"/>
          <w:lang w:val="ru-RU"/>
        </w:rPr>
        <w:t>Сургутская ГРЭС-2</w:t>
      </w:r>
      <w:r w:rsidR="00053ED5" w:rsidRPr="00053ED5">
        <w:rPr>
          <w:rFonts w:ascii="Arial" w:eastAsia="Times New Roman" w:hAnsi="Arial" w:cs="Arial"/>
          <w:color w:val="auto"/>
          <w:lang w:val="ru-RU"/>
        </w:rPr>
        <w:t>» ПАО «Юнипро».</w:t>
      </w:r>
    </w:p>
    <w:p w:rsidR="004B1A03" w:rsidRPr="00053ED5" w:rsidRDefault="004B1A03" w:rsidP="00740926">
      <w:pPr>
        <w:pStyle w:val="a6"/>
        <w:numPr>
          <w:ilvl w:val="0"/>
          <w:numId w:val="7"/>
        </w:numPr>
        <w:tabs>
          <w:tab w:val="num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 xml:space="preserve">График поставки краски на филиал </w:t>
      </w:r>
      <w:r w:rsidR="00053ED5" w:rsidRPr="00053ED5">
        <w:rPr>
          <w:rFonts w:ascii="Arial" w:eastAsia="Times New Roman" w:hAnsi="Arial" w:cs="Arial"/>
          <w:color w:val="auto"/>
          <w:lang w:val="ru-RU"/>
        </w:rPr>
        <w:t>«</w:t>
      </w:r>
      <w:r w:rsidRPr="00053ED5">
        <w:rPr>
          <w:rFonts w:ascii="Arial" w:eastAsia="Times New Roman" w:hAnsi="Arial" w:cs="Arial"/>
          <w:color w:val="auto"/>
          <w:lang w:val="ru-RU"/>
        </w:rPr>
        <w:t>Яйвинская ГРЭС</w:t>
      </w:r>
      <w:r w:rsidR="00053ED5" w:rsidRPr="00053ED5">
        <w:rPr>
          <w:rFonts w:ascii="Arial" w:eastAsia="Times New Roman" w:hAnsi="Arial" w:cs="Arial"/>
          <w:color w:val="auto"/>
          <w:lang w:val="ru-RU"/>
        </w:rPr>
        <w:t>» ПАО «Юнипро».</w:t>
      </w:r>
    </w:p>
    <w:p w:rsidR="004B1A03" w:rsidRPr="00053ED5" w:rsidRDefault="004B1A03" w:rsidP="00740926">
      <w:pPr>
        <w:pStyle w:val="a6"/>
        <w:numPr>
          <w:ilvl w:val="0"/>
          <w:numId w:val="7"/>
        </w:numPr>
        <w:tabs>
          <w:tab w:val="num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 xml:space="preserve">График поставки краски на филиал </w:t>
      </w:r>
      <w:r w:rsidR="00053ED5" w:rsidRPr="00053ED5">
        <w:rPr>
          <w:rFonts w:ascii="Arial" w:eastAsia="Times New Roman" w:hAnsi="Arial" w:cs="Arial"/>
          <w:color w:val="auto"/>
          <w:lang w:val="ru-RU"/>
        </w:rPr>
        <w:t>«</w:t>
      </w:r>
      <w:r w:rsidRPr="00053ED5">
        <w:rPr>
          <w:rFonts w:ascii="Arial" w:eastAsia="Times New Roman" w:hAnsi="Arial" w:cs="Arial"/>
          <w:color w:val="auto"/>
          <w:lang w:val="ru-RU"/>
        </w:rPr>
        <w:t>Шатурская ГРЭС</w:t>
      </w:r>
      <w:r w:rsidR="00053ED5" w:rsidRPr="00053ED5">
        <w:rPr>
          <w:rFonts w:ascii="Arial" w:eastAsia="Times New Roman" w:hAnsi="Arial" w:cs="Arial"/>
          <w:color w:val="auto"/>
          <w:lang w:val="ru-RU"/>
        </w:rPr>
        <w:t>» ПАО «Юнипро».</w:t>
      </w:r>
    </w:p>
    <w:p w:rsidR="004B1A03" w:rsidRPr="00053ED5" w:rsidRDefault="004B1A03" w:rsidP="00740926">
      <w:pPr>
        <w:pStyle w:val="a6"/>
        <w:numPr>
          <w:ilvl w:val="0"/>
          <w:numId w:val="7"/>
        </w:numPr>
        <w:tabs>
          <w:tab w:val="num" w:pos="851"/>
        </w:tabs>
        <w:spacing w:line="312" w:lineRule="auto"/>
        <w:ind w:left="0" w:firstLine="567"/>
        <w:rPr>
          <w:rFonts w:ascii="Arial" w:eastAsia="Times New Roman" w:hAnsi="Arial" w:cs="Arial"/>
          <w:color w:val="auto"/>
          <w:lang w:val="ru-RU"/>
        </w:rPr>
      </w:pPr>
      <w:r w:rsidRPr="00053ED5">
        <w:rPr>
          <w:rFonts w:ascii="Arial" w:eastAsia="Times New Roman" w:hAnsi="Arial" w:cs="Arial"/>
          <w:color w:val="auto"/>
          <w:lang w:val="ru-RU"/>
        </w:rPr>
        <w:t xml:space="preserve">График поставки краски на филиал </w:t>
      </w:r>
      <w:r w:rsidR="00053ED5" w:rsidRPr="00053ED5">
        <w:rPr>
          <w:rFonts w:ascii="Arial" w:eastAsia="Times New Roman" w:hAnsi="Arial" w:cs="Arial"/>
          <w:color w:val="auto"/>
          <w:lang w:val="ru-RU"/>
        </w:rPr>
        <w:t>«</w:t>
      </w:r>
      <w:r w:rsidRPr="00053ED5">
        <w:rPr>
          <w:rFonts w:ascii="Arial" w:eastAsia="Times New Roman" w:hAnsi="Arial" w:cs="Arial"/>
          <w:color w:val="auto"/>
          <w:lang w:val="ru-RU"/>
        </w:rPr>
        <w:t>Смоленская ГРЭС</w:t>
      </w:r>
      <w:r w:rsidR="00053ED5" w:rsidRPr="00053ED5">
        <w:rPr>
          <w:rFonts w:ascii="Arial" w:eastAsia="Times New Roman" w:hAnsi="Arial" w:cs="Arial"/>
          <w:color w:val="auto"/>
          <w:lang w:val="ru-RU"/>
        </w:rPr>
        <w:t>» ПАО «Юнипро».</w:t>
      </w:r>
    </w:p>
    <w:p w:rsidR="004B1A03" w:rsidRPr="00053ED5" w:rsidRDefault="004B1A03" w:rsidP="00740926">
      <w:pPr>
        <w:pStyle w:val="a6"/>
        <w:spacing w:line="312" w:lineRule="auto"/>
        <w:ind w:left="0"/>
        <w:rPr>
          <w:rFonts w:ascii="Arial" w:eastAsia="Times New Roman" w:hAnsi="Arial" w:cs="Arial"/>
          <w:color w:val="auto"/>
          <w:lang w:val="ru-RU"/>
        </w:rPr>
      </w:pPr>
    </w:p>
    <w:p w:rsidR="00740926" w:rsidRPr="00053ED5" w:rsidRDefault="00740926" w:rsidP="00740926">
      <w:pPr>
        <w:pStyle w:val="a6"/>
        <w:spacing w:line="312" w:lineRule="auto"/>
        <w:ind w:left="0"/>
        <w:rPr>
          <w:rFonts w:ascii="Arial" w:eastAsia="Times New Roman" w:hAnsi="Arial" w:cs="Arial"/>
          <w:color w:val="auto"/>
          <w:lang w:val="ru-RU"/>
        </w:rPr>
      </w:pPr>
    </w:p>
    <w:p w:rsidR="005658AA" w:rsidRPr="00053ED5" w:rsidRDefault="005658AA" w:rsidP="00740926">
      <w:pPr>
        <w:spacing w:line="312" w:lineRule="auto"/>
        <w:rPr>
          <w:rFonts w:ascii="Arial" w:eastAsia="Times New Roman" w:hAnsi="Arial" w:cs="Arial"/>
          <w:color w:val="auto"/>
          <w:lang w:val="ru-RU"/>
        </w:rPr>
      </w:pPr>
    </w:p>
    <w:bookmarkEnd w:id="1"/>
    <w:p w:rsidR="000E2AA1" w:rsidRPr="00053ED5" w:rsidRDefault="00052AA1" w:rsidP="00740926">
      <w:pPr>
        <w:pStyle w:val="6"/>
        <w:shd w:val="clear" w:color="auto" w:fill="auto"/>
        <w:spacing w:after="0" w:line="312" w:lineRule="auto"/>
        <w:ind w:firstLine="0"/>
        <w:jc w:val="center"/>
        <w:rPr>
          <w:rFonts w:ascii="Arial" w:hAnsi="Arial" w:cs="Arial"/>
          <w:spacing w:val="0"/>
          <w:sz w:val="24"/>
          <w:szCs w:val="24"/>
        </w:rPr>
      </w:pPr>
    </w:p>
    <w:sectPr w:rsidR="000E2AA1" w:rsidRPr="00053ED5" w:rsidSect="00FB7885">
      <w:footerReference w:type="default" r:id="rId8"/>
      <w:pgSz w:w="11905" w:h="16837"/>
      <w:pgMar w:top="1134" w:right="851" w:bottom="1134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A1" w:rsidRDefault="00052AA1" w:rsidP="00FB7885">
      <w:r>
        <w:separator/>
      </w:r>
    </w:p>
  </w:endnote>
  <w:endnote w:type="continuationSeparator" w:id="0">
    <w:p w:rsidR="00052AA1" w:rsidRDefault="00052AA1" w:rsidP="00FB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2677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B7885" w:rsidRPr="00FB7885" w:rsidRDefault="00FB7885">
        <w:pPr>
          <w:pStyle w:val="ab"/>
          <w:jc w:val="right"/>
          <w:rPr>
            <w:rFonts w:ascii="Arial" w:hAnsi="Arial" w:cs="Arial"/>
          </w:rPr>
        </w:pPr>
        <w:r w:rsidRPr="00FB7885">
          <w:rPr>
            <w:rFonts w:ascii="Arial" w:hAnsi="Arial" w:cs="Arial"/>
          </w:rPr>
          <w:fldChar w:fldCharType="begin"/>
        </w:r>
        <w:r w:rsidRPr="00FB7885">
          <w:rPr>
            <w:rFonts w:ascii="Arial" w:hAnsi="Arial" w:cs="Arial"/>
          </w:rPr>
          <w:instrText>PAGE   \* MERGEFORMAT</w:instrText>
        </w:r>
        <w:r w:rsidRPr="00FB7885">
          <w:rPr>
            <w:rFonts w:ascii="Arial" w:hAnsi="Arial" w:cs="Arial"/>
          </w:rPr>
          <w:fldChar w:fldCharType="separate"/>
        </w:r>
        <w:r w:rsidR="006932D7" w:rsidRPr="006932D7">
          <w:rPr>
            <w:rFonts w:ascii="Arial" w:hAnsi="Arial" w:cs="Arial"/>
            <w:noProof/>
            <w:lang w:val="ru-RU"/>
          </w:rPr>
          <w:t>4</w:t>
        </w:r>
        <w:r w:rsidRPr="00FB7885">
          <w:rPr>
            <w:rFonts w:ascii="Arial" w:hAnsi="Arial" w:cs="Arial"/>
          </w:rPr>
          <w:fldChar w:fldCharType="end"/>
        </w:r>
      </w:p>
    </w:sdtContent>
  </w:sdt>
  <w:p w:rsidR="00FB7885" w:rsidRDefault="00FB78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A1" w:rsidRDefault="00052AA1" w:rsidP="00FB7885">
      <w:r>
        <w:separator/>
      </w:r>
    </w:p>
  </w:footnote>
  <w:footnote w:type="continuationSeparator" w:id="0">
    <w:p w:rsidR="00052AA1" w:rsidRDefault="00052AA1" w:rsidP="00FB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890"/>
    <w:multiLevelType w:val="hybridMultilevel"/>
    <w:tmpl w:val="DCA419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C3F70"/>
    <w:multiLevelType w:val="hybridMultilevel"/>
    <w:tmpl w:val="8C16AD52"/>
    <w:lvl w:ilvl="0" w:tplc="F9561C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7338A6"/>
    <w:multiLevelType w:val="hybridMultilevel"/>
    <w:tmpl w:val="DDAE1C84"/>
    <w:lvl w:ilvl="0" w:tplc="DFFC7C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600A7A"/>
    <w:multiLevelType w:val="hybridMultilevel"/>
    <w:tmpl w:val="BDEA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67526"/>
    <w:multiLevelType w:val="hybridMultilevel"/>
    <w:tmpl w:val="88F83C74"/>
    <w:lvl w:ilvl="0" w:tplc="D42EAA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974C06"/>
    <w:multiLevelType w:val="multilevel"/>
    <w:tmpl w:val="1DC6BC16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363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  <w:sz w:val="20"/>
      </w:rPr>
    </w:lvl>
  </w:abstractNum>
  <w:abstractNum w:abstractNumId="7">
    <w:nsid w:val="748A3033"/>
    <w:multiLevelType w:val="hybridMultilevel"/>
    <w:tmpl w:val="BD282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05"/>
    <w:rsid w:val="00007A56"/>
    <w:rsid w:val="00017635"/>
    <w:rsid w:val="00030F3B"/>
    <w:rsid w:val="00045005"/>
    <w:rsid w:val="00045B05"/>
    <w:rsid w:val="00052AA1"/>
    <w:rsid w:val="00053ED5"/>
    <w:rsid w:val="000572C7"/>
    <w:rsid w:val="000C602D"/>
    <w:rsid w:val="000D1C52"/>
    <w:rsid w:val="001C2A75"/>
    <w:rsid w:val="00275D66"/>
    <w:rsid w:val="00315A6C"/>
    <w:rsid w:val="0032318A"/>
    <w:rsid w:val="00352D72"/>
    <w:rsid w:val="00354DE8"/>
    <w:rsid w:val="00376CD9"/>
    <w:rsid w:val="003774CB"/>
    <w:rsid w:val="004B1A03"/>
    <w:rsid w:val="004F2D6E"/>
    <w:rsid w:val="0055038E"/>
    <w:rsid w:val="005658AA"/>
    <w:rsid w:val="005668F6"/>
    <w:rsid w:val="00574224"/>
    <w:rsid w:val="005F0EFA"/>
    <w:rsid w:val="00637C13"/>
    <w:rsid w:val="006604EB"/>
    <w:rsid w:val="006932D7"/>
    <w:rsid w:val="0069406D"/>
    <w:rsid w:val="007350C8"/>
    <w:rsid w:val="00740926"/>
    <w:rsid w:val="0078042B"/>
    <w:rsid w:val="00781CBF"/>
    <w:rsid w:val="00866045"/>
    <w:rsid w:val="008757BC"/>
    <w:rsid w:val="009F5836"/>
    <w:rsid w:val="00A13D17"/>
    <w:rsid w:val="00B82601"/>
    <w:rsid w:val="00BB3854"/>
    <w:rsid w:val="00C66EAB"/>
    <w:rsid w:val="00CB7ADE"/>
    <w:rsid w:val="00D66CA9"/>
    <w:rsid w:val="00D81D0D"/>
    <w:rsid w:val="00D91BF2"/>
    <w:rsid w:val="00E32F94"/>
    <w:rsid w:val="00E452A6"/>
    <w:rsid w:val="00EC7253"/>
    <w:rsid w:val="00F715C1"/>
    <w:rsid w:val="00F82A2D"/>
    <w:rsid w:val="00FB4793"/>
    <w:rsid w:val="00F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0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045005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045005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045005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4500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045005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color w:val="auto"/>
      <w:spacing w:val="-10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045005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color w:val="auto"/>
      <w:sz w:val="19"/>
      <w:szCs w:val="19"/>
      <w:lang w:val="ru-RU" w:eastAsia="en-US"/>
    </w:rPr>
  </w:style>
  <w:style w:type="paragraph" w:customStyle="1" w:styleId="51">
    <w:name w:val="Основной текст (5)1"/>
    <w:basedOn w:val="a"/>
    <w:link w:val="5"/>
    <w:rsid w:val="0004500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color w:val="auto"/>
      <w:spacing w:val="-10"/>
      <w:sz w:val="19"/>
      <w:szCs w:val="19"/>
      <w:lang w:val="ru-RU" w:eastAsia="en-US"/>
    </w:rPr>
  </w:style>
  <w:style w:type="paragraph" w:customStyle="1" w:styleId="70">
    <w:name w:val="Основной текст (7)"/>
    <w:basedOn w:val="a"/>
    <w:link w:val="7"/>
    <w:rsid w:val="00045005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color w:val="auto"/>
      <w:sz w:val="19"/>
      <w:szCs w:val="19"/>
      <w:lang w:val="ru-RU" w:eastAsia="en-US"/>
    </w:rPr>
  </w:style>
  <w:style w:type="character" w:styleId="a4">
    <w:name w:val="Strong"/>
    <w:basedOn w:val="a0"/>
    <w:uiPriority w:val="22"/>
    <w:qFormat/>
    <w:rsid w:val="00315A6C"/>
    <w:rPr>
      <w:b/>
      <w:bCs/>
    </w:rPr>
  </w:style>
  <w:style w:type="paragraph" w:styleId="a5">
    <w:name w:val="Normal (Web)"/>
    <w:basedOn w:val="a"/>
    <w:uiPriority w:val="99"/>
    <w:semiHidden/>
    <w:unhideWhenUsed/>
    <w:rsid w:val="00315A6C"/>
    <w:pPr>
      <w:spacing w:after="150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List Paragraph"/>
    <w:basedOn w:val="a"/>
    <w:uiPriority w:val="34"/>
    <w:qFormat/>
    <w:rsid w:val="00007A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31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318A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9">
    <w:name w:val="header"/>
    <w:basedOn w:val="a"/>
    <w:link w:val="aa"/>
    <w:uiPriority w:val="99"/>
    <w:unhideWhenUsed/>
    <w:rsid w:val="00FB78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788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footer"/>
    <w:basedOn w:val="a"/>
    <w:link w:val="ac"/>
    <w:uiPriority w:val="99"/>
    <w:unhideWhenUsed/>
    <w:rsid w:val="00FB78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788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0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045005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045005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045005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4500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045005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color w:val="auto"/>
      <w:spacing w:val="-10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045005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color w:val="auto"/>
      <w:sz w:val="19"/>
      <w:szCs w:val="19"/>
      <w:lang w:val="ru-RU" w:eastAsia="en-US"/>
    </w:rPr>
  </w:style>
  <w:style w:type="paragraph" w:customStyle="1" w:styleId="51">
    <w:name w:val="Основной текст (5)1"/>
    <w:basedOn w:val="a"/>
    <w:link w:val="5"/>
    <w:rsid w:val="0004500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color w:val="auto"/>
      <w:spacing w:val="-10"/>
      <w:sz w:val="19"/>
      <w:szCs w:val="19"/>
      <w:lang w:val="ru-RU" w:eastAsia="en-US"/>
    </w:rPr>
  </w:style>
  <w:style w:type="paragraph" w:customStyle="1" w:styleId="70">
    <w:name w:val="Основной текст (7)"/>
    <w:basedOn w:val="a"/>
    <w:link w:val="7"/>
    <w:rsid w:val="00045005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color w:val="auto"/>
      <w:sz w:val="19"/>
      <w:szCs w:val="19"/>
      <w:lang w:val="ru-RU" w:eastAsia="en-US"/>
    </w:rPr>
  </w:style>
  <w:style w:type="character" w:styleId="a4">
    <w:name w:val="Strong"/>
    <w:basedOn w:val="a0"/>
    <w:uiPriority w:val="22"/>
    <w:qFormat/>
    <w:rsid w:val="00315A6C"/>
    <w:rPr>
      <w:b/>
      <w:bCs/>
    </w:rPr>
  </w:style>
  <w:style w:type="paragraph" w:styleId="a5">
    <w:name w:val="Normal (Web)"/>
    <w:basedOn w:val="a"/>
    <w:uiPriority w:val="99"/>
    <w:semiHidden/>
    <w:unhideWhenUsed/>
    <w:rsid w:val="00315A6C"/>
    <w:pPr>
      <w:spacing w:after="150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List Paragraph"/>
    <w:basedOn w:val="a"/>
    <w:uiPriority w:val="34"/>
    <w:qFormat/>
    <w:rsid w:val="00007A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31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318A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9">
    <w:name w:val="header"/>
    <w:basedOn w:val="a"/>
    <w:link w:val="aa"/>
    <w:uiPriority w:val="99"/>
    <w:unhideWhenUsed/>
    <w:rsid w:val="00FB78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788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footer"/>
    <w:basedOn w:val="a"/>
    <w:link w:val="ac"/>
    <w:uiPriority w:val="99"/>
    <w:unhideWhenUsed/>
    <w:rsid w:val="00FB78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788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467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 Вадим Владимирович</dc:creator>
  <cp:lastModifiedBy>Паршенкова Татьяна Викторовна</cp:lastModifiedBy>
  <cp:revision>15</cp:revision>
  <cp:lastPrinted>2018-01-29T15:38:00Z</cp:lastPrinted>
  <dcterms:created xsi:type="dcterms:W3CDTF">2018-02-27T09:02:00Z</dcterms:created>
  <dcterms:modified xsi:type="dcterms:W3CDTF">2018-02-27T14:07:00Z</dcterms:modified>
</cp:coreProperties>
</file>