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876063">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6074BA">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6074BA">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6074BA">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6074BA">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6074BA">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6074BA">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6074BA">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6074BA">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6074BA">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6074BA">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6074BA">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6074BA">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00B461CF">
        <w:rPr>
          <w:rFonts w:ascii="Arial" w:hAnsi="Arial" w:cs="Arial"/>
          <w:sz w:val="22"/>
          <w:szCs w:val="22"/>
        </w:rPr>
        <w:t>№</w:t>
      </w:r>
      <w:r w:rsidR="00544E1B" w:rsidRPr="00544E1B">
        <w:rPr>
          <w:rFonts w:ascii="Arial" w:hAnsi="Arial" w:cs="Arial"/>
          <w:snapToGrid/>
          <w:color w:val="000000"/>
          <w:sz w:val="22"/>
          <w:szCs w:val="22"/>
        </w:rPr>
        <w:t>6190192 от «20» ноября 2018г.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A52726" w:rsidRDefault="00544E1B" w:rsidP="00544E1B">
            <w:pPr>
              <w:shd w:val="clear" w:color="auto" w:fill="FFFFFF"/>
              <w:spacing w:line="240" w:lineRule="auto"/>
              <w:ind w:firstLine="0"/>
              <w:rPr>
                <w:rFonts w:ascii="Arial" w:hAnsi="Arial" w:cs="Arial"/>
                <w:bCs/>
                <w:sz w:val="22"/>
                <w:szCs w:val="22"/>
              </w:rPr>
            </w:pPr>
            <w:r w:rsidRPr="00544E1B">
              <w:rPr>
                <w:rFonts w:ascii="Arial" w:hAnsi="Arial" w:cs="Arial"/>
                <w:snapToGrid/>
                <w:color w:val="000000"/>
                <w:sz w:val="22"/>
                <w:szCs w:val="22"/>
              </w:rPr>
              <w:t>запасные части к котельному оборудованию</w:t>
            </w:r>
            <w:r w:rsidRPr="00A52726">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B461CF" w:rsidRDefault="00B461CF" w:rsidP="00B461CF">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w:t>
            </w:r>
            <w:r>
              <w:rPr>
                <w:rFonts w:ascii="Arial" w:hAnsi="Arial" w:cs="Arial"/>
                <w:sz w:val="22"/>
                <w:szCs w:val="22"/>
              </w:rPr>
              <w:t>Яйвинская</w:t>
            </w:r>
            <w:r w:rsidRPr="00C43003">
              <w:rPr>
                <w:rFonts w:ascii="Arial" w:hAnsi="Arial" w:cs="Arial"/>
                <w:sz w:val="22"/>
                <w:szCs w:val="22"/>
              </w:rPr>
              <w:t xml:space="preserve"> ГРЭС»</w:t>
            </w:r>
            <w:r w:rsidRPr="00C43003">
              <w:rPr>
                <w:rFonts w:ascii="Arial" w:hAnsi="Arial" w:cs="Arial"/>
                <w:b/>
                <w:sz w:val="22"/>
                <w:szCs w:val="22"/>
              </w:rPr>
              <w:t xml:space="preserve"> </w:t>
            </w:r>
            <w:r w:rsidRPr="00C43003">
              <w:rPr>
                <w:rFonts w:ascii="Arial" w:hAnsi="Arial" w:cs="Arial"/>
                <w:sz w:val="22"/>
                <w:szCs w:val="22"/>
              </w:rPr>
              <w:t xml:space="preserve">Лот №1; </w:t>
            </w:r>
          </w:p>
          <w:p w:rsidR="00B461CF" w:rsidRPr="00C43003" w:rsidRDefault="00B461CF" w:rsidP="00B461CF">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«филиал ПАО «Юнипро»</w:t>
            </w:r>
            <w:r w:rsidRPr="00C43003">
              <w:rPr>
                <w:rFonts w:ascii="Arial" w:hAnsi="Arial" w:cs="Arial"/>
                <w:i/>
                <w:sz w:val="22"/>
                <w:szCs w:val="22"/>
              </w:rPr>
              <w:t>.</w:t>
            </w:r>
          </w:p>
          <w:p w:rsidR="00B461CF" w:rsidRDefault="00B461CF" w:rsidP="00B461CF">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B461CF" w:rsidP="00B461CF">
            <w:pPr>
              <w:pStyle w:val="a8"/>
              <w:numPr>
                <w:ilvl w:val="0"/>
                <w:numId w:val="0"/>
              </w:numPr>
              <w:tabs>
                <w:tab w:val="left" w:pos="1418"/>
              </w:tabs>
              <w:spacing w:line="240" w:lineRule="auto"/>
              <w:rPr>
                <w:rFonts w:ascii="Arial" w:hAnsi="Arial" w:cs="Arial"/>
                <w:sz w:val="22"/>
                <w:szCs w:val="22"/>
                <w:lang w:eastAsia="en-US"/>
              </w:rPr>
            </w:pPr>
            <w:r w:rsidRPr="001B700C">
              <w:rPr>
                <w:rFonts w:ascii="Arial" w:hAnsi="Arial" w:cs="Arial"/>
                <w:sz w:val="22"/>
                <w:szCs w:val="22"/>
                <w:lang w:eastAsia="en-US"/>
              </w:rPr>
              <w:t>ЯГРЭС: Россия, 618340, Пермский край, г.Александровск, п.Яйва,  ул.Тимирязева,5.</w:t>
            </w:r>
            <w:r>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B461CF">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B461CF">
              <w:rPr>
                <w:rFonts w:ascii="Arial" w:hAnsi="Arial" w:cs="Arial"/>
                <w:sz w:val="22"/>
                <w:szCs w:val="22"/>
                <w:lang w:eastAsia="en-US"/>
              </w:rPr>
              <w:t>22</w:t>
            </w:r>
            <w:r w:rsidRPr="00127140">
              <w:rPr>
                <w:rFonts w:ascii="Arial" w:hAnsi="Arial" w:cs="Arial"/>
                <w:sz w:val="22"/>
                <w:szCs w:val="22"/>
                <w:lang w:eastAsia="en-US"/>
              </w:rPr>
              <w:t>.</w:t>
            </w:r>
            <w:r w:rsidR="00127140" w:rsidRPr="00127140">
              <w:rPr>
                <w:rFonts w:ascii="Arial" w:hAnsi="Arial" w:cs="Arial"/>
                <w:sz w:val="22"/>
                <w:szCs w:val="22"/>
                <w:lang w:eastAsia="en-US"/>
              </w:rPr>
              <w:t>0</w:t>
            </w:r>
            <w:r w:rsidR="002D03E1">
              <w:rPr>
                <w:rFonts w:ascii="Arial" w:hAnsi="Arial" w:cs="Arial"/>
                <w:sz w:val="22"/>
                <w:szCs w:val="22"/>
                <w:lang w:eastAsia="en-US"/>
              </w:rPr>
              <w:t>8</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2D03E1">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544E1B">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38167D">
              <w:rPr>
                <w:rFonts w:ascii="Arial" w:hAnsi="Arial" w:cs="Arial"/>
                <w:sz w:val="22"/>
                <w:szCs w:val="22"/>
                <w:lang w:eastAsia="en-US"/>
              </w:rPr>
              <w:t>0</w:t>
            </w:r>
            <w:r w:rsidR="00544E1B">
              <w:rPr>
                <w:rFonts w:ascii="Arial" w:hAnsi="Arial" w:cs="Arial"/>
                <w:sz w:val="22"/>
                <w:szCs w:val="22"/>
                <w:lang w:eastAsia="en-US"/>
              </w:rPr>
              <w:t>3</w:t>
            </w:r>
            <w:r w:rsidRPr="00D91C02">
              <w:rPr>
                <w:rFonts w:ascii="Arial" w:hAnsi="Arial" w:cs="Arial"/>
                <w:sz w:val="22"/>
                <w:szCs w:val="22"/>
                <w:lang w:eastAsia="en-US"/>
              </w:rPr>
              <w:t>.</w:t>
            </w:r>
            <w:r w:rsidR="00544E1B">
              <w:rPr>
                <w:rFonts w:ascii="Arial" w:hAnsi="Arial" w:cs="Arial"/>
                <w:sz w:val="22"/>
                <w:szCs w:val="22"/>
                <w:lang w:eastAsia="en-US"/>
              </w:rPr>
              <w:t>12</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38167D">
              <w:rPr>
                <w:rFonts w:ascii="Arial" w:hAnsi="Arial" w:cs="Arial"/>
                <w:sz w:val="22"/>
                <w:szCs w:val="22"/>
                <w:lang w:eastAsia="en-US"/>
              </w:rPr>
              <w:t>8</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5D2D59" w:rsidRPr="00C43003" w:rsidRDefault="00AE1BE0" w:rsidP="00544E1B">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до </w:t>
            </w:r>
            <w:r w:rsidR="00544E1B">
              <w:rPr>
                <w:rFonts w:ascii="Arial" w:hAnsi="Arial" w:cs="Arial"/>
                <w:sz w:val="22"/>
                <w:szCs w:val="22"/>
                <w:lang w:eastAsia="en-US"/>
              </w:rPr>
              <w:t>3</w:t>
            </w:r>
            <w:r w:rsidR="00B461CF">
              <w:rPr>
                <w:rFonts w:ascii="Arial" w:hAnsi="Arial" w:cs="Arial"/>
                <w:sz w:val="22"/>
                <w:szCs w:val="22"/>
                <w:lang w:eastAsia="en-US"/>
              </w:rPr>
              <w:t>0</w:t>
            </w:r>
            <w:r w:rsidRPr="00C43003">
              <w:rPr>
                <w:rFonts w:ascii="Arial" w:hAnsi="Arial" w:cs="Arial"/>
                <w:sz w:val="22"/>
                <w:szCs w:val="22"/>
                <w:lang w:eastAsia="en-US"/>
              </w:rPr>
              <w:t>.0</w:t>
            </w:r>
            <w:r w:rsidR="00544E1B">
              <w:rPr>
                <w:rFonts w:ascii="Arial" w:hAnsi="Arial" w:cs="Arial"/>
                <w:sz w:val="22"/>
                <w:szCs w:val="22"/>
                <w:lang w:eastAsia="en-US"/>
              </w:rPr>
              <w:t>4</w:t>
            </w:r>
            <w:bookmarkStart w:id="4" w:name="_GoBack"/>
            <w:bookmarkEnd w:id="4"/>
            <w:r w:rsidRPr="00C43003">
              <w:rPr>
                <w:rFonts w:ascii="Arial" w:hAnsi="Arial" w:cs="Arial"/>
                <w:sz w:val="22"/>
                <w:szCs w:val="22"/>
                <w:lang w:eastAsia="en-US"/>
              </w:rPr>
              <w:t>.201</w:t>
            </w:r>
            <w:r w:rsidR="002D03E1">
              <w:rPr>
                <w:rFonts w:ascii="Arial" w:hAnsi="Arial" w:cs="Arial"/>
                <w:sz w:val="22"/>
                <w:szCs w:val="22"/>
                <w:lang w:eastAsia="en-US"/>
              </w:rPr>
              <w:t>9</w:t>
            </w:r>
            <w:r w:rsidRPr="00C43003">
              <w:rPr>
                <w:rFonts w:ascii="Arial" w:hAnsi="Arial" w:cs="Arial"/>
                <w:sz w:val="22"/>
                <w:szCs w:val="22"/>
                <w:lang w:eastAsia="en-US"/>
              </w:rPr>
              <w:t xml:space="preserve">г. </w:t>
            </w:r>
          </w:p>
        </w:tc>
      </w:tr>
      <w:tr w:rsidR="00B461CF" w:rsidRPr="00C43003" w:rsidTr="001856CD">
        <w:trPr>
          <w:trHeight w:val="24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Pr="00C43003">
              <w:rPr>
                <w:rFonts w:ascii="Arial" w:hAnsi="Arial" w:cs="Arial"/>
                <w:b/>
                <w:sz w:val="22"/>
                <w:szCs w:val="22"/>
                <w:lang w:eastAsia="en-US"/>
              </w:rPr>
              <w:t>поставки товара / Реквизиты Грузополучателя</w:t>
            </w:r>
          </w:p>
        </w:tc>
        <w:tc>
          <w:tcPr>
            <w:tcW w:w="5386" w:type="dxa"/>
          </w:tcPr>
          <w:p w:rsidR="00B461CF" w:rsidRPr="00C43003" w:rsidRDefault="00B461CF" w:rsidP="00B461CF">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ОАО «Э.ОН Россия»</w:t>
            </w:r>
          </w:p>
          <w:p w:rsidR="00B461CF" w:rsidRPr="00C43003" w:rsidRDefault="00B461CF" w:rsidP="00B461CF">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г.Александровск, п.Яйва,    </w:t>
            </w:r>
          </w:p>
          <w:p w:rsidR="00B461CF" w:rsidRPr="00C43003" w:rsidRDefault="00B461CF" w:rsidP="00B461CF">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B461CF" w:rsidRPr="00C43003" w:rsidRDefault="00B461CF" w:rsidP="00B461CF">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B461CF" w:rsidRPr="00C43003" w:rsidRDefault="00B461CF" w:rsidP="00B461CF">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B461CF" w:rsidRPr="00C43003" w:rsidRDefault="00B461CF" w:rsidP="00B461CF">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lastRenderedPageBreak/>
              <w:t xml:space="preserve">Отгрузочные реквизиты: </w:t>
            </w:r>
          </w:p>
          <w:p w:rsidR="00B461CF" w:rsidRPr="00C43003" w:rsidRDefault="00B461CF" w:rsidP="00B461CF">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B461CF" w:rsidRPr="00C43003" w:rsidRDefault="00B461CF" w:rsidP="00B461CF">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B461CF" w:rsidRPr="00C43003" w:rsidRDefault="00B461CF" w:rsidP="00B461CF">
            <w:pPr>
              <w:tabs>
                <w:tab w:val="left" w:pos="284"/>
                <w:tab w:val="left" w:pos="567"/>
              </w:tabs>
              <w:spacing w:line="240" w:lineRule="auto"/>
              <w:ind w:firstLine="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Автотранспортом: всеми кроме ООО "Грузовозофф" п.Яйва ул.Тимирязева, 5 склад грузополучателя</w:t>
            </w:r>
            <w:r w:rsidRPr="00C43003">
              <w:rPr>
                <w:rFonts w:ascii="Arial" w:hAnsi="Arial" w:cs="Arial"/>
                <w:sz w:val="22"/>
                <w:szCs w:val="22"/>
              </w:rPr>
              <w:t xml:space="preserve">.  </w:t>
            </w:r>
          </w:p>
        </w:tc>
      </w:tr>
      <w:tr w:rsidR="00B461CF" w:rsidRPr="00C43003" w:rsidTr="001856CD">
        <w:trPr>
          <w:trHeight w:val="152"/>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B461CF" w:rsidRPr="00C43003" w:rsidRDefault="00B461CF" w:rsidP="00B461CF">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p>
        </w:tc>
      </w:tr>
      <w:tr w:rsidR="00B461CF" w:rsidRPr="00C43003" w:rsidTr="001856CD">
        <w:trPr>
          <w:trHeight w:val="286"/>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461CF" w:rsidRPr="00C43003" w:rsidRDefault="00B461CF" w:rsidP="00B461CF">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461CF" w:rsidRPr="00C43003" w:rsidTr="001856CD">
        <w:trPr>
          <w:trHeight w:val="152"/>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B461CF" w:rsidRPr="00C43003" w:rsidRDefault="00B461CF" w:rsidP="00B461CF">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Pr="00C43003">
              <w:rPr>
                <w:rFonts w:ascii="Arial" w:hAnsi="Arial" w:cs="Arial"/>
                <w:color w:val="000000"/>
                <w:sz w:val="22"/>
                <w:szCs w:val="22"/>
              </w:rPr>
              <w:t xml:space="preserve"> </w:t>
            </w:r>
          </w:p>
          <w:p w:rsidR="00B461CF" w:rsidRPr="00C43003" w:rsidRDefault="00B461CF" w:rsidP="00B461CF">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461CF" w:rsidRPr="00C43003" w:rsidTr="001856CD">
        <w:trPr>
          <w:trHeight w:val="70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B461CF" w:rsidRPr="00C43003" w:rsidRDefault="00B461CF" w:rsidP="00B461C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 соответствии с Разделом  2 «Требования к участникам» (Подраздел 2.1), а также:</w:t>
            </w:r>
          </w:p>
          <w:p w:rsidR="00B461CF" w:rsidRPr="00C43003" w:rsidRDefault="00B461CF" w:rsidP="00B461CF">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представителей изготовителей продукции.</w:t>
            </w:r>
          </w:p>
          <w:p w:rsidR="00B461CF" w:rsidRPr="00C43003" w:rsidRDefault="00B461CF" w:rsidP="00B461CF">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461CF" w:rsidRPr="00C43003" w:rsidRDefault="00B461CF" w:rsidP="00B461CF">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461CF" w:rsidRPr="00C43003" w:rsidRDefault="00B461CF" w:rsidP="00B461CF">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Pr="00C43003">
              <w:rPr>
                <w:rFonts w:ascii="Arial" w:hAnsi="Arial" w:cs="Arial"/>
                <w:b/>
                <w:sz w:val="22"/>
                <w:szCs w:val="22"/>
              </w:rPr>
              <w:t>положительный опыт поставки аналогичного оборудования не менее 5 лет</w:t>
            </w:r>
            <w:r>
              <w:rPr>
                <w:rFonts w:ascii="Arial" w:hAnsi="Arial" w:cs="Arial"/>
                <w:b/>
                <w:sz w:val="22"/>
                <w:szCs w:val="22"/>
              </w:rPr>
              <w:t>, и предоставить отзывы от конечного потребителя.</w:t>
            </w:r>
          </w:p>
        </w:tc>
      </w:tr>
      <w:tr w:rsidR="00B461CF" w:rsidRPr="00C43003" w:rsidTr="001856CD">
        <w:trPr>
          <w:trHeight w:val="70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B461CF" w:rsidRPr="00C43003" w:rsidRDefault="00B461CF" w:rsidP="00B461CF">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B461CF" w:rsidRPr="00C43003" w:rsidRDefault="00B461CF" w:rsidP="00B461CF">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B461CF" w:rsidRPr="00C43003" w:rsidRDefault="00B461CF" w:rsidP="00B461CF">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B461CF" w:rsidRPr="00C43003" w:rsidRDefault="00B461CF" w:rsidP="00B461CF">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 xml:space="preserve">сертификатом соответствия и другой </w:t>
            </w:r>
            <w:r w:rsidRPr="00C43003">
              <w:rPr>
                <w:rFonts w:ascii="Arial" w:hAnsi="Arial" w:cs="Arial"/>
                <w:color w:val="000000"/>
                <w:sz w:val="22"/>
                <w:szCs w:val="22"/>
              </w:rPr>
              <w:lastRenderedPageBreak/>
              <w:t>сопроводительной документацией предприятия-изготовителя;</w:t>
            </w:r>
          </w:p>
          <w:p w:rsidR="00B461CF" w:rsidRPr="00C43003" w:rsidRDefault="00B461CF" w:rsidP="00B461CF">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предприятие-изготовитель запасных частей.</w:t>
            </w:r>
          </w:p>
        </w:tc>
      </w:tr>
      <w:tr w:rsidR="00B461CF" w:rsidRPr="00C43003" w:rsidTr="001856CD">
        <w:trPr>
          <w:trHeight w:val="70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B461CF" w:rsidRPr="00C43003" w:rsidRDefault="00B461CF" w:rsidP="00B461CF">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 xml:space="preserve">Не менее чем  </w:t>
            </w:r>
            <w:r w:rsidRPr="00C43003">
              <w:rPr>
                <w:rFonts w:ascii="Arial" w:hAnsi="Arial" w:cs="Arial"/>
                <w:i/>
                <w:sz w:val="22"/>
                <w:szCs w:val="22"/>
              </w:rPr>
              <w:t>60</w:t>
            </w:r>
            <w:r w:rsidRPr="00C43003">
              <w:rPr>
                <w:rFonts w:ascii="Arial" w:hAnsi="Arial" w:cs="Arial"/>
                <w:sz w:val="22"/>
                <w:szCs w:val="22"/>
              </w:rPr>
              <w:t xml:space="preserve"> календарных дней со дня, следующего за днем окончания приема Предложений</w:t>
            </w:r>
          </w:p>
        </w:tc>
      </w:tr>
      <w:tr w:rsidR="00B461CF" w:rsidRPr="00C43003" w:rsidTr="001856CD">
        <w:trPr>
          <w:trHeight w:val="97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Pr>
          <w:p w:rsidR="00B461CF" w:rsidRPr="00C43003" w:rsidRDefault="00B461CF" w:rsidP="00B461CF">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Pr>
                <w:rFonts w:ascii="Arial" w:hAnsi="Arial" w:cs="Arial"/>
                <w:sz w:val="22"/>
              </w:rPr>
              <w:t>принимаются</w:t>
            </w:r>
          </w:p>
          <w:p w:rsidR="00B461CF" w:rsidRPr="00C43003" w:rsidRDefault="00B461CF" w:rsidP="00B461CF">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p>
          <w:p w:rsidR="00B461CF" w:rsidRPr="00C43003" w:rsidRDefault="00B461CF" w:rsidP="00B461CF">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B461CF" w:rsidRPr="00C43003" w:rsidRDefault="00B461CF" w:rsidP="00B461CF">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461CF" w:rsidRPr="00C43003" w:rsidRDefault="00B461CF" w:rsidP="00B461CF">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B461CF" w:rsidRPr="00C43003" w:rsidRDefault="00B461CF" w:rsidP="00B461CF">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B461CF" w:rsidRPr="00C43003" w:rsidRDefault="00B461CF" w:rsidP="00B461CF">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B461CF" w:rsidRPr="00C43003" w:rsidRDefault="00B461CF" w:rsidP="00B461CF">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B461CF" w:rsidRPr="00C43003" w:rsidRDefault="00B461CF" w:rsidP="00B461CF">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B461CF" w:rsidRPr="00C43003" w:rsidRDefault="00B461CF" w:rsidP="00B461CF">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461CF" w:rsidRPr="00C43003" w:rsidTr="001856CD">
        <w:trPr>
          <w:trHeight w:val="391"/>
        </w:trPr>
        <w:tc>
          <w:tcPr>
            <w:tcW w:w="708" w:type="dxa"/>
          </w:tcPr>
          <w:p w:rsidR="00B461CF" w:rsidRPr="00C43003" w:rsidRDefault="00B461CF" w:rsidP="00B461CF">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461CF" w:rsidRPr="00C43003" w:rsidRDefault="00B461CF" w:rsidP="00B461CF">
            <w:pPr>
              <w:spacing w:line="276" w:lineRule="auto"/>
              <w:ind w:left="568" w:hanging="568"/>
              <w:jc w:val="left"/>
              <w:rPr>
                <w:rFonts w:ascii="Arial" w:hAnsi="Arial" w:cs="Arial"/>
                <w:sz w:val="22"/>
                <w:szCs w:val="22"/>
              </w:rPr>
            </w:pPr>
          </w:p>
        </w:tc>
        <w:tc>
          <w:tcPr>
            <w:tcW w:w="3828" w:type="dxa"/>
          </w:tcPr>
          <w:p w:rsidR="00B461CF" w:rsidRPr="00C43003" w:rsidRDefault="00B461CF" w:rsidP="00B461CF">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461CF" w:rsidRPr="00C43003" w:rsidRDefault="00B461CF" w:rsidP="00B461CF">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461CF" w:rsidRPr="00C43003" w:rsidTr="001856CD">
        <w:trPr>
          <w:trHeight w:val="391"/>
        </w:trPr>
        <w:tc>
          <w:tcPr>
            <w:tcW w:w="708" w:type="dxa"/>
          </w:tcPr>
          <w:p w:rsidR="00B461CF" w:rsidRPr="00C43003" w:rsidRDefault="00B461CF" w:rsidP="00B461CF">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B461CF" w:rsidRPr="00C43003" w:rsidRDefault="00B461CF" w:rsidP="00B461CF">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B461CF" w:rsidRPr="00C43003" w:rsidRDefault="00B461CF" w:rsidP="00B461CF">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B461CF" w:rsidRPr="00C43003" w:rsidTr="001856CD">
        <w:trPr>
          <w:trHeight w:val="391"/>
        </w:trPr>
        <w:tc>
          <w:tcPr>
            <w:tcW w:w="708" w:type="dxa"/>
          </w:tcPr>
          <w:p w:rsidR="00B461CF" w:rsidRPr="00C43003" w:rsidRDefault="00B461CF" w:rsidP="00B461CF">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p>
        </w:tc>
        <w:tc>
          <w:tcPr>
            <w:tcW w:w="3828" w:type="dxa"/>
          </w:tcPr>
          <w:p w:rsidR="00B461CF" w:rsidRPr="00C43003" w:rsidRDefault="00B461CF" w:rsidP="00B461CF">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461CF" w:rsidRPr="00C43003" w:rsidRDefault="00B461CF" w:rsidP="00B461CF">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B461CF" w:rsidRPr="00C43003" w:rsidRDefault="00B461CF" w:rsidP="00B461CF">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B23A5E">
        <w:rPr>
          <w:rFonts w:ascii="Arial" w:hAnsi="Arial" w:cs="Arial"/>
          <w:color w:val="000000"/>
          <w:sz w:val="22"/>
          <w:szCs w:val="22"/>
        </w:rPr>
        <w:t>ПАО</w:t>
      </w:r>
      <w:r w:rsidR="00D20281" w:rsidRPr="00A0776B">
        <w:rPr>
          <w:rFonts w:ascii="Arial" w:hAnsi="Arial" w:cs="Arial"/>
          <w:color w:val="000000"/>
          <w:sz w:val="22"/>
          <w:szCs w:val="22"/>
        </w:rPr>
        <w:t xml:space="preserve"> «</w:t>
      </w:r>
      <w:r w:rsidR="00B23A5E">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E044C1" w:rsidRPr="00A0776B" w:rsidRDefault="00F3026D" w:rsidP="000E2B07">
      <w:pPr>
        <w:pStyle w:val="1"/>
        <w:rPr>
          <w:rFonts w:cs="Arial"/>
          <w:sz w:val="22"/>
          <w:szCs w:val="22"/>
        </w:rPr>
      </w:pPr>
      <w:bookmarkStart w:id="80" w:name="_Toc427744518"/>
      <w:r w:rsidRPr="00A0776B">
        <w:rPr>
          <w:rFonts w:cs="Arial"/>
          <w:sz w:val="22"/>
          <w:szCs w:val="22"/>
        </w:rPr>
        <w:lastRenderedPageBreak/>
        <w:t>ПРОЕКТ  ДОГОВОРА (с приложениями)</w:t>
      </w:r>
      <w:bookmarkEnd w:id="80"/>
    </w:p>
    <w:p w:rsidR="00D35A17" w:rsidRPr="00A0776B" w:rsidRDefault="00D35A17" w:rsidP="00D35A17">
      <w:pPr>
        <w:rPr>
          <w:rFonts w:ascii="Arial" w:hAnsi="Arial" w:cs="Arial"/>
          <w:sz w:val="22"/>
          <w:szCs w:val="22"/>
        </w:rPr>
      </w:pPr>
    </w:p>
    <w:p w:rsidR="00852448" w:rsidRPr="00A0776B" w:rsidRDefault="00852448" w:rsidP="00D35A17">
      <w:pPr>
        <w:pStyle w:val="afffa"/>
        <w:tabs>
          <w:tab w:val="left" w:pos="9214"/>
          <w:tab w:val="left" w:pos="9356"/>
        </w:tabs>
        <w:spacing w:before="120" w:after="120"/>
        <w:ind w:left="600" w:right="45"/>
        <w:jc w:val="center"/>
        <w:rPr>
          <w:rFonts w:ascii="Arial" w:hAnsi="Arial" w:cs="Arial"/>
          <w:b/>
          <w:snapToGrid w:val="0"/>
          <w:sz w:val="22"/>
          <w:szCs w:val="22"/>
        </w:rPr>
      </w:pPr>
      <w:r w:rsidRPr="00A0776B">
        <w:rPr>
          <w:rFonts w:ascii="Arial" w:hAnsi="Arial" w:cs="Arial"/>
          <w:b/>
          <w:snapToGrid w:val="0"/>
          <w:sz w:val="22"/>
          <w:szCs w:val="22"/>
        </w:rPr>
        <w:t>Договор поставки № ___________</w:t>
      </w:r>
    </w:p>
    <w:p w:rsidR="00D35A17" w:rsidRPr="00A0776B" w:rsidRDefault="00D35A17" w:rsidP="00D35A17">
      <w:pPr>
        <w:pStyle w:val="afffa"/>
        <w:tabs>
          <w:tab w:val="left" w:pos="9214"/>
          <w:tab w:val="left" w:pos="9356"/>
        </w:tabs>
        <w:spacing w:before="120" w:after="120"/>
        <w:ind w:left="600" w:right="45"/>
        <w:jc w:val="center"/>
        <w:rPr>
          <w:rFonts w:ascii="Arial" w:hAnsi="Arial" w:cs="Arial"/>
          <w:b/>
          <w:snapToGrid w:val="0"/>
          <w:sz w:val="22"/>
          <w:szCs w:val="22"/>
        </w:rPr>
      </w:pPr>
    </w:p>
    <w:p w:rsidR="00852448" w:rsidRPr="00A0776B" w:rsidRDefault="00852448" w:rsidP="00D35A17">
      <w:pPr>
        <w:pStyle w:val="affe"/>
        <w:ind w:firstLine="0"/>
        <w:rPr>
          <w:rFonts w:ascii="Arial" w:hAnsi="Arial" w:cs="Arial"/>
          <w:sz w:val="22"/>
          <w:szCs w:val="22"/>
        </w:rPr>
      </w:pPr>
      <w:r w:rsidRPr="00A0776B">
        <w:rPr>
          <w:rFonts w:ascii="Arial" w:hAnsi="Arial" w:cs="Arial"/>
          <w:sz w:val="22"/>
          <w:szCs w:val="22"/>
        </w:rPr>
        <w:t>г. _________________</w:t>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t xml:space="preserve">          </w:t>
      </w:r>
      <w:r w:rsidR="00D35A17" w:rsidRPr="00A0776B">
        <w:rPr>
          <w:rFonts w:ascii="Arial" w:hAnsi="Arial" w:cs="Arial"/>
          <w:sz w:val="22"/>
          <w:szCs w:val="22"/>
        </w:rPr>
        <w:t xml:space="preserve">                                </w:t>
      </w:r>
      <w:r w:rsidRPr="00A0776B">
        <w:rPr>
          <w:rFonts w:ascii="Arial" w:hAnsi="Arial" w:cs="Arial"/>
          <w:sz w:val="22"/>
          <w:szCs w:val="22"/>
        </w:rPr>
        <w:t>«____» ___________20__ года</w:t>
      </w:r>
    </w:p>
    <w:p w:rsidR="00852448" w:rsidRPr="00A0776B" w:rsidRDefault="00852448" w:rsidP="00852448">
      <w:pPr>
        <w:pStyle w:val="affe"/>
        <w:ind w:left="600" w:firstLine="0"/>
        <w:rPr>
          <w:rFonts w:ascii="Arial" w:hAnsi="Arial" w:cs="Arial"/>
          <w:sz w:val="22"/>
          <w:szCs w:val="22"/>
        </w:rPr>
      </w:pPr>
    </w:p>
    <w:p w:rsidR="00852448" w:rsidRPr="00A0776B" w:rsidRDefault="00245F65"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Публичное </w:t>
      </w:r>
      <w:r w:rsidR="00852448" w:rsidRPr="00A0776B">
        <w:rPr>
          <w:rFonts w:ascii="Arial" w:hAnsi="Arial" w:cs="Arial"/>
          <w:color w:val="auto"/>
          <w:sz w:val="22"/>
          <w:szCs w:val="22"/>
        </w:rPr>
        <w:t>акционерное общество «</w:t>
      </w:r>
      <w:r w:rsidRPr="00A0776B">
        <w:rPr>
          <w:rFonts w:ascii="Arial" w:hAnsi="Arial" w:cs="Arial"/>
          <w:color w:val="auto"/>
          <w:sz w:val="22"/>
          <w:szCs w:val="22"/>
        </w:rPr>
        <w:t>Юнипро</w:t>
      </w:r>
      <w:r w:rsidR="00852448" w:rsidRPr="00A0776B">
        <w:rPr>
          <w:rFonts w:ascii="Arial" w:hAnsi="Arial" w:cs="Arial"/>
          <w:color w:val="auto"/>
          <w:sz w:val="22"/>
          <w:szCs w:val="22"/>
        </w:rPr>
        <w:t>» (</w:t>
      </w:r>
      <w:r w:rsidRPr="00A0776B">
        <w:rPr>
          <w:rFonts w:ascii="Arial" w:hAnsi="Arial" w:cs="Arial"/>
          <w:color w:val="auto"/>
          <w:sz w:val="22"/>
          <w:szCs w:val="22"/>
        </w:rPr>
        <w:t>П</w:t>
      </w:r>
      <w:r w:rsidR="00852448" w:rsidRPr="00A0776B">
        <w:rPr>
          <w:rFonts w:ascii="Arial" w:hAnsi="Arial" w:cs="Arial"/>
          <w:color w:val="auto"/>
          <w:sz w:val="22"/>
          <w:szCs w:val="22"/>
        </w:rPr>
        <w:t>АО «</w:t>
      </w:r>
      <w:r w:rsidRPr="00A0776B">
        <w:rPr>
          <w:rFonts w:ascii="Arial" w:hAnsi="Arial" w:cs="Arial"/>
          <w:color w:val="auto"/>
          <w:sz w:val="22"/>
          <w:szCs w:val="22"/>
        </w:rPr>
        <w:t>Юнипро»</w:t>
      </w:r>
      <w:r w:rsidR="00852448" w:rsidRPr="00A0776B">
        <w:rPr>
          <w:rFonts w:ascii="Arial" w:hAnsi="Arial" w:cs="Arial"/>
          <w:color w:val="auto"/>
          <w:sz w:val="22"/>
          <w:szCs w:val="22"/>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fa"/>
        <w:tabs>
          <w:tab w:val="left" w:pos="9214"/>
          <w:tab w:val="left" w:pos="9356"/>
        </w:tabs>
        <w:spacing w:before="120" w:after="120"/>
        <w:ind w:left="0" w:right="45"/>
        <w:jc w:val="center"/>
        <w:rPr>
          <w:rFonts w:ascii="Arial" w:hAnsi="Arial" w:cs="Arial"/>
          <w:b/>
          <w:sz w:val="22"/>
          <w:szCs w:val="22"/>
        </w:rPr>
      </w:pPr>
      <w:r w:rsidRPr="00A0776B">
        <w:rPr>
          <w:rFonts w:ascii="Arial" w:hAnsi="Arial" w:cs="Arial"/>
          <w:b/>
          <w:sz w:val="22"/>
          <w:szCs w:val="22"/>
        </w:rPr>
        <w:t>1. Предмет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26"/>
        <w:tabs>
          <w:tab w:val="left" w:pos="0"/>
        </w:tabs>
        <w:spacing w:line="240" w:lineRule="auto"/>
        <w:ind w:firstLine="0"/>
        <w:jc w:val="center"/>
        <w:rPr>
          <w:rFonts w:ascii="Arial" w:hAnsi="Arial" w:cs="Arial"/>
          <w:b/>
          <w:snapToGrid/>
          <w:sz w:val="22"/>
          <w:szCs w:val="22"/>
        </w:rPr>
      </w:pPr>
      <w:r w:rsidRPr="00A0776B">
        <w:rPr>
          <w:rFonts w:ascii="Arial" w:hAnsi="Arial" w:cs="Arial"/>
          <w:b/>
          <w:snapToGrid/>
          <w:sz w:val="22"/>
          <w:szCs w:val="22"/>
        </w:rPr>
        <w:t>2. Условия поставки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w:t>
      </w:r>
      <w:r w:rsidR="00D35A17" w:rsidRPr="00A0776B">
        <w:rPr>
          <w:rFonts w:ascii="Arial" w:hAnsi="Arial" w:cs="Arial"/>
          <w:color w:val="auto"/>
          <w:sz w:val="22"/>
          <w:szCs w:val="22"/>
        </w:rPr>
        <w:tab/>
      </w:r>
      <w:r w:rsidRPr="00A0776B">
        <w:rPr>
          <w:rFonts w:ascii="Arial" w:hAnsi="Arial" w:cs="Arial"/>
          <w:color w:val="auto"/>
          <w:sz w:val="22"/>
          <w:szCs w:val="22"/>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2.2. Сроки поставки продукции определяются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2.3. Право собственности на продукцию переходит к Покупателю в момент получения им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Момент получения продукции определяется в зависимости от условий поставки: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w:t>
      </w:r>
      <w:r w:rsidRPr="00A0776B">
        <w:rPr>
          <w:rFonts w:ascii="Arial" w:hAnsi="Arial" w:cs="Arial"/>
          <w:color w:val="auto"/>
          <w:sz w:val="22"/>
          <w:szCs w:val="22"/>
        </w:rPr>
        <w:lastRenderedPageBreak/>
        <w:t xml:space="preserve">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реквизиты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наименование (согласно спецификации) и количество продукции, вложенной в данное тарное место (упаковку).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спецификацией, тара и упаковка являются невозвратными, их стоимость включается в цену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2.8. Покупатель вправе отказаться от принятия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ее поставка просрочена более чем на </w:t>
      </w:r>
      <w:r w:rsidR="00526BD4" w:rsidRPr="00A0776B">
        <w:rPr>
          <w:rFonts w:ascii="Arial" w:hAnsi="Arial" w:cs="Arial"/>
          <w:color w:val="auto"/>
          <w:sz w:val="22"/>
          <w:szCs w:val="22"/>
        </w:rPr>
        <w:t>30</w:t>
      </w:r>
      <w:r w:rsidRPr="00A0776B">
        <w:rPr>
          <w:rFonts w:ascii="Arial" w:hAnsi="Arial" w:cs="Arial"/>
          <w:color w:val="auto"/>
          <w:sz w:val="22"/>
          <w:szCs w:val="22"/>
        </w:rPr>
        <w:t xml:space="preserve"> (</w:t>
      </w:r>
      <w:r w:rsidR="00526BD4" w:rsidRPr="00A0776B">
        <w:rPr>
          <w:rFonts w:ascii="Arial" w:hAnsi="Arial" w:cs="Arial"/>
          <w:color w:val="auto"/>
          <w:sz w:val="22"/>
          <w:szCs w:val="22"/>
        </w:rPr>
        <w:t>тридцать</w:t>
      </w:r>
      <w:r w:rsidRPr="00A0776B">
        <w:rPr>
          <w:rFonts w:ascii="Arial" w:hAnsi="Arial" w:cs="Arial"/>
          <w:color w:val="auto"/>
          <w:sz w:val="22"/>
          <w:szCs w:val="22"/>
        </w:rPr>
        <w:t>) (срок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иных случаях, предусмотренных законодательством.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2.9. Досрочная поставка продукции может производиться только с письменного согласия Покупателя (данный пункт включается в текст Договора по решению заявителя, подавшего заявку на приобретение продукции согласованному с куратором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3. Приемка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3.1. Покупатель осуществляет приемку продукции по количеству: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 Приемка продукции производится в следующие сроки: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3.3.1. по количеству: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продукции, поступившей в исправной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брутто и / или количеству мест - в день получения продукции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w:t>
      </w:r>
      <w:r w:rsidRPr="00A0776B">
        <w:rPr>
          <w:rFonts w:ascii="Arial" w:hAnsi="Arial" w:cs="Arial"/>
          <w:color w:val="auto"/>
          <w:sz w:val="22"/>
          <w:szCs w:val="22"/>
        </w:rPr>
        <w:lastRenderedPageBreak/>
        <w:t>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Вызов представителя Поставщика осуществляется одним из следующих способов: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телефонограммой;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письменным извещением, переданным по факсу;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письмом, направляемым экспресс-почтой.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извещении о вызове представителя Поставщика должна быть указана следующая информация: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а) реквизиты (номер и дата) Договора;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б) наименование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характер выявленных недостатков продукции;</w:t>
      </w:r>
      <w:r w:rsidRPr="00A0776B">
        <w:rPr>
          <w:rFonts w:ascii="Arial" w:hAnsi="Arial" w:cs="Arial"/>
          <w:color w:val="auto"/>
          <w:sz w:val="22"/>
          <w:szCs w:val="22"/>
        </w:rPr>
        <w:tab/>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 время, на которое назначена дальнейшая приемка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место, где она будет проводиться.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Акты приемки должны содержать следующие обязательные реквизиты:</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наименование Покупателя продукции и его адрес;</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дата составления акта, место приемки продукции, время начала и окончания приемки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фамилии, инициалы лиц, принимавших участие в приемке продукции место их работы и занимаемые должности;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наименование и адрес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з) номер и дата коммерческого акта (акта, выданного органом автомобильного транспорта), если такой акт составлялся;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и) описание повреждений и иных недостатков поставленной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 подписи членов комиссии;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4. Условия оплаты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852448" w:rsidRPr="00A0776B" w:rsidRDefault="00852448" w:rsidP="00D35A17">
      <w:pPr>
        <w:pStyle w:val="affc"/>
        <w:ind w:firstLine="567"/>
        <w:jc w:val="both"/>
        <w:rPr>
          <w:rFonts w:ascii="Arial" w:hAnsi="Arial" w:cs="Arial"/>
          <w:b w:val="0"/>
          <w:sz w:val="22"/>
          <w:szCs w:val="22"/>
        </w:rPr>
      </w:pPr>
      <w:r w:rsidRPr="00A0776B">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4.5. Оплата производится путем перечисления денежных средств на расчетный счет Поставщика.</w:t>
      </w:r>
    </w:p>
    <w:p w:rsidR="00852448" w:rsidRPr="00A0776B" w:rsidRDefault="00852448" w:rsidP="00D35A17">
      <w:pPr>
        <w:pStyle w:val="afffa"/>
        <w:ind w:left="0" w:firstLine="567"/>
        <w:rPr>
          <w:rFonts w:ascii="Arial" w:hAnsi="Arial" w:cs="Arial"/>
          <w:sz w:val="22"/>
          <w:szCs w:val="22"/>
        </w:rPr>
      </w:pPr>
      <w:r w:rsidRPr="00A0776B">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245F65" w:rsidRPr="00A0776B">
        <w:rPr>
          <w:rFonts w:ascii="Arial" w:hAnsi="Arial" w:cs="Arial"/>
          <w:i/>
          <w:sz w:val="22"/>
          <w:szCs w:val="22"/>
        </w:rPr>
        <w:t>П</w:t>
      </w:r>
      <w:r w:rsidRPr="00A0776B">
        <w:rPr>
          <w:rFonts w:ascii="Arial" w:hAnsi="Arial" w:cs="Arial"/>
          <w:i/>
          <w:sz w:val="22"/>
          <w:szCs w:val="22"/>
        </w:rPr>
        <w:t>АО «</w:t>
      </w:r>
      <w:r w:rsidR="00245F65" w:rsidRPr="00A0776B">
        <w:rPr>
          <w:rFonts w:ascii="Arial" w:hAnsi="Arial" w:cs="Arial"/>
          <w:i/>
          <w:sz w:val="22"/>
          <w:szCs w:val="22"/>
        </w:rPr>
        <w:t>Юнипро</w:t>
      </w:r>
      <w:r w:rsidRPr="00A0776B">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w:t>
      </w:r>
      <w:r w:rsidRPr="00A0776B">
        <w:rPr>
          <w:rFonts w:ascii="Arial" w:hAnsi="Arial" w:cs="Arial"/>
          <w:b/>
          <w:i/>
          <w:sz w:val="22"/>
          <w:szCs w:val="22"/>
        </w:rPr>
        <w:lastRenderedPageBreak/>
        <w:t xml:space="preserve">дополнительной банковской гарантии исполнения Договора (далее именуется – Дополнительная Гарантия исполнения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размер истребуемой Покупателем суммы по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lastRenderedPageBreak/>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A0776B" w:rsidRDefault="00852448" w:rsidP="00D35A17">
      <w:pPr>
        <w:pStyle w:val="affc"/>
        <w:jc w:val="both"/>
        <w:rPr>
          <w:rFonts w:ascii="Arial" w:hAnsi="Arial" w:cs="Arial"/>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w:t>
      </w:r>
      <w:r w:rsidRPr="00A0776B">
        <w:rPr>
          <w:rFonts w:ascii="Arial" w:hAnsi="Arial" w:cs="Arial"/>
          <w:b/>
          <w:i/>
          <w:sz w:val="22"/>
          <w:szCs w:val="22"/>
        </w:rPr>
        <w:lastRenderedPageBreak/>
        <w:t>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требование об уплате сумм по Гарантии гарантийного периода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Гарантии гарантийного периода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размер истребуемой Покупателем суммы по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w:t>
      </w:r>
      <w:r w:rsidRPr="00A0776B">
        <w:rPr>
          <w:rFonts w:ascii="Arial" w:hAnsi="Arial" w:cs="Arial"/>
          <w:b/>
          <w:i/>
          <w:sz w:val="22"/>
          <w:szCs w:val="22"/>
        </w:rPr>
        <w:lastRenderedPageBreak/>
        <w:t>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D35A17" w:rsidRPr="00A0776B" w:rsidRDefault="00D35A17" w:rsidP="00D35A17">
      <w:pPr>
        <w:pStyle w:val="afffa"/>
        <w:ind w:left="0"/>
        <w:jc w:val="both"/>
        <w:rPr>
          <w:rFonts w:ascii="Arial" w:hAnsi="Arial" w:cs="Arial"/>
          <w:b/>
          <w:i/>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5. Гарантии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5.4. Гарантийный срок в этом случае продлевается соответственно на период устранения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w:t>
      </w:r>
      <w:r w:rsidRPr="00A0776B">
        <w:rPr>
          <w:rFonts w:ascii="Arial" w:hAnsi="Arial" w:cs="Arial"/>
          <w:color w:val="auto"/>
          <w:sz w:val="22"/>
          <w:szCs w:val="22"/>
        </w:rPr>
        <w:lastRenderedPageBreak/>
        <w:t>который в любом случае не может превышать длительность срока поставки данной продукции, указанного в соответствующей спецификации).</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6. Ответственность Сторон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соразмерного уменьшения покупной цены;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возмещения своих расходов на устранение недостатков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6.3. Указанная в пункте 6.2 Договора неустойка взыскивается с Поставщика по день фактического исполнения обязательств.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7. Срок действия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lastRenderedPageBreak/>
        <w:t>8. Конфиденциальность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8.3.</w:t>
      </w:r>
      <w:r w:rsidRPr="00A0776B">
        <w:rPr>
          <w:rFonts w:ascii="Arial" w:hAnsi="Arial" w:cs="Arial"/>
          <w:color w:val="auto"/>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8.4.</w:t>
      </w:r>
      <w:r w:rsidRPr="00A0776B">
        <w:rPr>
          <w:rFonts w:ascii="Arial" w:hAnsi="Arial" w:cs="Arial"/>
          <w:color w:val="auto"/>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8.5.</w:t>
      </w:r>
      <w:r w:rsidRPr="00A0776B">
        <w:rPr>
          <w:rFonts w:ascii="Arial" w:hAnsi="Arial" w:cs="Arial"/>
          <w:color w:val="auto"/>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8.6.</w:t>
      </w:r>
      <w:r w:rsidRPr="00A0776B">
        <w:rPr>
          <w:rFonts w:ascii="Arial" w:hAnsi="Arial" w:cs="Arial"/>
          <w:color w:val="auto"/>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9. Обстоятельства непреодолимой силы (форс-мажор)</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9.1.</w:t>
      </w:r>
      <w:r w:rsidRPr="00A0776B">
        <w:rPr>
          <w:rFonts w:ascii="Arial" w:hAnsi="Arial" w:cs="Arial"/>
          <w:color w:val="auto"/>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9.2.</w:t>
      </w:r>
      <w:r w:rsidRPr="00A0776B">
        <w:rPr>
          <w:rFonts w:ascii="Arial" w:hAnsi="Arial" w:cs="Arial"/>
          <w:color w:val="auto"/>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9.3.</w:t>
      </w:r>
      <w:r w:rsidRPr="00A0776B">
        <w:rPr>
          <w:rFonts w:ascii="Arial" w:hAnsi="Arial" w:cs="Arial"/>
          <w:color w:val="auto"/>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9.4.</w:t>
      </w:r>
      <w:r w:rsidRPr="00A0776B">
        <w:rPr>
          <w:rFonts w:ascii="Arial" w:hAnsi="Arial" w:cs="Arial"/>
          <w:color w:val="auto"/>
          <w:sz w:val="22"/>
          <w:szCs w:val="22"/>
        </w:rPr>
        <w:tab/>
        <w:t xml:space="preserve">Обязанность </w:t>
      </w:r>
      <w:bookmarkStart w:id="81" w:name="OCRUncertain200"/>
      <w:r w:rsidRPr="00A0776B">
        <w:rPr>
          <w:rFonts w:ascii="Arial" w:hAnsi="Arial" w:cs="Arial"/>
          <w:color w:val="auto"/>
          <w:sz w:val="22"/>
          <w:szCs w:val="22"/>
        </w:rPr>
        <w:t>доказывания</w:t>
      </w:r>
      <w:bookmarkEnd w:id="81"/>
      <w:r w:rsidRPr="00A0776B">
        <w:rPr>
          <w:rFonts w:ascii="Arial" w:hAnsi="Arial" w:cs="Arial"/>
          <w:color w:val="auto"/>
          <w:sz w:val="22"/>
          <w:szCs w:val="22"/>
        </w:rPr>
        <w:t xml:space="preserve"> обстоятельства непреодолимой силы лежит на Стороне, не исполнившей свои обязательства.</w:t>
      </w: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10. Прочие условия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lastRenderedPageBreak/>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устава;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постановке на учет в налоговом органе;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баланса на последнюю отчетную дату (для организаций);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банковской карточки с образцами подписей, заверенную банком;</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10.4. Уступка прав (требований) к Покупателю по Договору без письменного согласия Покупателя не допускается.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10.6. Договор составлен в двух экземплярах, по одному экземпляру - для каждой Стороны.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10.9. В соответствии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w:t>
      </w:r>
      <w:r w:rsidRPr="00A0776B">
        <w:rPr>
          <w:rFonts w:ascii="Arial" w:hAnsi="Arial" w:cs="Arial"/>
          <w:color w:val="auto"/>
          <w:sz w:val="22"/>
          <w:szCs w:val="22"/>
        </w:rPr>
        <w:lastRenderedPageBreak/>
        <w:t xml:space="preserve">ООН, действующее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xml:space="preserve">», опубликовано на сайте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www.</w:t>
      </w:r>
      <w:r w:rsidR="005F7416" w:rsidRPr="00A0776B">
        <w:rPr>
          <w:rFonts w:ascii="Arial" w:hAnsi="Arial" w:cs="Arial"/>
          <w:snapToGrid w:val="0"/>
          <w:color w:val="auto"/>
          <w:sz w:val="22"/>
          <w:szCs w:val="22"/>
        </w:rPr>
        <w:t xml:space="preserve"> </w:t>
      </w:r>
      <w:r w:rsidR="005F7416" w:rsidRPr="00A0776B">
        <w:rPr>
          <w:rFonts w:ascii="Arial" w:hAnsi="Arial" w:cs="Arial"/>
          <w:color w:val="auto"/>
          <w:sz w:val="22"/>
          <w:szCs w:val="22"/>
        </w:rPr>
        <w:t xml:space="preserve">unipro.energy </w:t>
      </w:r>
      <w:r w:rsidRPr="00A0776B">
        <w:rPr>
          <w:rFonts w:ascii="Arial" w:hAnsi="Arial" w:cs="Arial"/>
          <w:color w:val="auto"/>
          <w:sz w:val="22"/>
          <w:szCs w:val="22"/>
        </w:rPr>
        <w:t xml:space="preserve"> Поставщик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10.10. Неотъемлемыми частями Договора являются следующие приложения: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Приложение № 1. Спецификация № 1.</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A0776B" w:rsidTr="00D35A17">
        <w:tc>
          <w:tcPr>
            <w:tcW w:w="4784" w:type="dxa"/>
          </w:tcPr>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Поставщик</w:t>
            </w: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м.п.</w:t>
            </w:r>
          </w:p>
        </w:tc>
        <w:tc>
          <w:tcPr>
            <w:tcW w:w="4538" w:type="dxa"/>
          </w:tcPr>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Покупатель</w:t>
            </w:r>
          </w:p>
          <w:p w:rsidR="00852448" w:rsidRPr="00A0776B" w:rsidRDefault="005F7416"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w:t>
            </w:r>
            <w:r w:rsidR="00852448" w:rsidRPr="00A0776B">
              <w:rPr>
                <w:rFonts w:ascii="Arial" w:hAnsi="Arial" w:cs="Arial"/>
                <w:snapToGrid/>
                <w:sz w:val="22"/>
                <w:szCs w:val="22"/>
              </w:rPr>
              <w:t>АО «</w:t>
            </w:r>
            <w:r w:rsidRPr="00A0776B">
              <w:rPr>
                <w:rFonts w:ascii="Arial" w:hAnsi="Arial" w:cs="Arial"/>
                <w:snapToGrid/>
                <w:sz w:val="22"/>
                <w:szCs w:val="22"/>
              </w:rPr>
              <w:t>Юнипро</w:t>
            </w:r>
            <w:r w:rsidR="00852448" w:rsidRPr="00A0776B">
              <w:rPr>
                <w:rFonts w:ascii="Arial" w:hAnsi="Arial" w:cs="Arial"/>
                <w:snapToGrid/>
                <w:sz w:val="22"/>
                <w:szCs w:val="22"/>
              </w:rPr>
              <w:t>»</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ОГРН 1058602056985</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ИНН 8602067092</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Адрес для направления почтовой ой корреспонденции:</w:t>
            </w:r>
          </w:p>
          <w:p w:rsidR="00D35A17" w:rsidRPr="00A0776B" w:rsidRDefault="00D35A17"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                     /</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м.п.</w:t>
            </w:r>
          </w:p>
        </w:tc>
      </w:tr>
    </w:tbl>
    <w:p w:rsidR="00406535" w:rsidRPr="00A0776B" w:rsidRDefault="00406535" w:rsidP="00DF7AE2">
      <w:pPr>
        <w:ind w:firstLine="0"/>
        <w:rPr>
          <w:rFonts w:ascii="Arial" w:hAnsi="Arial" w:cs="Arial"/>
          <w:b/>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BA" w:rsidRDefault="006074BA">
      <w:r>
        <w:separator/>
      </w:r>
    </w:p>
  </w:endnote>
  <w:endnote w:type="continuationSeparator" w:id="0">
    <w:p w:rsidR="006074BA" w:rsidRDefault="0060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E5185" w:rsidRDefault="001E5185">
        <w:pPr>
          <w:pStyle w:val="af0"/>
          <w:jc w:val="right"/>
        </w:pPr>
        <w:r>
          <w:fldChar w:fldCharType="begin"/>
        </w:r>
        <w:r>
          <w:instrText xml:space="preserve"> PAGE   \* MERGEFORMAT </w:instrText>
        </w:r>
        <w:r>
          <w:fldChar w:fldCharType="separate"/>
        </w:r>
        <w:r w:rsidR="00544E1B">
          <w:rPr>
            <w:noProof/>
          </w:rPr>
          <w:t>5</w:t>
        </w:r>
        <w:r>
          <w:rPr>
            <w:noProof/>
          </w:rPr>
          <w:fldChar w:fldCharType="end"/>
        </w:r>
      </w:p>
    </w:sdtContent>
  </w:sdt>
  <w:p w:rsidR="001E5185" w:rsidRDefault="001E518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BA" w:rsidRDefault="006074BA">
      <w:r>
        <w:separator/>
      </w:r>
    </w:p>
  </w:footnote>
  <w:footnote w:type="continuationSeparator" w:id="0">
    <w:p w:rsidR="006074BA" w:rsidRDefault="0060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85" w:rsidRPr="00F01080" w:rsidRDefault="001E518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25B9"/>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03E1"/>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167D"/>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1B"/>
    <w:rsid w:val="00544EF4"/>
    <w:rsid w:val="0054510A"/>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D59"/>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6381"/>
    <w:rsid w:val="006074B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274"/>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6063"/>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3A5E"/>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1CF"/>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8FC"/>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5F44"/>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6F2"/>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7783"/>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0A398"/>
  <w15:docId w15:val="{B8CABEFD-09D5-4B45-A38D-FBD4C1D1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73786-9E67-4348-9833-7D3FCE3D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41</Pages>
  <Words>11555</Words>
  <Characters>65865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77266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61</cp:revision>
  <cp:lastPrinted>2015-12-04T08:31:00Z</cp:lastPrinted>
  <dcterms:created xsi:type="dcterms:W3CDTF">2015-09-04T07:33:00Z</dcterms:created>
  <dcterms:modified xsi:type="dcterms:W3CDTF">2018-11-20T12:17:00Z</dcterms:modified>
</cp:coreProperties>
</file>