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BB" w:rsidRPr="00E347BC" w:rsidRDefault="00BD094A" w:rsidP="00BD094A">
      <w:pPr>
        <w:jc w:val="right"/>
        <w:rPr>
          <w:rFonts w:ascii="Arial" w:hAnsi="Arial" w:cs="Arial"/>
        </w:rPr>
      </w:pPr>
      <w:r w:rsidRPr="00E347BC">
        <w:rPr>
          <w:rFonts w:ascii="Arial" w:hAnsi="Arial" w:cs="Arial"/>
        </w:rPr>
        <w:t>Приложение № 1 к уведомлению</w:t>
      </w:r>
      <w:r w:rsidR="001304BB" w:rsidRPr="00E347BC">
        <w:rPr>
          <w:rFonts w:ascii="Arial" w:hAnsi="Arial" w:cs="Arial"/>
        </w:rPr>
        <w:t xml:space="preserve"> </w:t>
      </w:r>
    </w:p>
    <w:p w:rsidR="001304BB" w:rsidRPr="00E347BC" w:rsidRDefault="001304BB" w:rsidP="00BD094A">
      <w:pPr>
        <w:jc w:val="right"/>
        <w:rPr>
          <w:rFonts w:ascii="Arial" w:hAnsi="Arial" w:cs="Arial"/>
        </w:rPr>
      </w:pPr>
      <w:r w:rsidRPr="00E347BC">
        <w:rPr>
          <w:rFonts w:ascii="Arial" w:hAnsi="Arial" w:cs="Arial"/>
        </w:rPr>
        <w:t xml:space="preserve">о проведение запроса предложений </w:t>
      </w:r>
    </w:p>
    <w:p w:rsidR="0050751A" w:rsidRPr="00E347BC" w:rsidRDefault="009213A6" w:rsidP="00BD09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 </w:t>
      </w:r>
      <w:r w:rsidR="00B2064C">
        <w:rPr>
          <w:rFonts w:ascii="Arial" w:hAnsi="Arial" w:cs="Arial"/>
        </w:rPr>
        <w:t>31 от 22</w:t>
      </w:r>
      <w:r w:rsidR="00A7789A">
        <w:rPr>
          <w:rFonts w:ascii="Arial" w:hAnsi="Arial" w:cs="Arial"/>
        </w:rPr>
        <w:t>.</w:t>
      </w:r>
      <w:r w:rsidR="00C10CA8">
        <w:rPr>
          <w:rFonts w:ascii="Arial" w:hAnsi="Arial" w:cs="Arial"/>
          <w:lang w:val="en-US"/>
        </w:rPr>
        <w:t>03</w:t>
      </w:r>
      <w:r w:rsidR="00E613C2">
        <w:rPr>
          <w:rFonts w:ascii="Arial" w:hAnsi="Arial" w:cs="Arial"/>
        </w:rPr>
        <w:t>.2019</w:t>
      </w:r>
      <w:r w:rsidR="001304BB" w:rsidRPr="00E347BC">
        <w:rPr>
          <w:rFonts w:ascii="Arial" w:hAnsi="Arial" w:cs="Arial"/>
        </w:rPr>
        <w:t>г.</w:t>
      </w:r>
    </w:p>
    <w:p w:rsidR="001304BB" w:rsidRPr="00E347BC" w:rsidRDefault="001304BB" w:rsidP="00BD094A">
      <w:pPr>
        <w:jc w:val="right"/>
        <w:rPr>
          <w:rFonts w:ascii="Arial" w:hAnsi="Arial" w:cs="Arial"/>
        </w:rPr>
      </w:pPr>
    </w:p>
    <w:p w:rsidR="00BD094A" w:rsidRPr="00E347BC" w:rsidRDefault="001304BB" w:rsidP="00BD094A">
      <w:pPr>
        <w:jc w:val="center"/>
        <w:rPr>
          <w:rFonts w:ascii="Arial" w:hAnsi="Arial" w:cs="Arial"/>
        </w:rPr>
      </w:pPr>
      <w:r w:rsidRPr="00E347BC">
        <w:rPr>
          <w:rFonts w:ascii="Arial" w:hAnsi="Arial" w:cs="Arial"/>
        </w:rPr>
        <w:t>Перечень продукции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984"/>
        <w:gridCol w:w="1843"/>
        <w:gridCol w:w="851"/>
        <w:gridCol w:w="850"/>
      </w:tblGrid>
      <w:tr w:rsidR="00535809" w:rsidRPr="00A7789A" w:rsidTr="00A7789A">
        <w:trPr>
          <w:trHeight w:val="657"/>
        </w:trPr>
        <w:tc>
          <w:tcPr>
            <w:tcW w:w="567" w:type="dxa"/>
            <w:shd w:val="clear" w:color="auto" w:fill="auto"/>
            <w:vAlign w:val="center"/>
            <w:hideMark/>
          </w:tcPr>
          <w:p w:rsidR="00535809" w:rsidRPr="00A7789A" w:rsidRDefault="00535809" w:rsidP="0055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5809" w:rsidRPr="00A7789A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продукции</w:t>
            </w:r>
          </w:p>
        </w:tc>
        <w:tc>
          <w:tcPr>
            <w:tcW w:w="1984" w:type="dxa"/>
          </w:tcPr>
          <w:p w:rsidR="00535809" w:rsidRPr="00A7789A" w:rsidRDefault="002E5872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Марка, типоразмер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5809" w:rsidRPr="00A7789A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ГОСТ, ТУ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809" w:rsidRPr="00A7789A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809" w:rsidRPr="00A7789A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Кол.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E613C2" w:rsidP="00A778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A7789A" w:rsidRPr="0094068A" w:rsidRDefault="00E279A2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Уровнемер</w:t>
            </w:r>
            <w:r w:rsidRPr="00E279A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радарный</w:t>
            </w:r>
            <w:r w:rsidRPr="00E279A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E279A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рупорной</w:t>
            </w:r>
            <w:r w:rsidRPr="00E279A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антенной</w:t>
            </w:r>
            <w:r w:rsidRPr="00E279A2">
              <w:rPr>
                <w:rFonts w:ascii="Calibri" w:hAnsi="Calibri" w:cs="Calibri"/>
                <w:color w:val="000000"/>
                <w:lang w:val="en-US"/>
              </w:rPr>
              <w:t xml:space="preserve"> VEGAPULS 62 PS62.DXEFE2HDMXX/TS2 </w:t>
            </w:r>
            <w:r>
              <w:rPr>
                <w:rFonts w:ascii="Calibri" w:hAnsi="Calibri" w:cs="Calibri"/>
                <w:color w:val="000000"/>
              </w:rPr>
              <w:t>вид</w:t>
            </w:r>
            <w:r w:rsidRPr="00E279A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взрывозащиты</w:t>
            </w:r>
            <w:r w:rsidRPr="00E279A2">
              <w:rPr>
                <w:rFonts w:ascii="Calibri" w:hAnsi="Calibri" w:cs="Calibri"/>
                <w:color w:val="000000"/>
                <w:lang w:val="en-US"/>
              </w:rPr>
              <w:t xml:space="preserve"> ATEX II 1/2G; 2G Ex d ia IIC T5/T6;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E279A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рупорной</w:t>
            </w:r>
            <w:r w:rsidRPr="00E279A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антенной</w:t>
            </w:r>
            <w:r w:rsidRPr="00E279A2">
              <w:rPr>
                <w:rFonts w:ascii="Calibri" w:hAnsi="Calibri" w:cs="Calibri"/>
                <w:color w:val="000000"/>
                <w:lang w:val="en-US"/>
              </w:rPr>
              <w:t>(</w:t>
            </w:r>
            <w:r>
              <w:rPr>
                <w:rFonts w:ascii="Calibri" w:hAnsi="Calibri" w:cs="Calibri"/>
                <w:color w:val="000000"/>
              </w:rPr>
              <w:t>ф</w:t>
            </w:r>
            <w:r w:rsidRPr="00E279A2">
              <w:rPr>
                <w:rFonts w:ascii="Calibri" w:hAnsi="Calibri" w:cs="Calibri"/>
                <w:color w:val="000000"/>
                <w:lang w:val="en-US"/>
              </w:rPr>
              <w:t>95</w:t>
            </w:r>
            <w:r>
              <w:rPr>
                <w:rFonts w:ascii="Calibri" w:hAnsi="Calibri" w:cs="Calibri"/>
                <w:color w:val="000000"/>
              </w:rPr>
              <w:t>мм</w:t>
            </w:r>
            <w:r w:rsidRPr="00E279A2">
              <w:rPr>
                <w:rFonts w:ascii="Calibri" w:hAnsi="Calibri" w:cs="Calibri"/>
                <w:color w:val="000000"/>
                <w:lang w:val="en-US"/>
              </w:rPr>
              <w:t xml:space="preserve">)/316L; </w:t>
            </w:r>
            <w:r>
              <w:rPr>
                <w:rFonts w:ascii="Calibri" w:hAnsi="Calibri" w:cs="Calibri"/>
                <w:color w:val="000000"/>
              </w:rPr>
              <w:t>тип</w:t>
            </w:r>
            <w:r w:rsidRPr="00E279A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присоединения</w:t>
            </w:r>
            <w:r w:rsidRPr="00E279A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фланец</w:t>
            </w:r>
            <w:r w:rsidRPr="00E279A2">
              <w:rPr>
                <w:rFonts w:ascii="Calibri" w:hAnsi="Calibri" w:cs="Calibri"/>
                <w:color w:val="000000"/>
                <w:lang w:val="en-US"/>
              </w:rPr>
              <w:t xml:space="preserve"> DN100 PN16 </w:t>
            </w:r>
            <w:r>
              <w:rPr>
                <w:rFonts w:ascii="Calibri" w:hAnsi="Calibri" w:cs="Calibri"/>
                <w:color w:val="000000"/>
              </w:rPr>
              <w:t>форма</w:t>
            </w:r>
            <w:r w:rsidRPr="00E279A2">
              <w:rPr>
                <w:rFonts w:ascii="Calibri" w:hAnsi="Calibri" w:cs="Calibri"/>
                <w:color w:val="000000"/>
                <w:lang w:val="en-US"/>
              </w:rPr>
              <w:t xml:space="preserve"> C DIN2501/316L; </w:t>
            </w:r>
            <w:r>
              <w:rPr>
                <w:rFonts w:ascii="Calibri" w:hAnsi="Calibri" w:cs="Calibri"/>
                <w:color w:val="000000"/>
              </w:rPr>
              <w:t>уплотнение</w:t>
            </w:r>
            <w:r w:rsidRPr="00E279A2">
              <w:rPr>
                <w:rFonts w:ascii="Calibri" w:hAnsi="Calibri" w:cs="Calibri"/>
                <w:color w:val="000000"/>
                <w:lang w:val="en-US"/>
              </w:rPr>
              <w:t xml:space="preserve"> FKM(SHS FPM 70C3 GLT) 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Pr="00E279A2">
              <w:rPr>
                <w:rFonts w:ascii="Calibri" w:hAnsi="Calibri" w:cs="Calibri"/>
                <w:color w:val="000000"/>
                <w:lang w:val="en-US"/>
              </w:rPr>
              <w:t xml:space="preserve"> PTFE -40+130</w:t>
            </w:r>
            <w:r>
              <w:rPr>
                <w:rFonts w:ascii="Calibri" w:hAnsi="Calibri" w:cs="Calibri"/>
                <w:color w:val="000000"/>
              </w:rPr>
              <w:t>град</w:t>
            </w:r>
            <w:r w:rsidRPr="00E279A2">
              <w:rPr>
                <w:rFonts w:ascii="Calibri" w:hAnsi="Calibri" w:cs="Calibri"/>
                <w:color w:val="000000"/>
                <w:lang w:val="en-US"/>
              </w:rPr>
              <w:t xml:space="preserve">.; </w:t>
            </w:r>
            <w:r>
              <w:rPr>
                <w:rFonts w:ascii="Calibri" w:hAnsi="Calibri" w:cs="Calibri"/>
                <w:color w:val="000000"/>
              </w:rPr>
              <w:t>электроника</w:t>
            </w:r>
            <w:r w:rsidRPr="00E279A2">
              <w:rPr>
                <w:rFonts w:ascii="Calibri" w:hAnsi="Calibri" w:cs="Calibri"/>
                <w:color w:val="000000"/>
                <w:lang w:val="en-US"/>
              </w:rPr>
              <w:t xml:space="preserve"> 2-</w:t>
            </w:r>
            <w:r>
              <w:rPr>
                <w:rFonts w:ascii="Calibri" w:hAnsi="Calibri" w:cs="Calibri"/>
                <w:color w:val="000000"/>
              </w:rPr>
              <w:t>провод</w:t>
            </w:r>
            <w:r w:rsidRPr="00E279A2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4-20мА/HART; корпус алюминий 2-камерный IP66/IP68(0,2бар); кабельный ввод M20x1,5</w:t>
            </w:r>
          </w:p>
        </w:tc>
        <w:tc>
          <w:tcPr>
            <w:tcW w:w="1984" w:type="dxa"/>
          </w:tcPr>
          <w:p w:rsidR="00A7789A" w:rsidRPr="00A7789A" w:rsidRDefault="00E279A2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279A2">
              <w:rPr>
                <w:rFonts w:ascii="Calibri" w:hAnsi="Calibri" w:cs="Calibri"/>
                <w:color w:val="000000"/>
                <w:lang w:val="en-US"/>
              </w:rPr>
              <w:t>VEGAPULS 62 PS62.DXEFE2HDMXX/TS2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 w:rsidR="00A7789A" w:rsidRPr="00A7789A" w:rsidRDefault="00E279A2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</w:tbl>
    <w:p w:rsidR="00BD094A" w:rsidRDefault="00BD094A" w:rsidP="00BD094A">
      <w:pPr>
        <w:jc w:val="center"/>
        <w:rPr>
          <w:rFonts w:ascii="Arial" w:hAnsi="Arial" w:cs="Arial"/>
        </w:rPr>
      </w:pPr>
    </w:p>
    <w:p w:rsidR="00E613C2" w:rsidRDefault="00E613C2" w:rsidP="00BD094A">
      <w:pPr>
        <w:jc w:val="center"/>
        <w:rPr>
          <w:rFonts w:ascii="Arial" w:hAnsi="Arial" w:cs="Arial"/>
        </w:rPr>
      </w:pPr>
    </w:p>
    <w:p w:rsidR="00E613C2" w:rsidRDefault="00E613C2" w:rsidP="00BD094A">
      <w:pPr>
        <w:jc w:val="center"/>
        <w:rPr>
          <w:rFonts w:ascii="Arial" w:hAnsi="Arial" w:cs="Arial"/>
        </w:rPr>
      </w:pPr>
    </w:p>
    <w:p w:rsidR="000D4906" w:rsidRDefault="000D4906" w:rsidP="00BD094A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0D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4A"/>
    <w:rsid w:val="000D4906"/>
    <w:rsid w:val="001027FA"/>
    <w:rsid w:val="001304BB"/>
    <w:rsid w:val="001C1AF6"/>
    <w:rsid w:val="002E5872"/>
    <w:rsid w:val="003419F7"/>
    <w:rsid w:val="003603D4"/>
    <w:rsid w:val="00384CC6"/>
    <w:rsid w:val="003F1BB5"/>
    <w:rsid w:val="004D3FA2"/>
    <w:rsid w:val="0050751A"/>
    <w:rsid w:val="00535809"/>
    <w:rsid w:val="005514BF"/>
    <w:rsid w:val="005C3F2D"/>
    <w:rsid w:val="00656798"/>
    <w:rsid w:val="00752E3B"/>
    <w:rsid w:val="0079185F"/>
    <w:rsid w:val="00796E3C"/>
    <w:rsid w:val="007B0CE6"/>
    <w:rsid w:val="008A40E0"/>
    <w:rsid w:val="008D2976"/>
    <w:rsid w:val="009213A6"/>
    <w:rsid w:val="0094068A"/>
    <w:rsid w:val="009E3D78"/>
    <w:rsid w:val="00A23002"/>
    <w:rsid w:val="00A7789A"/>
    <w:rsid w:val="00AA1AA6"/>
    <w:rsid w:val="00B2064C"/>
    <w:rsid w:val="00BA287A"/>
    <w:rsid w:val="00BD094A"/>
    <w:rsid w:val="00C10CA8"/>
    <w:rsid w:val="00D00153"/>
    <w:rsid w:val="00D20045"/>
    <w:rsid w:val="00D74396"/>
    <w:rsid w:val="00DE1FF6"/>
    <w:rsid w:val="00E07466"/>
    <w:rsid w:val="00E279A2"/>
    <w:rsid w:val="00E347BC"/>
    <w:rsid w:val="00E613C2"/>
    <w:rsid w:val="00E660FA"/>
    <w:rsid w:val="00E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6E2B2-3275-4865-8953-FADCF260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Сергей Васильевич</dc:creator>
  <cp:keywords/>
  <dc:description/>
  <cp:lastModifiedBy>Яковлев Сергей Васильевич</cp:lastModifiedBy>
  <cp:revision>51</cp:revision>
  <cp:lastPrinted>2019-03-22T02:33:00Z</cp:lastPrinted>
  <dcterms:created xsi:type="dcterms:W3CDTF">2015-11-19T01:08:00Z</dcterms:created>
  <dcterms:modified xsi:type="dcterms:W3CDTF">2019-03-22T03:40:00Z</dcterms:modified>
</cp:coreProperties>
</file>