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F2968" w14:textId="77777777" w:rsidR="008E3BDA" w:rsidRPr="00F52157" w:rsidRDefault="008E3BDA" w:rsidP="008E3BDA">
      <w:pPr>
        <w:rPr>
          <w:rFonts w:ascii="Arial" w:hAnsi="Arial" w:cs="Arial"/>
          <w:sz w:val="20"/>
          <w:szCs w:val="20"/>
        </w:rPr>
      </w:pPr>
      <w:r w:rsidRPr="00F52157">
        <w:rPr>
          <w:rFonts w:ascii="Arial" w:eastAsia="Arial" w:hAnsi="Arial" w:cs="Arial"/>
          <w:sz w:val="20"/>
          <w:szCs w:val="20"/>
          <w:lang w:bidi="en-US"/>
        </w:rPr>
        <w:t>Date ______________</w:t>
      </w:r>
    </w:p>
    <w:p w14:paraId="7DF44615" w14:textId="77777777" w:rsidR="008E3BDA" w:rsidRPr="00F52157" w:rsidRDefault="008E3BDA" w:rsidP="008E3BDA">
      <w:pPr>
        <w:jc w:val="center"/>
        <w:rPr>
          <w:rFonts w:ascii="Arial" w:hAnsi="Arial" w:cs="Arial"/>
          <w:b/>
          <w:sz w:val="20"/>
          <w:szCs w:val="20"/>
        </w:rPr>
      </w:pPr>
      <w:r w:rsidRPr="00F52157">
        <w:rPr>
          <w:rFonts w:ascii="Arial" w:eastAsia="Arial" w:hAnsi="Arial" w:cs="Arial"/>
          <w:b/>
          <w:sz w:val="20"/>
          <w:szCs w:val="20"/>
          <w:lang w:bidi="en-US"/>
        </w:rPr>
        <w:t>Confirmation Letter</w:t>
      </w:r>
    </w:p>
    <w:p w14:paraId="1F318286" w14:textId="77777777" w:rsidR="008E3BDA" w:rsidRPr="00F52157" w:rsidRDefault="008E3BDA" w:rsidP="008E3BDA">
      <w:pPr>
        <w:jc w:val="center"/>
        <w:rPr>
          <w:rFonts w:ascii="Arial" w:hAnsi="Arial" w:cs="Arial"/>
          <w:sz w:val="16"/>
          <w:szCs w:val="16"/>
        </w:rPr>
      </w:pPr>
      <w:r w:rsidRPr="00F52157">
        <w:rPr>
          <w:rFonts w:ascii="Arial" w:eastAsia="Arial" w:hAnsi="Arial" w:cs="Arial"/>
          <w:sz w:val="16"/>
          <w:szCs w:val="16"/>
          <w:lang w:bidi="en-US"/>
        </w:rPr>
        <w:t>(on the company letterhead)</w:t>
      </w:r>
    </w:p>
    <w:p w14:paraId="496921ED" w14:textId="77777777" w:rsidR="008E3BDA" w:rsidRPr="00F52157" w:rsidRDefault="008E3BDA" w:rsidP="008E3BDA">
      <w:pPr>
        <w:rPr>
          <w:rFonts w:ascii="Arial" w:hAnsi="Arial" w:cs="Arial"/>
          <w:sz w:val="20"/>
          <w:szCs w:val="20"/>
          <w:u w:val="single"/>
        </w:rPr>
      </w:pPr>
      <w:r w:rsidRPr="00F52157">
        <w:rPr>
          <w:rFonts w:ascii="Arial" w:eastAsia="Arial" w:hAnsi="Arial" w:cs="Arial"/>
          <w:sz w:val="20"/>
          <w:szCs w:val="20"/>
          <w:u w:val="single"/>
          <w:lang w:bidi="en-US"/>
        </w:rPr>
        <w:t>Definitions:</w:t>
      </w:r>
    </w:p>
    <w:p w14:paraId="6147535E" w14:textId="77777777" w:rsidR="008E3BDA" w:rsidRPr="00F52157" w:rsidRDefault="008E3BDA" w:rsidP="008E3BDA">
      <w:pPr>
        <w:ind w:firstLine="567"/>
        <w:jc w:val="both"/>
        <w:rPr>
          <w:rFonts w:ascii="Arial" w:hAnsi="Arial" w:cs="Arial"/>
          <w:sz w:val="20"/>
          <w:szCs w:val="20"/>
        </w:rPr>
      </w:pPr>
      <w:r w:rsidRPr="00F52157">
        <w:rPr>
          <w:rFonts w:ascii="Arial" w:eastAsia="Arial" w:hAnsi="Arial" w:cs="Arial"/>
          <w:b/>
          <w:sz w:val="20"/>
          <w:szCs w:val="20"/>
          <w:lang w:bidi="en-US"/>
        </w:rPr>
        <w:t xml:space="preserve">Corruption </w:t>
      </w:r>
      <w:r w:rsidRPr="00F52157">
        <w:rPr>
          <w:rFonts w:ascii="Arial" w:eastAsia="Arial" w:hAnsi="Arial" w:cs="Arial"/>
          <w:sz w:val="20"/>
          <w:szCs w:val="20"/>
          <w:lang w:bidi="en-US"/>
        </w:rPr>
        <w:t>shall mean bribery, the most popular form of corruption. Bribery is occurring when a person offers, gives or promises to give a financial or other advantage to another individual in exchange for improperly performing a relevant function or activity. The offence of being bribed is defined as requesting, accepting or agreeing to accept such an advantage, in exchange for improperly performing such a function or activity.</w:t>
      </w:r>
    </w:p>
    <w:p w14:paraId="085627ED" w14:textId="77777777" w:rsidR="008E3BDA" w:rsidRPr="00F52157" w:rsidRDefault="008E3BDA" w:rsidP="008E3BDA">
      <w:pPr>
        <w:ind w:firstLine="567"/>
        <w:jc w:val="both"/>
        <w:rPr>
          <w:rFonts w:ascii="Arial" w:eastAsia="Arial" w:hAnsi="Arial" w:cs="Arial"/>
          <w:sz w:val="20"/>
          <w:szCs w:val="20"/>
          <w:lang w:bidi="ru-RU"/>
        </w:rPr>
      </w:pPr>
      <w:r w:rsidRPr="00F52157">
        <w:rPr>
          <w:rFonts w:ascii="Arial" w:eastAsia="Arial" w:hAnsi="Arial" w:cs="Arial"/>
          <w:b/>
          <w:sz w:val="20"/>
          <w:szCs w:val="20"/>
          <w:lang w:bidi="en-US"/>
        </w:rPr>
        <w:t xml:space="preserve">Money Laundering </w:t>
      </w:r>
      <w:r w:rsidRPr="00F52157">
        <w:rPr>
          <w:rFonts w:ascii="Arial" w:eastAsia="Arial" w:hAnsi="Arial" w:cs="Arial"/>
          <w:sz w:val="20"/>
          <w:szCs w:val="20"/>
          <w:lang w:bidi="en-US"/>
        </w:rPr>
        <w:t>shall mean the process of hiding the source of money made through criminal activities by channeling it through legitimate transactions.</w:t>
      </w:r>
    </w:p>
    <w:p w14:paraId="6C465C5A" w14:textId="77777777" w:rsidR="008E3BDA" w:rsidRPr="00F52157" w:rsidRDefault="008E3BDA" w:rsidP="008E3BDA">
      <w:pPr>
        <w:ind w:firstLine="567"/>
        <w:jc w:val="both"/>
        <w:rPr>
          <w:rFonts w:ascii="Arial" w:hAnsi="Arial" w:cs="Arial"/>
          <w:sz w:val="20"/>
          <w:szCs w:val="20"/>
        </w:rPr>
      </w:pPr>
      <w:r w:rsidRPr="00F52157">
        <w:rPr>
          <w:rFonts w:ascii="Arial" w:eastAsia="Arial" w:hAnsi="Arial" w:cs="Arial"/>
          <w:b/>
          <w:sz w:val="20"/>
          <w:szCs w:val="20"/>
          <w:lang w:bidi="en-US"/>
        </w:rPr>
        <w:t xml:space="preserve">Human Rights (Gross Abuse): </w:t>
      </w:r>
      <w:r w:rsidRPr="00F52157">
        <w:rPr>
          <w:rFonts w:ascii="Arial" w:eastAsia="Arial" w:hAnsi="Arial" w:cs="Arial"/>
          <w:sz w:val="20"/>
          <w:szCs w:val="20"/>
          <w:lang w:bidi="en-US"/>
        </w:rPr>
        <w:t>gross abuses of human rights include:</w:t>
      </w:r>
    </w:p>
    <w:p w14:paraId="6251DDCE" w14:textId="77777777" w:rsidR="008E3BDA" w:rsidRPr="00F52157" w:rsidRDefault="008E3BDA" w:rsidP="008E3BDA">
      <w:pPr>
        <w:pStyle w:val="a4"/>
        <w:numPr>
          <w:ilvl w:val="0"/>
          <w:numId w:val="1"/>
        </w:numPr>
        <w:suppressAutoHyphens w:val="0"/>
        <w:spacing w:after="0" w:line="240" w:lineRule="auto"/>
        <w:ind w:left="0" w:firstLine="567"/>
        <w:jc w:val="both"/>
        <w:rPr>
          <w:rFonts w:ascii="Arial" w:hAnsi="Arial" w:cs="Arial"/>
          <w:sz w:val="20"/>
          <w:szCs w:val="20"/>
        </w:rPr>
      </w:pPr>
      <w:r w:rsidRPr="00F52157">
        <w:rPr>
          <w:rFonts w:ascii="Arial" w:eastAsia="Arial" w:hAnsi="Arial" w:cs="Arial"/>
          <w:sz w:val="20"/>
          <w:szCs w:val="20"/>
          <w:lang w:bidi="en-US"/>
        </w:rPr>
        <w:t>any forms of torture, cruel, inhuman and degrading treatment;</w:t>
      </w:r>
    </w:p>
    <w:p w14:paraId="79B72470" w14:textId="77777777" w:rsidR="008E3BDA" w:rsidRPr="00F52157" w:rsidRDefault="008E3BDA" w:rsidP="008E3BDA">
      <w:pPr>
        <w:pStyle w:val="a4"/>
        <w:numPr>
          <w:ilvl w:val="0"/>
          <w:numId w:val="1"/>
        </w:numPr>
        <w:suppressAutoHyphens w:val="0"/>
        <w:spacing w:after="0" w:line="240" w:lineRule="auto"/>
        <w:ind w:left="0" w:firstLine="567"/>
        <w:jc w:val="both"/>
        <w:rPr>
          <w:rFonts w:ascii="Arial" w:hAnsi="Arial" w:cs="Arial"/>
          <w:sz w:val="20"/>
          <w:szCs w:val="20"/>
        </w:rPr>
      </w:pPr>
      <w:r w:rsidRPr="00F52157">
        <w:rPr>
          <w:rFonts w:ascii="Arial" w:eastAsia="Arial" w:hAnsi="Arial" w:cs="Arial"/>
          <w:sz w:val="20"/>
          <w:szCs w:val="20"/>
          <w:lang w:bidi="en-US"/>
        </w:rPr>
        <w:t>any forms of forced or compulsory labour, which means work or service which is exacted from any person under the menace of penalty and for which said person has not offered himself voluntarily;</w:t>
      </w:r>
    </w:p>
    <w:p w14:paraId="01FDDF84" w14:textId="77777777" w:rsidR="008E3BDA" w:rsidRPr="00F52157" w:rsidRDefault="008E3BDA" w:rsidP="008E3BDA">
      <w:pPr>
        <w:pStyle w:val="a4"/>
        <w:numPr>
          <w:ilvl w:val="0"/>
          <w:numId w:val="1"/>
        </w:numPr>
        <w:suppressAutoHyphens w:val="0"/>
        <w:spacing w:after="0" w:line="240" w:lineRule="auto"/>
        <w:ind w:left="0" w:firstLine="567"/>
        <w:jc w:val="both"/>
        <w:rPr>
          <w:rFonts w:ascii="Arial" w:hAnsi="Arial" w:cs="Arial"/>
          <w:sz w:val="20"/>
          <w:szCs w:val="20"/>
        </w:rPr>
      </w:pPr>
      <w:r w:rsidRPr="00F52157">
        <w:rPr>
          <w:rFonts w:ascii="Arial" w:eastAsia="Arial" w:hAnsi="Arial" w:cs="Arial"/>
          <w:sz w:val="20"/>
          <w:szCs w:val="20"/>
          <w:lang w:bidi="en-US"/>
        </w:rPr>
        <w:t>the worst forms of child labour;</w:t>
      </w:r>
    </w:p>
    <w:p w14:paraId="03748421" w14:textId="77777777" w:rsidR="008E3BDA" w:rsidRPr="00F52157" w:rsidRDefault="008E3BDA" w:rsidP="008E3BDA">
      <w:pPr>
        <w:pStyle w:val="a4"/>
        <w:numPr>
          <w:ilvl w:val="0"/>
          <w:numId w:val="1"/>
        </w:numPr>
        <w:suppressAutoHyphens w:val="0"/>
        <w:spacing w:after="0" w:line="240" w:lineRule="auto"/>
        <w:ind w:left="0" w:firstLine="567"/>
        <w:jc w:val="both"/>
        <w:rPr>
          <w:rFonts w:ascii="Arial" w:hAnsi="Arial" w:cs="Arial"/>
          <w:sz w:val="20"/>
          <w:szCs w:val="20"/>
        </w:rPr>
      </w:pPr>
      <w:r w:rsidRPr="00F52157">
        <w:rPr>
          <w:rFonts w:ascii="Arial" w:eastAsia="Arial" w:hAnsi="Arial" w:cs="Arial"/>
          <w:sz w:val="20"/>
          <w:szCs w:val="20"/>
          <w:lang w:bidi="en-US"/>
        </w:rPr>
        <w:t>other gross human rights violations and abuses such as widespread sexual violence;</w:t>
      </w:r>
    </w:p>
    <w:p w14:paraId="27FD89CF" w14:textId="77777777" w:rsidR="008E3BDA" w:rsidRPr="00F52157" w:rsidRDefault="008E3BDA" w:rsidP="008E3BDA">
      <w:pPr>
        <w:pStyle w:val="a4"/>
        <w:numPr>
          <w:ilvl w:val="0"/>
          <w:numId w:val="1"/>
        </w:numPr>
        <w:suppressAutoHyphens w:val="0"/>
        <w:spacing w:after="0" w:line="240" w:lineRule="auto"/>
        <w:ind w:left="0" w:firstLine="567"/>
        <w:jc w:val="both"/>
        <w:rPr>
          <w:rFonts w:ascii="Arial" w:hAnsi="Arial" w:cs="Arial"/>
          <w:sz w:val="20"/>
          <w:szCs w:val="20"/>
        </w:rPr>
      </w:pPr>
      <w:r w:rsidRPr="00F52157">
        <w:rPr>
          <w:rFonts w:ascii="Arial" w:eastAsia="Arial" w:hAnsi="Arial" w:cs="Arial"/>
          <w:sz w:val="20"/>
          <w:szCs w:val="20"/>
          <w:lang w:bidi="en-US"/>
        </w:rPr>
        <w:t>war crimes or other serious violations of international humanitarian law, crimes against humanity or genocide.</w:t>
      </w:r>
    </w:p>
    <w:p w14:paraId="449C8DED" w14:textId="77777777" w:rsidR="008E3BDA" w:rsidRPr="00F52157" w:rsidRDefault="008E3BDA" w:rsidP="008E3BDA">
      <w:pPr>
        <w:pStyle w:val="a4"/>
        <w:spacing w:after="0" w:line="240" w:lineRule="auto"/>
        <w:ind w:left="0" w:firstLine="567"/>
        <w:jc w:val="both"/>
        <w:rPr>
          <w:rFonts w:ascii="Arial" w:hAnsi="Arial" w:cs="Arial"/>
          <w:sz w:val="20"/>
          <w:szCs w:val="20"/>
        </w:rPr>
      </w:pPr>
      <w:r w:rsidRPr="00F52157">
        <w:rPr>
          <w:rFonts w:ascii="Arial" w:eastAsia="Arial" w:hAnsi="Arial" w:cs="Arial"/>
          <w:b/>
          <w:sz w:val="20"/>
          <w:szCs w:val="20"/>
          <w:lang w:bidi="en-US"/>
        </w:rPr>
        <w:t>Terrorism Financing</w:t>
      </w:r>
      <w:r w:rsidRPr="00F52157">
        <w:rPr>
          <w:rFonts w:ascii="Arial" w:eastAsia="Arial" w:hAnsi="Arial" w:cs="Arial"/>
          <w:sz w:val="20"/>
          <w:szCs w:val="20"/>
          <w:lang w:bidi="en-US"/>
        </w:rPr>
        <w:t xml:space="preserve"> shall mean provision of funds to support terrorist activity. Funds might be raised from legitimate sources (such as business dealings) or from criminal sources (drug trade, extortion, etc.).</w:t>
      </w:r>
    </w:p>
    <w:p w14:paraId="44FD8F7B" w14:textId="77777777" w:rsidR="008E3BDA" w:rsidRPr="00F52157" w:rsidRDefault="008E3BDA" w:rsidP="008E3BDA">
      <w:pPr>
        <w:ind w:firstLine="567"/>
        <w:jc w:val="both"/>
        <w:rPr>
          <w:rFonts w:ascii="Arial" w:hAnsi="Arial" w:cs="Arial"/>
          <w:sz w:val="20"/>
          <w:szCs w:val="20"/>
        </w:rPr>
      </w:pPr>
      <w:r w:rsidRPr="000268CF">
        <w:rPr>
          <w:rFonts w:ascii="Arial" w:eastAsia="Arial" w:hAnsi="Arial" w:cs="Arial"/>
          <w:b/>
          <w:sz w:val="20"/>
          <w:szCs w:val="20"/>
          <w:lang w:bidi="en-US"/>
        </w:rPr>
        <w:t>Sanctions (sanction regimes and restrictions)</w:t>
      </w:r>
      <w:r w:rsidRPr="000268CF">
        <w:rPr>
          <w:rFonts w:ascii="Arial" w:eastAsia="Arial" w:hAnsi="Arial" w:cs="Arial"/>
          <w:sz w:val="20"/>
          <w:szCs w:val="20"/>
          <w:lang w:bidi="en-US"/>
        </w:rPr>
        <w:t xml:space="preserve"> shall mean economic and political restrictive or prohibitive measures used by a certain party (certain parties) to international relations (country, group of countries, international organisation) against the “sanctioned subject” (state, individual or legal entity, activity, economy sector etc.) with the purpose of compelling the latter to change its economic or political policy, or achieving certain goal(s) by the initiators of sanctions.</w:t>
      </w:r>
    </w:p>
    <w:p w14:paraId="4E7643B0" w14:textId="77777777" w:rsidR="008E3BDA" w:rsidRDefault="008E3BDA" w:rsidP="008E3BDA">
      <w:pPr>
        <w:ind w:firstLine="567"/>
        <w:jc w:val="both"/>
        <w:rPr>
          <w:rFonts w:ascii="Arial" w:hAnsi="Arial" w:cs="Arial"/>
          <w:b/>
          <w:sz w:val="20"/>
          <w:szCs w:val="20"/>
        </w:rPr>
      </w:pPr>
    </w:p>
    <w:p w14:paraId="2A0FA742" w14:textId="3E4CA641" w:rsidR="008E3BDA" w:rsidRDefault="008E3BDA" w:rsidP="008E3BDA">
      <w:pPr>
        <w:ind w:firstLine="567"/>
        <w:jc w:val="both"/>
        <w:rPr>
          <w:rFonts w:ascii="Arial" w:hAnsi="Arial" w:cs="Arial"/>
          <w:sz w:val="20"/>
          <w:szCs w:val="20"/>
        </w:rPr>
      </w:pPr>
      <w:r w:rsidRPr="00F52157">
        <w:rPr>
          <w:rFonts w:ascii="Arial" w:eastAsia="Arial" w:hAnsi="Arial" w:cs="Arial"/>
          <w:b/>
          <w:sz w:val="20"/>
          <w:szCs w:val="20"/>
          <w:lang w:bidi="en-US"/>
        </w:rPr>
        <w:t xml:space="preserve">Company </w:t>
      </w:r>
      <w:r w:rsidRPr="00F52157">
        <w:rPr>
          <w:rFonts w:ascii="Arial" w:eastAsia="Arial" w:hAnsi="Arial" w:cs="Arial"/>
          <w:sz w:val="20"/>
          <w:szCs w:val="20"/>
          <w:lang w:bidi="en-US"/>
        </w:rPr>
        <w:t>is _____________________________________________ (name,</w:t>
      </w:r>
      <w:r w:rsidR="00836F9B">
        <w:rPr>
          <w:rFonts w:ascii="Arial" w:eastAsia="Arial" w:hAnsi="Arial" w:cs="Arial"/>
          <w:sz w:val="20"/>
          <w:szCs w:val="20"/>
          <w:lang w:bidi="en-US"/>
        </w:rPr>
        <w:t xml:space="preserve"> state registration number, taxpayer identification number</w:t>
      </w:r>
      <w:r w:rsidRPr="00F52157">
        <w:rPr>
          <w:rFonts w:ascii="Arial" w:eastAsia="Arial" w:hAnsi="Arial" w:cs="Arial"/>
          <w:sz w:val="20"/>
          <w:szCs w:val="20"/>
          <w:lang w:bidi="en-US"/>
        </w:rPr>
        <w:t>, address of location).</w:t>
      </w:r>
    </w:p>
    <w:p w14:paraId="35904D2B" w14:textId="77777777" w:rsidR="008E3BDA" w:rsidRPr="00F52157" w:rsidRDefault="008E3BDA" w:rsidP="008E3BDA">
      <w:pPr>
        <w:ind w:firstLine="567"/>
        <w:jc w:val="both"/>
        <w:rPr>
          <w:rFonts w:ascii="Arial" w:hAnsi="Arial" w:cs="Arial"/>
          <w:b/>
          <w:sz w:val="20"/>
          <w:szCs w:val="20"/>
        </w:rPr>
      </w:pPr>
      <w:r w:rsidRPr="00F52157">
        <w:rPr>
          <w:rFonts w:ascii="Arial" w:eastAsia="Arial" w:hAnsi="Arial" w:cs="Arial"/>
          <w:b/>
          <w:sz w:val="20"/>
          <w:szCs w:val="20"/>
          <w:lang w:bidi="en-US"/>
        </w:rPr>
        <w:t>This is to certify that the Company complies with the regulatory requirements for countering:</w:t>
      </w:r>
    </w:p>
    <w:p w14:paraId="7BED3B51" w14:textId="77777777" w:rsidR="008E3BDA" w:rsidRPr="00F52157" w:rsidRDefault="008E3BDA" w:rsidP="008E3BDA">
      <w:pPr>
        <w:ind w:firstLine="567"/>
        <w:rPr>
          <w:rFonts w:ascii="Arial" w:hAnsi="Arial" w:cs="Arial"/>
          <w:sz w:val="20"/>
          <w:szCs w:val="20"/>
        </w:rPr>
      </w:pPr>
      <w:r w:rsidRPr="00F52157">
        <w:rPr>
          <w:rFonts w:ascii="Arial" w:eastAsia="Arial" w:hAnsi="Arial" w:cs="Arial"/>
          <w:sz w:val="20"/>
          <w:szCs w:val="20"/>
          <w:lang w:bidi="en-US"/>
        </w:rPr>
        <w:t>- Money laundering</w:t>
      </w:r>
    </w:p>
    <w:p w14:paraId="57098451" w14:textId="77777777" w:rsidR="008E3BDA" w:rsidRPr="00F52157" w:rsidRDefault="008E3BDA" w:rsidP="008E3BDA">
      <w:pPr>
        <w:ind w:firstLine="567"/>
        <w:rPr>
          <w:rFonts w:ascii="Arial" w:hAnsi="Arial" w:cs="Arial"/>
          <w:sz w:val="20"/>
          <w:szCs w:val="20"/>
        </w:rPr>
      </w:pPr>
      <w:r w:rsidRPr="00F52157">
        <w:rPr>
          <w:rFonts w:ascii="Arial" w:eastAsia="Arial" w:hAnsi="Arial" w:cs="Arial"/>
          <w:sz w:val="20"/>
          <w:szCs w:val="20"/>
          <w:lang w:bidi="en-US"/>
        </w:rPr>
        <w:t>- Terrorism financing</w:t>
      </w:r>
    </w:p>
    <w:p w14:paraId="2325F4DD" w14:textId="77777777" w:rsidR="008E3BDA" w:rsidRPr="00F52157" w:rsidRDefault="008E3BDA" w:rsidP="008E3BDA">
      <w:pPr>
        <w:ind w:firstLine="567"/>
        <w:rPr>
          <w:rFonts w:ascii="Arial" w:hAnsi="Arial" w:cs="Arial"/>
          <w:sz w:val="20"/>
          <w:szCs w:val="20"/>
        </w:rPr>
      </w:pPr>
      <w:r w:rsidRPr="00F52157">
        <w:rPr>
          <w:rFonts w:ascii="Arial" w:eastAsia="Arial" w:hAnsi="Arial" w:cs="Arial"/>
          <w:sz w:val="20"/>
          <w:szCs w:val="20"/>
          <w:lang w:bidi="en-US"/>
        </w:rPr>
        <w:t>- Bribery and corruption</w:t>
      </w:r>
    </w:p>
    <w:p w14:paraId="022F892C" w14:textId="77777777" w:rsidR="008E3BDA" w:rsidRPr="00F52157" w:rsidRDefault="008E3BDA" w:rsidP="008E3BDA">
      <w:pPr>
        <w:ind w:firstLine="567"/>
        <w:rPr>
          <w:rFonts w:ascii="Arial" w:hAnsi="Arial" w:cs="Arial"/>
          <w:b/>
          <w:sz w:val="16"/>
          <w:szCs w:val="16"/>
        </w:rPr>
      </w:pPr>
      <w:r w:rsidRPr="00F52157">
        <w:rPr>
          <w:rFonts w:ascii="Arial" w:eastAsia="Arial" w:hAnsi="Arial" w:cs="Arial"/>
          <w:sz w:val="20"/>
          <w:szCs w:val="20"/>
          <w:lang w:bidi="en-US"/>
        </w:rPr>
        <w:t>- Abuse of human rights.</w:t>
      </w:r>
    </w:p>
    <w:p w14:paraId="74AE0A03" w14:textId="77777777" w:rsidR="008E3BDA" w:rsidRDefault="008E3BDA" w:rsidP="008E3BDA">
      <w:pPr>
        <w:ind w:firstLine="567"/>
        <w:jc w:val="both"/>
        <w:rPr>
          <w:rFonts w:ascii="Arial" w:hAnsi="Arial" w:cs="Arial"/>
          <w:b/>
          <w:sz w:val="20"/>
          <w:szCs w:val="20"/>
        </w:rPr>
      </w:pPr>
      <w:r w:rsidRPr="00F52157">
        <w:rPr>
          <w:rFonts w:ascii="Arial" w:eastAsia="Arial" w:hAnsi="Arial" w:cs="Arial"/>
          <w:b/>
          <w:sz w:val="20"/>
          <w:szCs w:val="20"/>
          <w:lang w:bidi="en-US"/>
        </w:rPr>
        <w:t xml:space="preserve">Over the five years, the cases related to the institution of administrative/criminal proceedings against the Company, including its employees, due to the breach of regulatory requirements for countering: </w:t>
      </w:r>
      <w:r w:rsidRPr="00F52157">
        <w:rPr>
          <w:rFonts w:ascii="Arial" w:eastAsia="Arial" w:hAnsi="Arial" w:cs="Arial"/>
          <w:sz w:val="20"/>
          <w:szCs w:val="20"/>
          <w:lang w:bidi="en-US"/>
        </w:rPr>
        <w:t xml:space="preserve">money laundering; terrorism financing; bribery and corruption; abuse of human rights, </w:t>
      </w:r>
      <w:r w:rsidRPr="00F52157">
        <w:rPr>
          <w:rFonts w:ascii="Arial" w:eastAsia="Arial" w:hAnsi="Arial" w:cs="Arial"/>
          <w:b/>
          <w:sz w:val="20"/>
          <w:szCs w:val="20"/>
          <w:lang w:bidi="en-US"/>
        </w:rPr>
        <w:t xml:space="preserve">have not been reported. </w:t>
      </w:r>
    </w:p>
    <w:p w14:paraId="53C31BAA" w14:textId="77777777" w:rsidR="008E3BDA" w:rsidRPr="00F52157" w:rsidRDefault="008E3BDA" w:rsidP="008E3BDA">
      <w:pPr>
        <w:ind w:firstLine="567"/>
        <w:jc w:val="both"/>
        <w:rPr>
          <w:rFonts w:ascii="Arial" w:hAnsi="Arial" w:cs="Arial"/>
          <w:sz w:val="16"/>
          <w:szCs w:val="16"/>
        </w:rPr>
      </w:pPr>
      <w:r w:rsidRPr="00F52157">
        <w:rPr>
          <w:rFonts w:ascii="Arial" w:eastAsia="Arial" w:hAnsi="Arial" w:cs="Arial"/>
          <w:b/>
          <w:sz w:val="20"/>
          <w:szCs w:val="20"/>
          <w:lang w:bidi="en-US"/>
        </w:rPr>
        <w:t xml:space="preserve">The Company shall inform Unipro PJSC without delay of any and all cases of a failure by the Company to comply with the regulatory requirements for countering: </w:t>
      </w:r>
      <w:r w:rsidRPr="00F52157">
        <w:rPr>
          <w:rFonts w:ascii="Arial" w:eastAsia="Arial" w:hAnsi="Arial" w:cs="Arial"/>
          <w:sz w:val="20"/>
          <w:szCs w:val="20"/>
          <w:lang w:bidi="en-US"/>
        </w:rPr>
        <w:t>money laundering; terrorism financing; bribery and corruption; abuse of human rights.</w:t>
      </w:r>
    </w:p>
    <w:p w14:paraId="7F091C00" w14:textId="77777777" w:rsidR="008E3BDA" w:rsidRPr="0007744A" w:rsidRDefault="008E3BDA" w:rsidP="008E3BDA">
      <w:pPr>
        <w:ind w:firstLine="567"/>
        <w:jc w:val="both"/>
        <w:rPr>
          <w:rFonts w:ascii="Arial" w:hAnsi="Arial" w:cs="Arial"/>
          <w:b/>
          <w:sz w:val="20"/>
          <w:szCs w:val="20"/>
        </w:rPr>
      </w:pPr>
      <w:bookmarkStart w:id="0" w:name="_Hlk33011011"/>
      <w:r w:rsidRPr="0007744A">
        <w:rPr>
          <w:rFonts w:ascii="Arial" w:eastAsia="Arial" w:hAnsi="Arial" w:cs="Arial"/>
          <w:b/>
          <w:sz w:val="20"/>
          <w:szCs w:val="20"/>
          <w:lang w:bidi="en-US"/>
        </w:rPr>
        <w:t>The Company and its controlling/affiliated persons are not included in any sanction list.</w:t>
      </w:r>
    </w:p>
    <w:p w14:paraId="1B8424A3" w14:textId="77777777" w:rsidR="008E3BDA" w:rsidRPr="009F0120" w:rsidRDefault="008E3BDA" w:rsidP="008E3BDA">
      <w:pPr>
        <w:ind w:firstLine="567"/>
        <w:jc w:val="both"/>
        <w:rPr>
          <w:rFonts w:ascii="Arial" w:hAnsi="Arial" w:cs="Arial"/>
          <w:b/>
          <w:sz w:val="20"/>
          <w:szCs w:val="20"/>
        </w:rPr>
      </w:pPr>
      <w:r w:rsidRPr="000268CF">
        <w:rPr>
          <w:rFonts w:ascii="Arial" w:eastAsia="Arial" w:hAnsi="Arial" w:cs="Arial"/>
          <w:sz w:val="20"/>
          <w:szCs w:val="20"/>
          <w:lang w:bidi="en-US"/>
        </w:rPr>
        <w:t xml:space="preserve">The Company shall inform Unipro PJSC without delay in case the Company and/or its controlling/affiliated persons are included in any sanction list or in the event of a threat of such inclusion, by sending an official letter to: 10 Presnenskaya Emb., Block B, Moscow 123112, Russia, with a copy thereof to be sent to the e-mail address: </w:t>
      </w:r>
      <w:hyperlink r:id="rId8" w:history="1">
        <w:r w:rsidRPr="00E45720">
          <w:rPr>
            <w:rStyle w:val="a3"/>
            <w:rFonts w:ascii="Arial" w:eastAsia="Arial" w:hAnsi="Arial" w:cs="Arial"/>
            <w:sz w:val="20"/>
            <w:szCs w:val="20"/>
            <w:lang w:bidi="en-US"/>
          </w:rPr>
          <w:t>ir@unipro.energy</w:t>
        </w:r>
      </w:hyperlink>
      <w:r w:rsidRPr="000268CF">
        <w:rPr>
          <w:rFonts w:ascii="Arial" w:eastAsia="Arial" w:hAnsi="Arial" w:cs="Arial"/>
          <w:sz w:val="20"/>
          <w:szCs w:val="20"/>
          <w:lang w:bidi="en-US"/>
        </w:rPr>
        <w:t>.</w:t>
      </w:r>
    </w:p>
    <w:p w14:paraId="377E45C6" w14:textId="77777777" w:rsidR="008E3BDA" w:rsidRPr="00F52157" w:rsidRDefault="008E3BDA" w:rsidP="008E3BDA">
      <w:pPr>
        <w:ind w:firstLine="567"/>
        <w:jc w:val="both"/>
        <w:rPr>
          <w:rFonts w:ascii="Arial" w:hAnsi="Arial" w:cs="Arial"/>
          <w:b/>
          <w:sz w:val="16"/>
          <w:szCs w:val="16"/>
        </w:rPr>
      </w:pPr>
    </w:p>
    <w:bookmarkEnd w:id="0"/>
    <w:p w14:paraId="02479E7E" w14:textId="77777777" w:rsidR="002C0A39" w:rsidRDefault="008E3BDA" w:rsidP="008E3BDA">
      <w:pPr>
        <w:jc w:val="both"/>
        <w:rPr>
          <w:rFonts w:ascii="Arial" w:hAnsi="Arial" w:cs="Arial"/>
          <w:sz w:val="20"/>
          <w:szCs w:val="20"/>
        </w:rPr>
      </w:pPr>
      <w:r w:rsidRPr="00F52157">
        <w:rPr>
          <w:rFonts w:ascii="Arial" w:eastAsia="Arial" w:hAnsi="Arial" w:cs="Arial"/>
          <w:sz w:val="20"/>
          <w:szCs w:val="20"/>
          <w:lang w:bidi="en-US"/>
        </w:rPr>
        <w:t>Company Director _____________________________________</w:t>
      </w:r>
    </w:p>
    <w:p w14:paraId="1097E7EC" w14:textId="77777777" w:rsidR="008E3BDA" w:rsidRPr="00F52157" w:rsidRDefault="008E3BDA" w:rsidP="002C0A39">
      <w:pPr>
        <w:ind w:left="2124" w:firstLine="708"/>
        <w:jc w:val="both"/>
        <w:rPr>
          <w:rFonts w:ascii="Arial" w:hAnsi="Arial" w:cs="Arial"/>
        </w:rPr>
      </w:pPr>
      <w:r w:rsidRPr="00F52157">
        <w:rPr>
          <w:rFonts w:ascii="Arial" w:eastAsia="Arial" w:hAnsi="Arial" w:cs="Arial"/>
          <w:sz w:val="20"/>
          <w:szCs w:val="20"/>
          <w:lang w:bidi="en-US"/>
        </w:rPr>
        <w:t xml:space="preserve"> (signature, printed name)</w:t>
      </w:r>
    </w:p>
    <w:p w14:paraId="2EA8F94B" w14:textId="77777777" w:rsidR="008E3BDA" w:rsidRDefault="008E3BDA"/>
    <w:sectPr w:rsidR="008E3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D170C"/>
    <w:multiLevelType w:val="hybridMultilevel"/>
    <w:tmpl w:val="64F4393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BDA"/>
    <w:rsid w:val="002C0A39"/>
    <w:rsid w:val="006A6769"/>
    <w:rsid w:val="00836F9B"/>
    <w:rsid w:val="008E3BDA"/>
    <w:rsid w:val="00FA6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C7D6"/>
  <w15:chartTrackingRefBased/>
  <w15:docId w15:val="{626DC7DB-93EE-4CBE-AA89-3DD1BC9F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BD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E3BDA"/>
    <w:rPr>
      <w:color w:val="0000FF"/>
      <w:u w:val="single"/>
    </w:rPr>
  </w:style>
  <w:style w:type="paragraph" w:styleId="a4">
    <w:name w:val="List Paragraph"/>
    <w:basedOn w:val="a"/>
    <w:uiPriority w:val="34"/>
    <w:qFormat/>
    <w:rsid w:val="008E3BDA"/>
    <w:pPr>
      <w:spacing w:after="160" w:line="25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unipro.energ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2AE8F4-F7AC-4928-829D-971E628F89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BE8279-242C-4050-8422-37337CA87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0373572-1408-4DC7-A9D4-B62CDD3E9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503</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JSC E.ON Russia</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Пищальникова Наталия Витальевна</dc:creator>
  <cp:keywords/>
  <dc:description/>
  <cp:lastModifiedBy>Natasha &amp; Dima</cp:lastModifiedBy>
  <cp:revision>3</cp:revision>
  <dcterms:created xsi:type="dcterms:W3CDTF">2020-05-15T04:38:00Z</dcterms:created>
  <dcterms:modified xsi:type="dcterms:W3CDTF">2020-05-15T06:20:00Z</dcterms:modified>
</cp:coreProperties>
</file>