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88" w:rsidRPr="00750181" w:rsidRDefault="001B0288" w:rsidP="001B0288">
      <w:pPr>
        <w:shd w:val="clear" w:color="auto" w:fill="FFFFFF"/>
        <w:spacing w:before="830" w:line="278" w:lineRule="exact"/>
        <w:ind w:left="993" w:right="1868"/>
        <w:jc w:val="center"/>
        <w:rPr>
          <w:b/>
          <w:bCs/>
          <w:color w:val="000000"/>
          <w:spacing w:val="-3"/>
          <w:sz w:val="28"/>
          <w:szCs w:val="28"/>
        </w:rPr>
      </w:pPr>
      <w:r w:rsidRPr="00750181">
        <w:rPr>
          <w:b/>
          <w:bCs/>
          <w:color w:val="000000"/>
          <w:spacing w:val="-3"/>
          <w:sz w:val="28"/>
          <w:szCs w:val="28"/>
        </w:rPr>
        <w:t>Техническое требование</w:t>
      </w:r>
    </w:p>
    <w:p w:rsidR="001B0288" w:rsidRPr="00750181" w:rsidRDefault="001B0288" w:rsidP="001B0288">
      <w:pPr>
        <w:widowControl/>
        <w:autoSpaceDE/>
        <w:autoSpaceDN/>
        <w:adjustRightInd/>
        <w:ind w:left="993" w:right="1868"/>
        <w:jc w:val="center"/>
        <w:rPr>
          <w:b/>
          <w:sz w:val="28"/>
          <w:szCs w:val="28"/>
        </w:rPr>
      </w:pPr>
      <w:r w:rsidRPr="00750181">
        <w:rPr>
          <w:b/>
          <w:sz w:val="28"/>
          <w:szCs w:val="28"/>
        </w:rPr>
        <w:t xml:space="preserve">на поставку </w:t>
      </w:r>
      <w:r>
        <w:rPr>
          <w:b/>
          <w:sz w:val="28"/>
          <w:szCs w:val="28"/>
        </w:rPr>
        <w:t>мазута</w:t>
      </w:r>
      <w:r w:rsidRPr="00750181">
        <w:rPr>
          <w:b/>
          <w:sz w:val="28"/>
          <w:szCs w:val="28"/>
        </w:rPr>
        <w:t>.</w:t>
      </w:r>
    </w:p>
    <w:p w:rsidR="00172C31" w:rsidRPr="000721E6" w:rsidRDefault="00172C31" w:rsidP="001B0288">
      <w:pPr>
        <w:shd w:val="clear" w:color="auto" w:fill="FFFFFF"/>
        <w:spacing w:line="278" w:lineRule="exact"/>
        <w:ind w:right="1018"/>
        <w:rPr>
          <w:b/>
          <w:bCs/>
          <w:color w:val="000000"/>
          <w:spacing w:val="-1"/>
          <w:sz w:val="24"/>
          <w:szCs w:val="24"/>
        </w:rPr>
      </w:pPr>
    </w:p>
    <w:p w:rsidR="004F6448" w:rsidRPr="00312E16" w:rsidRDefault="003D45FC" w:rsidP="0090244B">
      <w:pPr>
        <w:numPr>
          <w:ilvl w:val="0"/>
          <w:numId w:val="4"/>
        </w:numPr>
        <w:shd w:val="clear" w:color="auto" w:fill="FFFFFF"/>
        <w:spacing w:before="120"/>
        <w:jc w:val="both"/>
        <w:rPr>
          <w:b/>
          <w:bCs/>
          <w:color w:val="000000"/>
          <w:spacing w:val="-1"/>
          <w:sz w:val="24"/>
          <w:szCs w:val="24"/>
        </w:rPr>
      </w:pPr>
      <w:r w:rsidRPr="00312E16">
        <w:rPr>
          <w:b/>
          <w:bCs/>
          <w:color w:val="000000"/>
          <w:spacing w:val="-1"/>
          <w:sz w:val="24"/>
          <w:szCs w:val="24"/>
        </w:rPr>
        <w:t xml:space="preserve">Наименование </w:t>
      </w:r>
      <w:r w:rsidR="001B0288">
        <w:rPr>
          <w:b/>
          <w:bCs/>
          <w:color w:val="000000"/>
          <w:spacing w:val="-1"/>
          <w:sz w:val="24"/>
          <w:szCs w:val="24"/>
        </w:rPr>
        <w:t>объекта</w:t>
      </w:r>
      <w:r w:rsidR="004F6448" w:rsidRPr="00312E16">
        <w:rPr>
          <w:b/>
          <w:bCs/>
          <w:color w:val="000000"/>
          <w:spacing w:val="-1"/>
          <w:sz w:val="24"/>
          <w:szCs w:val="24"/>
        </w:rPr>
        <w:t>.</w:t>
      </w:r>
    </w:p>
    <w:p w:rsidR="006D77D6" w:rsidRDefault="006D77D6" w:rsidP="0090244B">
      <w:pPr>
        <w:shd w:val="clear" w:color="auto" w:fill="FFFFFF"/>
        <w:ind w:left="11"/>
        <w:jc w:val="both"/>
        <w:rPr>
          <w:sz w:val="24"/>
          <w:szCs w:val="24"/>
        </w:rPr>
      </w:pPr>
      <w:r w:rsidRPr="00312E16">
        <w:rPr>
          <w:sz w:val="24"/>
          <w:szCs w:val="24"/>
        </w:rPr>
        <w:t xml:space="preserve">Филиал </w:t>
      </w:r>
      <w:r w:rsidR="00965704">
        <w:rPr>
          <w:sz w:val="24"/>
          <w:szCs w:val="24"/>
        </w:rPr>
        <w:t>«</w:t>
      </w:r>
      <w:r w:rsidRPr="00312E16">
        <w:rPr>
          <w:sz w:val="24"/>
          <w:szCs w:val="24"/>
        </w:rPr>
        <w:t>Яйвинская ГРЭС</w:t>
      </w:r>
      <w:r w:rsidR="00965704">
        <w:rPr>
          <w:sz w:val="24"/>
          <w:szCs w:val="24"/>
        </w:rPr>
        <w:t>»</w:t>
      </w:r>
      <w:r w:rsidRPr="00312E16">
        <w:rPr>
          <w:sz w:val="24"/>
          <w:szCs w:val="24"/>
        </w:rPr>
        <w:t xml:space="preserve"> ОАО «</w:t>
      </w:r>
      <w:r w:rsidR="00783A42">
        <w:rPr>
          <w:bCs/>
          <w:color w:val="000000"/>
          <w:spacing w:val="1"/>
          <w:sz w:val="24"/>
        </w:rPr>
        <w:t>Е.ОН Россия</w:t>
      </w:r>
      <w:r w:rsidRPr="00312E16">
        <w:rPr>
          <w:sz w:val="24"/>
          <w:szCs w:val="24"/>
        </w:rPr>
        <w:t>»</w:t>
      </w:r>
    </w:p>
    <w:p w:rsidR="0033547B" w:rsidRDefault="0033547B" w:rsidP="0090244B">
      <w:pPr>
        <w:shd w:val="clear" w:color="auto" w:fill="FFFFFF"/>
        <w:ind w:left="11"/>
        <w:jc w:val="both"/>
        <w:rPr>
          <w:sz w:val="24"/>
          <w:szCs w:val="24"/>
        </w:rPr>
      </w:pPr>
    </w:p>
    <w:p w:rsidR="001B0288" w:rsidRDefault="001B0288" w:rsidP="001B0288">
      <w:pPr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 w:rsidRPr="001B0288">
        <w:rPr>
          <w:b/>
          <w:sz w:val="24"/>
          <w:szCs w:val="24"/>
        </w:rPr>
        <w:t>Станция назначения.</w:t>
      </w:r>
    </w:p>
    <w:p w:rsidR="001B0288" w:rsidRDefault="001B0288" w:rsidP="001B0288">
      <w:pPr>
        <w:shd w:val="clear" w:color="auto" w:fill="FFFFFF"/>
        <w:jc w:val="both"/>
        <w:rPr>
          <w:sz w:val="24"/>
          <w:szCs w:val="24"/>
        </w:rPr>
      </w:pPr>
      <w:r w:rsidRPr="001B0288">
        <w:rPr>
          <w:sz w:val="24"/>
          <w:szCs w:val="24"/>
        </w:rPr>
        <w:t>Ж.д. станция Яйва Свердловской ж.д., код 768902, филиал «Яйвинская ГРЭС» ОАО «</w:t>
      </w:r>
      <w:r w:rsidR="00783A42">
        <w:rPr>
          <w:bCs/>
          <w:color w:val="000000"/>
          <w:spacing w:val="1"/>
          <w:sz w:val="24"/>
        </w:rPr>
        <w:t>Е.ОН Россия</w:t>
      </w:r>
      <w:r w:rsidRPr="001B0288">
        <w:rPr>
          <w:sz w:val="24"/>
          <w:szCs w:val="24"/>
        </w:rPr>
        <w:t>», код 9539-54 с подачей на подъездной путь Яйвинской ГРЭС</w:t>
      </w:r>
      <w:r>
        <w:rPr>
          <w:sz w:val="24"/>
          <w:szCs w:val="24"/>
        </w:rPr>
        <w:t>.</w:t>
      </w:r>
    </w:p>
    <w:p w:rsidR="00577DDC" w:rsidRPr="008B5950" w:rsidRDefault="00577DDC" w:rsidP="00577DDC">
      <w:pPr>
        <w:shd w:val="clear" w:color="auto" w:fill="FFFFFF"/>
        <w:tabs>
          <w:tab w:val="num" w:pos="846"/>
        </w:tabs>
        <w:jc w:val="both"/>
        <w:rPr>
          <w:sz w:val="24"/>
          <w:szCs w:val="24"/>
        </w:rPr>
      </w:pPr>
      <w:r w:rsidRPr="008B5950">
        <w:rPr>
          <w:sz w:val="24"/>
          <w:szCs w:val="24"/>
        </w:rPr>
        <w:t xml:space="preserve">Место </w:t>
      </w:r>
      <w:r w:rsidR="00CD5637" w:rsidRPr="008B5950">
        <w:rPr>
          <w:sz w:val="24"/>
          <w:szCs w:val="24"/>
        </w:rPr>
        <w:t>поставки</w:t>
      </w:r>
      <w:r w:rsidRPr="008B5950">
        <w:rPr>
          <w:sz w:val="24"/>
          <w:szCs w:val="24"/>
        </w:rPr>
        <w:t>: Пермский край, п. Яйва, ул. Тимирязева, 5, филиал «Яйвинская ГРЭС» ОАО «Э.ОН Россия».</w:t>
      </w:r>
    </w:p>
    <w:p w:rsidR="0033547B" w:rsidRPr="008B5950" w:rsidRDefault="0033547B" w:rsidP="001B0288">
      <w:pPr>
        <w:shd w:val="clear" w:color="auto" w:fill="FFFFFF"/>
        <w:jc w:val="both"/>
        <w:rPr>
          <w:sz w:val="24"/>
          <w:szCs w:val="24"/>
        </w:rPr>
      </w:pPr>
    </w:p>
    <w:p w:rsidR="001B0288" w:rsidRPr="001B0288" w:rsidRDefault="001B0288" w:rsidP="001B0288">
      <w:pPr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 w:rsidRPr="001B0288">
        <w:rPr>
          <w:b/>
          <w:sz w:val="24"/>
          <w:szCs w:val="24"/>
        </w:rPr>
        <w:t>Вид услуг.</w:t>
      </w:r>
    </w:p>
    <w:p w:rsidR="0033547B" w:rsidRDefault="001B0288" w:rsidP="0033547B">
      <w:pPr>
        <w:shd w:val="clear" w:color="auto" w:fill="FFFFFF"/>
        <w:spacing w:line="300" w:lineRule="exact"/>
        <w:rPr>
          <w:bCs/>
          <w:spacing w:val="-1"/>
          <w:sz w:val="24"/>
          <w:szCs w:val="24"/>
        </w:rPr>
      </w:pPr>
      <w:r w:rsidRPr="00A45290">
        <w:rPr>
          <w:bCs/>
          <w:spacing w:val="-1"/>
          <w:sz w:val="24"/>
          <w:szCs w:val="24"/>
        </w:rPr>
        <w:t xml:space="preserve">Поставка </w:t>
      </w:r>
      <w:r>
        <w:rPr>
          <w:bCs/>
          <w:spacing w:val="-1"/>
          <w:sz w:val="24"/>
          <w:szCs w:val="24"/>
        </w:rPr>
        <w:t>жидкого</w:t>
      </w:r>
      <w:r w:rsidRPr="00A45290">
        <w:rPr>
          <w:bCs/>
          <w:spacing w:val="-1"/>
          <w:sz w:val="24"/>
          <w:szCs w:val="24"/>
        </w:rPr>
        <w:t xml:space="preserve"> топлива: </w:t>
      </w:r>
      <w:r>
        <w:rPr>
          <w:bCs/>
          <w:spacing w:val="-1"/>
          <w:sz w:val="24"/>
          <w:szCs w:val="24"/>
        </w:rPr>
        <w:t>мазута.</w:t>
      </w:r>
    </w:p>
    <w:p w:rsidR="0033547B" w:rsidRDefault="0033547B" w:rsidP="0033547B">
      <w:pPr>
        <w:shd w:val="clear" w:color="auto" w:fill="FFFFFF"/>
        <w:spacing w:line="300" w:lineRule="exact"/>
      </w:pPr>
    </w:p>
    <w:p w:rsidR="0033547B" w:rsidRDefault="0033547B" w:rsidP="0033547B">
      <w:pPr>
        <w:numPr>
          <w:ilvl w:val="0"/>
          <w:numId w:val="4"/>
        </w:numPr>
        <w:shd w:val="clear" w:color="auto" w:fill="FFFFFF"/>
        <w:spacing w:line="300" w:lineRule="exact"/>
        <w:rPr>
          <w:b/>
          <w:sz w:val="24"/>
          <w:szCs w:val="24"/>
        </w:rPr>
      </w:pPr>
      <w:r w:rsidRPr="0033547B">
        <w:rPr>
          <w:b/>
          <w:sz w:val="24"/>
          <w:szCs w:val="24"/>
        </w:rPr>
        <w:t>Характеристики и физические объемы поставки.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1439"/>
        <w:gridCol w:w="1538"/>
      </w:tblGrid>
      <w:tr w:rsidR="0033547B" w:rsidRPr="00312E16" w:rsidTr="009E5ED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771" w:type="dxa"/>
          </w:tcPr>
          <w:p w:rsidR="0033547B" w:rsidRPr="00312E16" w:rsidRDefault="0033547B" w:rsidP="00EE4E19">
            <w:pPr>
              <w:jc w:val="center"/>
              <w:rPr>
                <w:bCs/>
                <w:sz w:val="24"/>
                <w:szCs w:val="24"/>
              </w:rPr>
            </w:pPr>
            <w:r w:rsidRPr="00312E16">
              <w:rPr>
                <w:bCs/>
                <w:sz w:val="24"/>
                <w:szCs w:val="24"/>
              </w:rPr>
              <w:t>Параметры мазута</w:t>
            </w:r>
          </w:p>
        </w:tc>
        <w:tc>
          <w:tcPr>
            <w:tcW w:w="1439" w:type="dxa"/>
          </w:tcPr>
          <w:p w:rsidR="0033547B" w:rsidRPr="00312E16" w:rsidRDefault="0033547B" w:rsidP="0033547B">
            <w:pPr>
              <w:jc w:val="center"/>
              <w:rPr>
                <w:bCs/>
                <w:sz w:val="24"/>
                <w:szCs w:val="24"/>
              </w:rPr>
            </w:pPr>
            <w:r w:rsidRPr="00312E16">
              <w:rPr>
                <w:bCs/>
                <w:sz w:val="24"/>
                <w:szCs w:val="24"/>
              </w:rPr>
              <w:t>Ед</w:t>
            </w:r>
            <w:r>
              <w:rPr>
                <w:bCs/>
                <w:sz w:val="24"/>
                <w:szCs w:val="24"/>
              </w:rPr>
              <w:t>иница</w:t>
            </w:r>
            <w:r w:rsidRPr="00312E16">
              <w:rPr>
                <w:bCs/>
                <w:sz w:val="24"/>
                <w:szCs w:val="24"/>
              </w:rPr>
              <w:t xml:space="preserve"> измерения</w:t>
            </w:r>
          </w:p>
        </w:tc>
        <w:tc>
          <w:tcPr>
            <w:tcW w:w="1538" w:type="dxa"/>
          </w:tcPr>
          <w:p w:rsidR="0033547B" w:rsidRPr="00312E16" w:rsidRDefault="0033547B" w:rsidP="003354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</w:t>
            </w:r>
          </w:p>
        </w:tc>
      </w:tr>
      <w:tr w:rsidR="0033547B" w:rsidRPr="00312E16" w:rsidTr="009E5ED7">
        <w:tblPrEx>
          <w:tblCellMar>
            <w:top w:w="0" w:type="dxa"/>
            <w:bottom w:w="0" w:type="dxa"/>
          </w:tblCellMar>
        </w:tblPrEx>
        <w:trPr>
          <w:trHeight w:val="2098"/>
        </w:trPr>
        <w:tc>
          <w:tcPr>
            <w:tcW w:w="6771" w:type="dxa"/>
          </w:tcPr>
          <w:p w:rsidR="0033547B" w:rsidRDefault="0033547B" w:rsidP="00EE4E19">
            <w:pPr>
              <w:rPr>
                <w:sz w:val="24"/>
                <w:szCs w:val="24"/>
              </w:rPr>
            </w:pPr>
            <w:r w:rsidRPr="00312E16">
              <w:rPr>
                <w:sz w:val="24"/>
                <w:szCs w:val="24"/>
              </w:rPr>
              <w:t>Мазут топочный марки М</w:t>
            </w:r>
            <w:r>
              <w:rPr>
                <w:sz w:val="24"/>
                <w:szCs w:val="24"/>
              </w:rPr>
              <w:t xml:space="preserve"> </w:t>
            </w:r>
            <w:r w:rsidRPr="00312E16">
              <w:rPr>
                <w:sz w:val="24"/>
                <w:szCs w:val="24"/>
              </w:rPr>
              <w:t xml:space="preserve">100 по ГОСТ 10585-99: </w:t>
            </w:r>
          </w:p>
          <w:p w:rsidR="0033547B" w:rsidRDefault="0033547B" w:rsidP="00EE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2E16">
              <w:rPr>
                <w:sz w:val="24"/>
                <w:szCs w:val="24"/>
              </w:rPr>
              <w:t>низшая</w:t>
            </w:r>
            <w:r>
              <w:rPr>
                <w:sz w:val="24"/>
                <w:szCs w:val="24"/>
              </w:rPr>
              <w:t xml:space="preserve"> </w:t>
            </w:r>
            <w:r w:rsidRPr="00312E16">
              <w:rPr>
                <w:sz w:val="24"/>
                <w:szCs w:val="24"/>
              </w:rPr>
              <w:t xml:space="preserve">теплота сгорания (в </w:t>
            </w:r>
            <w:proofErr w:type="gramStart"/>
            <w:r w:rsidRPr="00312E16">
              <w:rPr>
                <w:sz w:val="24"/>
                <w:szCs w:val="24"/>
              </w:rPr>
              <w:t>пересчете</w:t>
            </w:r>
            <w:proofErr w:type="gramEnd"/>
            <w:r w:rsidRPr="00312E16">
              <w:rPr>
                <w:sz w:val="24"/>
                <w:szCs w:val="24"/>
              </w:rPr>
              <w:t xml:space="preserve"> на сухое топливо) </w:t>
            </w:r>
            <w:r w:rsidRPr="00312E16">
              <w:rPr>
                <w:sz w:val="24"/>
                <w:szCs w:val="24"/>
                <w:lang w:val="en-US"/>
              </w:rPr>
              <w:t>Q</w:t>
            </w:r>
            <w:r w:rsidRPr="00312E1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312E16">
              <w:rPr>
                <w:sz w:val="24"/>
                <w:szCs w:val="24"/>
                <w:vertAlign w:val="subscript"/>
              </w:rPr>
              <w:t xml:space="preserve"> </w:t>
            </w:r>
            <w:r w:rsidRPr="00312E16">
              <w:rPr>
                <w:sz w:val="24"/>
                <w:szCs w:val="24"/>
                <w:vertAlign w:val="superscript"/>
                <w:lang w:val="en-US"/>
              </w:rPr>
              <w:t>r</w:t>
            </w:r>
            <w:r w:rsidRPr="00312E16">
              <w:rPr>
                <w:sz w:val="24"/>
                <w:szCs w:val="24"/>
              </w:rPr>
              <w:t>,</w:t>
            </w:r>
          </w:p>
          <w:p w:rsidR="0033547B" w:rsidRPr="00312E16" w:rsidRDefault="0033547B" w:rsidP="00EE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12E16">
              <w:rPr>
                <w:sz w:val="24"/>
                <w:szCs w:val="24"/>
              </w:rPr>
              <w:t>кДж/</w:t>
            </w:r>
            <w:proofErr w:type="gramStart"/>
            <w:r w:rsidRPr="00312E16">
              <w:rPr>
                <w:sz w:val="24"/>
                <w:szCs w:val="24"/>
              </w:rPr>
              <w:t>кг</w:t>
            </w:r>
            <w:proofErr w:type="gramEnd"/>
            <w:r w:rsidRPr="00312E16">
              <w:rPr>
                <w:sz w:val="24"/>
                <w:szCs w:val="24"/>
              </w:rPr>
              <w:t xml:space="preserve"> - не ниже 39900; </w:t>
            </w:r>
            <w:r w:rsidRPr="00312E16">
              <w:rPr>
                <w:sz w:val="24"/>
                <w:szCs w:val="24"/>
              </w:rPr>
              <w:br/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12E16">
              <w:rPr>
                <w:sz w:val="24"/>
                <w:szCs w:val="24"/>
              </w:rPr>
              <w:t xml:space="preserve">массовая доля воды, % - не более 1,0 </w:t>
            </w:r>
            <w:r w:rsidRPr="00312E16">
              <w:rPr>
                <w:sz w:val="24"/>
                <w:szCs w:val="24"/>
              </w:rPr>
              <w:br/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12E16">
              <w:rPr>
                <w:sz w:val="24"/>
                <w:szCs w:val="24"/>
              </w:rPr>
              <w:t xml:space="preserve">зольность, % - не более 0,05 </w:t>
            </w:r>
            <w:r w:rsidRPr="00312E16">
              <w:rPr>
                <w:sz w:val="24"/>
                <w:szCs w:val="24"/>
              </w:rPr>
              <w:br/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12E16">
              <w:rPr>
                <w:sz w:val="24"/>
                <w:szCs w:val="24"/>
              </w:rPr>
              <w:t>массовая доля серы, % - не более 3,0</w:t>
            </w:r>
            <w:r w:rsidRPr="00312E16">
              <w:rPr>
                <w:sz w:val="24"/>
                <w:szCs w:val="24"/>
              </w:rPr>
              <w:br/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12E16">
              <w:rPr>
                <w:sz w:val="24"/>
                <w:szCs w:val="24"/>
              </w:rPr>
              <w:t>вязкость при 80</w:t>
            </w:r>
            <w:r w:rsidRPr="00312E16">
              <w:rPr>
                <w:sz w:val="24"/>
                <w:szCs w:val="24"/>
                <w:vertAlign w:val="superscript"/>
              </w:rPr>
              <w:t>о</w:t>
            </w:r>
            <w:r w:rsidRPr="00312E16">
              <w:rPr>
                <w:sz w:val="24"/>
                <w:szCs w:val="24"/>
              </w:rPr>
              <w:t>С условная, градусы ВУ - не более 16</w:t>
            </w:r>
          </w:p>
          <w:p w:rsidR="0033547B" w:rsidRPr="00312E16" w:rsidRDefault="0033547B" w:rsidP="00EE4E19">
            <w:pPr>
              <w:rPr>
                <w:sz w:val="24"/>
                <w:szCs w:val="24"/>
              </w:rPr>
            </w:pPr>
            <w:r w:rsidRPr="00312E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12E16">
              <w:rPr>
                <w:sz w:val="24"/>
                <w:szCs w:val="24"/>
              </w:rPr>
              <w:t>массовая доля механических примесей, %- не более 1,0</w:t>
            </w:r>
          </w:p>
          <w:p w:rsidR="0033547B" w:rsidRPr="00312E16" w:rsidRDefault="0033547B" w:rsidP="00EE4E19">
            <w:pPr>
              <w:rPr>
                <w:sz w:val="24"/>
                <w:szCs w:val="24"/>
              </w:rPr>
            </w:pPr>
            <w:r w:rsidRPr="00312E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12E16">
              <w:rPr>
                <w:sz w:val="24"/>
                <w:szCs w:val="24"/>
              </w:rPr>
              <w:t>содержание водорастворимых кислот и щелочей – отсутствие</w:t>
            </w:r>
          </w:p>
          <w:p w:rsidR="0033547B" w:rsidRPr="00312E16" w:rsidRDefault="0033547B" w:rsidP="00EE4E19">
            <w:pPr>
              <w:rPr>
                <w:sz w:val="24"/>
                <w:szCs w:val="24"/>
              </w:rPr>
            </w:pPr>
            <w:r w:rsidRPr="00312E16">
              <w:rPr>
                <w:sz w:val="24"/>
                <w:szCs w:val="24"/>
              </w:rPr>
              <w:t xml:space="preserve">- температура вспышки, 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312E16">
              <w:rPr>
                <w:sz w:val="24"/>
                <w:szCs w:val="24"/>
              </w:rPr>
              <w:t>С – не ниже 110</w:t>
            </w:r>
          </w:p>
        </w:tc>
        <w:tc>
          <w:tcPr>
            <w:tcW w:w="1439" w:type="dxa"/>
          </w:tcPr>
          <w:p w:rsidR="0033547B" w:rsidRPr="00312E16" w:rsidRDefault="0033547B" w:rsidP="00EE4E19">
            <w:pPr>
              <w:jc w:val="center"/>
              <w:rPr>
                <w:sz w:val="24"/>
                <w:szCs w:val="24"/>
              </w:rPr>
            </w:pPr>
            <w:r w:rsidRPr="00312E16">
              <w:rPr>
                <w:sz w:val="24"/>
                <w:szCs w:val="24"/>
              </w:rPr>
              <w:t>тн.</w:t>
            </w:r>
          </w:p>
        </w:tc>
        <w:tc>
          <w:tcPr>
            <w:tcW w:w="1538" w:type="dxa"/>
          </w:tcPr>
          <w:p w:rsidR="0033547B" w:rsidRPr="00312E16" w:rsidRDefault="00EE4E19" w:rsidP="00AF0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09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33547B" w:rsidRDefault="0033547B" w:rsidP="0033547B">
      <w:pPr>
        <w:shd w:val="clear" w:color="auto" w:fill="FFFFFF"/>
        <w:spacing w:line="300" w:lineRule="exact"/>
        <w:rPr>
          <w:b/>
          <w:sz w:val="24"/>
          <w:szCs w:val="24"/>
        </w:rPr>
      </w:pPr>
    </w:p>
    <w:p w:rsidR="00C71BBD" w:rsidRDefault="00C71BBD" w:rsidP="00EE4E19">
      <w:pPr>
        <w:shd w:val="clear" w:color="auto" w:fill="FFFFFF"/>
        <w:tabs>
          <w:tab w:val="left" w:pos="749"/>
        </w:tabs>
        <w:spacing w:line="274" w:lineRule="exact"/>
        <w:rPr>
          <w:sz w:val="24"/>
          <w:szCs w:val="24"/>
        </w:rPr>
      </w:pPr>
    </w:p>
    <w:p w:rsidR="00C71BBD" w:rsidRDefault="00C71BBD" w:rsidP="00C71BBD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274" w:lineRule="exact"/>
        <w:rPr>
          <w:b/>
          <w:sz w:val="24"/>
          <w:szCs w:val="24"/>
        </w:rPr>
      </w:pPr>
      <w:r w:rsidRPr="00C71BBD">
        <w:rPr>
          <w:b/>
          <w:sz w:val="24"/>
          <w:szCs w:val="24"/>
        </w:rPr>
        <w:t>Условия поставки</w:t>
      </w:r>
      <w:r w:rsidR="003B284F">
        <w:rPr>
          <w:b/>
          <w:sz w:val="24"/>
          <w:szCs w:val="24"/>
        </w:rPr>
        <w:t>.</w:t>
      </w:r>
    </w:p>
    <w:p w:rsidR="00247133" w:rsidRPr="00CD5637" w:rsidRDefault="00E005E3" w:rsidP="00CD5637">
      <w:pPr>
        <w:numPr>
          <w:ilvl w:val="1"/>
          <w:numId w:val="4"/>
        </w:numPr>
        <w:shd w:val="clear" w:color="auto" w:fill="FFFFFF"/>
        <w:tabs>
          <w:tab w:val="left" w:pos="749"/>
        </w:tabs>
        <w:spacing w:line="274" w:lineRule="exact"/>
        <w:rPr>
          <w:b/>
          <w:sz w:val="24"/>
          <w:szCs w:val="24"/>
        </w:rPr>
      </w:pPr>
      <w:r w:rsidRPr="00CD5637">
        <w:rPr>
          <w:sz w:val="24"/>
          <w:szCs w:val="24"/>
        </w:rPr>
        <w:t>Постав</w:t>
      </w:r>
      <w:r w:rsidR="008B5950">
        <w:rPr>
          <w:sz w:val="24"/>
          <w:szCs w:val="24"/>
        </w:rPr>
        <w:t>к</w:t>
      </w:r>
      <w:r w:rsidRPr="00CD5637">
        <w:rPr>
          <w:sz w:val="24"/>
          <w:szCs w:val="24"/>
        </w:rPr>
        <w:t xml:space="preserve">а осуществляется на условиях франко-вагон – станция назначения. </w:t>
      </w:r>
      <w:r w:rsidR="00781953" w:rsidRPr="00CD5637">
        <w:rPr>
          <w:sz w:val="24"/>
          <w:szCs w:val="24"/>
        </w:rPr>
        <w:t>Поставка осуществляется на основании согласованной сторонами Спецификации, железнодорожным транспортом в четырехосных цистернах</w:t>
      </w:r>
      <w:r w:rsidRPr="00CD5637">
        <w:rPr>
          <w:sz w:val="24"/>
          <w:szCs w:val="24"/>
        </w:rPr>
        <w:t xml:space="preserve"> парка ОАО «РЖД»</w:t>
      </w:r>
      <w:r w:rsidR="00781953" w:rsidRPr="00CD5637">
        <w:rPr>
          <w:sz w:val="24"/>
          <w:szCs w:val="24"/>
        </w:rPr>
        <w:t>, собственных или арендованных им</w:t>
      </w:r>
      <w:r w:rsidRPr="00CD5637">
        <w:rPr>
          <w:sz w:val="24"/>
          <w:szCs w:val="24"/>
        </w:rPr>
        <w:t xml:space="preserve"> </w:t>
      </w:r>
      <w:r w:rsidR="00781953" w:rsidRPr="00CD5637">
        <w:rPr>
          <w:sz w:val="24"/>
          <w:szCs w:val="24"/>
        </w:rPr>
        <w:t>с соблюдением требований ГОСТ 1510-84 «Нефть и нефтепродукты, маркировка, упаковка, транспортировка и хранение».</w:t>
      </w:r>
      <w:r w:rsidR="0074311A" w:rsidRPr="00CD5637">
        <w:rPr>
          <w:sz w:val="24"/>
          <w:szCs w:val="24"/>
        </w:rPr>
        <w:t xml:space="preserve"> На каждую отгруженную партию вместе </w:t>
      </w:r>
      <w:proofErr w:type="gramStart"/>
      <w:r w:rsidR="0074311A" w:rsidRPr="00CD5637">
        <w:rPr>
          <w:sz w:val="24"/>
          <w:szCs w:val="24"/>
        </w:rPr>
        <w:t>с ж</w:t>
      </w:r>
      <w:proofErr w:type="gramEnd"/>
      <w:r w:rsidR="0074311A" w:rsidRPr="00CD5637">
        <w:rPr>
          <w:sz w:val="24"/>
          <w:szCs w:val="24"/>
        </w:rPr>
        <w:t>.д. квитанцией предоставляется сертификат качества и счет-фактура.</w:t>
      </w:r>
    </w:p>
    <w:p w:rsidR="00577DDC" w:rsidRPr="008B5950" w:rsidRDefault="00577DDC" w:rsidP="00CD5637">
      <w:pPr>
        <w:numPr>
          <w:ilvl w:val="1"/>
          <w:numId w:val="4"/>
        </w:numPr>
        <w:rPr>
          <w:sz w:val="24"/>
          <w:szCs w:val="24"/>
        </w:rPr>
      </w:pPr>
      <w:r w:rsidRPr="008B5950">
        <w:rPr>
          <w:sz w:val="24"/>
          <w:szCs w:val="24"/>
        </w:rPr>
        <w:lastRenderedPageBreak/>
        <w:t>Возврат порожних цистерн оформляет собственник цистерн.</w:t>
      </w:r>
    </w:p>
    <w:p w:rsidR="00247133" w:rsidRPr="008B5950" w:rsidRDefault="00247133" w:rsidP="00247133">
      <w:pPr>
        <w:shd w:val="clear" w:color="auto" w:fill="FFFFFF"/>
        <w:jc w:val="both"/>
        <w:rPr>
          <w:sz w:val="24"/>
          <w:szCs w:val="24"/>
        </w:rPr>
      </w:pPr>
    </w:p>
    <w:p w:rsidR="0074311A" w:rsidRPr="00247133" w:rsidRDefault="0074311A" w:rsidP="00937C59">
      <w:pPr>
        <w:numPr>
          <w:ilvl w:val="0"/>
          <w:numId w:val="4"/>
        </w:numPr>
        <w:shd w:val="clear" w:color="auto" w:fill="FFFFFF"/>
        <w:jc w:val="both"/>
      </w:pPr>
      <w:r>
        <w:rPr>
          <w:b/>
          <w:bCs/>
          <w:color w:val="000000"/>
          <w:spacing w:val="-1"/>
          <w:sz w:val="24"/>
          <w:szCs w:val="24"/>
        </w:rPr>
        <w:t>Сроки поставки</w:t>
      </w:r>
      <w:r>
        <w:rPr>
          <w:color w:val="000000"/>
          <w:spacing w:val="-1"/>
          <w:sz w:val="24"/>
          <w:szCs w:val="24"/>
        </w:rPr>
        <w:t>.</w:t>
      </w:r>
    </w:p>
    <w:p w:rsidR="00247133" w:rsidRDefault="00AF0986" w:rsidP="00937C59">
      <w:pPr>
        <w:shd w:val="clear" w:color="auto" w:fill="FFFFFF"/>
        <w:jc w:val="both"/>
        <w:rPr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2</w:t>
      </w:r>
      <w:r w:rsidR="00937C59">
        <w:rPr>
          <w:bCs/>
          <w:color w:val="000000"/>
          <w:spacing w:val="-1"/>
          <w:sz w:val="24"/>
          <w:szCs w:val="24"/>
        </w:rPr>
        <w:t>0</w:t>
      </w:r>
      <w:r w:rsidR="00247133" w:rsidRPr="00247133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247133" w:rsidRPr="00247133">
        <w:rPr>
          <w:sz w:val="24"/>
          <w:szCs w:val="24"/>
        </w:rPr>
        <w:t>.201</w:t>
      </w:r>
      <w:r w:rsidR="00937C59">
        <w:rPr>
          <w:sz w:val="24"/>
          <w:szCs w:val="24"/>
        </w:rPr>
        <w:t>2</w:t>
      </w:r>
      <w:r w:rsidR="00247133" w:rsidRPr="00247133">
        <w:rPr>
          <w:sz w:val="24"/>
          <w:szCs w:val="24"/>
        </w:rPr>
        <w:t xml:space="preserve"> – </w:t>
      </w:r>
      <w:r w:rsidR="00937C59">
        <w:rPr>
          <w:sz w:val="24"/>
          <w:szCs w:val="24"/>
        </w:rPr>
        <w:t>20</w:t>
      </w:r>
      <w:r w:rsidR="00247133" w:rsidRPr="00247133">
        <w:rPr>
          <w:sz w:val="24"/>
          <w:szCs w:val="24"/>
        </w:rPr>
        <w:t>.0</w:t>
      </w:r>
      <w:r w:rsidR="00937C59">
        <w:rPr>
          <w:sz w:val="24"/>
          <w:szCs w:val="24"/>
        </w:rPr>
        <w:t>9</w:t>
      </w:r>
      <w:r w:rsidR="00247133" w:rsidRPr="00247133">
        <w:rPr>
          <w:sz w:val="24"/>
          <w:szCs w:val="24"/>
        </w:rPr>
        <w:t>.201</w:t>
      </w:r>
      <w:r w:rsidR="00937C59">
        <w:rPr>
          <w:sz w:val="24"/>
          <w:szCs w:val="24"/>
        </w:rPr>
        <w:t>2</w:t>
      </w:r>
      <w:r w:rsidR="004B4C54">
        <w:rPr>
          <w:sz w:val="24"/>
          <w:szCs w:val="24"/>
        </w:rPr>
        <w:t>г.</w:t>
      </w:r>
    </w:p>
    <w:p w:rsidR="00590262" w:rsidRDefault="00590262" w:rsidP="009E5ED7">
      <w:pPr>
        <w:pStyle w:val="1"/>
        <w:tabs>
          <w:tab w:val="num" w:pos="426"/>
        </w:tabs>
        <w:spacing w:before="0" w:after="0"/>
        <w:ind w:right="1" w:firstLine="0"/>
      </w:pPr>
    </w:p>
    <w:p w:rsidR="0074311A" w:rsidRPr="00590262" w:rsidRDefault="0074311A" w:rsidP="009E5ED7">
      <w:pPr>
        <w:pStyle w:val="1"/>
        <w:numPr>
          <w:ilvl w:val="0"/>
          <w:numId w:val="4"/>
        </w:numPr>
        <w:tabs>
          <w:tab w:val="clear" w:pos="454"/>
          <w:tab w:val="num" w:pos="426"/>
        </w:tabs>
        <w:spacing w:before="0" w:after="0"/>
        <w:ind w:right="1"/>
      </w:pPr>
      <w:r w:rsidRPr="00590262">
        <w:rPr>
          <w:b/>
          <w:bCs/>
          <w:color w:val="000000"/>
        </w:rPr>
        <w:t>Порядок сдачи-приёмки продукции.</w:t>
      </w:r>
    </w:p>
    <w:p w:rsidR="0074311A" w:rsidRDefault="0074311A" w:rsidP="009E5ED7">
      <w:pPr>
        <w:pStyle w:val="1"/>
        <w:widowControl/>
        <w:tabs>
          <w:tab w:val="num" w:pos="426"/>
        </w:tabs>
        <w:spacing w:before="0" w:after="0"/>
        <w:ind w:right="1" w:firstLine="0"/>
      </w:pPr>
      <w:r w:rsidRPr="00103E47">
        <w:t xml:space="preserve">Приёмка </w:t>
      </w:r>
      <w:r w:rsidR="00B85849">
        <w:t>мазута</w:t>
      </w:r>
      <w:r w:rsidRPr="00103E47">
        <w:t xml:space="preserve"> по количеству и качеству производится Покупателем в </w:t>
      </w:r>
      <w:proofErr w:type="gramStart"/>
      <w:r w:rsidRPr="00103E47">
        <w:t>соответствии</w:t>
      </w:r>
      <w:proofErr w:type="gramEnd"/>
      <w:r w:rsidRPr="00103E47">
        <w:t xml:space="preserve"> с требованиями Методического указания по организации учета топлива на тепловых электроста</w:t>
      </w:r>
      <w:r w:rsidRPr="00103E47">
        <w:t>н</w:t>
      </w:r>
      <w:r w:rsidRPr="00103E47">
        <w:t>циях РД-34.</w:t>
      </w:r>
      <w:r w:rsidR="00B85849">
        <w:t>09</w:t>
      </w:r>
      <w:r w:rsidRPr="00103E47">
        <w:t>.105-96 ОРГРЭС Москва 199</w:t>
      </w:r>
      <w:r w:rsidR="00B85849">
        <w:t>6</w:t>
      </w:r>
      <w:r w:rsidRPr="00103E47">
        <w:t xml:space="preserve"> </w:t>
      </w:r>
      <w:r>
        <w:t>г.</w:t>
      </w:r>
    </w:p>
    <w:p w:rsidR="00590262" w:rsidRDefault="00590262" w:rsidP="009E5ED7">
      <w:pPr>
        <w:pStyle w:val="1"/>
        <w:widowControl/>
        <w:tabs>
          <w:tab w:val="num" w:pos="426"/>
        </w:tabs>
        <w:spacing w:before="0" w:after="0"/>
        <w:ind w:right="1" w:firstLine="0"/>
      </w:pPr>
    </w:p>
    <w:p w:rsidR="009B142F" w:rsidRPr="00590262" w:rsidRDefault="00B85849" w:rsidP="009E5ED7">
      <w:pPr>
        <w:pStyle w:val="1"/>
        <w:widowControl/>
        <w:numPr>
          <w:ilvl w:val="0"/>
          <w:numId w:val="4"/>
        </w:numPr>
        <w:tabs>
          <w:tab w:val="clear" w:pos="454"/>
          <w:tab w:val="num" w:pos="426"/>
        </w:tabs>
        <w:spacing w:before="0" w:after="0"/>
        <w:ind w:right="1"/>
      </w:pPr>
      <w:r w:rsidRPr="00590262">
        <w:rPr>
          <w:b/>
          <w:bCs/>
          <w:spacing w:val="-1"/>
        </w:rPr>
        <w:t>Перечень документации</w:t>
      </w:r>
      <w:r w:rsidR="003B284F">
        <w:rPr>
          <w:b/>
          <w:bCs/>
          <w:spacing w:val="-1"/>
        </w:rPr>
        <w:t>.</w:t>
      </w:r>
    </w:p>
    <w:p w:rsidR="00B85849" w:rsidRPr="00630A5D" w:rsidRDefault="00247133" w:rsidP="009E5ED7">
      <w:pPr>
        <w:shd w:val="clear" w:color="auto" w:fill="FFFFFF"/>
        <w:tabs>
          <w:tab w:val="num" w:pos="426"/>
        </w:tabs>
        <w:spacing w:line="274" w:lineRule="exact"/>
        <w:ind w:right="1"/>
        <w:rPr>
          <w:bCs/>
          <w:color w:val="000000"/>
          <w:sz w:val="24"/>
          <w:szCs w:val="24"/>
        </w:rPr>
      </w:pPr>
      <w:r w:rsidRPr="00247133">
        <w:rPr>
          <w:sz w:val="24"/>
          <w:szCs w:val="24"/>
        </w:rPr>
        <w:t>–</w:t>
      </w:r>
      <w:r w:rsidR="00B85849">
        <w:rPr>
          <w:bCs/>
          <w:color w:val="000000"/>
          <w:sz w:val="24"/>
          <w:szCs w:val="24"/>
        </w:rPr>
        <w:t xml:space="preserve"> сертификаты качества на поставленную продукцию</w:t>
      </w:r>
      <w:r w:rsidR="00B85849" w:rsidRPr="00630A5D">
        <w:rPr>
          <w:bCs/>
          <w:color w:val="000000"/>
          <w:sz w:val="24"/>
          <w:szCs w:val="24"/>
        </w:rPr>
        <w:t>;</w:t>
      </w:r>
    </w:p>
    <w:p w:rsidR="00B85849" w:rsidRDefault="00247133" w:rsidP="009E5ED7">
      <w:pPr>
        <w:shd w:val="clear" w:color="auto" w:fill="FFFFFF"/>
        <w:tabs>
          <w:tab w:val="num" w:pos="426"/>
        </w:tabs>
        <w:spacing w:line="274" w:lineRule="exact"/>
        <w:ind w:right="1"/>
        <w:rPr>
          <w:bCs/>
          <w:color w:val="000000"/>
          <w:sz w:val="24"/>
          <w:szCs w:val="24"/>
        </w:rPr>
      </w:pPr>
      <w:r w:rsidRPr="00247133">
        <w:rPr>
          <w:sz w:val="24"/>
          <w:szCs w:val="24"/>
        </w:rPr>
        <w:t>–</w:t>
      </w:r>
      <w:r w:rsidR="00B85849">
        <w:rPr>
          <w:bCs/>
          <w:color w:val="000000"/>
          <w:sz w:val="24"/>
          <w:szCs w:val="24"/>
        </w:rPr>
        <w:t xml:space="preserve"> накладные на поставленную продукцию с указанием качественных показателей;</w:t>
      </w:r>
    </w:p>
    <w:p w:rsidR="00B85849" w:rsidRDefault="00247133" w:rsidP="009E5ED7">
      <w:pPr>
        <w:shd w:val="clear" w:color="auto" w:fill="FFFFFF"/>
        <w:tabs>
          <w:tab w:val="num" w:pos="426"/>
        </w:tabs>
        <w:spacing w:line="274" w:lineRule="exact"/>
        <w:ind w:right="1"/>
        <w:rPr>
          <w:bCs/>
          <w:color w:val="000000"/>
          <w:sz w:val="24"/>
          <w:szCs w:val="24"/>
        </w:rPr>
      </w:pPr>
      <w:r w:rsidRPr="00247133">
        <w:rPr>
          <w:sz w:val="24"/>
          <w:szCs w:val="24"/>
        </w:rPr>
        <w:t>–</w:t>
      </w:r>
      <w:r w:rsidR="00B85849">
        <w:rPr>
          <w:bCs/>
          <w:color w:val="000000"/>
          <w:sz w:val="24"/>
          <w:szCs w:val="24"/>
        </w:rPr>
        <w:t xml:space="preserve"> </w:t>
      </w:r>
      <w:proofErr w:type="gramStart"/>
      <w:r w:rsidR="00B85849">
        <w:rPr>
          <w:bCs/>
          <w:color w:val="000000"/>
          <w:sz w:val="24"/>
          <w:szCs w:val="24"/>
        </w:rPr>
        <w:t>счет-фактуры</w:t>
      </w:r>
      <w:proofErr w:type="gramEnd"/>
      <w:r w:rsidR="00B85849">
        <w:rPr>
          <w:bCs/>
          <w:color w:val="000000"/>
          <w:sz w:val="24"/>
          <w:szCs w:val="24"/>
        </w:rPr>
        <w:t xml:space="preserve"> с приложением удостоверений качества поставленной продукции.</w:t>
      </w:r>
    </w:p>
    <w:p w:rsidR="00590262" w:rsidRDefault="00590262" w:rsidP="009E5ED7">
      <w:pPr>
        <w:shd w:val="clear" w:color="auto" w:fill="FFFFFF"/>
        <w:tabs>
          <w:tab w:val="num" w:pos="426"/>
        </w:tabs>
        <w:spacing w:line="274" w:lineRule="exact"/>
        <w:ind w:right="1"/>
        <w:rPr>
          <w:bCs/>
          <w:color w:val="000000"/>
          <w:sz w:val="24"/>
          <w:szCs w:val="24"/>
        </w:rPr>
      </w:pPr>
    </w:p>
    <w:p w:rsidR="00590262" w:rsidRDefault="00590262" w:rsidP="009E5ED7">
      <w:pPr>
        <w:numPr>
          <w:ilvl w:val="0"/>
          <w:numId w:val="4"/>
        </w:numPr>
        <w:shd w:val="clear" w:color="auto" w:fill="FFFFFF"/>
        <w:tabs>
          <w:tab w:val="clear" w:pos="454"/>
          <w:tab w:val="num" w:pos="426"/>
        </w:tabs>
        <w:spacing w:before="120"/>
        <w:ind w:right="1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Гарантии </w:t>
      </w:r>
      <w:r w:rsidR="003B284F">
        <w:rPr>
          <w:b/>
          <w:bCs/>
          <w:spacing w:val="-1"/>
          <w:sz w:val="24"/>
          <w:szCs w:val="24"/>
        </w:rPr>
        <w:t>Поставщика.</w:t>
      </w:r>
    </w:p>
    <w:p w:rsidR="00590262" w:rsidRDefault="00590262" w:rsidP="009E5ED7">
      <w:pPr>
        <w:pStyle w:val="1"/>
        <w:widowControl/>
        <w:tabs>
          <w:tab w:val="num" w:pos="426"/>
        </w:tabs>
        <w:spacing w:before="0" w:after="0"/>
        <w:ind w:right="1" w:firstLine="0"/>
        <w:rPr>
          <w:spacing w:val="4"/>
        </w:rPr>
      </w:pPr>
      <w:r w:rsidRPr="00FA368E">
        <w:rPr>
          <w:spacing w:val="4"/>
        </w:rPr>
        <w:t xml:space="preserve">Поставщик гарантирует Заказчику качество </w:t>
      </w:r>
      <w:r>
        <w:rPr>
          <w:spacing w:val="4"/>
        </w:rPr>
        <w:t>поставляемой продукции</w:t>
      </w:r>
      <w:r w:rsidRPr="00FA368E">
        <w:rPr>
          <w:spacing w:val="4"/>
        </w:rPr>
        <w:t xml:space="preserve"> и его </w:t>
      </w:r>
      <w:r>
        <w:rPr>
          <w:spacing w:val="4"/>
        </w:rPr>
        <w:t>физико-химические свойства в соответствии с требованиями п.4 данных технических требований.</w:t>
      </w:r>
    </w:p>
    <w:p w:rsidR="009B142F" w:rsidRDefault="009B142F" w:rsidP="009E5ED7">
      <w:pPr>
        <w:pStyle w:val="1"/>
        <w:widowControl/>
        <w:tabs>
          <w:tab w:val="num" w:pos="426"/>
        </w:tabs>
        <w:spacing w:before="0" w:after="0"/>
        <w:ind w:right="1" w:firstLine="0"/>
        <w:rPr>
          <w:spacing w:val="4"/>
        </w:rPr>
      </w:pPr>
    </w:p>
    <w:sectPr w:rsidR="009B142F" w:rsidSect="009E5ED7">
      <w:footerReference w:type="even" r:id="rId7"/>
      <w:footerReference w:type="default" r:id="rId8"/>
      <w:pgSz w:w="11909" w:h="16834" w:code="9"/>
      <w:pgMar w:top="851" w:right="851" w:bottom="72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15" w:rsidRDefault="00225915">
      <w:r>
        <w:separator/>
      </w:r>
    </w:p>
  </w:endnote>
  <w:endnote w:type="continuationSeparator" w:id="0">
    <w:p w:rsidR="00225915" w:rsidRDefault="0022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59" w:rsidRDefault="00937C59" w:rsidP="00CE71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7C59" w:rsidRDefault="00937C59" w:rsidP="00CE71B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59" w:rsidRDefault="00937C59" w:rsidP="00CE71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5704">
      <w:rPr>
        <w:rStyle w:val="a4"/>
        <w:noProof/>
      </w:rPr>
      <w:t>1</w:t>
    </w:r>
    <w:r>
      <w:rPr>
        <w:rStyle w:val="a4"/>
      </w:rPr>
      <w:fldChar w:fldCharType="end"/>
    </w:r>
  </w:p>
  <w:p w:rsidR="00937C59" w:rsidRDefault="00937C59" w:rsidP="00CE71B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15" w:rsidRDefault="00225915">
      <w:r>
        <w:separator/>
      </w:r>
    </w:p>
  </w:footnote>
  <w:footnote w:type="continuationSeparator" w:id="0">
    <w:p w:rsidR="00225915" w:rsidRDefault="00225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772"/>
    <w:multiLevelType w:val="multilevel"/>
    <w:tmpl w:val="8F8C6964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701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CE1351D"/>
    <w:multiLevelType w:val="multilevel"/>
    <w:tmpl w:val="8F8C6964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701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EDA66E6"/>
    <w:multiLevelType w:val="multilevel"/>
    <w:tmpl w:val="1780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433"/>
        </w:tabs>
        <w:ind w:left="143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9"/>
        </w:tabs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52"/>
        </w:tabs>
        <w:ind w:left="2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31"/>
        </w:tabs>
        <w:ind w:left="46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4"/>
        </w:tabs>
        <w:ind w:left="5344" w:hanging="2160"/>
      </w:pPr>
      <w:rPr>
        <w:rFonts w:hint="default"/>
      </w:rPr>
    </w:lvl>
  </w:abstractNum>
  <w:abstractNum w:abstractNumId="3">
    <w:nsid w:val="13432172"/>
    <w:multiLevelType w:val="hybridMultilevel"/>
    <w:tmpl w:val="BB9E2DDC"/>
    <w:lvl w:ilvl="0" w:tplc="558892A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1B0E2755"/>
    <w:multiLevelType w:val="hybridMultilevel"/>
    <w:tmpl w:val="8498304C"/>
    <w:lvl w:ilvl="0" w:tplc="8176FD14">
      <w:start w:val="1"/>
      <w:numFmt w:val="bullet"/>
      <w:lvlText w:val=""/>
      <w:lvlJc w:val="left"/>
      <w:pPr>
        <w:tabs>
          <w:tab w:val="num" w:pos="795"/>
        </w:tabs>
        <w:ind w:left="964" w:hanging="57"/>
      </w:pPr>
      <w:rPr>
        <w:rFonts w:ascii="Symbol" w:hAnsi="Symbol" w:hint="default"/>
        <w:b w:val="0"/>
        <w:i w:val="0"/>
        <w:sz w:val="24"/>
      </w:rPr>
    </w:lvl>
    <w:lvl w:ilvl="1" w:tplc="624EB788"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C94537"/>
    <w:multiLevelType w:val="multilevel"/>
    <w:tmpl w:val="E0F2552E"/>
    <w:lvl w:ilvl="0">
      <w:numFmt w:val="bullet"/>
      <w:lvlText w:val="-"/>
      <w:lvlJc w:val="left"/>
      <w:pPr>
        <w:tabs>
          <w:tab w:val="num" w:pos="435"/>
        </w:tabs>
        <w:ind w:left="435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CF7CD6"/>
    <w:multiLevelType w:val="multilevel"/>
    <w:tmpl w:val="98E4DB58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  <w:color w:val="FF0000"/>
      </w:rPr>
    </w:lvl>
    <w:lvl w:ilvl="1">
      <w:start w:val="4"/>
      <w:numFmt w:val="decimalZero"/>
      <w:lvlText w:val="%1.%2"/>
      <w:lvlJc w:val="left"/>
      <w:pPr>
        <w:ind w:left="1088" w:hanging="1080"/>
      </w:pPr>
      <w:rPr>
        <w:rFonts w:hint="default"/>
        <w:color w:val="FF0000"/>
      </w:rPr>
    </w:lvl>
    <w:lvl w:ilvl="2">
      <w:start w:val="2011"/>
      <w:numFmt w:val="decimal"/>
      <w:lvlText w:val="%1.%2.%3"/>
      <w:lvlJc w:val="left"/>
      <w:pPr>
        <w:ind w:left="1096" w:hanging="108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104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11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12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64" w:hanging="1800"/>
      </w:pPr>
      <w:rPr>
        <w:rFonts w:hint="default"/>
        <w:color w:val="FF0000"/>
      </w:rPr>
    </w:lvl>
  </w:abstractNum>
  <w:abstractNum w:abstractNumId="7">
    <w:nsid w:val="35717787"/>
    <w:multiLevelType w:val="multilevel"/>
    <w:tmpl w:val="8578E2F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510" w:firstLine="22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725537F"/>
    <w:multiLevelType w:val="singleLevel"/>
    <w:tmpl w:val="CEECE304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3B351866"/>
    <w:multiLevelType w:val="multilevel"/>
    <w:tmpl w:val="5F54A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456743D4"/>
    <w:multiLevelType w:val="multilevel"/>
    <w:tmpl w:val="8F8C6964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701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53DE274F"/>
    <w:multiLevelType w:val="multilevel"/>
    <w:tmpl w:val="8578E2F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510" w:firstLine="22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A566E23"/>
    <w:multiLevelType w:val="multilevel"/>
    <w:tmpl w:val="7F24E5B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701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5E7F06B9"/>
    <w:multiLevelType w:val="multilevel"/>
    <w:tmpl w:val="8578E2F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510" w:firstLine="22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1165C0E"/>
    <w:multiLevelType w:val="hybridMultilevel"/>
    <w:tmpl w:val="82405A56"/>
    <w:lvl w:ilvl="0" w:tplc="62C0E982">
      <w:start w:val="1"/>
      <w:numFmt w:val="bullet"/>
      <w:lvlText w:val=""/>
      <w:lvlJc w:val="left"/>
      <w:pPr>
        <w:tabs>
          <w:tab w:val="num" w:pos="635"/>
        </w:tabs>
        <w:ind w:left="18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5">
    <w:nsid w:val="75742E0F"/>
    <w:multiLevelType w:val="multilevel"/>
    <w:tmpl w:val="8F8C6964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701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7C366BE8"/>
    <w:multiLevelType w:val="hybridMultilevel"/>
    <w:tmpl w:val="E0F2552E"/>
    <w:lvl w:ilvl="0" w:tplc="624EB788">
      <w:numFmt w:val="bullet"/>
      <w:lvlText w:val="-"/>
      <w:lvlJc w:val="left"/>
      <w:pPr>
        <w:tabs>
          <w:tab w:val="num" w:pos="435"/>
        </w:tabs>
        <w:ind w:left="435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16"/>
  </w:num>
  <w:num w:numId="7">
    <w:abstractNumId w:val="15"/>
  </w:num>
  <w:num w:numId="8">
    <w:abstractNumId w:val="0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72455"/>
    <w:rsid w:val="00033748"/>
    <w:rsid w:val="00040231"/>
    <w:rsid w:val="000679CE"/>
    <w:rsid w:val="000721E6"/>
    <w:rsid w:val="00076639"/>
    <w:rsid w:val="000803E4"/>
    <w:rsid w:val="00093E78"/>
    <w:rsid w:val="000C5289"/>
    <w:rsid w:val="000F4125"/>
    <w:rsid w:val="00140C5D"/>
    <w:rsid w:val="001462DC"/>
    <w:rsid w:val="00172C31"/>
    <w:rsid w:val="001740F5"/>
    <w:rsid w:val="001B0288"/>
    <w:rsid w:val="001E050A"/>
    <w:rsid w:val="00202BB9"/>
    <w:rsid w:val="002036A7"/>
    <w:rsid w:val="00216A26"/>
    <w:rsid w:val="00225915"/>
    <w:rsid w:val="00237978"/>
    <w:rsid w:val="00247133"/>
    <w:rsid w:val="002615A5"/>
    <w:rsid w:val="002A0F85"/>
    <w:rsid w:val="002A7769"/>
    <w:rsid w:val="002B2521"/>
    <w:rsid w:val="002B2CB8"/>
    <w:rsid w:val="002B3EBB"/>
    <w:rsid w:val="002F1975"/>
    <w:rsid w:val="00305B7F"/>
    <w:rsid w:val="00312E16"/>
    <w:rsid w:val="00331716"/>
    <w:rsid w:val="0033547B"/>
    <w:rsid w:val="00362227"/>
    <w:rsid w:val="003978DA"/>
    <w:rsid w:val="003A03DB"/>
    <w:rsid w:val="003B284F"/>
    <w:rsid w:val="003C25F5"/>
    <w:rsid w:val="003D45FC"/>
    <w:rsid w:val="00403E0D"/>
    <w:rsid w:val="00404FAC"/>
    <w:rsid w:val="00454386"/>
    <w:rsid w:val="004649E1"/>
    <w:rsid w:val="00467730"/>
    <w:rsid w:val="00476FDE"/>
    <w:rsid w:val="00492549"/>
    <w:rsid w:val="004B4C54"/>
    <w:rsid w:val="004D1138"/>
    <w:rsid w:val="004F233A"/>
    <w:rsid w:val="004F6448"/>
    <w:rsid w:val="00504C40"/>
    <w:rsid w:val="00577DDC"/>
    <w:rsid w:val="00590262"/>
    <w:rsid w:val="00597A6D"/>
    <w:rsid w:val="005D0B3D"/>
    <w:rsid w:val="005E4FB4"/>
    <w:rsid w:val="006063E6"/>
    <w:rsid w:val="006223EA"/>
    <w:rsid w:val="00624158"/>
    <w:rsid w:val="006706B5"/>
    <w:rsid w:val="00695D67"/>
    <w:rsid w:val="006B17FB"/>
    <w:rsid w:val="006B501E"/>
    <w:rsid w:val="006B6E7A"/>
    <w:rsid w:val="006D77D6"/>
    <w:rsid w:val="006E5E7A"/>
    <w:rsid w:val="007333B7"/>
    <w:rsid w:val="00735A73"/>
    <w:rsid w:val="007371FE"/>
    <w:rsid w:val="0074311A"/>
    <w:rsid w:val="00761922"/>
    <w:rsid w:val="00762427"/>
    <w:rsid w:val="00781824"/>
    <w:rsid w:val="00781953"/>
    <w:rsid w:val="00783A42"/>
    <w:rsid w:val="00785EDE"/>
    <w:rsid w:val="007B4653"/>
    <w:rsid w:val="007F27BF"/>
    <w:rsid w:val="008136EF"/>
    <w:rsid w:val="008350E6"/>
    <w:rsid w:val="00893BEC"/>
    <w:rsid w:val="008A232B"/>
    <w:rsid w:val="008B5950"/>
    <w:rsid w:val="008C5815"/>
    <w:rsid w:val="0090244B"/>
    <w:rsid w:val="00937C59"/>
    <w:rsid w:val="00965704"/>
    <w:rsid w:val="00970ADA"/>
    <w:rsid w:val="00975226"/>
    <w:rsid w:val="009B142F"/>
    <w:rsid w:val="009C1C80"/>
    <w:rsid w:val="009C698C"/>
    <w:rsid w:val="009E44A7"/>
    <w:rsid w:val="009E5ED7"/>
    <w:rsid w:val="00A30C8E"/>
    <w:rsid w:val="00A3472E"/>
    <w:rsid w:val="00A500C2"/>
    <w:rsid w:val="00A86C5F"/>
    <w:rsid w:val="00A92B17"/>
    <w:rsid w:val="00AA1B05"/>
    <w:rsid w:val="00AA68C7"/>
    <w:rsid w:val="00AD4587"/>
    <w:rsid w:val="00AD5809"/>
    <w:rsid w:val="00AE006E"/>
    <w:rsid w:val="00AE0788"/>
    <w:rsid w:val="00AF0986"/>
    <w:rsid w:val="00B21492"/>
    <w:rsid w:val="00B3225D"/>
    <w:rsid w:val="00B6472A"/>
    <w:rsid w:val="00B85849"/>
    <w:rsid w:val="00BD35AA"/>
    <w:rsid w:val="00C17D72"/>
    <w:rsid w:val="00C30770"/>
    <w:rsid w:val="00C6694A"/>
    <w:rsid w:val="00C71BBD"/>
    <w:rsid w:val="00C75F07"/>
    <w:rsid w:val="00C913EC"/>
    <w:rsid w:val="00CD5637"/>
    <w:rsid w:val="00CE71B2"/>
    <w:rsid w:val="00D31141"/>
    <w:rsid w:val="00D37B32"/>
    <w:rsid w:val="00D430BA"/>
    <w:rsid w:val="00D50020"/>
    <w:rsid w:val="00D52DBA"/>
    <w:rsid w:val="00D874F0"/>
    <w:rsid w:val="00D93869"/>
    <w:rsid w:val="00DE5CDB"/>
    <w:rsid w:val="00DE63C3"/>
    <w:rsid w:val="00DF5092"/>
    <w:rsid w:val="00E005E3"/>
    <w:rsid w:val="00E12D8F"/>
    <w:rsid w:val="00E2712A"/>
    <w:rsid w:val="00E40A1E"/>
    <w:rsid w:val="00E42A55"/>
    <w:rsid w:val="00E4791C"/>
    <w:rsid w:val="00E72455"/>
    <w:rsid w:val="00E90C5B"/>
    <w:rsid w:val="00EB4F16"/>
    <w:rsid w:val="00ED6E22"/>
    <w:rsid w:val="00EE4E19"/>
    <w:rsid w:val="00EF7131"/>
    <w:rsid w:val="00EF7A31"/>
    <w:rsid w:val="00F50640"/>
    <w:rsid w:val="00F91ACF"/>
    <w:rsid w:val="00F92646"/>
    <w:rsid w:val="00FA2F8C"/>
    <w:rsid w:val="00FC0A79"/>
    <w:rsid w:val="00FD1D8B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44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E71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1B2"/>
  </w:style>
  <w:style w:type="paragraph" w:customStyle="1" w:styleId="ConsTitle">
    <w:name w:val="ConsTitle"/>
    <w:rsid w:val="009C1C8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">
    <w:name w:val="Body Text 3"/>
    <w:basedOn w:val="a"/>
    <w:rsid w:val="002036A7"/>
    <w:pPr>
      <w:widowControl/>
      <w:overflowPunct w:val="0"/>
      <w:textAlignment w:val="baseline"/>
    </w:pPr>
    <w:rPr>
      <w:sz w:val="28"/>
      <w:szCs w:val="28"/>
    </w:rPr>
  </w:style>
  <w:style w:type="paragraph" w:customStyle="1" w:styleId="caaieiaie2">
    <w:name w:val="caaieiaie 2"/>
    <w:basedOn w:val="a"/>
    <w:next w:val="a"/>
    <w:rsid w:val="002036A7"/>
    <w:pPr>
      <w:keepNext/>
      <w:widowControl/>
      <w:overflowPunct w:val="0"/>
      <w:ind w:firstLine="567"/>
      <w:jc w:val="right"/>
      <w:textAlignment w:val="baseline"/>
    </w:pPr>
    <w:rPr>
      <w:b/>
      <w:bCs/>
    </w:rPr>
  </w:style>
  <w:style w:type="paragraph" w:customStyle="1" w:styleId="a5">
    <w:name w:val=" Знак"/>
    <w:basedOn w:val="a"/>
    <w:rsid w:val="002036A7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1">
    <w:name w:val="Обычный1"/>
    <w:rsid w:val="0074311A"/>
    <w:pPr>
      <w:widowControl w:val="0"/>
      <w:autoSpaceDE w:val="0"/>
      <w:autoSpaceDN w:val="0"/>
      <w:spacing w:before="120" w:after="120"/>
      <w:ind w:firstLine="567"/>
      <w:jc w:val="both"/>
    </w:pPr>
    <w:rPr>
      <w:sz w:val="24"/>
      <w:szCs w:val="24"/>
    </w:rPr>
  </w:style>
  <w:style w:type="table" w:styleId="-3">
    <w:name w:val="Light Shading Accent 3"/>
    <w:basedOn w:val="a1"/>
    <w:uiPriority w:val="60"/>
    <w:rsid w:val="00B85849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6">
    <w:name w:val="Balloon Text"/>
    <w:basedOn w:val="a"/>
    <w:link w:val="a7"/>
    <w:rsid w:val="003B284F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3B2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F2187-DDFC-44B3-9B15-0E2AED5884BD}"/>
</file>

<file path=customXml/itemProps2.xml><?xml version="1.0" encoding="utf-8"?>
<ds:datastoreItem xmlns:ds="http://schemas.openxmlformats.org/officeDocument/2006/customXml" ds:itemID="{95E05F09-B1FD-462D-A1F0-4DFED3403AD5}"/>
</file>

<file path=customXml/itemProps3.xml><?xml version="1.0" encoding="utf-8"?>
<ds:datastoreItem xmlns:ds="http://schemas.openxmlformats.org/officeDocument/2006/customXml" ds:itemID="{6B9F0FD7-F400-41A0-856E-7AF4D00E52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*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povarnitsyn</dc:creator>
  <cp:keywords/>
  <cp:lastModifiedBy>Yagudin</cp:lastModifiedBy>
  <cp:revision>3</cp:revision>
  <cp:lastPrinted>2012-07-30T13:24:00Z</cp:lastPrinted>
  <dcterms:created xsi:type="dcterms:W3CDTF">2012-07-30T13:22:00Z</dcterms:created>
  <dcterms:modified xsi:type="dcterms:W3CDTF">2012-07-30T13:24:00Z</dcterms:modified>
</cp:coreProperties>
</file>