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81" w:rsidRPr="004F0D18" w:rsidRDefault="00750181" w:rsidP="000C3B24">
      <w:pPr>
        <w:shd w:val="clear" w:color="auto" w:fill="FFFFFF"/>
        <w:tabs>
          <w:tab w:val="left" w:pos="5669"/>
        </w:tabs>
        <w:jc w:val="right"/>
      </w:pPr>
    </w:p>
    <w:p w:rsidR="000C3B24" w:rsidRDefault="000C3B24" w:rsidP="000C3B24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10922" w:rsidRDefault="00D10922" w:rsidP="000C3B24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2433DE" w:rsidRPr="00750181" w:rsidRDefault="00B52AB5" w:rsidP="00D10922">
      <w:pPr>
        <w:shd w:val="clear" w:color="auto" w:fill="FFFFFF"/>
        <w:jc w:val="center"/>
        <w:rPr>
          <w:b/>
          <w:sz w:val="28"/>
          <w:szCs w:val="28"/>
        </w:rPr>
      </w:pPr>
      <w:r w:rsidRPr="00750181">
        <w:rPr>
          <w:b/>
          <w:bCs/>
          <w:color w:val="000000"/>
          <w:spacing w:val="-3"/>
          <w:sz w:val="28"/>
          <w:szCs w:val="28"/>
        </w:rPr>
        <w:t>Т</w:t>
      </w:r>
      <w:r w:rsidR="00750181" w:rsidRPr="00750181">
        <w:rPr>
          <w:b/>
          <w:bCs/>
          <w:color w:val="000000"/>
          <w:spacing w:val="-3"/>
          <w:sz w:val="28"/>
          <w:szCs w:val="28"/>
        </w:rPr>
        <w:t>ехническое</w:t>
      </w:r>
      <w:r w:rsidRPr="00750181">
        <w:rPr>
          <w:b/>
          <w:bCs/>
          <w:color w:val="000000"/>
          <w:spacing w:val="-3"/>
          <w:sz w:val="28"/>
          <w:szCs w:val="28"/>
        </w:rPr>
        <w:t xml:space="preserve"> </w:t>
      </w:r>
      <w:r w:rsidR="00750181" w:rsidRPr="00750181">
        <w:rPr>
          <w:b/>
          <w:bCs/>
          <w:color w:val="000000"/>
          <w:spacing w:val="-3"/>
          <w:sz w:val="28"/>
          <w:szCs w:val="28"/>
        </w:rPr>
        <w:t>требование</w:t>
      </w:r>
      <w:r w:rsidR="00D10922">
        <w:rPr>
          <w:b/>
          <w:bCs/>
          <w:color w:val="000000"/>
          <w:spacing w:val="-3"/>
          <w:sz w:val="28"/>
          <w:szCs w:val="28"/>
        </w:rPr>
        <w:br/>
      </w:r>
      <w:r w:rsidR="004D3520" w:rsidRPr="00750181">
        <w:rPr>
          <w:b/>
          <w:sz w:val="28"/>
          <w:szCs w:val="28"/>
        </w:rPr>
        <w:t xml:space="preserve">на поставку </w:t>
      </w:r>
      <w:r w:rsidR="00D10922">
        <w:rPr>
          <w:b/>
          <w:sz w:val="28"/>
          <w:szCs w:val="28"/>
        </w:rPr>
        <w:t xml:space="preserve">каменного </w:t>
      </w:r>
      <w:r w:rsidR="004D3520" w:rsidRPr="00750181">
        <w:rPr>
          <w:b/>
          <w:sz w:val="28"/>
          <w:szCs w:val="28"/>
        </w:rPr>
        <w:t>угля.</w:t>
      </w:r>
    </w:p>
    <w:p w:rsidR="008E788C" w:rsidRDefault="008E788C" w:rsidP="00954058">
      <w:pPr>
        <w:numPr>
          <w:ilvl w:val="0"/>
          <w:numId w:val="4"/>
        </w:numPr>
        <w:shd w:val="clear" w:color="auto" w:fill="FFFFFF"/>
        <w:spacing w:before="480" w:line="278" w:lineRule="exact"/>
        <w:ind w:right="3090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Наименование объекта.</w:t>
      </w:r>
    </w:p>
    <w:p w:rsidR="0035718A" w:rsidRPr="006B0B74" w:rsidRDefault="003868EF" w:rsidP="002C68A0">
      <w:pPr>
        <w:shd w:val="clear" w:color="auto" w:fill="FFFFFF"/>
        <w:spacing w:line="300" w:lineRule="exact"/>
        <w:ind w:left="11"/>
        <w:rPr>
          <w:sz w:val="24"/>
          <w:szCs w:val="24"/>
        </w:rPr>
      </w:pPr>
      <w:r>
        <w:rPr>
          <w:sz w:val="24"/>
          <w:szCs w:val="24"/>
        </w:rPr>
        <w:t>Филиал</w:t>
      </w:r>
      <w:r w:rsidR="0035718A" w:rsidRPr="006B0B74">
        <w:rPr>
          <w:sz w:val="24"/>
          <w:szCs w:val="24"/>
        </w:rPr>
        <w:t xml:space="preserve"> "Яйвинская ГРЭС"</w:t>
      </w:r>
      <w:r>
        <w:rPr>
          <w:sz w:val="24"/>
          <w:szCs w:val="24"/>
        </w:rPr>
        <w:t xml:space="preserve"> ОАО «</w:t>
      </w:r>
      <w:r w:rsidR="00D10922">
        <w:rPr>
          <w:sz w:val="24"/>
          <w:szCs w:val="24"/>
        </w:rPr>
        <w:t>Э.ОН Россия</w:t>
      </w:r>
      <w:r>
        <w:rPr>
          <w:sz w:val="24"/>
          <w:szCs w:val="24"/>
        </w:rPr>
        <w:t>»</w:t>
      </w:r>
    </w:p>
    <w:p w:rsidR="008E788C" w:rsidRDefault="004D3520" w:rsidP="00954058">
      <w:pPr>
        <w:numPr>
          <w:ilvl w:val="0"/>
          <w:numId w:val="4"/>
        </w:numPr>
        <w:shd w:val="clear" w:color="auto" w:fill="FFFFFF"/>
        <w:spacing w:before="120" w:line="300" w:lineRule="exact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Станция назначения</w:t>
      </w:r>
      <w:r w:rsidR="008E788C">
        <w:rPr>
          <w:b/>
          <w:bCs/>
          <w:color w:val="000000"/>
          <w:spacing w:val="-1"/>
          <w:sz w:val="24"/>
          <w:szCs w:val="24"/>
        </w:rPr>
        <w:t>.</w:t>
      </w:r>
    </w:p>
    <w:p w:rsidR="004D3520" w:rsidRPr="00EB1AC9" w:rsidRDefault="004D3520" w:rsidP="002C68A0">
      <w:pPr>
        <w:pStyle w:val="1"/>
        <w:spacing w:before="0" w:after="0"/>
        <w:ind w:firstLine="0"/>
      </w:pPr>
      <w:r>
        <w:t xml:space="preserve">Ж.д. станция Яйва Свердловской ж.д., код 768902, </w:t>
      </w:r>
      <w:r w:rsidR="00796687">
        <w:t>филиал</w:t>
      </w:r>
      <w:r>
        <w:t xml:space="preserve"> «Яйвинская ГРЭС»</w:t>
      </w:r>
      <w:r w:rsidR="00796687">
        <w:t xml:space="preserve"> </w:t>
      </w:r>
      <w:r w:rsidR="00BC032F">
        <w:t xml:space="preserve">                      </w:t>
      </w:r>
      <w:r w:rsidR="00796687">
        <w:t>ОАО</w:t>
      </w:r>
      <w:r w:rsidR="00BC032F">
        <w:t xml:space="preserve"> </w:t>
      </w:r>
      <w:r w:rsidR="00796687">
        <w:t>«</w:t>
      </w:r>
      <w:r w:rsidR="00D10922">
        <w:t>Э.ОН Россия</w:t>
      </w:r>
      <w:r w:rsidR="00796687">
        <w:t>»</w:t>
      </w:r>
      <w:r>
        <w:t>, код 9539-54 с подачей на подъездной путь Яйвинской ГРЭС.</w:t>
      </w:r>
    </w:p>
    <w:p w:rsidR="00896796" w:rsidRDefault="00C14808" w:rsidP="00954058">
      <w:pPr>
        <w:numPr>
          <w:ilvl w:val="0"/>
          <w:numId w:val="4"/>
        </w:numPr>
        <w:shd w:val="clear" w:color="auto" w:fill="FFFFFF"/>
        <w:spacing w:before="120" w:line="300" w:lineRule="exact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Вид услуг</w:t>
      </w:r>
      <w:r w:rsidR="008E788C">
        <w:rPr>
          <w:b/>
          <w:bCs/>
          <w:color w:val="000000"/>
          <w:spacing w:val="-1"/>
          <w:sz w:val="24"/>
          <w:szCs w:val="24"/>
        </w:rPr>
        <w:t>.</w:t>
      </w:r>
      <w:r w:rsidR="00617A9A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8E788C" w:rsidRPr="00A45290" w:rsidRDefault="00A45290" w:rsidP="002C68A0">
      <w:pPr>
        <w:shd w:val="clear" w:color="auto" w:fill="FFFFFF"/>
        <w:spacing w:line="300" w:lineRule="exact"/>
        <w:ind w:left="11"/>
      </w:pPr>
      <w:r w:rsidRPr="00A45290">
        <w:rPr>
          <w:bCs/>
          <w:spacing w:val="-1"/>
          <w:sz w:val="24"/>
          <w:szCs w:val="24"/>
        </w:rPr>
        <w:t>Поставка твёрдого топлива: каменного угля</w:t>
      </w:r>
    </w:p>
    <w:p w:rsidR="008E788C" w:rsidRDefault="00A45290" w:rsidP="00A45290">
      <w:pPr>
        <w:numPr>
          <w:ilvl w:val="0"/>
          <w:numId w:val="4"/>
        </w:numPr>
        <w:shd w:val="clear" w:color="auto" w:fill="FFFFFF"/>
        <w:spacing w:before="120" w:line="300" w:lineRule="exact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Характеристики</w:t>
      </w:r>
      <w:r w:rsidR="008E788C">
        <w:rPr>
          <w:b/>
          <w:bCs/>
          <w:color w:val="000000"/>
          <w:spacing w:val="-1"/>
          <w:sz w:val="24"/>
          <w:szCs w:val="24"/>
        </w:rPr>
        <w:t xml:space="preserve"> и физические объемы </w:t>
      </w:r>
      <w:r>
        <w:rPr>
          <w:b/>
          <w:bCs/>
          <w:color w:val="000000"/>
          <w:spacing w:val="-1"/>
          <w:sz w:val="24"/>
          <w:szCs w:val="24"/>
        </w:rPr>
        <w:t>поставки</w:t>
      </w:r>
      <w:r w:rsidR="008E788C">
        <w:rPr>
          <w:b/>
          <w:bCs/>
          <w:color w:val="000000"/>
          <w:spacing w:val="-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559"/>
        <w:gridCol w:w="1276"/>
      </w:tblGrid>
      <w:tr w:rsidR="00C14808" w:rsidRPr="00EB1AC9" w:rsidTr="00B42F31">
        <w:tc>
          <w:tcPr>
            <w:tcW w:w="6204" w:type="dxa"/>
          </w:tcPr>
          <w:p w:rsidR="00C14808" w:rsidRPr="00EB1AC9" w:rsidRDefault="00C14808" w:rsidP="00B42F31">
            <w:pPr>
              <w:pStyle w:val="1"/>
              <w:spacing w:after="0"/>
              <w:ind w:firstLine="0"/>
              <w:jc w:val="center"/>
            </w:pPr>
            <w:r>
              <w:t>Параметры угля</w:t>
            </w:r>
          </w:p>
        </w:tc>
        <w:tc>
          <w:tcPr>
            <w:tcW w:w="1559" w:type="dxa"/>
          </w:tcPr>
          <w:p w:rsidR="00C14808" w:rsidRPr="00EB1AC9" w:rsidRDefault="00C14808" w:rsidP="00B42F31">
            <w:pPr>
              <w:pStyle w:val="1"/>
              <w:spacing w:before="0" w:after="0"/>
              <w:ind w:firstLine="0"/>
              <w:jc w:val="center"/>
            </w:pPr>
            <w:r w:rsidRPr="00EB1AC9">
              <w:t>Единица</w:t>
            </w:r>
            <w:r w:rsidR="00A45290">
              <w:t xml:space="preserve"> </w:t>
            </w:r>
            <w:r w:rsidRPr="00EB1AC9">
              <w:t>измерения</w:t>
            </w:r>
          </w:p>
        </w:tc>
        <w:tc>
          <w:tcPr>
            <w:tcW w:w="1276" w:type="dxa"/>
          </w:tcPr>
          <w:p w:rsidR="00C14808" w:rsidRPr="00EB1AC9" w:rsidRDefault="00C14808" w:rsidP="00B42F31">
            <w:pPr>
              <w:pStyle w:val="1"/>
              <w:spacing w:after="0"/>
              <w:ind w:firstLine="0"/>
              <w:jc w:val="center"/>
            </w:pPr>
            <w:r w:rsidRPr="00EB1AC9">
              <w:t>Количество</w:t>
            </w:r>
          </w:p>
        </w:tc>
      </w:tr>
      <w:tr w:rsidR="00C14808" w:rsidRPr="006B24DD" w:rsidTr="00B42F31">
        <w:tc>
          <w:tcPr>
            <w:tcW w:w="6204" w:type="dxa"/>
          </w:tcPr>
          <w:p w:rsidR="00A45290" w:rsidRPr="006B24DD" w:rsidRDefault="00C14808" w:rsidP="00B42F31">
            <w:pPr>
              <w:pStyle w:val="1"/>
              <w:spacing w:before="0" w:after="0"/>
              <w:ind w:firstLine="0"/>
            </w:pPr>
            <w:r w:rsidRPr="006B24DD">
              <w:t>Кузнецкий</w:t>
            </w:r>
            <w:r w:rsidR="00D10922">
              <w:t>, Хакасский</w:t>
            </w:r>
            <w:r w:rsidRPr="006B24DD">
              <w:t xml:space="preserve"> уголь марки</w:t>
            </w:r>
            <w:proofErr w:type="gramStart"/>
            <w:r w:rsidR="00D10922">
              <w:t xml:space="preserve"> Д</w:t>
            </w:r>
            <w:proofErr w:type="gramEnd"/>
            <w:r w:rsidR="00D10922">
              <w:t>,</w:t>
            </w:r>
            <w:r w:rsidRPr="006B24DD">
              <w:t xml:space="preserve"> Д</w:t>
            </w:r>
            <w:r w:rsidR="00256944">
              <w:t>Г</w:t>
            </w:r>
            <w:r w:rsidRPr="006B24DD">
              <w:t>, Г,</w:t>
            </w:r>
          </w:p>
          <w:p w:rsidR="00A45290" w:rsidRPr="006B24DD" w:rsidRDefault="00C14808" w:rsidP="00B42F31">
            <w:pPr>
              <w:pStyle w:val="1"/>
              <w:spacing w:before="0" w:after="0"/>
              <w:ind w:firstLine="0"/>
            </w:pPr>
            <w:r w:rsidRPr="006B24DD">
              <w:t xml:space="preserve">фракционный состав </w:t>
            </w:r>
            <w:r w:rsidR="00ED60F6" w:rsidRPr="006B24DD">
              <w:t>0-300</w:t>
            </w:r>
            <w:r w:rsidRPr="006B24DD">
              <w:t xml:space="preserve"> мм,</w:t>
            </w:r>
          </w:p>
          <w:p w:rsidR="00A45290" w:rsidRPr="006B24DD" w:rsidRDefault="00C14808" w:rsidP="00B42F31">
            <w:pPr>
              <w:pStyle w:val="1"/>
              <w:spacing w:before="0" w:after="0"/>
              <w:ind w:firstLine="0"/>
            </w:pPr>
            <w:r w:rsidRPr="006B24DD">
              <w:t xml:space="preserve">низшая теплота сгорания </w:t>
            </w:r>
            <w:r w:rsidRPr="006B24DD">
              <w:rPr>
                <w:lang w:val="en-US"/>
              </w:rPr>
              <w:t>Q</w:t>
            </w:r>
            <w:r w:rsidRPr="006B24DD">
              <w:t xml:space="preserve"> н.р. не ниже 4900 ккал/кг,</w:t>
            </w:r>
          </w:p>
          <w:p w:rsidR="00A45290" w:rsidRPr="006B24DD" w:rsidRDefault="00C14808" w:rsidP="00B42F31">
            <w:pPr>
              <w:pStyle w:val="1"/>
              <w:spacing w:before="0" w:after="0"/>
              <w:ind w:firstLine="0"/>
            </w:pPr>
            <w:r w:rsidRPr="006B24DD">
              <w:t xml:space="preserve">выход </w:t>
            </w:r>
            <w:proofErr w:type="gramStart"/>
            <w:r w:rsidRPr="006B24DD">
              <w:t>летучих</w:t>
            </w:r>
            <w:proofErr w:type="gramEnd"/>
            <w:r w:rsidRPr="006B24DD">
              <w:t xml:space="preserve"> не ниже 38 %,</w:t>
            </w:r>
          </w:p>
          <w:p w:rsidR="00A45290" w:rsidRPr="006B24DD" w:rsidRDefault="00C14808" w:rsidP="00B42F31">
            <w:pPr>
              <w:pStyle w:val="1"/>
              <w:spacing w:before="0" w:after="0"/>
              <w:ind w:firstLine="0"/>
            </w:pPr>
            <w:r w:rsidRPr="006B24DD">
              <w:t xml:space="preserve">влажность </w:t>
            </w:r>
            <w:r w:rsidRPr="006B24DD">
              <w:rPr>
                <w:lang w:val="en-US"/>
              </w:rPr>
              <w:t>Wp</w:t>
            </w:r>
            <w:r w:rsidRPr="006B24DD">
              <w:t xml:space="preserve"> не более 1</w:t>
            </w:r>
            <w:r w:rsidR="00D10922">
              <w:t>5</w:t>
            </w:r>
            <w:r w:rsidRPr="006B24DD">
              <w:t xml:space="preserve"> %,</w:t>
            </w:r>
          </w:p>
          <w:p w:rsidR="00A45290" w:rsidRPr="006B24DD" w:rsidRDefault="00C14808" w:rsidP="00B42F31">
            <w:pPr>
              <w:pStyle w:val="1"/>
              <w:spacing w:before="0" w:after="0"/>
              <w:ind w:firstLine="0"/>
            </w:pPr>
            <w:r w:rsidRPr="006B24DD">
              <w:t xml:space="preserve">зольность Ар не более </w:t>
            </w:r>
            <w:r w:rsidR="00D10922">
              <w:t>18</w:t>
            </w:r>
            <w:r w:rsidRPr="006B24DD">
              <w:t xml:space="preserve"> %,</w:t>
            </w:r>
          </w:p>
          <w:p w:rsidR="00A45290" w:rsidRPr="006B24DD" w:rsidRDefault="00C14808" w:rsidP="00B42F31">
            <w:pPr>
              <w:pStyle w:val="1"/>
              <w:spacing w:before="0" w:after="0"/>
              <w:ind w:firstLine="0"/>
            </w:pPr>
            <w:r w:rsidRPr="006B24DD">
              <w:t xml:space="preserve">предельное содержание серы </w:t>
            </w:r>
            <w:r w:rsidRPr="006B24DD">
              <w:rPr>
                <w:lang w:val="en-US"/>
              </w:rPr>
              <w:t>S</w:t>
            </w:r>
            <w:r w:rsidR="00256944">
              <w:t>,</w:t>
            </w:r>
            <w:r w:rsidRPr="006B24DD">
              <w:t xml:space="preserve"> не более 0,8 %,</w:t>
            </w:r>
          </w:p>
          <w:p w:rsidR="00D10922" w:rsidRDefault="00C14808" w:rsidP="00B42F31">
            <w:pPr>
              <w:pStyle w:val="1"/>
              <w:spacing w:before="0" w:after="0"/>
              <w:ind w:firstLine="0"/>
            </w:pPr>
            <w:r w:rsidRPr="006B24DD">
              <w:t>температура деформации золы Т</w:t>
            </w:r>
            <w:proofErr w:type="gramStart"/>
            <w:r w:rsidRPr="006B24DD">
              <w:rPr>
                <w:vertAlign w:val="subscript"/>
              </w:rPr>
              <w:t>1</w:t>
            </w:r>
            <w:proofErr w:type="gramEnd"/>
            <w:r w:rsidRPr="006B24DD">
              <w:t xml:space="preserve"> не ниже 1200 </w:t>
            </w:r>
            <w:r w:rsidR="00796687" w:rsidRPr="006B24DD">
              <w:rPr>
                <w:vertAlign w:val="superscript"/>
              </w:rPr>
              <w:t>0</w:t>
            </w:r>
            <w:r w:rsidRPr="006B24DD">
              <w:t>С</w:t>
            </w:r>
            <w:r w:rsidR="00D10922">
              <w:t>,</w:t>
            </w:r>
          </w:p>
          <w:p w:rsidR="00C14808" w:rsidRPr="006B24DD" w:rsidRDefault="00D10922" w:rsidP="00B42F31">
            <w:pPr>
              <w:pStyle w:val="1"/>
              <w:spacing w:before="0" w:after="0"/>
              <w:ind w:firstLine="0"/>
            </w:pPr>
            <w:r>
              <w:t xml:space="preserve">предельное содержание </w:t>
            </w:r>
            <w:proofErr w:type="spellStart"/>
            <w:r>
              <w:t>СаО</w:t>
            </w:r>
            <w:proofErr w:type="spellEnd"/>
            <w:r>
              <w:t xml:space="preserve"> в золе не более 5,0%</w:t>
            </w:r>
          </w:p>
        </w:tc>
        <w:tc>
          <w:tcPr>
            <w:tcW w:w="1559" w:type="dxa"/>
          </w:tcPr>
          <w:p w:rsidR="00C14808" w:rsidRPr="006B24DD" w:rsidRDefault="00A45290" w:rsidP="00B42F31">
            <w:pPr>
              <w:pStyle w:val="1"/>
              <w:spacing w:before="240" w:after="0"/>
              <w:ind w:firstLine="0"/>
              <w:jc w:val="center"/>
            </w:pPr>
            <w:r w:rsidRPr="006B24DD">
              <w:t>т</w:t>
            </w:r>
            <w:r w:rsidR="00C14808" w:rsidRPr="006B24DD">
              <w:t>ыс. тонн</w:t>
            </w:r>
          </w:p>
        </w:tc>
        <w:tc>
          <w:tcPr>
            <w:tcW w:w="1276" w:type="dxa"/>
          </w:tcPr>
          <w:p w:rsidR="00C14808" w:rsidRPr="006B24DD" w:rsidRDefault="00896E32" w:rsidP="00896E32">
            <w:pPr>
              <w:pStyle w:val="1"/>
              <w:spacing w:before="240" w:after="0"/>
              <w:ind w:firstLine="0"/>
              <w:jc w:val="center"/>
            </w:pPr>
            <w:r>
              <w:t>5</w:t>
            </w:r>
            <w:r w:rsidR="00D10922">
              <w:t>0*</w:t>
            </w:r>
          </w:p>
        </w:tc>
      </w:tr>
    </w:tbl>
    <w:p w:rsidR="00D10922" w:rsidRPr="00F46FFB" w:rsidRDefault="00D10922" w:rsidP="00D10922">
      <w:pPr>
        <w:shd w:val="clear" w:color="auto" w:fill="FFFFFF"/>
        <w:spacing w:before="120" w:line="274" w:lineRule="exact"/>
        <w:rPr>
          <w:bCs/>
          <w:color w:val="000000"/>
          <w:sz w:val="24"/>
          <w:szCs w:val="24"/>
        </w:rPr>
      </w:pPr>
      <w:r w:rsidRPr="00F46FFB">
        <w:rPr>
          <w:bCs/>
          <w:color w:val="000000"/>
          <w:sz w:val="24"/>
          <w:szCs w:val="24"/>
        </w:rPr>
        <w:t xml:space="preserve">* - Заказчик оставляет за собой право в течение периода поставки, в случае изменения топливного режима, </w:t>
      </w:r>
      <w:r w:rsidR="00F46FFB" w:rsidRPr="00F46FFB">
        <w:rPr>
          <w:bCs/>
          <w:color w:val="000000"/>
          <w:sz w:val="24"/>
          <w:szCs w:val="24"/>
        </w:rPr>
        <w:t xml:space="preserve">дополнительно получить или отказаться от объёмов угля до </w:t>
      </w:r>
      <w:r w:rsidR="00896E32">
        <w:rPr>
          <w:bCs/>
          <w:color w:val="000000"/>
          <w:sz w:val="24"/>
          <w:szCs w:val="24"/>
        </w:rPr>
        <w:t>8</w:t>
      </w:r>
      <w:r w:rsidR="00F46FFB" w:rsidRPr="00F46FFB">
        <w:rPr>
          <w:bCs/>
          <w:color w:val="000000"/>
          <w:sz w:val="24"/>
          <w:szCs w:val="24"/>
        </w:rPr>
        <w:t xml:space="preserve"> тыс</w:t>
      </w:r>
      <w:proofErr w:type="gramStart"/>
      <w:r w:rsidR="00F46FFB" w:rsidRPr="00F46FFB">
        <w:rPr>
          <w:bCs/>
          <w:color w:val="000000"/>
          <w:sz w:val="24"/>
          <w:szCs w:val="24"/>
        </w:rPr>
        <w:t>.т</w:t>
      </w:r>
      <w:proofErr w:type="gramEnd"/>
      <w:r w:rsidR="00F46FFB" w:rsidRPr="00F46FFB">
        <w:rPr>
          <w:bCs/>
          <w:color w:val="000000"/>
          <w:sz w:val="24"/>
          <w:szCs w:val="24"/>
        </w:rPr>
        <w:t>онн.</w:t>
      </w:r>
      <w:r w:rsidRPr="00F46FFB">
        <w:rPr>
          <w:bCs/>
          <w:color w:val="000000"/>
          <w:sz w:val="24"/>
          <w:szCs w:val="24"/>
        </w:rPr>
        <w:t xml:space="preserve"> </w:t>
      </w:r>
    </w:p>
    <w:p w:rsidR="00AC20EA" w:rsidRPr="00E62186" w:rsidRDefault="005C0C32" w:rsidP="00185CFC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Условия поставки</w:t>
      </w:r>
      <w:r w:rsidR="00AC20EA" w:rsidRPr="000C587D">
        <w:rPr>
          <w:b/>
          <w:bCs/>
          <w:color w:val="000000"/>
          <w:sz w:val="24"/>
          <w:szCs w:val="24"/>
        </w:rPr>
        <w:t>.</w:t>
      </w:r>
    </w:p>
    <w:p w:rsidR="00896E32" w:rsidRDefault="005C0C32" w:rsidP="00896E32">
      <w:pPr>
        <w:pStyle w:val="1"/>
        <w:numPr>
          <w:ilvl w:val="1"/>
          <w:numId w:val="4"/>
        </w:numPr>
        <w:spacing w:before="0" w:after="0"/>
      </w:pPr>
      <w:r>
        <w:t>Поставка осуществляется на условиях франко-вагон – станция назначения. Поставка осуществляется на основании разнарядки получателя, равномерно в течение периода поставки, не более 1</w:t>
      </w:r>
      <w:r w:rsidR="00896E32">
        <w:t>0</w:t>
      </w:r>
      <w:r>
        <w:t xml:space="preserve">00 </w:t>
      </w:r>
      <w:proofErr w:type="spellStart"/>
      <w:r>
        <w:t>тн</w:t>
      </w:r>
      <w:proofErr w:type="spellEnd"/>
      <w:r>
        <w:t>/</w:t>
      </w:r>
      <w:proofErr w:type="spellStart"/>
      <w:r>
        <w:t>сут</w:t>
      </w:r>
      <w:proofErr w:type="spellEnd"/>
      <w:r>
        <w:t xml:space="preserve">. На каждую отгруженную партию угля вместе </w:t>
      </w:r>
      <w:proofErr w:type="gramStart"/>
      <w:r>
        <w:t>с ж</w:t>
      </w:r>
      <w:proofErr w:type="gramEnd"/>
      <w:r>
        <w:t>.д. квитанцией предоставляется сертификат качества и счет-фактура. Отгрузка угля производится насыпью в исправные полувагоны с открывающимися нижними люками.</w:t>
      </w:r>
    </w:p>
    <w:p w:rsidR="005C0C32" w:rsidRPr="00EB1AC9" w:rsidRDefault="00896E32" w:rsidP="00896E32">
      <w:pPr>
        <w:pStyle w:val="1"/>
        <w:numPr>
          <w:ilvl w:val="1"/>
          <w:numId w:val="4"/>
        </w:numPr>
        <w:spacing w:before="0" w:after="0"/>
      </w:pPr>
      <w:r>
        <w:t xml:space="preserve"> Возврат порожних полувагонов оформляет собственник </w:t>
      </w:r>
      <w:r w:rsidR="005C0C32">
        <w:t xml:space="preserve"> </w:t>
      </w:r>
      <w:r>
        <w:t>полувагонов.</w:t>
      </w:r>
    </w:p>
    <w:p w:rsidR="00796687" w:rsidRDefault="00796687" w:rsidP="00796687">
      <w:pPr>
        <w:numPr>
          <w:ilvl w:val="0"/>
          <w:numId w:val="4"/>
        </w:numPr>
        <w:shd w:val="clear" w:color="auto" w:fill="FFFFFF"/>
        <w:spacing w:before="120" w:line="300" w:lineRule="exact"/>
      </w:pPr>
      <w:r>
        <w:rPr>
          <w:b/>
          <w:bCs/>
          <w:color w:val="000000"/>
          <w:spacing w:val="-1"/>
          <w:sz w:val="24"/>
          <w:szCs w:val="24"/>
        </w:rPr>
        <w:t>Сроки поставки</w:t>
      </w:r>
      <w:r>
        <w:rPr>
          <w:color w:val="000000"/>
          <w:spacing w:val="-1"/>
          <w:sz w:val="24"/>
          <w:szCs w:val="24"/>
        </w:rPr>
        <w:t>.</w:t>
      </w:r>
    </w:p>
    <w:p w:rsidR="00F46FFB" w:rsidRDefault="00F46FFB" w:rsidP="00796687">
      <w:pPr>
        <w:shd w:val="clear" w:color="auto" w:fill="FFFFFF"/>
        <w:spacing w:line="300" w:lineRule="exact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Начало поставки </w:t>
      </w:r>
      <w:r w:rsidR="00796687" w:rsidRPr="006B24DD">
        <w:rPr>
          <w:sz w:val="24"/>
          <w:szCs w:val="24"/>
        </w:rPr>
        <w:t>01.</w:t>
      </w:r>
      <w:r w:rsidR="00896E32">
        <w:rPr>
          <w:sz w:val="24"/>
          <w:szCs w:val="24"/>
        </w:rPr>
        <w:t>09</w:t>
      </w:r>
      <w:r w:rsidR="00796687" w:rsidRPr="006B24DD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="00796687" w:rsidRPr="006B24DD">
        <w:rPr>
          <w:sz w:val="24"/>
          <w:szCs w:val="24"/>
        </w:rPr>
        <w:t xml:space="preserve"> г.</w:t>
      </w:r>
    </w:p>
    <w:p w:rsidR="00796687" w:rsidRPr="006B24DD" w:rsidRDefault="00F46FFB" w:rsidP="00796687">
      <w:pPr>
        <w:shd w:val="clear" w:color="auto" w:fill="FFFFFF"/>
        <w:spacing w:line="300" w:lineRule="exact"/>
        <w:ind w:left="17"/>
      </w:pPr>
      <w:r>
        <w:rPr>
          <w:sz w:val="24"/>
          <w:szCs w:val="24"/>
        </w:rPr>
        <w:t xml:space="preserve">Окончание поставки </w:t>
      </w:r>
      <w:r w:rsidR="00896E32">
        <w:rPr>
          <w:sz w:val="24"/>
          <w:szCs w:val="24"/>
        </w:rPr>
        <w:t>20</w:t>
      </w:r>
      <w:r w:rsidR="00796687" w:rsidRPr="006B24DD">
        <w:rPr>
          <w:sz w:val="24"/>
          <w:szCs w:val="24"/>
        </w:rPr>
        <w:t>.</w:t>
      </w:r>
      <w:r w:rsidR="00ED60F6" w:rsidRPr="006B24DD">
        <w:rPr>
          <w:sz w:val="24"/>
          <w:szCs w:val="24"/>
        </w:rPr>
        <w:t>10</w:t>
      </w:r>
      <w:r w:rsidR="00796687" w:rsidRPr="006B24DD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="00796687" w:rsidRPr="006B24DD">
        <w:rPr>
          <w:sz w:val="24"/>
          <w:szCs w:val="24"/>
        </w:rPr>
        <w:t xml:space="preserve"> г.</w:t>
      </w:r>
    </w:p>
    <w:p w:rsidR="00BC032F" w:rsidRDefault="00BC032F" w:rsidP="00BC032F">
      <w:pPr>
        <w:pStyle w:val="1"/>
        <w:widowControl/>
        <w:spacing w:before="0" w:after="0"/>
        <w:ind w:firstLine="0"/>
        <w:rPr>
          <w:b/>
          <w:bCs/>
          <w:spacing w:val="-1"/>
        </w:rPr>
      </w:pPr>
    </w:p>
    <w:p w:rsidR="007E3432" w:rsidRDefault="00FF61AC" w:rsidP="00BC032F">
      <w:pPr>
        <w:pStyle w:val="1"/>
        <w:widowControl/>
        <w:spacing w:before="0" w:after="0"/>
        <w:ind w:firstLine="0"/>
        <w:rPr>
          <w:bCs/>
          <w:spacing w:val="-1"/>
        </w:rPr>
      </w:pPr>
      <w:r>
        <w:rPr>
          <w:bCs/>
          <w:spacing w:val="-1"/>
        </w:rPr>
        <w:t xml:space="preserve">7. </w:t>
      </w:r>
      <w:r w:rsidR="007E3432" w:rsidRPr="00BC032F">
        <w:rPr>
          <w:bCs/>
          <w:spacing w:val="-1"/>
        </w:rPr>
        <w:t>.</w:t>
      </w:r>
      <w:r w:rsidR="007E3432" w:rsidRPr="00440F7D">
        <w:rPr>
          <w:b/>
          <w:bCs/>
          <w:spacing w:val="-1"/>
        </w:rPr>
        <w:tab/>
      </w:r>
      <w:r w:rsidR="007E3432">
        <w:rPr>
          <w:b/>
          <w:bCs/>
          <w:spacing w:val="-1"/>
        </w:rPr>
        <w:t xml:space="preserve"> Перечень документации</w:t>
      </w:r>
      <w:r w:rsidR="007E3432">
        <w:rPr>
          <w:bCs/>
          <w:spacing w:val="-1"/>
        </w:rPr>
        <w:t xml:space="preserve">   </w:t>
      </w:r>
    </w:p>
    <w:p w:rsidR="006C5EA6" w:rsidRPr="00630A5D" w:rsidRDefault="006C5EA6" w:rsidP="004D0406">
      <w:pPr>
        <w:shd w:val="clear" w:color="auto" w:fill="FFFFFF"/>
        <w:spacing w:line="274" w:lineRule="exac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сертификат</w:t>
      </w:r>
      <w:r w:rsidR="004D0406">
        <w:rPr>
          <w:bCs/>
          <w:color w:val="000000"/>
          <w:sz w:val="24"/>
          <w:szCs w:val="24"/>
        </w:rPr>
        <w:t>ы</w:t>
      </w:r>
      <w:r>
        <w:rPr>
          <w:bCs/>
          <w:color w:val="000000"/>
          <w:sz w:val="24"/>
          <w:szCs w:val="24"/>
        </w:rPr>
        <w:t xml:space="preserve"> качества</w:t>
      </w:r>
      <w:r w:rsidR="004D0406">
        <w:rPr>
          <w:bCs/>
          <w:color w:val="000000"/>
          <w:sz w:val="24"/>
          <w:szCs w:val="24"/>
        </w:rPr>
        <w:t xml:space="preserve"> на </w:t>
      </w:r>
      <w:r>
        <w:rPr>
          <w:bCs/>
          <w:color w:val="000000"/>
          <w:sz w:val="24"/>
          <w:szCs w:val="24"/>
        </w:rPr>
        <w:t>поставле</w:t>
      </w:r>
      <w:r w:rsidR="004D0406">
        <w:rPr>
          <w:bCs/>
          <w:color w:val="000000"/>
          <w:sz w:val="24"/>
          <w:szCs w:val="24"/>
        </w:rPr>
        <w:t>нную</w:t>
      </w:r>
      <w:r>
        <w:rPr>
          <w:bCs/>
          <w:color w:val="000000"/>
          <w:sz w:val="24"/>
          <w:szCs w:val="24"/>
        </w:rPr>
        <w:t xml:space="preserve"> продукци</w:t>
      </w:r>
      <w:r w:rsidR="004D0406">
        <w:rPr>
          <w:bCs/>
          <w:color w:val="000000"/>
          <w:sz w:val="24"/>
          <w:szCs w:val="24"/>
        </w:rPr>
        <w:t>ю</w:t>
      </w:r>
      <w:r w:rsidRPr="00630A5D">
        <w:rPr>
          <w:bCs/>
          <w:color w:val="000000"/>
          <w:sz w:val="24"/>
          <w:szCs w:val="24"/>
        </w:rPr>
        <w:t>;</w:t>
      </w:r>
    </w:p>
    <w:p w:rsidR="004D0406" w:rsidRDefault="007E3432" w:rsidP="004D0406">
      <w:pPr>
        <w:shd w:val="clear" w:color="auto" w:fill="FFFFFF"/>
        <w:spacing w:line="274" w:lineRule="exac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4D0406">
        <w:rPr>
          <w:bCs/>
          <w:color w:val="000000"/>
          <w:sz w:val="24"/>
          <w:szCs w:val="24"/>
        </w:rPr>
        <w:t>накладные на поставленную продукцию с указанием качественных показателей;</w:t>
      </w:r>
    </w:p>
    <w:p w:rsidR="007E3432" w:rsidRDefault="004D0406" w:rsidP="004D0406">
      <w:pPr>
        <w:shd w:val="clear" w:color="auto" w:fill="FFFFFF"/>
        <w:spacing w:line="274" w:lineRule="exac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proofErr w:type="gramStart"/>
      <w:r>
        <w:rPr>
          <w:bCs/>
          <w:color w:val="000000"/>
          <w:sz w:val="24"/>
          <w:szCs w:val="24"/>
        </w:rPr>
        <w:t>счет-фактуры</w:t>
      </w:r>
      <w:proofErr w:type="gramEnd"/>
      <w:r>
        <w:rPr>
          <w:bCs/>
          <w:color w:val="000000"/>
          <w:sz w:val="24"/>
          <w:szCs w:val="24"/>
        </w:rPr>
        <w:t xml:space="preserve"> с приложением удостоверений качества поставленной продукции.</w:t>
      </w:r>
    </w:p>
    <w:p w:rsidR="0083507E" w:rsidRDefault="0083507E" w:rsidP="00AC20EA">
      <w:pPr>
        <w:jc w:val="both"/>
        <w:rPr>
          <w:sz w:val="16"/>
          <w:szCs w:val="16"/>
        </w:rPr>
      </w:pPr>
    </w:p>
    <w:p w:rsidR="004F34B6" w:rsidRPr="00F46FFB" w:rsidRDefault="004F34B6" w:rsidP="00BC032F">
      <w:pPr>
        <w:shd w:val="clear" w:color="auto" w:fill="FFFFFF"/>
        <w:spacing w:before="120"/>
        <w:ind w:left="357"/>
      </w:pPr>
    </w:p>
    <w:sectPr w:rsidR="004F34B6" w:rsidRPr="00F46FFB" w:rsidSect="00750181">
      <w:footerReference w:type="even" r:id="rId7"/>
      <w:footerReference w:type="default" r:id="rId8"/>
      <w:pgSz w:w="11909" w:h="16834"/>
      <w:pgMar w:top="851" w:right="855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32" w:rsidRDefault="00896E32">
      <w:r>
        <w:separator/>
      </w:r>
    </w:p>
  </w:endnote>
  <w:endnote w:type="continuationSeparator" w:id="0">
    <w:p w:rsidR="00896E32" w:rsidRDefault="0089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32" w:rsidRDefault="00F7289F" w:rsidP="00185C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6E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E32">
      <w:rPr>
        <w:rStyle w:val="a5"/>
        <w:noProof/>
      </w:rPr>
      <w:t>1</w:t>
    </w:r>
    <w:r>
      <w:rPr>
        <w:rStyle w:val="a5"/>
      </w:rPr>
      <w:fldChar w:fldCharType="end"/>
    </w:r>
  </w:p>
  <w:p w:rsidR="00896E32" w:rsidRDefault="00896E32" w:rsidP="00185C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32" w:rsidRDefault="00F7289F" w:rsidP="00185C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6E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944">
      <w:rPr>
        <w:rStyle w:val="a5"/>
        <w:noProof/>
      </w:rPr>
      <w:t>1</w:t>
    </w:r>
    <w:r>
      <w:rPr>
        <w:rStyle w:val="a5"/>
      </w:rPr>
      <w:fldChar w:fldCharType="end"/>
    </w:r>
  </w:p>
  <w:p w:rsidR="00896E32" w:rsidRDefault="00896E32" w:rsidP="00185C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32" w:rsidRDefault="00896E32">
      <w:r>
        <w:separator/>
      </w:r>
    </w:p>
  </w:footnote>
  <w:footnote w:type="continuationSeparator" w:id="0">
    <w:p w:rsidR="00896E32" w:rsidRDefault="00896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273"/>
    <w:multiLevelType w:val="hybridMultilevel"/>
    <w:tmpl w:val="47E44E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A66E6"/>
    <w:multiLevelType w:val="multilevel"/>
    <w:tmpl w:val="3ABE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9"/>
        </w:tabs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52"/>
        </w:tabs>
        <w:ind w:left="2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31"/>
        </w:tabs>
        <w:ind w:left="4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4"/>
        </w:tabs>
        <w:ind w:left="5344" w:hanging="2160"/>
      </w:pPr>
      <w:rPr>
        <w:rFonts w:hint="default"/>
      </w:rPr>
    </w:lvl>
  </w:abstractNum>
  <w:abstractNum w:abstractNumId="2">
    <w:nsid w:val="1B0E2755"/>
    <w:multiLevelType w:val="hybridMultilevel"/>
    <w:tmpl w:val="8498304C"/>
    <w:lvl w:ilvl="0" w:tplc="8176FD14">
      <w:start w:val="1"/>
      <w:numFmt w:val="bullet"/>
      <w:lvlText w:val=""/>
      <w:lvlJc w:val="left"/>
      <w:pPr>
        <w:tabs>
          <w:tab w:val="num" w:pos="795"/>
        </w:tabs>
        <w:ind w:left="964" w:hanging="57"/>
      </w:pPr>
      <w:rPr>
        <w:rFonts w:ascii="Symbol" w:hAnsi="Symbol" w:hint="default"/>
        <w:b w:val="0"/>
        <w:i w:val="0"/>
        <w:sz w:val="24"/>
      </w:rPr>
    </w:lvl>
    <w:lvl w:ilvl="1" w:tplc="624EB788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05869"/>
    <w:multiLevelType w:val="multilevel"/>
    <w:tmpl w:val="6CDEEA66"/>
    <w:lvl w:ilvl="0">
      <w:numFmt w:val="bullet"/>
      <w:lvlText w:val="-"/>
      <w:lvlJc w:val="left"/>
      <w:pPr>
        <w:tabs>
          <w:tab w:val="num" w:pos="435"/>
        </w:tabs>
        <w:ind w:left="435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A6E65"/>
    <w:multiLevelType w:val="hybridMultilevel"/>
    <w:tmpl w:val="D256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4337F"/>
    <w:multiLevelType w:val="multilevel"/>
    <w:tmpl w:val="47E44E1E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5537F"/>
    <w:multiLevelType w:val="singleLevel"/>
    <w:tmpl w:val="CEECE30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7BE3A71"/>
    <w:multiLevelType w:val="multilevel"/>
    <w:tmpl w:val="8578E2F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51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EEB73A4"/>
    <w:multiLevelType w:val="multilevel"/>
    <w:tmpl w:val="A5DA0A6E"/>
    <w:lvl w:ilvl="0">
      <w:start w:val="1"/>
      <w:numFmt w:val="bullet"/>
      <w:lvlText w:val=""/>
      <w:lvlJc w:val="left"/>
      <w:pPr>
        <w:tabs>
          <w:tab w:val="num" w:pos="795"/>
        </w:tabs>
        <w:ind w:left="964" w:hanging="227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A4AD3"/>
    <w:multiLevelType w:val="multilevel"/>
    <w:tmpl w:val="A768DDCE"/>
    <w:lvl w:ilvl="0">
      <w:start w:val="1"/>
      <w:numFmt w:val="bullet"/>
      <w:lvlText w:val=""/>
      <w:lvlJc w:val="left"/>
      <w:pPr>
        <w:tabs>
          <w:tab w:val="num" w:pos="795"/>
        </w:tabs>
        <w:ind w:left="964" w:hanging="529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41204"/>
    <w:multiLevelType w:val="multilevel"/>
    <w:tmpl w:val="8F8C696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701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81B4E70"/>
    <w:multiLevelType w:val="hybridMultilevel"/>
    <w:tmpl w:val="A5DA0A6E"/>
    <w:lvl w:ilvl="0" w:tplc="E6CCAEEE">
      <w:start w:val="1"/>
      <w:numFmt w:val="bullet"/>
      <w:lvlText w:val=""/>
      <w:lvlJc w:val="left"/>
      <w:pPr>
        <w:tabs>
          <w:tab w:val="num" w:pos="795"/>
        </w:tabs>
        <w:ind w:left="964" w:hanging="227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133E7"/>
    <w:multiLevelType w:val="hybridMultilevel"/>
    <w:tmpl w:val="A768DDCE"/>
    <w:lvl w:ilvl="0" w:tplc="05C21B94">
      <w:start w:val="1"/>
      <w:numFmt w:val="bullet"/>
      <w:lvlText w:val=""/>
      <w:lvlJc w:val="left"/>
      <w:pPr>
        <w:tabs>
          <w:tab w:val="num" w:pos="795"/>
        </w:tabs>
        <w:ind w:left="964" w:hanging="529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F06B9"/>
    <w:multiLevelType w:val="multilevel"/>
    <w:tmpl w:val="8578E2F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51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1165C0E"/>
    <w:multiLevelType w:val="hybridMultilevel"/>
    <w:tmpl w:val="82405A56"/>
    <w:lvl w:ilvl="0" w:tplc="62C0E982">
      <w:start w:val="1"/>
      <w:numFmt w:val="bullet"/>
      <w:lvlText w:val=""/>
      <w:lvlJc w:val="left"/>
      <w:pPr>
        <w:tabs>
          <w:tab w:val="num" w:pos="635"/>
        </w:tabs>
        <w:ind w:left="18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5">
    <w:nsid w:val="6FFD7F44"/>
    <w:multiLevelType w:val="hybridMultilevel"/>
    <w:tmpl w:val="6CDEEA66"/>
    <w:lvl w:ilvl="0" w:tplc="624EB788">
      <w:numFmt w:val="bullet"/>
      <w:lvlText w:val="-"/>
      <w:lvlJc w:val="left"/>
      <w:pPr>
        <w:tabs>
          <w:tab w:val="num" w:pos="435"/>
        </w:tabs>
        <w:ind w:left="435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742E0F"/>
    <w:multiLevelType w:val="multilevel"/>
    <w:tmpl w:val="8F8C696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701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15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45F9C"/>
    <w:rsid w:val="00003C01"/>
    <w:rsid w:val="0001097E"/>
    <w:rsid w:val="00060F8E"/>
    <w:rsid w:val="00076BE3"/>
    <w:rsid w:val="000B6D13"/>
    <w:rsid w:val="000C3B24"/>
    <w:rsid w:val="000D629C"/>
    <w:rsid w:val="00102EB5"/>
    <w:rsid w:val="00103E47"/>
    <w:rsid w:val="001236D7"/>
    <w:rsid w:val="001402B5"/>
    <w:rsid w:val="00166B64"/>
    <w:rsid w:val="00185CFC"/>
    <w:rsid w:val="00187F56"/>
    <w:rsid w:val="001D19E2"/>
    <w:rsid w:val="001D521C"/>
    <w:rsid w:val="00202B13"/>
    <w:rsid w:val="002041B6"/>
    <w:rsid w:val="002433DE"/>
    <w:rsid w:val="00256944"/>
    <w:rsid w:val="002C68A0"/>
    <w:rsid w:val="0033113B"/>
    <w:rsid w:val="0035718A"/>
    <w:rsid w:val="003868EF"/>
    <w:rsid w:val="003D28AB"/>
    <w:rsid w:val="004A6832"/>
    <w:rsid w:val="004D0406"/>
    <w:rsid w:val="004D3520"/>
    <w:rsid w:val="004F34B6"/>
    <w:rsid w:val="00521580"/>
    <w:rsid w:val="00553411"/>
    <w:rsid w:val="005B1F12"/>
    <w:rsid w:val="005C0C32"/>
    <w:rsid w:val="00617A9A"/>
    <w:rsid w:val="006469F4"/>
    <w:rsid w:val="00650342"/>
    <w:rsid w:val="00656C33"/>
    <w:rsid w:val="006A1085"/>
    <w:rsid w:val="006B24DD"/>
    <w:rsid w:val="006C5EA6"/>
    <w:rsid w:val="006F4719"/>
    <w:rsid w:val="007118C4"/>
    <w:rsid w:val="00720BCB"/>
    <w:rsid w:val="00750181"/>
    <w:rsid w:val="00793F39"/>
    <w:rsid w:val="00796687"/>
    <w:rsid w:val="007E3432"/>
    <w:rsid w:val="007F3AED"/>
    <w:rsid w:val="0083507E"/>
    <w:rsid w:val="0085498B"/>
    <w:rsid w:val="00854AA8"/>
    <w:rsid w:val="00856B89"/>
    <w:rsid w:val="008919EB"/>
    <w:rsid w:val="00896796"/>
    <w:rsid w:val="00896E32"/>
    <w:rsid w:val="008E788C"/>
    <w:rsid w:val="00903BAD"/>
    <w:rsid w:val="00954058"/>
    <w:rsid w:val="0096754C"/>
    <w:rsid w:val="00975EC5"/>
    <w:rsid w:val="009945B1"/>
    <w:rsid w:val="009B4CEF"/>
    <w:rsid w:val="00A17F69"/>
    <w:rsid w:val="00A45290"/>
    <w:rsid w:val="00A45F9C"/>
    <w:rsid w:val="00A51E05"/>
    <w:rsid w:val="00AC20EA"/>
    <w:rsid w:val="00AD2DB7"/>
    <w:rsid w:val="00AF4BD1"/>
    <w:rsid w:val="00B078DF"/>
    <w:rsid w:val="00B42F31"/>
    <w:rsid w:val="00B52AB5"/>
    <w:rsid w:val="00BC032F"/>
    <w:rsid w:val="00BF4D81"/>
    <w:rsid w:val="00C14808"/>
    <w:rsid w:val="00C16B60"/>
    <w:rsid w:val="00C35D18"/>
    <w:rsid w:val="00C82451"/>
    <w:rsid w:val="00CC2E30"/>
    <w:rsid w:val="00CF43AB"/>
    <w:rsid w:val="00CF5B18"/>
    <w:rsid w:val="00D10922"/>
    <w:rsid w:val="00D155BD"/>
    <w:rsid w:val="00D44478"/>
    <w:rsid w:val="00DD4AF2"/>
    <w:rsid w:val="00E008D6"/>
    <w:rsid w:val="00E645EE"/>
    <w:rsid w:val="00EA3DCA"/>
    <w:rsid w:val="00EB11B9"/>
    <w:rsid w:val="00ED60F6"/>
    <w:rsid w:val="00F1651A"/>
    <w:rsid w:val="00F262FF"/>
    <w:rsid w:val="00F43371"/>
    <w:rsid w:val="00F46FFB"/>
    <w:rsid w:val="00F67030"/>
    <w:rsid w:val="00F7289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3520"/>
    <w:pPr>
      <w:widowControl w:val="0"/>
      <w:autoSpaceDE w:val="0"/>
      <w:autoSpaceDN w:val="0"/>
      <w:spacing w:before="120" w:after="120"/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975EC5"/>
    <w:pPr>
      <w:autoSpaceDE w:val="0"/>
      <w:autoSpaceDN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85C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5CFC"/>
  </w:style>
  <w:style w:type="table" w:customStyle="1" w:styleId="10">
    <w:name w:val="Светлая заливка1"/>
    <w:basedOn w:val="a1"/>
    <w:uiPriority w:val="60"/>
    <w:rsid w:val="0052158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2158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60"/>
    <w:rsid w:val="005215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52158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52158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52158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D60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8B1AB-1AB8-4B9E-A988-CAF16D01C5C9}"/>
</file>

<file path=customXml/itemProps2.xml><?xml version="1.0" encoding="utf-8"?>
<ds:datastoreItem xmlns:ds="http://schemas.openxmlformats.org/officeDocument/2006/customXml" ds:itemID="{6EF728F6-7F3D-4D8A-9658-5E3E85811EE6}"/>
</file>

<file path=customXml/itemProps3.xml><?xml version="1.0" encoding="utf-8"?>
<ds:datastoreItem xmlns:ds="http://schemas.openxmlformats.org/officeDocument/2006/customXml" ds:itemID="{D8A7B2E5-2E76-46C8-8ADC-0A2948642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povarnitsyn</dc:creator>
  <cp:keywords/>
  <cp:lastModifiedBy>Yagudin</cp:lastModifiedBy>
  <cp:revision>4</cp:revision>
  <cp:lastPrinted>2011-04-15T04:21:00Z</cp:lastPrinted>
  <dcterms:created xsi:type="dcterms:W3CDTF">2011-12-20T06:40:00Z</dcterms:created>
  <dcterms:modified xsi:type="dcterms:W3CDTF">2012-07-26T10:36:00Z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