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BB57F6" w:rsidRPr="00C0037B">
        <w:rPr>
          <w:rFonts w:ascii="Calibri" w:eastAsia="Calibri" w:hAnsi="Calibri"/>
          <w:snapToGrid/>
          <w:sz w:val="22"/>
          <w:szCs w:val="22"/>
          <w:lang w:eastAsia="en-US"/>
        </w:rPr>
        <w:t>8</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C0037B">
        <w:rPr>
          <w:snapToGrid/>
          <w:sz w:val="24"/>
          <w:szCs w:val="24"/>
          <w:lang w:val="en-US"/>
        </w:rPr>
        <w:t>8</w:t>
      </w:r>
      <w:bookmarkStart w:id="1" w:name="_GoBack"/>
      <w:bookmarkEnd w:id="1"/>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C25999">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C25999">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C25999">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C25999">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C25999">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C25999">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C25999">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C25999">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C25999">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C25999">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2" w:name="_Toc427744507"/>
      <w:bookmarkEnd w:id="0"/>
      <w:r w:rsidRPr="001F12B3">
        <w:rPr>
          <w:rFonts w:ascii="Times New Roman" w:hAnsi="Times New Roman"/>
          <w:sz w:val="24"/>
          <w:szCs w:val="24"/>
        </w:rPr>
        <w:lastRenderedPageBreak/>
        <w:t>Информационная карта документации</w:t>
      </w:r>
      <w:bookmarkEnd w:id="2"/>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BB57F6" w:rsidRPr="00BB57F6">
        <w:rPr>
          <w:color w:val="000000"/>
          <w:sz w:val="24"/>
          <w:szCs w:val="24"/>
        </w:rPr>
        <w:t xml:space="preserve">69023 </w:t>
      </w:r>
      <w:r w:rsidR="00BB57F6">
        <w:rPr>
          <w:color w:val="000000"/>
          <w:sz w:val="24"/>
          <w:szCs w:val="24"/>
        </w:rPr>
        <w:t>–</w:t>
      </w:r>
      <w:r w:rsidR="00BB57F6" w:rsidRPr="00BB57F6">
        <w:rPr>
          <w:color w:val="000000"/>
          <w:sz w:val="24"/>
          <w:szCs w:val="24"/>
        </w:rPr>
        <w:t xml:space="preserve"> 1 </w:t>
      </w:r>
      <w:r w:rsidR="008A2685" w:rsidRPr="0044096E">
        <w:rPr>
          <w:sz w:val="24"/>
          <w:szCs w:val="24"/>
        </w:rPr>
        <w:t xml:space="preserve">от </w:t>
      </w:r>
      <w:r w:rsidR="00BB57F6" w:rsidRPr="00BB57F6">
        <w:rPr>
          <w:sz w:val="24"/>
          <w:szCs w:val="24"/>
        </w:rPr>
        <w:t>1</w:t>
      </w:r>
      <w:r w:rsidR="003A4EA8" w:rsidRPr="003A4EA8">
        <w:rPr>
          <w:sz w:val="24"/>
          <w:szCs w:val="24"/>
        </w:rPr>
        <w:t>0</w:t>
      </w:r>
      <w:r w:rsidR="008A2685" w:rsidRPr="001F72B2">
        <w:rPr>
          <w:sz w:val="24"/>
          <w:szCs w:val="24"/>
        </w:rPr>
        <w:t>.0</w:t>
      </w:r>
      <w:r w:rsidR="00BB57F6" w:rsidRPr="00BB57F6">
        <w:rPr>
          <w:sz w:val="24"/>
          <w:szCs w:val="24"/>
        </w:rPr>
        <w:t>1</w:t>
      </w:r>
      <w:r w:rsidR="00290D38" w:rsidRPr="001F72B2">
        <w:rPr>
          <w:sz w:val="24"/>
          <w:szCs w:val="24"/>
        </w:rPr>
        <w:t>.201</w:t>
      </w:r>
      <w:r w:rsidR="00BB57F6" w:rsidRPr="00BB57F6">
        <w:rPr>
          <w:sz w:val="24"/>
          <w:szCs w:val="24"/>
        </w:rPr>
        <w:t>8</w:t>
      </w:r>
      <w:r w:rsidR="00F615D3" w:rsidRPr="00DD5C90">
        <w:rPr>
          <w:sz w:val="24"/>
          <w:szCs w:val="24"/>
        </w:rPr>
        <w:t xml:space="preserve"> 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r w:rsidR="00DE2D73" w:rsidRPr="00DE2D73">
        <w:rPr>
          <w:color w:val="000000"/>
          <w:sz w:val="24"/>
          <w:szCs w:val="24"/>
          <w:lang w:val="en-US"/>
        </w:rPr>
        <w:t>russia</w:t>
      </w:r>
      <w:r w:rsidR="00DE2D73" w:rsidRPr="00DE2D73">
        <w:rPr>
          <w:color w:val="000000"/>
          <w:sz w:val="24"/>
          <w:szCs w:val="24"/>
        </w:rPr>
        <w:t>.</w:t>
      </w:r>
      <w:r w:rsidR="00DE2D73" w:rsidRPr="00DE2D73">
        <w:rPr>
          <w:color w:val="000000"/>
          <w:sz w:val="24"/>
          <w:szCs w:val="24"/>
          <w:lang w:val="en-US"/>
        </w:rPr>
        <w:t>ru</w:t>
      </w:r>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BB57F6" w:rsidP="00CA21F3">
            <w:pPr>
              <w:autoSpaceDE w:val="0"/>
              <w:autoSpaceDN w:val="0"/>
              <w:adjustRightInd w:val="0"/>
              <w:spacing w:line="276" w:lineRule="auto"/>
              <w:ind w:right="-72" w:firstLine="0"/>
              <w:jc w:val="left"/>
              <w:rPr>
                <w:bCs/>
                <w:sz w:val="24"/>
                <w:szCs w:val="24"/>
              </w:rPr>
            </w:pPr>
            <w:r w:rsidRPr="00BB57F6">
              <w:rPr>
                <w:bCs/>
                <w:sz w:val="24"/>
                <w:szCs w:val="24"/>
              </w:rPr>
              <w:t>Автогидроподъемник рычажно-телескопического типа на базе шасси ГАЗ 33027</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D92B0A">
              <w:rPr>
                <w:sz w:val="24"/>
                <w:szCs w:val="24"/>
                <w:lang w:eastAsia="en-US"/>
              </w:rPr>
              <w:t xml:space="preserve">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035104">
              <w:rPr>
                <w:sz w:val="24"/>
                <w:szCs w:val="24"/>
                <w:lang w:eastAsia="en-US"/>
              </w:rPr>
              <w:t xml:space="preserve">Окунева Валентина Петровна </w:t>
            </w:r>
            <w:r w:rsidRPr="00F3026D">
              <w:rPr>
                <w:sz w:val="24"/>
                <w:szCs w:val="24"/>
                <w:lang w:eastAsia="en-US"/>
              </w:rPr>
              <w:t xml:space="preserve">адрес электронной почты: </w:t>
            </w:r>
            <w:r w:rsidR="00035104" w:rsidRPr="00035104">
              <w:rPr>
                <w:color w:val="365F91" w:themeColor="accent1" w:themeShade="BF"/>
                <w:sz w:val="22"/>
                <w:szCs w:val="22"/>
              </w:rPr>
              <w:t>Okuneva_v@unipro.energy.</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035104">
              <w:rPr>
                <w:sz w:val="24"/>
                <w:szCs w:val="24"/>
                <w:lang w:eastAsia="en-US"/>
              </w:rPr>
              <w:t>236</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r w:rsidRPr="00F3026D">
              <w:rPr>
                <w:spacing w:val="-6"/>
                <w:sz w:val="24"/>
                <w:szCs w:val="24"/>
              </w:rPr>
              <w:t xml:space="preserve">  (</w:t>
            </w:r>
            <w:hyperlink r:id="rId9" w:history="1">
              <w:r w:rsidRPr="00F3026D">
                <w:rPr>
                  <w:rStyle w:val="af2"/>
                  <w:sz w:val="24"/>
                  <w:szCs w:val="24"/>
                  <w:lang w:eastAsia="en-US"/>
                </w:rPr>
                <w:t>http://www.eon-russia.ru/purchase/announcement/</w:t>
              </w:r>
            </w:hyperlink>
            <w:r w:rsidRPr="00F3026D">
              <w:rPr>
                <w:sz w:val="24"/>
                <w:szCs w:val="24"/>
                <w:lang w:eastAsia="en-US"/>
              </w:rPr>
              <w:t>)</w:t>
            </w:r>
          </w:p>
          <w:p w:rsidR="00BC5425" w:rsidRPr="00F3026D" w:rsidRDefault="00BC5425" w:rsidP="00BB57F6">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BB57F6">
              <w:rPr>
                <w:sz w:val="24"/>
                <w:szCs w:val="24"/>
                <w:lang w:val="en-US" w:eastAsia="en-US"/>
              </w:rPr>
              <w:t>10</w:t>
            </w:r>
            <w:r w:rsidRPr="001F72B2">
              <w:rPr>
                <w:sz w:val="24"/>
                <w:szCs w:val="24"/>
                <w:lang w:eastAsia="en-US"/>
              </w:rPr>
              <w:t>.</w:t>
            </w:r>
            <w:r w:rsidR="00BB57F6">
              <w:rPr>
                <w:sz w:val="24"/>
                <w:szCs w:val="24"/>
                <w:lang w:val="en-US" w:eastAsia="en-US"/>
              </w:rPr>
              <w:t>0</w:t>
            </w:r>
            <w:r w:rsidR="008F4A5B">
              <w:rPr>
                <w:sz w:val="24"/>
                <w:szCs w:val="24"/>
                <w:lang w:val="en-US" w:eastAsia="en-US"/>
              </w:rPr>
              <w:t>1</w:t>
            </w:r>
            <w:r w:rsidRPr="001F72B2">
              <w:rPr>
                <w:sz w:val="24"/>
                <w:szCs w:val="24"/>
                <w:lang w:eastAsia="en-US"/>
              </w:rPr>
              <w:t>.20</w:t>
            </w:r>
            <w:r w:rsidR="00290D38" w:rsidRPr="001F72B2">
              <w:rPr>
                <w:sz w:val="24"/>
                <w:szCs w:val="24"/>
                <w:lang w:eastAsia="en-US"/>
              </w:rPr>
              <w:t>1</w:t>
            </w:r>
            <w:r w:rsidR="00BB57F6">
              <w:rPr>
                <w:sz w:val="24"/>
                <w:szCs w:val="24"/>
                <w:lang w:val="en-US" w:eastAsia="en-US"/>
              </w:rPr>
              <w:t>8</w:t>
            </w:r>
            <w:r w:rsidR="00D92B0A" w:rsidRPr="001F72B2">
              <w:rPr>
                <w:sz w:val="24"/>
                <w:szCs w:val="24"/>
                <w:lang w:eastAsia="en-US"/>
              </w:rPr>
              <w:t xml:space="preserve"> </w:t>
            </w:r>
            <w:r w:rsidRPr="001F72B2">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716507">
              <w:rPr>
                <w:sz w:val="24"/>
                <w:szCs w:val="24"/>
                <w:lang w:eastAsia="en-US"/>
              </w:rPr>
              <w:t>17</w:t>
            </w:r>
            <w:r w:rsidRPr="00716507">
              <w:rPr>
                <w:sz w:val="24"/>
                <w:szCs w:val="24"/>
                <w:lang w:eastAsia="en-US"/>
              </w:rPr>
              <w:t>:00 (</w:t>
            </w:r>
            <w:r w:rsidR="000D23C6" w:rsidRPr="00716507">
              <w:rPr>
                <w:sz w:val="24"/>
                <w:szCs w:val="24"/>
                <w:lang w:eastAsia="en-US"/>
              </w:rPr>
              <w:t>МСК</w:t>
            </w:r>
            <w:r w:rsidRPr="00716507">
              <w:rPr>
                <w:sz w:val="24"/>
                <w:szCs w:val="24"/>
                <w:lang w:eastAsia="en-US"/>
              </w:rPr>
              <w:t xml:space="preserve">) </w:t>
            </w:r>
            <w:r w:rsidR="00BB57F6" w:rsidRPr="00BB57F6">
              <w:rPr>
                <w:sz w:val="24"/>
                <w:szCs w:val="24"/>
                <w:lang w:eastAsia="en-US"/>
              </w:rPr>
              <w:t>24</w:t>
            </w:r>
            <w:r w:rsidRPr="009305F6">
              <w:rPr>
                <w:sz w:val="24"/>
                <w:szCs w:val="24"/>
                <w:lang w:eastAsia="en-US"/>
              </w:rPr>
              <w:t>.</w:t>
            </w:r>
            <w:r w:rsidR="00BB57F6" w:rsidRPr="00BB57F6">
              <w:rPr>
                <w:sz w:val="24"/>
                <w:szCs w:val="24"/>
                <w:lang w:eastAsia="en-US"/>
              </w:rPr>
              <w:t>0</w:t>
            </w:r>
            <w:r w:rsidR="00E56328" w:rsidRPr="004178EB">
              <w:rPr>
                <w:sz w:val="24"/>
                <w:szCs w:val="24"/>
                <w:lang w:eastAsia="en-US"/>
              </w:rPr>
              <w:t>1</w:t>
            </w:r>
            <w:r w:rsidR="000D23C6" w:rsidRPr="009305F6">
              <w:rPr>
                <w:sz w:val="24"/>
                <w:szCs w:val="24"/>
                <w:lang w:eastAsia="en-US"/>
              </w:rPr>
              <w:t>.</w:t>
            </w:r>
            <w:r w:rsidRPr="0044096E">
              <w:rPr>
                <w:sz w:val="24"/>
                <w:szCs w:val="24"/>
                <w:lang w:eastAsia="en-US"/>
              </w:rPr>
              <w:t>20</w:t>
            </w:r>
            <w:r w:rsidR="00290D38" w:rsidRPr="0044096E">
              <w:rPr>
                <w:sz w:val="24"/>
                <w:szCs w:val="24"/>
                <w:lang w:eastAsia="en-US"/>
              </w:rPr>
              <w:t>1</w:t>
            </w:r>
            <w:r w:rsidR="00BB57F6" w:rsidRPr="00BB57F6">
              <w:rPr>
                <w:sz w:val="24"/>
                <w:szCs w:val="24"/>
                <w:lang w:eastAsia="en-US"/>
              </w:rPr>
              <w:t>8</w:t>
            </w:r>
            <w:r w:rsidR="000D23C6" w:rsidRPr="0044096E">
              <w:rPr>
                <w:sz w:val="24"/>
                <w:szCs w:val="24"/>
                <w:lang w:eastAsia="en-US"/>
              </w:rPr>
              <w:t xml:space="preserve"> </w:t>
            </w:r>
            <w:r w:rsidRPr="0044096E">
              <w:rPr>
                <w:sz w:val="24"/>
                <w:szCs w:val="24"/>
                <w:lang w:eastAsia="en-US"/>
              </w:rPr>
              <w:t xml:space="preserve"> 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3745E5" w:rsidRPr="003745E5">
              <w:rPr>
                <w:color w:val="548DD4" w:themeColor="text2" w:themeTint="99"/>
                <w:sz w:val="22"/>
                <w:szCs w:val="22"/>
              </w:rPr>
              <w:t>Okuneva_v@unipro.energy.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 xml:space="preserve">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BB57F6" w:rsidP="00BB57F6">
            <w:pPr>
              <w:tabs>
                <w:tab w:val="left" w:pos="0"/>
                <w:tab w:val="left" w:pos="5657"/>
              </w:tabs>
              <w:spacing w:line="276" w:lineRule="auto"/>
              <w:ind w:right="153" w:firstLine="0"/>
              <w:jc w:val="left"/>
              <w:rPr>
                <w:i/>
                <w:sz w:val="24"/>
                <w:szCs w:val="24"/>
              </w:rPr>
            </w:pPr>
            <w:r>
              <w:rPr>
                <w:sz w:val="24"/>
                <w:szCs w:val="24"/>
                <w:lang w:eastAsia="en-US"/>
              </w:rPr>
              <w:t>До 01.04.</w:t>
            </w:r>
            <w:r w:rsidR="003A4EA8">
              <w:rPr>
                <w:sz w:val="24"/>
                <w:szCs w:val="24"/>
                <w:lang w:eastAsia="en-US"/>
              </w:rPr>
              <w:t>2018 г</w:t>
            </w:r>
            <w:r w:rsidR="007F525C">
              <w:rPr>
                <w:sz w:val="24"/>
                <w:szCs w:val="24"/>
                <w:lang w:eastAsia="en-US"/>
              </w:rPr>
              <w:t>.</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F52487">
              <w:rPr>
                <w:bCs/>
                <w:sz w:val="24"/>
                <w:szCs w:val="24"/>
              </w:rPr>
              <w:t>П</w:t>
            </w:r>
            <w:r w:rsidRPr="00716507">
              <w:rPr>
                <w:bCs/>
                <w:sz w:val="24"/>
                <w:szCs w:val="24"/>
              </w:rPr>
              <w:t>АО «</w:t>
            </w:r>
            <w:r w:rsidR="00F52487">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 xml:space="preserve">филиал «Яйвинская ГРЭС» </w:t>
            </w:r>
            <w:r w:rsidR="00F52487">
              <w:rPr>
                <w:bCs/>
                <w:sz w:val="24"/>
                <w:szCs w:val="24"/>
              </w:rPr>
              <w:t>П</w:t>
            </w:r>
            <w:r w:rsidR="003D0628" w:rsidRPr="00716507">
              <w:rPr>
                <w:bCs/>
                <w:sz w:val="24"/>
                <w:szCs w:val="24"/>
              </w:rPr>
              <w:t>АО «</w:t>
            </w:r>
            <w:r w:rsidR="00F52487">
              <w:rPr>
                <w:bCs/>
                <w:sz w:val="24"/>
                <w:szCs w:val="24"/>
              </w:rPr>
              <w:t>Юнипро</w:t>
            </w:r>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480D54">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sidR="008A73FD" w:rsidRPr="0044096E">
              <w:rPr>
                <w:sz w:val="24"/>
                <w:szCs w:val="24"/>
                <w:lang w:val="en-US"/>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10"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1" w:history="1">
              <w:r w:rsidR="003B1A02" w:rsidRPr="00FE4AEF">
                <w:rPr>
                  <w:rStyle w:val="af2"/>
                  <w:i/>
                  <w:sz w:val="24"/>
                  <w:szCs w:val="24"/>
                  <w:lang w:eastAsia="en-US"/>
                </w:rPr>
                <w:t>http://www.eon-russia.ru/purchase/interaction/services/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2"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999" w:rsidRDefault="00C25999">
      <w:r>
        <w:separator/>
      </w:r>
    </w:p>
  </w:endnote>
  <w:endnote w:type="continuationSeparator" w:id="0">
    <w:p w:rsidR="00C25999" w:rsidRDefault="00C2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C0037B">
          <w:rPr>
            <w:noProof/>
          </w:rPr>
          <w:t>1</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999" w:rsidRDefault="00C25999">
      <w:r>
        <w:separator/>
      </w:r>
    </w:p>
  </w:footnote>
  <w:footnote w:type="continuationSeparator" w:id="0">
    <w:p w:rsidR="00C25999" w:rsidRDefault="00C25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BFD"/>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1AE"/>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4EA8"/>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8EB"/>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02"/>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923"/>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1C8B"/>
    <w:rsid w:val="005D3E49"/>
    <w:rsid w:val="005D50D4"/>
    <w:rsid w:val="005D69E7"/>
    <w:rsid w:val="005D70C6"/>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306"/>
    <w:rsid w:val="00646434"/>
    <w:rsid w:val="006465A6"/>
    <w:rsid w:val="00647743"/>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30F2"/>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40B9"/>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B98"/>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4E10"/>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544"/>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4A5B"/>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D0E"/>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7F6"/>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37B"/>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5999"/>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16B"/>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0F1"/>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3C90"/>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5E8"/>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CCB"/>
    <w:rsid w:val="00E0737E"/>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6328"/>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273"/>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purchase/interaction/servi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on-russia.ru/files/117/" TargetMode="External"/><Relationship Id="rId4" Type="http://schemas.openxmlformats.org/officeDocument/2006/relationships/styles" Target="styles.xml"/><Relationship Id="rId9" Type="http://schemas.openxmlformats.org/officeDocument/2006/relationships/hyperlink" Target="http://www.eon-russia.ru/purchase/announcemen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9CC33-EED6-4E1C-85A7-94AC3E29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27</Pages>
  <Words>4647</Words>
  <Characters>26488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31073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599</cp:revision>
  <cp:lastPrinted>2015-09-16T10:58:00Z</cp:lastPrinted>
  <dcterms:created xsi:type="dcterms:W3CDTF">2015-08-20T06:40:00Z</dcterms:created>
  <dcterms:modified xsi:type="dcterms:W3CDTF">2018-01-10T09:54:00Z</dcterms:modified>
</cp:coreProperties>
</file>