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67D" w:rsidRDefault="001B367D" w:rsidP="00292838">
      <w:pPr>
        <w:spacing w:after="240"/>
        <w:ind w:firstLine="539"/>
        <w:jc w:val="center"/>
        <w:rPr>
          <w:b/>
          <w:sz w:val="26"/>
          <w:szCs w:val="26"/>
        </w:rPr>
      </w:pPr>
      <w:r>
        <w:rPr>
          <w:b/>
          <w:sz w:val="26"/>
          <w:szCs w:val="26"/>
        </w:rPr>
        <w:t>Филиал «Шатурская ГРЭС» ПАО «</w:t>
      </w:r>
      <w:proofErr w:type="spellStart"/>
      <w:r>
        <w:rPr>
          <w:b/>
          <w:sz w:val="26"/>
          <w:szCs w:val="26"/>
        </w:rPr>
        <w:t>Юнипро</w:t>
      </w:r>
      <w:proofErr w:type="spellEnd"/>
      <w:r>
        <w:rPr>
          <w:b/>
          <w:sz w:val="26"/>
          <w:szCs w:val="26"/>
        </w:rPr>
        <w:t>»</w:t>
      </w:r>
    </w:p>
    <w:p w:rsidR="00292838" w:rsidRDefault="00292838" w:rsidP="00292838">
      <w:pPr>
        <w:spacing w:after="240"/>
        <w:ind w:firstLine="539"/>
        <w:jc w:val="center"/>
        <w:rPr>
          <w:b/>
          <w:sz w:val="26"/>
          <w:szCs w:val="26"/>
        </w:rPr>
      </w:pPr>
      <w:r w:rsidRPr="00292838">
        <w:rPr>
          <w:b/>
          <w:sz w:val="26"/>
          <w:szCs w:val="26"/>
        </w:rPr>
        <w:t>Форма 2.11. Информация об условиях, на которых осуществляется поставка регулируемых товаров и (или) оказание регулируемых услуг</w:t>
      </w:r>
    </w:p>
    <w:p w:rsidR="001B367D" w:rsidRPr="00292838" w:rsidRDefault="001B367D" w:rsidP="00292838">
      <w:pPr>
        <w:spacing w:after="240"/>
        <w:ind w:firstLine="539"/>
        <w:jc w:val="center"/>
        <w:rPr>
          <w:rFonts w:eastAsiaTheme="minorEastAsia"/>
          <w:b/>
          <w:sz w:val="26"/>
          <w:szCs w:val="26"/>
        </w:rPr>
      </w:pPr>
      <w:r>
        <w:rPr>
          <w:rFonts w:eastAsiaTheme="minorEastAsia"/>
          <w:b/>
          <w:sz w:val="26"/>
          <w:szCs w:val="26"/>
        </w:rPr>
        <w:t>Питьевая вода</w:t>
      </w:r>
    </w:p>
    <w:tbl>
      <w:tblPr>
        <w:tblW w:w="0" w:type="auto"/>
        <w:tblInd w:w="75" w:type="dxa"/>
        <w:tblLayout w:type="fixed"/>
        <w:tblCellMar>
          <w:left w:w="75" w:type="dxa"/>
          <w:right w:w="75" w:type="dxa"/>
        </w:tblCellMar>
        <w:tblLook w:val="04A0" w:firstRow="1" w:lastRow="0" w:firstColumn="1" w:lastColumn="0" w:noHBand="0" w:noVBand="1"/>
      </w:tblPr>
      <w:tblGrid>
        <w:gridCol w:w="5280"/>
        <w:gridCol w:w="3792"/>
      </w:tblGrid>
      <w:tr w:rsidR="00292838" w:rsidTr="00292838">
        <w:tc>
          <w:tcPr>
            <w:tcW w:w="5280" w:type="dxa"/>
            <w:tcBorders>
              <w:top w:val="single" w:sz="4" w:space="0" w:color="auto"/>
              <w:left w:val="single" w:sz="4" w:space="0" w:color="auto"/>
              <w:bottom w:val="single" w:sz="4" w:space="0" w:color="auto"/>
              <w:right w:val="single" w:sz="4" w:space="0" w:color="auto"/>
            </w:tcBorders>
            <w:hideMark/>
          </w:tcPr>
          <w:p w:rsidR="00292838" w:rsidRDefault="00292838">
            <w:pPr>
              <w:spacing w:line="254" w:lineRule="auto"/>
              <w:jc w:val="both"/>
            </w:pPr>
            <w: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холодного водоснабжения</w:t>
            </w:r>
          </w:p>
        </w:tc>
        <w:tc>
          <w:tcPr>
            <w:tcW w:w="3792" w:type="dxa"/>
            <w:tcBorders>
              <w:top w:val="single" w:sz="4" w:space="0" w:color="auto"/>
              <w:left w:val="single" w:sz="4" w:space="0" w:color="auto"/>
              <w:bottom w:val="single" w:sz="4" w:space="0" w:color="auto"/>
              <w:right w:val="single" w:sz="4" w:space="0" w:color="auto"/>
            </w:tcBorders>
          </w:tcPr>
          <w:p w:rsidR="00292838" w:rsidRDefault="00292838">
            <w:pPr>
              <w:autoSpaceDE w:val="0"/>
              <w:autoSpaceDN w:val="0"/>
              <w:adjustRightInd w:val="0"/>
              <w:outlineLvl w:val="3"/>
              <w:rPr>
                <w:rFonts w:eastAsia="Times New Roman"/>
                <w:sz w:val="20"/>
                <w:szCs w:val="20"/>
              </w:rPr>
            </w:pPr>
            <w:r>
              <w:rPr>
                <w:rFonts w:eastAsia="Times New Roman"/>
                <w:sz w:val="20"/>
                <w:szCs w:val="20"/>
              </w:rPr>
              <w:t>Постановление Правительства РФ от 29.07.2013 N 645</w:t>
            </w:r>
            <w:r>
              <w:rPr>
                <w:rFonts w:eastAsia="Times New Roman"/>
                <w:sz w:val="20"/>
                <w:szCs w:val="20"/>
              </w:rPr>
              <w:br/>
              <w:t>(ред. от 29.06.2017)</w:t>
            </w:r>
            <w:r>
              <w:rPr>
                <w:rFonts w:eastAsia="Times New Roman"/>
                <w:sz w:val="20"/>
                <w:szCs w:val="20"/>
              </w:rPr>
              <w:br/>
              <w:t>"Об утверждении типовых договоров в области холодного водоснабжения и водоотведения"</w:t>
            </w:r>
          </w:p>
          <w:p w:rsidR="00E21BA9" w:rsidRDefault="00E21BA9">
            <w:pPr>
              <w:autoSpaceDE w:val="0"/>
              <w:autoSpaceDN w:val="0"/>
              <w:adjustRightInd w:val="0"/>
              <w:outlineLvl w:val="3"/>
              <w:rPr>
                <w:rFonts w:eastAsia="Times New Roman"/>
                <w:sz w:val="20"/>
                <w:szCs w:val="20"/>
              </w:rPr>
            </w:pPr>
          </w:p>
          <w:p w:rsidR="001B367D" w:rsidRDefault="00E21BA9">
            <w:pPr>
              <w:autoSpaceDE w:val="0"/>
              <w:autoSpaceDN w:val="0"/>
              <w:adjustRightInd w:val="0"/>
              <w:outlineLvl w:val="3"/>
              <w:rPr>
                <w:rFonts w:eastAsia="Times New Roman"/>
                <w:sz w:val="20"/>
                <w:szCs w:val="20"/>
              </w:rPr>
            </w:pPr>
            <w:r>
              <w:rPr>
                <w:rFonts w:eastAsia="Times New Roman"/>
                <w:sz w:val="20"/>
                <w:szCs w:val="20"/>
              </w:rPr>
              <w:t xml:space="preserve">Приложение 1 </w:t>
            </w:r>
          </w:p>
          <w:p w:rsidR="00E21BA9" w:rsidRPr="00E21BA9" w:rsidRDefault="001B367D">
            <w:pPr>
              <w:autoSpaceDE w:val="0"/>
              <w:autoSpaceDN w:val="0"/>
              <w:adjustRightInd w:val="0"/>
              <w:outlineLvl w:val="3"/>
              <w:rPr>
                <w:rFonts w:eastAsia="Times New Roman"/>
                <w:sz w:val="20"/>
                <w:szCs w:val="20"/>
              </w:rPr>
            </w:pPr>
            <w:r>
              <w:rPr>
                <w:rFonts w:eastAsia="Times New Roman"/>
                <w:sz w:val="20"/>
                <w:szCs w:val="20"/>
              </w:rPr>
              <w:t xml:space="preserve">Приложение </w:t>
            </w:r>
            <w:r w:rsidR="00E21BA9">
              <w:rPr>
                <w:rFonts w:eastAsia="Times New Roman"/>
                <w:sz w:val="20"/>
                <w:szCs w:val="20"/>
              </w:rPr>
              <w:t>2</w:t>
            </w:r>
          </w:p>
          <w:p w:rsidR="00292838" w:rsidRDefault="00292838">
            <w:pPr>
              <w:spacing w:line="254" w:lineRule="auto"/>
            </w:pPr>
          </w:p>
        </w:tc>
      </w:tr>
    </w:tbl>
    <w:p w:rsidR="003246B5" w:rsidRDefault="003246B5"/>
    <w:p w:rsidR="00E21BA9" w:rsidRDefault="00E21BA9"/>
    <w:p w:rsidR="00E21BA9" w:rsidRDefault="00E21BA9"/>
    <w:p w:rsidR="00E21BA9" w:rsidRDefault="00E21BA9"/>
    <w:p w:rsidR="00E21BA9" w:rsidRDefault="00E21BA9"/>
    <w:p w:rsidR="00E21BA9" w:rsidRDefault="00E21BA9"/>
    <w:p w:rsidR="00E21BA9" w:rsidRPr="00E21BA9" w:rsidRDefault="00E21BA9" w:rsidP="00E21BA9">
      <w:pPr>
        <w:jc w:val="right"/>
        <w:rPr>
          <w:rFonts w:ascii="Arial" w:hAnsi="Arial" w:cs="Arial"/>
          <w:b/>
          <w:sz w:val="28"/>
          <w:szCs w:val="28"/>
          <w:u w:val="single"/>
        </w:rPr>
      </w:pPr>
      <w:r w:rsidRPr="00E21BA9">
        <w:rPr>
          <w:rFonts w:ascii="Arial" w:hAnsi="Arial" w:cs="Arial"/>
          <w:b/>
          <w:sz w:val="28"/>
          <w:szCs w:val="28"/>
          <w:u w:val="single"/>
        </w:rPr>
        <w:t>Приложение 1</w:t>
      </w:r>
    </w:p>
    <w:p w:rsidR="00E21BA9" w:rsidRDefault="00E21BA9" w:rsidP="00E21BA9">
      <w:pPr>
        <w:autoSpaceDE w:val="0"/>
        <w:autoSpaceDN w:val="0"/>
        <w:adjustRightInd w:val="0"/>
        <w:jc w:val="center"/>
        <w:rPr>
          <w:rFonts w:ascii="Arial" w:hAnsi="Arial" w:cs="Arial"/>
          <w:b/>
          <w:bCs/>
          <w:sz w:val="20"/>
          <w:szCs w:val="20"/>
          <w:lang w:eastAsia="en-US"/>
        </w:rPr>
      </w:pPr>
    </w:p>
    <w:p w:rsidR="00E21BA9" w:rsidRDefault="00E21BA9" w:rsidP="00E21BA9">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ТИПОВОЙ ДОГОВОР</w:t>
      </w:r>
    </w:p>
    <w:p w:rsidR="00E21BA9" w:rsidRDefault="00E21BA9" w:rsidP="00E21BA9">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холодного водоснабжения</w:t>
      </w:r>
    </w:p>
    <w:p w:rsidR="00E21BA9" w:rsidRDefault="00E21BA9" w:rsidP="00E21BA9">
      <w:pPr>
        <w:autoSpaceDE w:val="0"/>
        <w:autoSpaceDN w:val="0"/>
        <w:adjustRightInd w:val="0"/>
        <w:jc w:val="center"/>
        <w:outlineLvl w:val="0"/>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 ______________ 20__ г.</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заключения договора)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именуемое    в    дальнейшем   организацией   водопроводно-канализационного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хозяйства, в лице 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должности,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одной стороны, и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именуемое в дальнейшем абонентом, в лице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 паспортные данные - в случае заключения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договора со стороны абонента физическим лицом, наименование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должности, фамилия, имя, отчество - в случае заключения договора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 стороны абонента юридическим лицом)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нужное в случае заключения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договора со стороны абонента юридическим лицом)</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  другой</w:t>
      </w:r>
      <w:proofErr w:type="gramEnd"/>
      <w:r>
        <w:rPr>
          <w:rFonts w:ascii="Courier New" w:hAnsi="Courier New" w:cs="Courier New"/>
          <w:sz w:val="20"/>
          <w:szCs w:val="20"/>
          <w:lang w:eastAsia="en-US"/>
        </w:rPr>
        <w:t xml:space="preserve">  стороны,  именуемые  в дальнейшем сторонами, заключили настоящий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договор о нижеследующем:</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 Предмет договора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холодную (питьевую) воду 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 нет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холодную (техническую) воду 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 нет - указать нужное)</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 Границы балансовой принадлежности и эксплуатационной ответственности объектов централизованных систем холодного водоснабжения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Местом исполнения обязательств по настоящему договору является 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место)</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II. Сроки и режим подачи (потребления) холодной воды</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Датой начала подачи (потребления) холодной воды является "__" ___________ 20__ г.</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указывается по форме согласно </w:t>
      </w:r>
      <w:hyperlink w:anchor="Par313" w:history="1">
        <w:r>
          <w:rPr>
            <w:rFonts w:ascii="Arial" w:hAnsi="Arial" w:cs="Arial"/>
            <w:color w:val="0000FF"/>
            <w:sz w:val="20"/>
            <w:szCs w:val="20"/>
            <w:lang w:eastAsia="en-US"/>
          </w:rPr>
          <w:t>приложению N 3</w:t>
        </w:r>
      </w:hyperlink>
      <w:r>
        <w:rPr>
          <w:rFonts w:ascii="Arial" w:hAnsi="Arial" w:cs="Arial"/>
          <w:sz w:val="20"/>
          <w:szCs w:val="20"/>
          <w:lang w:eastAsia="en-US"/>
        </w:rPr>
        <w:t xml:space="preserve"> в соответствии с условиями подключения (технологического присоединения) к централизованной системе холодного водоснабжения.</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III. Сроки и порядок оплаты по договору</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Pr>
          <w:rFonts w:ascii="Arial" w:hAnsi="Arial" w:cs="Arial"/>
          <w:sz w:val="20"/>
          <w:szCs w:val="20"/>
          <w:lang w:eastAsia="en-US"/>
        </w:rPr>
        <w:t>двухставочных</w:t>
      </w:r>
      <w:proofErr w:type="spellEnd"/>
      <w:r>
        <w:rPr>
          <w:rFonts w:ascii="Arial" w:hAnsi="Arial" w:cs="Arial"/>
          <w:sz w:val="20"/>
          <w:szCs w:val="20"/>
          <w:lang w:eastAsia="en-US"/>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bookmarkStart w:id="0" w:name="Par50"/>
      <w:bookmarkEnd w:id="0"/>
      <w:r>
        <w:rPr>
          <w:rFonts w:ascii="Arial" w:hAnsi="Arial" w:cs="Arial"/>
          <w:sz w:val="20"/>
          <w:szCs w:val="20"/>
          <w:lang w:eastAsia="en-US"/>
        </w:rPr>
        <w:t xml:space="preserve">7. Расчетный период, установленный настоящим договором, равен одному календарному месяцу. Абонент вносит оплату по настоящему договору в следующем порядке, если иное не предусмотрено </w:t>
      </w:r>
      <w:hyperlink r:id="rId4"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50 процентов стоимости объема воды, потребленной абонентом за предыдущий месяц (для абонентов, договоры с которыми заключены менее одного месяца назад, - стоимости гарантированного объема воды, указанного в настоящем договоре), вносится до 18-го числа текущего месяца;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оплата за фактически поданную в истекшем месяце холодную воду с учетом средств, ранее внесенных абонентом в качестве оплаты за холодную воду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В случае если объем фактического потребления холодной воды за истекший месяц, определенный в соответствии с </w:t>
      </w:r>
      <w:hyperlink r:id="rId5"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 за который абонентом была произведена оплата, излишне уплаченная сумма засчитывается в счет последующего платежа за следующий месяц.</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Датой оплаты считается дата поступления денежных средств на расчетный счет организации водопроводно-канализационного хозяйства.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 Указанный объем подлежит оплате в порядке, предусмотренном </w:t>
      </w:r>
      <w:hyperlink w:anchor="Par50" w:history="1">
        <w:r>
          <w:rPr>
            <w:rFonts w:ascii="Arial" w:hAnsi="Arial" w:cs="Arial"/>
            <w:color w:val="0000FF"/>
            <w:sz w:val="20"/>
            <w:szCs w:val="20"/>
            <w:lang w:eastAsia="en-US"/>
          </w:rPr>
          <w:t>пунктом 7</w:t>
        </w:r>
      </w:hyperlink>
      <w:r>
        <w:rPr>
          <w:rFonts w:ascii="Arial" w:hAnsi="Arial" w:cs="Arial"/>
          <w:sz w:val="20"/>
          <w:szCs w:val="20"/>
          <w:lang w:eastAsia="en-US"/>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IV. Права и обязанности сторон</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Организация водопроводно-канализационного хозяйства обязана: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осуществлять подачу абоненту холодной воды установленного качества и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осуществлять производственный контроль качества холодной (питьевой)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г) соблюдать установленный режим подачи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з) при участии абонента, если иное не предусмотрено </w:t>
      </w:r>
      <w:hyperlink r:id="rId6"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 xml:space="preserve">и) опломбировать абоненту приборы учета без взимания платы, за исключением случаев, предусмотренных </w:t>
      </w:r>
      <w:hyperlink r:id="rId7"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 при которых взимается плата за опломбирование приборов учета;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меры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 уведомлять абонента о графиках и сроках проведения планового предупредительного ремонта водопроводных сетей, через которые осуществляется холодное водоснабжение.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11. Организация водопроводно-канализационного хозяйства вправе: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осуществлять контроль за правильностью учета объемов поданной (полученной) абонентом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36" w:history="1">
        <w:r>
          <w:rPr>
            <w:rFonts w:ascii="Arial" w:hAnsi="Arial" w:cs="Arial"/>
            <w:color w:val="0000FF"/>
            <w:sz w:val="20"/>
            <w:szCs w:val="20"/>
            <w:lang w:eastAsia="en-US"/>
          </w:rPr>
          <w:t>разделом VI</w:t>
        </w:r>
      </w:hyperlink>
      <w:r>
        <w:rPr>
          <w:rFonts w:ascii="Arial" w:hAnsi="Arial" w:cs="Arial"/>
          <w:sz w:val="20"/>
          <w:szCs w:val="20"/>
          <w:lang w:eastAsia="en-US"/>
        </w:rPr>
        <w:t xml:space="preserve">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д) инициировать проведение сверки расчетов по настоящему договору.</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12. Абонент обязан:</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w:t>
      </w:r>
      <w:r>
        <w:rPr>
          <w:rFonts w:ascii="Arial" w:hAnsi="Arial" w:cs="Arial"/>
          <w:sz w:val="20"/>
          <w:szCs w:val="20"/>
          <w:lang w:eastAsia="en-US"/>
        </w:rPr>
        <w:lastRenderedPageBreak/>
        <w:t>от несанкционированного проникновения, попадания грунтовых, талых и дождевых вод, вредных химических веществ,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а также механических, химических, электромагнитных или иных воздействий, которые могут искажать показания приборов учета;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в) обеспечивать учет получаемой холодной воды в порядке, установленном </w:t>
      </w:r>
      <w:hyperlink w:anchor="Par109" w:history="1">
        <w:r>
          <w:rPr>
            <w:rFonts w:ascii="Arial" w:hAnsi="Arial" w:cs="Arial"/>
            <w:color w:val="0000FF"/>
            <w:sz w:val="20"/>
            <w:szCs w:val="20"/>
            <w:lang w:eastAsia="en-US"/>
          </w:rPr>
          <w:t>разделом V</w:t>
        </w:r>
      </w:hyperlink>
      <w:r>
        <w:rPr>
          <w:rFonts w:ascii="Arial" w:hAnsi="Arial" w:cs="Arial"/>
          <w:sz w:val="20"/>
          <w:szCs w:val="20"/>
          <w:lang w:eastAsia="en-US"/>
        </w:rPr>
        <w:t xml:space="preserve"> настоящего договора, и в соответствии с </w:t>
      </w:r>
      <w:hyperlink r:id="rId8"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 если иное не предусмотрено настоящим договором;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г) устанавливать приборы учета на границах эксплуатационной ответственности или в ином месте, определенном настоящим договором;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д) соблюдать установленный настоящим договором режим потребления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е) производить оплату по настоящему договору в порядке, размере и в сроки, которые определены настоящим договором;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36" w:history="1">
        <w:r>
          <w:rPr>
            <w:rFonts w:ascii="Arial" w:hAnsi="Arial" w:cs="Arial"/>
            <w:color w:val="0000FF"/>
            <w:sz w:val="20"/>
            <w:szCs w:val="20"/>
            <w:lang w:eastAsia="en-US"/>
          </w:rPr>
          <w:t>разделом VI</w:t>
        </w:r>
      </w:hyperlink>
      <w:r>
        <w:rPr>
          <w:rFonts w:ascii="Arial" w:hAnsi="Arial" w:cs="Arial"/>
          <w:sz w:val="20"/>
          <w:szCs w:val="20"/>
          <w:lang w:eastAsia="en-US"/>
        </w:rPr>
        <w:t xml:space="preserve">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к) уведомлять организацию водопроводно-канализационного хозяйства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5" w:history="1">
        <w:r>
          <w:rPr>
            <w:rFonts w:ascii="Arial" w:hAnsi="Arial" w:cs="Arial"/>
            <w:color w:val="0000FF"/>
            <w:sz w:val="20"/>
            <w:szCs w:val="20"/>
            <w:lang w:eastAsia="en-US"/>
          </w:rPr>
          <w:t>разделом IX</w:t>
        </w:r>
      </w:hyperlink>
      <w:r>
        <w:rPr>
          <w:rFonts w:ascii="Arial" w:hAnsi="Arial" w:cs="Arial"/>
          <w:sz w:val="20"/>
          <w:szCs w:val="20"/>
          <w:lang w:eastAsia="en-US"/>
        </w:rPr>
        <w:t xml:space="preserve">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целостности пломб и нарушении работы централизованной системы холодного водоснабжения;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 xml:space="preserve">р) не допускать возведения построек, гаражей и стоянок транспортных средств, складирования материалов, мусора и </w:t>
      </w:r>
      <w:proofErr w:type="spellStart"/>
      <w:r>
        <w:rPr>
          <w:rFonts w:ascii="Arial" w:hAnsi="Arial" w:cs="Arial"/>
          <w:sz w:val="20"/>
          <w:szCs w:val="20"/>
          <w:lang w:eastAsia="en-US"/>
        </w:rPr>
        <w:t>древопосадок</w:t>
      </w:r>
      <w:proofErr w:type="spellEnd"/>
      <w:r>
        <w:rPr>
          <w:rFonts w:ascii="Arial" w:hAnsi="Arial" w:cs="Arial"/>
          <w:sz w:val="20"/>
          <w:szCs w:val="20"/>
          <w:lang w:eastAsia="en-US"/>
        </w:rPr>
        <w:t>,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13. Абонент имеет право:</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w:t>
      </w:r>
      <w:hyperlink r:id="rId9"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 (далее - Правила производственного контроля качества холодной (питьевой) воды, качества горячей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в)  привлекать</w:t>
      </w:r>
      <w:proofErr w:type="gramEnd"/>
      <w:r>
        <w:rPr>
          <w:rFonts w:ascii="Courier New" w:hAnsi="Courier New" w:cs="Courier New"/>
          <w:sz w:val="20"/>
          <w:szCs w:val="20"/>
          <w:lang w:eastAsia="en-US"/>
        </w:rPr>
        <w:t xml:space="preserve">  третьих  лиц  для  выполнения  работ по устройству узла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учета 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 нет - указать нужное)</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г) инициировать проведение сверки расчетов по настоящему договору;</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bookmarkStart w:id="1" w:name="Par109"/>
      <w:bookmarkEnd w:id="1"/>
      <w:r>
        <w:rPr>
          <w:rFonts w:ascii="Arial" w:hAnsi="Arial" w:cs="Arial"/>
          <w:sz w:val="20"/>
          <w:szCs w:val="20"/>
          <w:lang w:eastAsia="en-US"/>
        </w:rPr>
        <w:t>V. Порядок осуществления коммерческого учета поданной</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(полученной) холодной воды, сроки и способы предоставления</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организации водопроводно-канализационного хозяйства</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показаний приборов учета</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14. Для учета объемов поданной абоненту холодной воды стороны используют приборы учета, если иное не предусмотрено </w:t>
      </w:r>
      <w:hyperlink r:id="rId10"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15. Сведения об узлах учета, приборах учета и местах отбора проб холодной воды указываются по форме согласно </w:t>
      </w:r>
      <w:hyperlink w:anchor="Par353" w:history="1">
        <w:r>
          <w:rPr>
            <w:rFonts w:ascii="Arial" w:hAnsi="Arial" w:cs="Arial"/>
            <w:color w:val="0000FF"/>
            <w:sz w:val="20"/>
            <w:szCs w:val="20"/>
            <w:lang w:eastAsia="en-US"/>
          </w:rPr>
          <w:t>приложению N 4</w:t>
        </w:r>
      </w:hyperlink>
      <w:r>
        <w:rPr>
          <w:rFonts w:ascii="Arial" w:hAnsi="Arial" w:cs="Arial"/>
          <w:sz w:val="20"/>
          <w:szCs w:val="20"/>
          <w:lang w:eastAsia="en-US"/>
        </w:rPr>
        <w:t>.</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16. Коммерческий учет поданной (полученной) холодной воды в узлах учета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обеспечивает 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одну из сторон настоящего договора)</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w:t>
      </w:r>
      <w:hyperlink r:id="rId11"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18. В случае отсутствия у абонента приборов учета абонент обязан в срок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до _____________________________________________________ установить приборы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дату)</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учета холодной воды и ввести их </w:t>
      </w:r>
      <w:proofErr w:type="gramStart"/>
      <w:r>
        <w:rPr>
          <w:rFonts w:ascii="Courier New" w:hAnsi="Courier New" w:cs="Courier New"/>
          <w:sz w:val="20"/>
          <w:szCs w:val="20"/>
          <w:lang w:eastAsia="en-US"/>
        </w:rPr>
        <w:t>в  эксплуатацию</w:t>
      </w:r>
      <w:proofErr w:type="gramEnd"/>
      <w:r>
        <w:rPr>
          <w:rFonts w:ascii="Courier New" w:hAnsi="Courier New" w:cs="Courier New"/>
          <w:sz w:val="20"/>
          <w:szCs w:val="20"/>
          <w:lang w:eastAsia="en-US"/>
        </w:rPr>
        <w:t xml:space="preserve">  в  порядке,  установленном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законодательством Российской Федерации.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19.  </w:t>
      </w:r>
      <w:proofErr w:type="gramStart"/>
      <w:r>
        <w:rPr>
          <w:rFonts w:ascii="Courier New" w:hAnsi="Courier New" w:cs="Courier New"/>
          <w:sz w:val="20"/>
          <w:szCs w:val="20"/>
          <w:lang w:eastAsia="en-US"/>
        </w:rPr>
        <w:t>Сторона,  осуществляющая</w:t>
      </w:r>
      <w:proofErr w:type="gramEnd"/>
      <w:r>
        <w:rPr>
          <w:rFonts w:ascii="Courier New" w:hAnsi="Courier New" w:cs="Courier New"/>
          <w:sz w:val="20"/>
          <w:szCs w:val="20"/>
          <w:lang w:eastAsia="en-US"/>
        </w:rPr>
        <w:t xml:space="preserve">  коммерческий  учет поданной (полученной)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холодной   </w:t>
      </w:r>
      <w:proofErr w:type="gramStart"/>
      <w:r>
        <w:rPr>
          <w:rFonts w:ascii="Courier New" w:hAnsi="Courier New" w:cs="Courier New"/>
          <w:sz w:val="20"/>
          <w:szCs w:val="20"/>
          <w:lang w:eastAsia="en-US"/>
        </w:rPr>
        <w:t>воды,  снимает</w:t>
      </w:r>
      <w:proofErr w:type="gramEnd"/>
      <w:r>
        <w:rPr>
          <w:rFonts w:ascii="Courier New" w:hAnsi="Courier New" w:cs="Courier New"/>
          <w:sz w:val="20"/>
          <w:szCs w:val="20"/>
          <w:lang w:eastAsia="en-US"/>
        </w:rPr>
        <w:t xml:space="preserve">  показания  приборов  учета  на  последнее  число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расчетного  периода</w:t>
      </w:r>
      <w:proofErr w:type="gramEnd"/>
      <w:r>
        <w:rPr>
          <w:rFonts w:ascii="Courier New" w:hAnsi="Courier New" w:cs="Courier New"/>
          <w:sz w:val="20"/>
          <w:szCs w:val="20"/>
          <w:lang w:eastAsia="en-US"/>
        </w:rPr>
        <w:t>,  установленного настоящим договором, либо определяет в</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случаях, предусмотренных законодательством Российской Федерации, количество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поданной  (</w:t>
      </w:r>
      <w:proofErr w:type="gramEnd"/>
      <w:r>
        <w:rPr>
          <w:rFonts w:ascii="Courier New" w:hAnsi="Courier New" w:cs="Courier New"/>
          <w:sz w:val="20"/>
          <w:szCs w:val="20"/>
          <w:lang w:eastAsia="en-US"/>
        </w:rPr>
        <w:t>полученной)  холодной  воды расчетным способом, вносит показания</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приборов  учета</w:t>
      </w:r>
      <w:proofErr w:type="gramEnd"/>
      <w:r>
        <w:rPr>
          <w:rFonts w:ascii="Courier New" w:hAnsi="Courier New" w:cs="Courier New"/>
          <w:sz w:val="20"/>
          <w:szCs w:val="20"/>
          <w:lang w:eastAsia="en-US"/>
        </w:rPr>
        <w:t xml:space="preserve">  в  журнал  учета  расхода  воды,  передает  эти сведения в</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организацию водопроводно-канализационного хозяйства (</w:t>
      </w:r>
      <w:proofErr w:type="gramStart"/>
      <w:r>
        <w:rPr>
          <w:rFonts w:ascii="Courier New" w:hAnsi="Courier New" w:cs="Courier New"/>
          <w:sz w:val="20"/>
          <w:szCs w:val="20"/>
          <w:lang w:eastAsia="en-US"/>
        </w:rPr>
        <w:t>абоненту)  не</w:t>
      </w:r>
      <w:proofErr w:type="gramEnd"/>
      <w:r>
        <w:rPr>
          <w:rFonts w:ascii="Courier New" w:hAnsi="Courier New" w:cs="Courier New"/>
          <w:sz w:val="20"/>
          <w:szCs w:val="20"/>
          <w:lang w:eastAsia="en-US"/>
        </w:rPr>
        <w:t xml:space="preserve">  позднее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(указать дату)</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bookmarkStart w:id="2" w:name="Par136"/>
      <w:bookmarkEnd w:id="2"/>
      <w:r>
        <w:rPr>
          <w:rFonts w:ascii="Arial" w:hAnsi="Arial" w:cs="Arial"/>
          <w:sz w:val="20"/>
          <w:szCs w:val="20"/>
          <w:lang w:eastAsia="en-US"/>
        </w:rPr>
        <w:t>VI. Порядок обеспечения абонентом доступа организации</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водопроводно-канализационного хозяйства к водопроводным</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сетям, местам отбора проб холодной воды и приборам</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учета (узлам учета)</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оповещает абонента о дате и времени посещения с приложением списка проверяющих (при отсутствии доверенности на совершение соответствующих действий от имени организации водопроводно-канализационного хозяйства или иной </w:t>
      </w:r>
      <w:proofErr w:type="gramStart"/>
      <w:r>
        <w:rPr>
          <w:rFonts w:ascii="Arial" w:hAnsi="Arial" w:cs="Arial"/>
          <w:sz w:val="20"/>
          <w:szCs w:val="20"/>
          <w:lang w:eastAsia="en-US"/>
        </w:rPr>
        <w:t>организации</w:t>
      </w:r>
      <w:proofErr w:type="gramEnd"/>
      <w:r>
        <w:rPr>
          <w:rFonts w:ascii="Arial" w:hAnsi="Arial" w:cs="Arial"/>
          <w:sz w:val="20"/>
          <w:szCs w:val="20"/>
          <w:lang w:eastAsia="en-US"/>
        </w:rPr>
        <w:t xml:space="preserve">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д) отказ в доступе представителям (</w:t>
      </w:r>
      <w:proofErr w:type="spellStart"/>
      <w:r>
        <w:rPr>
          <w:rFonts w:ascii="Arial" w:hAnsi="Arial" w:cs="Arial"/>
          <w:sz w:val="20"/>
          <w:szCs w:val="20"/>
          <w:lang w:eastAsia="en-US"/>
        </w:rPr>
        <w:t>недопуск</w:t>
      </w:r>
      <w:proofErr w:type="spellEnd"/>
      <w:r>
        <w:rPr>
          <w:rFonts w:ascii="Arial" w:hAnsi="Arial" w:cs="Arial"/>
          <w:sz w:val="20"/>
          <w:szCs w:val="20"/>
          <w:lang w:eastAsia="en-US"/>
        </w:rPr>
        <w:t xml:space="preserve"> представителей) организации водопроводно-канализационного хозяйства или по ее указанию представителям иной организации к приборам учета (узлам учета) приравнивается к самовольному пользованию централизованной системой холодного водоснабжения, что влечет за собой применение расчетного способа при определении количества поданной (полученной) холодной воды в порядке, предусмотренном </w:t>
      </w:r>
      <w:hyperlink r:id="rId12"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VII. Порядок контроля качества холодной (питьевой) воды</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w:t>
      </w:r>
      <w:hyperlink r:id="rId13"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с установленными требованиями.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указываются сторонами по форме согласно </w:t>
      </w:r>
      <w:hyperlink w:anchor="Par419" w:history="1">
        <w:r>
          <w:rPr>
            <w:rFonts w:ascii="Arial" w:hAnsi="Arial" w:cs="Arial"/>
            <w:color w:val="0000FF"/>
            <w:sz w:val="20"/>
            <w:szCs w:val="20"/>
            <w:lang w:eastAsia="en-US"/>
          </w:rPr>
          <w:t>приложению N 5</w:t>
        </w:r>
      </w:hyperlink>
      <w:r>
        <w:rPr>
          <w:rFonts w:ascii="Arial" w:hAnsi="Arial" w:cs="Arial"/>
          <w:sz w:val="20"/>
          <w:szCs w:val="20"/>
          <w:lang w:eastAsia="en-US"/>
        </w:rPr>
        <w:t>.</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VIII. Условия временного прекращения или ограничения</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холодного водоснабжения</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4" w:history="1">
        <w:r>
          <w:rPr>
            <w:rFonts w:ascii="Arial" w:hAnsi="Arial" w:cs="Arial"/>
            <w:color w:val="0000FF"/>
            <w:sz w:val="20"/>
            <w:szCs w:val="20"/>
            <w:lang w:eastAsia="en-US"/>
          </w:rPr>
          <w:t>законом</w:t>
        </w:r>
      </w:hyperlink>
      <w:r>
        <w:rPr>
          <w:rFonts w:ascii="Arial" w:hAnsi="Arial" w:cs="Arial"/>
          <w:sz w:val="20"/>
          <w:szCs w:val="20"/>
          <w:lang w:eastAsia="en-US"/>
        </w:rP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5"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26. Организация водопроводно-канализационного хозяйства в течение одних</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суток со дня временного прекращения или ограничения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уведомляет о таком прекращении или ограничении: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а) абонента;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б) 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орган местного самоуправления поселения, городского округа)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территориальный орган федерального органа исполнительной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власти, осуществляющего федеральный государственный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санитарно-эпидемиологический надзор)</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 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структурные подразделения территориальных органов</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федерального органа исполнительной власти, уполномоченного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 решение задач в области пожарной безопасности)</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bookmarkStart w:id="3" w:name="Par175"/>
      <w:bookmarkEnd w:id="3"/>
      <w:r>
        <w:rPr>
          <w:rFonts w:ascii="Arial" w:hAnsi="Arial" w:cs="Arial"/>
          <w:sz w:val="20"/>
          <w:szCs w:val="20"/>
          <w:lang w:eastAsia="en-US"/>
        </w:rPr>
        <w:t>IX. Порядок уведомления организации</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водопроводно-канализационного хозяйства о переходе</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прав на объекты, в отношении которых</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осуществляется водоснабжение</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28. В случае перехода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Такое уведомление направляется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29. Уведомление считается полученным организацией водопроводно-канализационного хозяйства с даты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 Условия водоснабжения иных лиц, объекты которых</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подключены к водопроводным сетям, принадлежащим абоненту</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договор холодного водоснабжения или единый договор холодного водоснабжения и водоотведения с организацией водопроводно-канализационного хозяйства.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или единого договора холодного водоснабжения и водоотведения с организацией водопроводно-канализационного хозяйства.</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XI. Порядок урегулирования споров и разногласий</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35. Претензия направляется по адресу стороны, указанному в реквизитах договора, и должна содержать:</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сведения о заявителе (наименование, местонахождение, адрес);</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содержание спора и разногласий;</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г) другие сведения по усмотрению стороны.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36. Сторона, получившая претензию, в течение 5 рабочих дней со дня ее получения обязана рассмотреть претензию и дать ответ.</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37. Стороны составляют акт об урегулировании разногласий.</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38. В случае </w:t>
      </w:r>
      <w:proofErr w:type="spellStart"/>
      <w:r>
        <w:rPr>
          <w:rFonts w:ascii="Arial" w:hAnsi="Arial" w:cs="Arial"/>
          <w:sz w:val="20"/>
          <w:szCs w:val="20"/>
          <w:lang w:eastAsia="en-US"/>
        </w:rPr>
        <w:t>недостижения</w:t>
      </w:r>
      <w:proofErr w:type="spellEnd"/>
      <w:r>
        <w:rPr>
          <w:rFonts w:ascii="Arial" w:hAnsi="Arial" w:cs="Arial"/>
          <w:sz w:val="20"/>
          <w:szCs w:val="20"/>
          <w:lang w:eastAsia="en-US"/>
        </w:rPr>
        <w:t xml:space="preserve"> сторонами согласия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XII. Ответственность сторон</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w:t>
      </w:r>
      <w:r>
        <w:rPr>
          <w:rFonts w:ascii="Arial" w:hAnsi="Arial" w:cs="Arial"/>
          <w:sz w:val="20"/>
          <w:szCs w:val="20"/>
          <w:lang w:eastAsia="en-US"/>
        </w:rPr>
        <w:lastRenderedPageBreak/>
        <w:t>канализационного хозяйства, установленной в соответствии с актом разграничения эксплуатационной ответственности.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Pr>
          <w:rFonts w:ascii="Arial" w:hAnsi="Arial" w:cs="Arial"/>
          <w:sz w:val="20"/>
          <w:szCs w:val="20"/>
          <w:lang w:eastAsia="en-US"/>
        </w:rPr>
        <w:t>стотридцатой</w:t>
      </w:r>
      <w:proofErr w:type="spellEnd"/>
      <w:r>
        <w:rPr>
          <w:rFonts w:ascii="Arial" w:hAnsi="Arial" w:cs="Arial"/>
          <w:sz w:val="20"/>
          <w:szCs w:val="20"/>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XIII. Обстоятельства непреодолимой силы</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Pr>
          <w:rFonts w:ascii="Arial" w:hAnsi="Arial" w:cs="Arial"/>
          <w:sz w:val="20"/>
          <w:szCs w:val="20"/>
          <w:lang w:eastAsia="en-US"/>
        </w:rPr>
        <w:t>и</w:t>
      </w:r>
      <w:proofErr w:type="gramEnd"/>
      <w:r>
        <w:rPr>
          <w:rFonts w:ascii="Arial" w:hAnsi="Arial" w:cs="Arial"/>
          <w:sz w:val="20"/>
          <w:szCs w:val="20"/>
          <w:lang w:eastAsia="en-US"/>
        </w:rPr>
        <w:t xml:space="preserve"> если эти обстоятельства повлияли на исполнение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43.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XIV. Действие договора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44. Настоящий договор вступает в силу с 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дату)</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45. Настоящий договор заключается на срок 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срок)</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47. Настоящий договор может быть расторгнут до окончания срока его действия по обоюдному согласию сторон.</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XV. Прочие условия</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6" w:history="1">
        <w:r>
          <w:rPr>
            <w:rFonts w:ascii="Arial" w:hAnsi="Arial" w:cs="Arial"/>
            <w:color w:val="0000FF"/>
            <w:sz w:val="20"/>
            <w:szCs w:val="20"/>
            <w:lang w:eastAsia="en-US"/>
          </w:rPr>
          <w:t>закона</w:t>
        </w:r>
      </w:hyperlink>
      <w:r>
        <w:rPr>
          <w:rFonts w:ascii="Arial" w:hAnsi="Arial" w:cs="Arial"/>
          <w:sz w:val="20"/>
          <w:szCs w:val="20"/>
          <w:lang w:eastAsia="en-US"/>
        </w:rP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52. Настоящий договор составлен в 2 экземплярах, имеющих равную юридическую силу.</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53. Приложения к настоящему договору являются его неотъемлемой частью.</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Абонент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 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 20__ г.                 "__" ________________ 20__ г.</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1</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холодного водоснабжения</w:t>
      </w:r>
    </w:p>
    <w:p w:rsidR="00E21BA9" w:rsidRDefault="00E21BA9" w:rsidP="00E21BA9">
      <w:pPr>
        <w:autoSpaceDE w:val="0"/>
        <w:autoSpaceDN w:val="0"/>
        <w:adjustRightInd w:val="0"/>
        <w:rPr>
          <w:rFonts w:ascii="Arial" w:hAnsi="Arial" w:cs="Arial"/>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BA9">
        <w:trPr>
          <w:jc w:val="center"/>
        </w:trPr>
        <w:tc>
          <w:tcPr>
            <w:tcW w:w="10147" w:type="dxa"/>
            <w:tcBorders>
              <w:left w:val="single" w:sz="24" w:space="0" w:color="CED3F1"/>
              <w:right w:val="single" w:sz="24" w:space="0" w:color="F4F3F8"/>
            </w:tcBorders>
            <w:shd w:val="clear" w:color="auto" w:fill="F4F3F8"/>
          </w:tcPr>
          <w:p w:rsidR="00E21BA9" w:rsidRDefault="00E21BA9">
            <w:pPr>
              <w:autoSpaceDE w:val="0"/>
              <w:autoSpaceDN w:val="0"/>
              <w:adjustRightInd w:val="0"/>
              <w:jc w:val="center"/>
              <w:rPr>
                <w:rFonts w:ascii="Arial" w:hAnsi="Arial" w:cs="Arial"/>
                <w:color w:val="392C69"/>
                <w:sz w:val="20"/>
                <w:szCs w:val="20"/>
                <w:lang w:eastAsia="en-US"/>
              </w:rPr>
            </w:pPr>
            <w:r>
              <w:rPr>
                <w:rFonts w:ascii="Arial" w:hAnsi="Arial" w:cs="Arial"/>
                <w:color w:val="392C69"/>
                <w:sz w:val="20"/>
                <w:szCs w:val="20"/>
                <w:lang w:eastAsia="en-US"/>
              </w:rPr>
              <w:t>Список изменяющих документов</w:t>
            </w:r>
          </w:p>
          <w:p w:rsidR="00E21BA9" w:rsidRDefault="00E21BA9">
            <w:pPr>
              <w:autoSpaceDE w:val="0"/>
              <w:autoSpaceDN w:val="0"/>
              <w:adjustRightInd w:val="0"/>
              <w:jc w:val="center"/>
              <w:rPr>
                <w:rFonts w:ascii="Arial" w:hAnsi="Arial" w:cs="Arial"/>
                <w:color w:val="392C69"/>
                <w:sz w:val="20"/>
                <w:szCs w:val="20"/>
                <w:lang w:eastAsia="en-US"/>
              </w:rPr>
            </w:pPr>
            <w:r>
              <w:rPr>
                <w:rFonts w:ascii="Arial" w:hAnsi="Arial" w:cs="Arial"/>
                <w:color w:val="392C69"/>
                <w:sz w:val="20"/>
                <w:szCs w:val="20"/>
                <w:lang w:eastAsia="en-US"/>
              </w:rPr>
              <w:t xml:space="preserve">(в ред. </w:t>
            </w:r>
            <w:hyperlink r:id="rId17" w:history="1">
              <w:r>
                <w:rPr>
                  <w:rFonts w:ascii="Arial" w:hAnsi="Arial" w:cs="Arial"/>
                  <w:color w:val="0000FF"/>
                  <w:sz w:val="20"/>
                  <w:szCs w:val="20"/>
                  <w:lang w:eastAsia="en-US"/>
                </w:rPr>
                <w:t>Постановления</w:t>
              </w:r>
            </w:hyperlink>
            <w:r>
              <w:rPr>
                <w:rFonts w:ascii="Arial" w:hAnsi="Arial" w:cs="Arial"/>
                <w:color w:val="392C69"/>
                <w:sz w:val="20"/>
                <w:szCs w:val="20"/>
                <w:lang w:eastAsia="en-US"/>
              </w:rPr>
              <w:t xml:space="preserve"> Правительства РФ от 29.06.2017 N 778)</w:t>
            </w:r>
          </w:p>
        </w:tc>
      </w:tr>
    </w:tbl>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АКТ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разграничения балансовой принадлежности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и эксплуатационной ответственности</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именуемое    в    дальнейшем   организацией   водопроводно-канализационного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хозяйства, в лице 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должности,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одной стороны, и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именуемое в дальнейшем абонентом, в лице 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должности,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другой стороны, именуемые в дальнейшем сторонами, составили настоящий акт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 том, что: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границей  балансовой</w:t>
      </w:r>
      <w:proofErr w:type="gramEnd"/>
      <w:r>
        <w:rPr>
          <w:rFonts w:ascii="Courier New" w:hAnsi="Courier New" w:cs="Courier New"/>
          <w:sz w:val="20"/>
          <w:szCs w:val="20"/>
          <w:lang w:eastAsia="en-US"/>
        </w:rPr>
        <w:t xml:space="preserve">  принадлежности  объектов  централизованных систем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холодного водоснабжения организации водопроводно-канализационного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 абонента является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границей  эксплуатационной</w:t>
      </w:r>
      <w:proofErr w:type="gramEnd"/>
      <w:r>
        <w:rPr>
          <w:rFonts w:ascii="Courier New" w:hAnsi="Courier New" w:cs="Courier New"/>
          <w:sz w:val="20"/>
          <w:szCs w:val="20"/>
          <w:lang w:eastAsia="en-US"/>
        </w:rPr>
        <w:t xml:space="preserve">  ответственности  объектов  централизованных</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систем  холодного</w:t>
      </w:r>
      <w:proofErr w:type="gramEnd"/>
      <w:r>
        <w:rPr>
          <w:rFonts w:ascii="Courier New" w:hAnsi="Courier New" w:cs="Courier New"/>
          <w:sz w:val="20"/>
          <w:szCs w:val="20"/>
          <w:lang w:eastAsia="en-US"/>
        </w:rPr>
        <w:t xml:space="preserve">  водоснабжения  организации водопроводно-канализационного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хозяйства и абонента является 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Организация водопроводно-                       Абонент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___________________ 20__ г.       "__" ___________________ 20__ г.</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2</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холодного водоснабжения</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АКТ</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о разграничении эксплуатационной ответственности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Утратил силу. - </w:t>
      </w:r>
      <w:hyperlink r:id="rId18" w:history="1">
        <w:r>
          <w:rPr>
            <w:rFonts w:ascii="Arial" w:hAnsi="Arial" w:cs="Arial"/>
            <w:color w:val="0000FF"/>
            <w:sz w:val="20"/>
            <w:szCs w:val="20"/>
            <w:lang w:eastAsia="en-US"/>
          </w:rPr>
          <w:t>Постановление</w:t>
        </w:r>
      </w:hyperlink>
      <w:r>
        <w:rPr>
          <w:rFonts w:ascii="Arial" w:hAnsi="Arial" w:cs="Arial"/>
          <w:sz w:val="20"/>
          <w:szCs w:val="20"/>
          <w:lang w:eastAsia="en-US"/>
        </w:rPr>
        <w:t xml:space="preserve"> Правительства РФ от 29.06.2017 N 778.</w:t>
      </w: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3</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холодного водоснабжения</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jc w:val="both"/>
        <w:rPr>
          <w:rFonts w:ascii="Arial" w:hAnsi="Arial" w:cs="Arial"/>
          <w:sz w:val="20"/>
          <w:szCs w:val="20"/>
          <w:lang w:eastAsia="en-US"/>
        </w:rPr>
      </w:pPr>
      <w:bookmarkStart w:id="4" w:name="Par313"/>
      <w:bookmarkEnd w:id="4"/>
      <w:r>
        <w:rPr>
          <w:rFonts w:ascii="Arial" w:hAnsi="Arial" w:cs="Arial"/>
          <w:sz w:val="20"/>
          <w:szCs w:val="20"/>
          <w:lang w:eastAsia="en-US"/>
        </w:rPr>
        <w:t>РЕЖИМ</w:t>
      </w:r>
    </w:p>
    <w:p w:rsidR="00E21BA9" w:rsidRDefault="00E21BA9" w:rsidP="00E21BA9">
      <w:pPr>
        <w:autoSpaceDE w:val="0"/>
        <w:autoSpaceDN w:val="0"/>
        <w:adjustRightInd w:val="0"/>
        <w:spacing w:before="200"/>
        <w:jc w:val="both"/>
        <w:rPr>
          <w:rFonts w:ascii="Arial" w:hAnsi="Arial" w:cs="Arial"/>
          <w:sz w:val="20"/>
          <w:szCs w:val="20"/>
          <w:lang w:eastAsia="en-US"/>
        </w:rPr>
      </w:pPr>
      <w:r>
        <w:rPr>
          <w:rFonts w:ascii="Arial" w:hAnsi="Arial" w:cs="Arial"/>
          <w:sz w:val="20"/>
          <w:szCs w:val="20"/>
          <w:lang w:eastAsia="en-US"/>
        </w:rPr>
        <w:t>подачи (потребления) холодной воды</w:t>
      </w:r>
    </w:p>
    <w:p w:rsidR="00E21BA9" w:rsidRDefault="00E21BA9" w:rsidP="00E21BA9">
      <w:pPr>
        <w:autoSpaceDE w:val="0"/>
        <w:autoSpaceDN w:val="0"/>
        <w:adjustRightInd w:val="0"/>
        <w:jc w:val="both"/>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2211"/>
        <w:gridCol w:w="2211"/>
        <w:gridCol w:w="2211"/>
      </w:tblGrid>
      <w:tr w:rsidR="00E21BA9">
        <w:tc>
          <w:tcPr>
            <w:tcW w:w="56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N п/п</w:t>
            </w:r>
          </w:p>
        </w:tc>
        <w:tc>
          <w:tcPr>
            <w:tcW w:w="187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Наименование объекта (ввода)</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Гарантированный объем подачи холодной воды (отдельно для холодной питьевой и технической воды)</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Гарантированный объем подачи холодной воды на нужды пожаротушения</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Гарантированный уровень давления холодной воды (отдельно для холодной питьевой и технической воды)</w:t>
            </w:r>
          </w:p>
        </w:tc>
      </w:tr>
      <w:tr w:rsidR="00E21BA9">
        <w:tc>
          <w:tcPr>
            <w:tcW w:w="56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w:t>
            </w:r>
          </w:p>
        </w:tc>
        <w:tc>
          <w:tcPr>
            <w:tcW w:w="187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3</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5</w:t>
            </w:r>
          </w:p>
        </w:tc>
      </w:tr>
      <w:tr w:rsidR="00E21BA9">
        <w:tc>
          <w:tcPr>
            <w:tcW w:w="56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187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Режим установлен на период с ________________ по ______________ 20__ г.</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Допустимые  перерывы</w:t>
      </w:r>
      <w:proofErr w:type="gramEnd"/>
      <w:r>
        <w:rPr>
          <w:rFonts w:ascii="Courier New" w:hAnsi="Courier New" w:cs="Courier New"/>
          <w:sz w:val="20"/>
          <w:szCs w:val="20"/>
          <w:lang w:eastAsia="en-US"/>
        </w:rPr>
        <w:t xml:space="preserve">   в   продолжительности   подачи   холодной   воды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Абонент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 20__ г.            "__" ______________ 20__ г.</w:t>
      </w: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4</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холодного водоснабжения</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bookmarkStart w:id="5" w:name="Par353"/>
      <w:bookmarkEnd w:id="5"/>
      <w:r>
        <w:rPr>
          <w:rFonts w:ascii="Courier New" w:hAnsi="Courier New" w:cs="Courier New"/>
          <w:sz w:val="20"/>
          <w:szCs w:val="20"/>
          <w:lang w:eastAsia="en-US"/>
        </w:rPr>
        <w:t xml:space="preserve">                                 СВЕДЕНИЯ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 узлах учета, приборах учета и местах отбора проб</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холодной воды</w:t>
      </w:r>
    </w:p>
    <w:p w:rsidR="00E21BA9" w:rsidRDefault="00E21BA9" w:rsidP="00E21BA9">
      <w:pPr>
        <w:autoSpaceDE w:val="0"/>
        <w:autoSpaceDN w:val="0"/>
        <w:adjustRightInd w:val="0"/>
        <w:jc w:val="both"/>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80"/>
        <w:gridCol w:w="2835"/>
        <w:gridCol w:w="2778"/>
        <w:gridCol w:w="2778"/>
      </w:tblGrid>
      <w:tr w:rsidR="00E21BA9">
        <w:tc>
          <w:tcPr>
            <w:tcW w:w="680"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Показания приборов учета на начало подачи ресурса</w:t>
            </w: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Дата очередной поверки</w:t>
            </w:r>
          </w:p>
        </w:tc>
      </w:tr>
      <w:tr w:rsidR="00E21BA9">
        <w:tc>
          <w:tcPr>
            <w:tcW w:w="680"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lastRenderedPageBreak/>
              <w:t>1</w:t>
            </w: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3</w:t>
            </w: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w:t>
            </w:r>
          </w:p>
        </w:tc>
      </w:tr>
      <w:tr w:rsidR="00E21BA9">
        <w:tc>
          <w:tcPr>
            <w:tcW w:w="680"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494"/>
        <w:gridCol w:w="1814"/>
        <w:gridCol w:w="1984"/>
        <w:gridCol w:w="2154"/>
      </w:tblGrid>
      <w:tr w:rsidR="00E21BA9">
        <w:tc>
          <w:tcPr>
            <w:tcW w:w="62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N п/п</w:t>
            </w:r>
          </w:p>
        </w:tc>
        <w:tc>
          <w:tcPr>
            <w:tcW w:w="249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Расположение узла учета</w:t>
            </w:r>
          </w:p>
        </w:tc>
        <w:tc>
          <w:tcPr>
            <w:tcW w:w="181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Диаметр прибора учета, мм</w:t>
            </w:r>
          </w:p>
        </w:tc>
        <w:tc>
          <w:tcPr>
            <w:tcW w:w="198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Марка и заводской номер прибора учета</w:t>
            </w:r>
          </w:p>
        </w:tc>
        <w:tc>
          <w:tcPr>
            <w:tcW w:w="215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Технический паспорт прилагается (указать количество листов)</w:t>
            </w:r>
          </w:p>
        </w:tc>
      </w:tr>
      <w:tr w:rsidR="00E21BA9">
        <w:tc>
          <w:tcPr>
            <w:tcW w:w="62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w:t>
            </w:r>
          </w:p>
        </w:tc>
        <w:tc>
          <w:tcPr>
            <w:tcW w:w="249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c>
          <w:tcPr>
            <w:tcW w:w="181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3</w:t>
            </w:r>
          </w:p>
        </w:tc>
        <w:tc>
          <w:tcPr>
            <w:tcW w:w="198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w:t>
            </w:r>
          </w:p>
        </w:tc>
        <w:tc>
          <w:tcPr>
            <w:tcW w:w="215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5</w:t>
            </w:r>
          </w:p>
        </w:tc>
      </w:tr>
      <w:tr w:rsidR="00E21BA9">
        <w:tc>
          <w:tcPr>
            <w:tcW w:w="62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181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198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15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624"/>
        <w:gridCol w:w="2835"/>
        <w:gridCol w:w="2835"/>
        <w:gridCol w:w="2778"/>
      </w:tblGrid>
      <w:tr w:rsidR="00E21BA9">
        <w:tc>
          <w:tcPr>
            <w:tcW w:w="62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N п/п</w:t>
            </w: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Расположение места отбора проб</w:t>
            </w: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Характеристика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Частота отбора проб</w:t>
            </w:r>
          </w:p>
        </w:tc>
      </w:tr>
      <w:tr w:rsidR="00E21BA9">
        <w:tc>
          <w:tcPr>
            <w:tcW w:w="62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w:t>
            </w: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3</w:t>
            </w: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w:t>
            </w:r>
          </w:p>
        </w:tc>
      </w:tr>
      <w:tr w:rsidR="00E21BA9">
        <w:tc>
          <w:tcPr>
            <w:tcW w:w="62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835"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77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Схема  расположения</w:t>
      </w:r>
      <w:proofErr w:type="gramEnd"/>
      <w:r>
        <w:rPr>
          <w:rFonts w:ascii="Courier New" w:hAnsi="Courier New" w:cs="Courier New"/>
          <w:sz w:val="20"/>
          <w:szCs w:val="20"/>
          <w:lang w:eastAsia="en-US"/>
        </w:rPr>
        <w:t xml:space="preserve">  узлов  учета  и  мест  отбора  проб  холодной воды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прилагается.</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Абонент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 20__ г.            "__" ______________ 20__ г.</w:t>
      </w: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5</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холодного водоснабжения</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bookmarkStart w:id="6" w:name="Par419"/>
      <w:bookmarkEnd w:id="6"/>
      <w:r>
        <w:rPr>
          <w:rFonts w:ascii="Courier New" w:hAnsi="Courier New" w:cs="Courier New"/>
          <w:sz w:val="20"/>
          <w:szCs w:val="20"/>
          <w:lang w:eastAsia="en-US"/>
        </w:rPr>
        <w:t xml:space="preserve">                                ПОКАЗАТЕЛИ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качества холодной (технической) воды</w:t>
      </w:r>
    </w:p>
    <w:p w:rsidR="00E21BA9" w:rsidRDefault="00E21BA9" w:rsidP="00E21BA9">
      <w:pPr>
        <w:autoSpaceDE w:val="0"/>
        <w:autoSpaceDN w:val="0"/>
        <w:adjustRightInd w:val="0"/>
        <w:jc w:val="both"/>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4252"/>
        <w:gridCol w:w="4819"/>
      </w:tblGrid>
      <w:tr w:rsidR="00E21BA9">
        <w:tc>
          <w:tcPr>
            <w:tcW w:w="4252"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Показатели качества холодной (технической) воды (абсолютные величины)</w:t>
            </w:r>
          </w:p>
        </w:tc>
        <w:tc>
          <w:tcPr>
            <w:tcW w:w="4819"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Допустимые отклонения показателей качества холодной (технической) воды</w:t>
            </w:r>
          </w:p>
        </w:tc>
      </w:tr>
      <w:tr w:rsidR="00E21BA9">
        <w:tc>
          <w:tcPr>
            <w:tcW w:w="4252"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w:t>
            </w:r>
          </w:p>
        </w:tc>
        <w:tc>
          <w:tcPr>
            <w:tcW w:w="4819"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r>
      <w:tr w:rsidR="00E21BA9">
        <w:tc>
          <w:tcPr>
            <w:tcW w:w="4252"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4819"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Абонент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 20__ г.                   "__" ______________ 20__ г.</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системы водоотведения</w:t>
      </w:r>
    </w:p>
    <w:p w:rsidR="00E21BA9" w:rsidRDefault="00E21BA9" w:rsidP="00E21BA9">
      <w:pPr>
        <w:autoSpaceDE w:val="0"/>
        <w:autoSpaceDN w:val="0"/>
        <w:adjustRightInd w:val="0"/>
        <w:jc w:val="center"/>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2948"/>
        <w:gridCol w:w="2494"/>
        <w:gridCol w:w="3628"/>
      </w:tblGrid>
      <w:tr w:rsidR="00E21BA9">
        <w:tc>
          <w:tcPr>
            <w:tcW w:w="294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Допустимые концентрации загрязняющих веществ, мг/дм</w:t>
            </w:r>
            <w:r>
              <w:rPr>
                <w:rFonts w:ascii="Arial" w:hAnsi="Arial" w:cs="Arial"/>
                <w:sz w:val="20"/>
                <w:szCs w:val="20"/>
                <w:vertAlign w:val="superscript"/>
                <w:lang w:eastAsia="en-US"/>
              </w:rPr>
              <w:t>3</w:t>
            </w:r>
          </w:p>
        </w:tc>
      </w:tr>
      <w:tr w:rsidR="00E21BA9">
        <w:tc>
          <w:tcPr>
            <w:tcW w:w="294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w:t>
            </w:r>
          </w:p>
        </w:tc>
        <w:tc>
          <w:tcPr>
            <w:tcW w:w="249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c>
          <w:tcPr>
            <w:tcW w:w="362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3</w:t>
            </w:r>
          </w:p>
        </w:tc>
      </w:tr>
      <w:tr w:rsidR="00E21BA9">
        <w:tc>
          <w:tcPr>
            <w:tcW w:w="294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494"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3628"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Абонент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___________________ 20__ г.           "__" ___________________ 20__ г.</w:t>
      </w:r>
    </w:p>
    <w:p w:rsidR="00480619" w:rsidRDefault="00480619" w:rsidP="00E21BA9">
      <w:pPr>
        <w:autoSpaceDE w:val="0"/>
        <w:autoSpaceDN w:val="0"/>
        <w:adjustRightInd w:val="0"/>
        <w:jc w:val="right"/>
        <w:rPr>
          <w:rFonts w:ascii="Arial" w:hAnsi="Arial" w:cs="Arial"/>
          <w:b/>
          <w:bCs/>
          <w:sz w:val="28"/>
          <w:szCs w:val="28"/>
          <w:u w:val="single"/>
          <w:lang w:eastAsia="en-US"/>
        </w:rPr>
      </w:pPr>
    </w:p>
    <w:p w:rsidR="00480619" w:rsidRDefault="00480619" w:rsidP="00E21BA9">
      <w:pPr>
        <w:autoSpaceDE w:val="0"/>
        <w:autoSpaceDN w:val="0"/>
        <w:adjustRightInd w:val="0"/>
        <w:jc w:val="right"/>
        <w:rPr>
          <w:rFonts w:ascii="Arial" w:hAnsi="Arial" w:cs="Arial"/>
          <w:b/>
          <w:bCs/>
          <w:sz w:val="28"/>
          <w:szCs w:val="28"/>
          <w:u w:val="single"/>
          <w:lang w:eastAsia="en-US"/>
        </w:rPr>
      </w:pPr>
    </w:p>
    <w:p w:rsidR="00480619" w:rsidRDefault="00480619" w:rsidP="00E21BA9">
      <w:pPr>
        <w:autoSpaceDE w:val="0"/>
        <w:autoSpaceDN w:val="0"/>
        <w:adjustRightInd w:val="0"/>
        <w:jc w:val="right"/>
        <w:rPr>
          <w:rFonts w:ascii="Arial" w:hAnsi="Arial" w:cs="Arial"/>
          <w:b/>
          <w:bCs/>
          <w:sz w:val="28"/>
          <w:szCs w:val="28"/>
          <w:u w:val="single"/>
          <w:lang w:eastAsia="en-US"/>
        </w:rPr>
      </w:pPr>
    </w:p>
    <w:p w:rsidR="00480619" w:rsidRDefault="00480619" w:rsidP="00E21BA9">
      <w:pPr>
        <w:autoSpaceDE w:val="0"/>
        <w:autoSpaceDN w:val="0"/>
        <w:adjustRightInd w:val="0"/>
        <w:jc w:val="right"/>
        <w:rPr>
          <w:rFonts w:ascii="Arial" w:hAnsi="Arial" w:cs="Arial"/>
          <w:b/>
          <w:bCs/>
          <w:sz w:val="28"/>
          <w:szCs w:val="28"/>
          <w:u w:val="single"/>
          <w:lang w:eastAsia="en-US"/>
        </w:rPr>
      </w:pPr>
    </w:p>
    <w:p w:rsidR="00480619" w:rsidRDefault="00480619" w:rsidP="00E21BA9">
      <w:pPr>
        <w:autoSpaceDE w:val="0"/>
        <w:autoSpaceDN w:val="0"/>
        <w:adjustRightInd w:val="0"/>
        <w:jc w:val="right"/>
        <w:rPr>
          <w:rFonts w:ascii="Arial" w:hAnsi="Arial" w:cs="Arial"/>
          <w:b/>
          <w:bCs/>
          <w:sz w:val="28"/>
          <w:szCs w:val="28"/>
          <w:u w:val="single"/>
          <w:lang w:eastAsia="en-US"/>
        </w:rPr>
      </w:pPr>
    </w:p>
    <w:p w:rsidR="00480619" w:rsidRDefault="00480619" w:rsidP="00E21BA9">
      <w:pPr>
        <w:autoSpaceDE w:val="0"/>
        <w:autoSpaceDN w:val="0"/>
        <w:adjustRightInd w:val="0"/>
        <w:jc w:val="right"/>
        <w:rPr>
          <w:rFonts w:ascii="Arial" w:hAnsi="Arial" w:cs="Arial"/>
          <w:b/>
          <w:bCs/>
          <w:sz w:val="28"/>
          <w:szCs w:val="28"/>
          <w:u w:val="single"/>
          <w:lang w:eastAsia="en-US"/>
        </w:rPr>
      </w:pPr>
    </w:p>
    <w:p w:rsidR="00480619" w:rsidRDefault="00480619" w:rsidP="00E21BA9">
      <w:pPr>
        <w:autoSpaceDE w:val="0"/>
        <w:autoSpaceDN w:val="0"/>
        <w:adjustRightInd w:val="0"/>
        <w:jc w:val="right"/>
        <w:rPr>
          <w:rFonts w:ascii="Arial" w:hAnsi="Arial" w:cs="Arial"/>
          <w:b/>
          <w:bCs/>
          <w:sz w:val="28"/>
          <w:szCs w:val="28"/>
          <w:u w:val="single"/>
          <w:lang w:eastAsia="en-US"/>
        </w:rPr>
      </w:pPr>
    </w:p>
    <w:p w:rsidR="00E21BA9" w:rsidRPr="00E21BA9" w:rsidRDefault="00E21BA9" w:rsidP="00E21BA9">
      <w:pPr>
        <w:autoSpaceDE w:val="0"/>
        <w:autoSpaceDN w:val="0"/>
        <w:adjustRightInd w:val="0"/>
        <w:jc w:val="right"/>
        <w:rPr>
          <w:rFonts w:ascii="Arial" w:hAnsi="Arial" w:cs="Arial"/>
          <w:b/>
          <w:bCs/>
          <w:sz w:val="28"/>
          <w:szCs w:val="28"/>
          <w:u w:val="single"/>
          <w:lang w:eastAsia="en-US"/>
        </w:rPr>
      </w:pPr>
      <w:bookmarkStart w:id="7" w:name="_GoBack"/>
      <w:bookmarkEnd w:id="7"/>
      <w:r w:rsidRPr="00E21BA9">
        <w:rPr>
          <w:rFonts w:ascii="Arial" w:hAnsi="Arial" w:cs="Arial"/>
          <w:b/>
          <w:bCs/>
          <w:sz w:val="28"/>
          <w:szCs w:val="28"/>
          <w:u w:val="single"/>
          <w:lang w:eastAsia="en-US"/>
        </w:rPr>
        <w:t>Приложение 2</w:t>
      </w:r>
    </w:p>
    <w:p w:rsidR="00E21BA9" w:rsidRDefault="00E21BA9" w:rsidP="00E21BA9">
      <w:pPr>
        <w:autoSpaceDE w:val="0"/>
        <w:autoSpaceDN w:val="0"/>
        <w:adjustRightInd w:val="0"/>
        <w:jc w:val="center"/>
        <w:rPr>
          <w:rFonts w:ascii="Arial" w:hAnsi="Arial" w:cs="Arial"/>
          <w:b/>
          <w:bCs/>
          <w:sz w:val="20"/>
          <w:szCs w:val="20"/>
          <w:lang w:eastAsia="en-US"/>
        </w:rPr>
      </w:pPr>
    </w:p>
    <w:p w:rsidR="00E21BA9" w:rsidRDefault="00E21BA9" w:rsidP="00E21BA9">
      <w:pPr>
        <w:autoSpaceDE w:val="0"/>
        <w:autoSpaceDN w:val="0"/>
        <w:adjustRightInd w:val="0"/>
        <w:jc w:val="center"/>
        <w:rPr>
          <w:rFonts w:ascii="Arial" w:hAnsi="Arial" w:cs="Arial"/>
          <w:b/>
          <w:bCs/>
          <w:sz w:val="20"/>
          <w:szCs w:val="20"/>
          <w:lang w:eastAsia="en-US"/>
        </w:rPr>
      </w:pPr>
    </w:p>
    <w:p w:rsidR="00E21BA9" w:rsidRDefault="00E21BA9" w:rsidP="00E21BA9">
      <w:pPr>
        <w:autoSpaceDE w:val="0"/>
        <w:autoSpaceDN w:val="0"/>
        <w:adjustRightInd w:val="0"/>
        <w:jc w:val="center"/>
        <w:rPr>
          <w:rFonts w:ascii="Arial" w:hAnsi="Arial" w:cs="Arial"/>
          <w:b/>
          <w:bCs/>
          <w:sz w:val="20"/>
          <w:szCs w:val="20"/>
          <w:lang w:eastAsia="en-US"/>
        </w:rPr>
      </w:pPr>
    </w:p>
    <w:p w:rsidR="00E21BA9" w:rsidRDefault="00E21BA9" w:rsidP="00E21BA9">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ТИПОВОЙ ДОГОВОР</w:t>
      </w:r>
    </w:p>
    <w:p w:rsidR="00E21BA9" w:rsidRDefault="00E21BA9" w:rsidP="00E21BA9">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о подключении (технологическом присоединении)</w:t>
      </w:r>
    </w:p>
    <w:p w:rsidR="00E21BA9" w:rsidRDefault="00E21BA9" w:rsidP="00E21BA9">
      <w:pPr>
        <w:autoSpaceDE w:val="0"/>
        <w:autoSpaceDN w:val="0"/>
        <w:adjustRightInd w:val="0"/>
        <w:jc w:val="center"/>
        <w:rPr>
          <w:rFonts w:ascii="Arial" w:hAnsi="Arial" w:cs="Arial"/>
          <w:b/>
          <w:bCs/>
          <w:sz w:val="20"/>
          <w:szCs w:val="20"/>
          <w:lang w:eastAsia="en-US"/>
        </w:rPr>
      </w:pPr>
      <w:r>
        <w:rPr>
          <w:rFonts w:ascii="Arial" w:hAnsi="Arial" w:cs="Arial"/>
          <w:b/>
          <w:bCs/>
          <w:sz w:val="20"/>
          <w:szCs w:val="20"/>
          <w:lang w:eastAsia="en-US"/>
        </w:rPr>
        <w:t>к централизованной системе холодного водоснабжения</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             "__" ______________ 20__ г.</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(место заключения договора)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именуемое    в    дальнейшем    </w:t>
      </w:r>
      <w:proofErr w:type="gramStart"/>
      <w:r>
        <w:rPr>
          <w:rFonts w:ascii="Courier New" w:hAnsi="Courier New" w:cs="Courier New"/>
          <w:sz w:val="20"/>
          <w:szCs w:val="20"/>
          <w:lang w:eastAsia="en-US"/>
        </w:rPr>
        <w:t>организацией  водопроводно</w:t>
      </w:r>
      <w:proofErr w:type="gramEnd"/>
      <w:r>
        <w:rPr>
          <w:rFonts w:ascii="Courier New" w:hAnsi="Courier New" w:cs="Courier New"/>
          <w:sz w:val="20"/>
          <w:szCs w:val="20"/>
          <w:lang w:eastAsia="en-US"/>
        </w:rPr>
        <w:t>-канализационного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хозяйства, в лице 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одной стороны, и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заказчика)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именуемое          в        дальнейшем        </w:t>
      </w:r>
      <w:proofErr w:type="gramStart"/>
      <w:r>
        <w:rPr>
          <w:rFonts w:ascii="Courier New" w:hAnsi="Courier New" w:cs="Courier New"/>
          <w:sz w:val="20"/>
          <w:szCs w:val="20"/>
          <w:lang w:eastAsia="en-US"/>
        </w:rPr>
        <w:t xml:space="preserve">заказчиком,   </w:t>
      </w:r>
      <w:proofErr w:type="gramEnd"/>
      <w:r>
        <w:rPr>
          <w:rFonts w:ascii="Courier New" w:hAnsi="Courier New" w:cs="Courier New"/>
          <w:sz w:val="20"/>
          <w:szCs w:val="20"/>
          <w:lang w:eastAsia="en-US"/>
        </w:rPr>
        <w:t xml:space="preserve">  в        лице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(должность,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с другой стороны, именуемые </w:t>
      </w:r>
      <w:proofErr w:type="gramStart"/>
      <w:r>
        <w:rPr>
          <w:rFonts w:ascii="Courier New" w:hAnsi="Courier New" w:cs="Courier New"/>
          <w:sz w:val="20"/>
          <w:szCs w:val="20"/>
          <w:lang w:eastAsia="en-US"/>
        </w:rPr>
        <w:t>в  дальнейшем</w:t>
      </w:r>
      <w:proofErr w:type="gramEnd"/>
      <w:r>
        <w:rPr>
          <w:rFonts w:ascii="Courier New" w:hAnsi="Courier New" w:cs="Courier New"/>
          <w:sz w:val="20"/>
          <w:szCs w:val="20"/>
          <w:lang w:eastAsia="en-US"/>
        </w:rPr>
        <w:t xml:space="preserve">  сторонами,  заключили  настоящий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договор о нижеследующем:</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 Предмет договора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 Организация водопроводно-канализационного хозяйства обязуется выполнить действия по подготовке централизованной системы холодного водоснабжения к подключению (технологическому присоединению) объекта заказчика и в соответствии с условиями подключения (технологического присоединения) к централизованной системе холодного водоснабжения (далее - условия подключения (технологического присоединения) объекта по форме согласно </w:t>
      </w:r>
      <w:hyperlink w:anchor="Par2762" w:history="1">
        <w:r>
          <w:rPr>
            <w:rFonts w:ascii="Arial" w:hAnsi="Arial" w:cs="Arial"/>
            <w:color w:val="0000FF"/>
            <w:sz w:val="20"/>
            <w:szCs w:val="20"/>
            <w:lang w:eastAsia="en-US"/>
          </w:rPr>
          <w:t>приложению N 1</w:t>
        </w:r>
      </w:hyperlink>
      <w:r>
        <w:rPr>
          <w:rFonts w:ascii="Arial" w:hAnsi="Arial" w:cs="Arial"/>
          <w:sz w:val="20"/>
          <w:szCs w:val="20"/>
          <w:lang w:eastAsia="en-US"/>
        </w:rPr>
        <w:t xml:space="preserve"> подключить объект к сетям централизованной системы холодного водоснабжения, а заказчик </w:t>
      </w:r>
      <w:r>
        <w:rPr>
          <w:rFonts w:ascii="Arial" w:hAnsi="Arial" w:cs="Arial"/>
          <w:sz w:val="20"/>
          <w:szCs w:val="20"/>
          <w:lang w:eastAsia="en-US"/>
        </w:rPr>
        <w:lastRenderedPageBreak/>
        <w:t xml:space="preserve">обязуется внести плату за подключение (технологическое присоединение) и выполнить технические условия подключения объекта капитального строительства к централизованной системе холодного водоснабжения, выданные в порядке, установленном </w:t>
      </w:r>
      <w:hyperlink r:id="rId19"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подключения).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 Организация водопроводно-канализационного хозяйства до точки подключения объекта заказчика осуществляет следующие мероприятия: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(указывается перечень фактически осуществляемых организацией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водопроводно-канализационного хозяйства мероприятий (в том числе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технических) по подключению объекта к сетям централизованной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системы холодного водоснабжения)</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проверка выполнения заказчиком условий подключения (технологического присоединения) в порядке, предусмотренном настоящим договором;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работы по непосредственному подключению (технологическому присоединению) внутриплощадочных или внутридомовых сетей и оборудования объекта в точке подключения в порядке и в сроки, которые предусмотрены настоящим договором.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 Подключение (технологическое присоединение) объекта осуществляется в точке (точках) подключения объекта, располагающейся на границе земельного участка. В случае подключения (технологического присоединения) многоквартирного дома точка подключения (технологического присоединения) объекта может быть определена на границе инженерно-технических сетей холодного водоснабжения, находящихся в таком многоквартирном доме.</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II. Срок подключения объекта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4. Срок подключения объекта - ________________________ г.</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III. Характеристики подключаемого объекта и мероприятия</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по его подключению (технологическому присоединению)</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5. Объект (подключаемый объект) 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(объект капитального строительства, на котором предусматривается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потребление холодной воды, объект системы холодного водоснабжения -</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принадлежащий заказчику на праве 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(собственность, пользование -</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 основании 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наименование и реквизиты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правоустанавливающего документа)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целевым назначением 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целевое назначение объекта)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6. </w:t>
      </w:r>
      <w:proofErr w:type="gramStart"/>
      <w:r>
        <w:rPr>
          <w:rFonts w:ascii="Courier New" w:hAnsi="Courier New" w:cs="Courier New"/>
          <w:sz w:val="20"/>
          <w:szCs w:val="20"/>
          <w:lang w:eastAsia="en-US"/>
        </w:rPr>
        <w:t>Земельный  участок</w:t>
      </w:r>
      <w:proofErr w:type="gramEnd"/>
      <w:r>
        <w:rPr>
          <w:rFonts w:ascii="Courier New" w:hAnsi="Courier New" w:cs="Courier New"/>
          <w:sz w:val="20"/>
          <w:szCs w:val="20"/>
          <w:lang w:eastAsia="en-US"/>
        </w:rPr>
        <w:t xml:space="preserve">  -  земельный  участок,  на  котором  планируется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(строительство, реконструкция, модернизация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подключаемого объекта, площадью 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кв. метров, расположенный по адресу 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принадлежащий заказчику на праве 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 основании 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(собственность, аренда, пользование и т.п.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кадастровый номер 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наименование и реквизиты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правоустанавливающего документа)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разрешенным использованием 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разрешенное использование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земельного участка)</w:t>
      </w: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7. Размер нагрузки объекта, который обязана обеспечить организация водопроводно-канализационного хозяйства в точках подключения (технологического присоединения), составляет ________________ м</w:t>
      </w:r>
      <w:r>
        <w:rPr>
          <w:rFonts w:ascii="Arial" w:hAnsi="Arial" w:cs="Arial"/>
          <w:sz w:val="20"/>
          <w:szCs w:val="20"/>
          <w:vertAlign w:val="superscript"/>
          <w:lang w:eastAsia="en-US"/>
        </w:rPr>
        <w:t>3</w:t>
      </w:r>
      <w:r>
        <w:rPr>
          <w:rFonts w:ascii="Arial" w:hAnsi="Arial" w:cs="Arial"/>
          <w:sz w:val="20"/>
          <w:szCs w:val="20"/>
          <w:lang w:eastAsia="en-US"/>
        </w:rPr>
        <w:t>/час.</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8. Перечень мероприятий (в том числе технических) по подключению (технологическому присоединению) объекта к централизованной системе холодного водоснабжения (в том числе мероприятия по увеличению пропускной способности (увеличению мощности) централизованной системы холодного водоснабжения и мероприятия по фактическому подключению (технологическому присоединению) к централизованной системе холодного водоснабжения) составляется по форме согласно </w:t>
      </w:r>
      <w:hyperlink w:anchor="Par2816" w:history="1">
        <w:r>
          <w:rPr>
            <w:rFonts w:ascii="Arial" w:hAnsi="Arial" w:cs="Arial"/>
            <w:color w:val="0000FF"/>
            <w:sz w:val="20"/>
            <w:szCs w:val="20"/>
            <w:lang w:eastAsia="en-US"/>
          </w:rPr>
          <w:t>приложению N 2</w:t>
        </w:r>
      </w:hyperlink>
      <w:r>
        <w:rPr>
          <w:rFonts w:ascii="Arial" w:hAnsi="Arial" w:cs="Arial"/>
          <w:sz w:val="20"/>
          <w:szCs w:val="20"/>
          <w:lang w:eastAsia="en-US"/>
        </w:rPr>
        <w:t>.</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9. Подключение (технологическое присоединение) объекта, в том числе водопроводных сетей холодного водоснабжения заказчика, к централизованным системам холодного водоснабжения организации водопроводно-канализационного хозяйства осуществляется на основании заявки заказчика.</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IV. Права и обязанности сторон</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10. Организация водопроводно-канализационного хозяйства обязана: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а) осуществить мероприятия согласно </w:t>
      </w:r>
      <w:hyperlink w:anchor="Par2816" w:history="1">
        <w:r>
          <w:rPr>
            <w:rFonts w:ascii="Arial" w:hAnsi="Arial" w:cs="Arial"/>
            <w:color w:val="0000FF"/>
            <w:sz w:val="20"/>
            <w:szCs w:val="20"/>
            <w:lang w:eastAsia="en-US"/>
          </w:rPr>
          <w:t>приложению N 2</w:t>
        </w:r>
      </w:hyperlink>
      <w:r>
        <w:rPr>
          <w:rFonts w:ascii="Arial" w:hAnsi="Arial" w:cs="Arial"/>
          <w:sz w:val="20"/>
          <w:szCs w:val="20"/>
          <w:lang w:eastAsia="en-US"/>
        </w:rPr>
        <w:t xml:space="preserve"> к настоящему договору по созданию (реконструкции) централизованных систем холодного водоснабжения до точек подключения, а также по подготовке централизованной системы холодного водоснабжения к подключению (технологическому присоединению) объекта и подаче холодной воды не позднее установленной настоящим договором даты подключения (технологического присоединения);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осуществить на основании полученного от заказчика уведомления о выполнении условий подключения (технологического присоединения) иные необходимые действия по подключению (технологическому присоединению), не указанные в пункте 12 настоящего договора, не позднее установленного настоящим договором срока подключения (технологического присоединения) объекта, в том числе: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проверить выполнение заказчиком условий подключения (технологического присоединения), в том числе установить техническую готовность внутриплощадочных и (или) внутридомовых сетей и оборудования объекта к приему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проверить выполнение заказчиком работ по промывке и дезинфекции внутриплощадочных и (или) внутридомовых сетей и оборудования объекта;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осуществить допуск к эксплуатации узла учета в соответствии с </w:t>
      </w:r>
      <w:hyperlink r:id="rId20"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установить пломбы на приборах учета (узлах учета) холодной воды, кранах, фланцах, задвижках на их обводах;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осуществить действия по подключению (технологическому присоединению) к централизованной системе холодного водоснабжения внутриплощадочных и (или) внутридомовых сетей и оборудования объекта не ранее установления заказчиком технической готовности внутриплощадочных и (или) внутридомовых сетей и оборудования объекта к приему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подписать акт о подключении (технологическом присоединении) объекта в течение ____ рабочих дней со дня получения от заказчика уведомления о выполнении условий подключения (технологического присоединения) при отсутствии нарушения выданных условий подключения (технологического присоединения), установлении технической готовности внутриплощадочных и (или) внутридомовых сетей и оборудования объекта к приему холодной воды и проведении промывки и дезинфекции внутриплощадочных и (или) внутридомовых сетей и оборудования объекта. Если в ходе проверки соблюдения условий подключения (технологического присоединения) будет обнаружено нарушение выданных условий подключения (технологического присоединения), в том числе отсутствие технической готовности внутриплощадочных и (или) внутридомовых сетей и оборудования объекта к приему холодной воды, несоответствие холодной воды санитарно-гигиеническим требованиям, то организация водопроводно-канализационного </w:t>
      </w:r>
      <w:r>
        <w:rPr>
          <w:rFonts w:ascii="Arial" w:hAnsi="Arial" w:cs="Arial"/>
          <w:sz w:val="20"/>
          <w:szCs w:val="20"/>
          <w:lang w:eastAsia="en-US"/>
        </w:rPr>
        <w:lastRenderedPageBreak/>
        <w:t>хозяйства вправе отказаться от подписания акта о подключении (технологическом присоединении) объекта, направив заказчику мотивированный отказ. Мотивированный отказ и замечания, выявленные в ходе проверки выполнения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проверки соответствия холодной воды санитарно-гигиеническим требованиям, и срок их устранения указываются в уведомлении о необходимости устранения замечаний, выдаваемом организацией водопроводно-канализационного хозяйства заказчику не позднее ____ рабочих дней со дня получения от заказчика уведомления о выполнении условий подключения (технологического присоединения).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водопроводно-канализационного хозяйства уведомление об устранении замечаний, содержащее информацию о принятых мерах по их устранению. После получения указанного уведомления организация водопроводно-канализационного хозяйства повторно осуществляет проверку соблюдения условий подключения (технологического присоединения), готовности внутриплощадочных и (или) внутридомовых сетей и оборудования объекта к приему холодной воды и в случае отсутствия нарушений подписывает акт о подключении (технологическом присоединении) объекта не позднее 5 рабочих дней, следующих за днем получения от заказчика уведомления об устранении замечаний. В случае несогласия с полученным уведомлением заказчик вправе возвратить организации водопроводно-канализационного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(технологическом присоединении) объекта.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11. Организация водопроводно-канализационного хозяйства имеет право:</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участвовать в приемке работ по укладке водопроводных сетей от объекта до точки подключения;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(технологическое присоединение), если заказчик не предоставил организации водопроводно-канализационного хозяйства в установленные настоящим договором сроки возможность осуществить:</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проверку готовности внутриплощадочных и внутридомовых сетей и оборудования объекта к подключению (технологическому присоединению) и приему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опломбирование установленных приборов учета (узлов учета) холодной воды, а также кранов и задвижек на их обводах.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12. Заказчик обязан:</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выполнить условия подключения (технологического присоединения), в том числе представить организации водопроводно-канализационного хозяйства выписку из раздела утвержденной в установленном порядке проектной документации в одном экземпляре, в которой содержатся сведения об инженерном оборудовании, водопроводных сетях, перечень инженерно-технических мероприятий и содержание технологических решений. Указанная документация представляется заказчиком при направлении уведомления о выполнении условий подключения (технологического присоединения);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осуществить мероприятия по подготовке внутриплощадочных и (или) внутридомовых сетей и оборудования объекта к подключению (технологическому присоединению) к централизованной системе холодного водоснабжения и подаче холодной воды;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осуществить мероприятия по промывке и дезинфекции внутриплощадочных и (или) внутридомовых сетей и оборудования объекта;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г)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 в настоящем договоре нагрузки, направить организации водопроводно-канализационного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 Изменение заявленной нагрузки не может превышать величину, определенную техническими условиями подключения объекта капитального строительства к централизованной системе холодного водоснабжения, полученными </w:t>
      </w:r>
      <w:r>
        <w:rPr>
          <w:rFonts w:ascii="Arial" w:hAnsi="Arial" w:cs="Arial"/>
          <w:sz w:val="20"/>
          <w:szCs w:val="20"/>
          <w:lang w:eastAsia="en-US"/>
        </w:rPr>
        <w:lastRenderedPageBreak/>
        <w:t xml:space="preserve">в порядке, предусмотренном </w:t>
      </w:r>
      <w:hyperlink r:id="rId21"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д) направить в адрес организации водопроводно-канализационного хозяйства уведомление о выполнении условий подключения (технологического присоединения);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е) обеспечить доступ организации водопроводно-канализационного хозяйства для проверки выполнения условий подключения (технологического присоединения), в том числе готовности внутриплощадочных и (или) внутридомовых сетей и оборудования объекта к приему холодной воды, промывки и дезинфекции внутриплощадочных и (или) внутридомовых сетей и оборудования, а также установления пломб на приборах учета (узлах учета) холодной воды, кранах, фланцах, задвижках на их обводах;</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ж) внести плату за подключение (технологическое присоединение) к централизованной системе холодного водоснабжения в размере и сроки, которые предусмотрены настоящим договором.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13. Заказчик имеет право:</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(технологическому присоединению) объекта;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в одностороннем порядке расторгнуть договор о подключении (технологическом присоединении) при нарушении организацией водопроводно-канализационного хозяйства сроков исполнения обязательств, указанных в настоящем договоре.</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bookmarkStart w:id="8" w:name="Par2674"/>
      <w:bookmarkEnd w:id="8"/>
      <w:r>
        <w:rPr>
          <w:rFonts w:ascii="Arial" w:hAnsi="Arial" w:cs="Arial"/>
          <w:sz w:val="20"/>
          <w:szCs w:val="20"/>
          <w:lang w:eastAsia="en-US"/>
        </w:rPr>
        <w:t>V. Размер платы за подключение (технологическое</w:t>
      </w:r>
    </w:p>
    <w:p w:rsidR="00E21BA9" w:rsidRDefault="00E21BA9" w:rsidP="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присоединение) и порядок расчетов</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bookmarkStart w:id="9" w:name="Par2677"/>
      <w:bookmarkEnd w:id="9"/>
      <w:r>
        <w:rPr>
          <w:rFonts w:ascii="Arial" w:hAnsi="Arial" w:cs="Arial"/>
          <w:sz w:val="20"/>
          <w:szCs w:val="20"/>
          <w:lang w:eastAsia="en-US"/>
        </w:rPr>
        <w:t xml:space="preserve">14. Плата за подключение (технологическое присоединение) определяется по форме согласно </w:t>
      </w:r>
      <w:hyperlink w:anchor="Par2871" w:history="1">
        <w:r>
          <w:rPr>
            <w:rFonts w:ascii="Arial" w:hAnsi="Arial" w:cs="Arial"/>
            <w:color w:val="0000FF"/>
            <w:sz w:val="20"/>
            <w:szCs w:val="20"/>
            <w:lang w:eastAsia="en-US"/>
          </w:rPr>
          <w:t>приложению N 4</w:t>
        </w:r>
      </w:hyperlink>
      <w:r>
        <w:rPr>
          <w:rFonts w:ascii="Arial" w:hAnsi="Arial" w:cs="Arial"/>
          <w:sz w:val="20"/>
          <w:szCs w:val="20"/>
          <w:lang w:eastAsia="en-US"/>
        </w:rPr>
        <w:t>.</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bookmarkStart w:id="10" w:name="Par2678"/>
      <w:bookmarkEnd w:id="10"/>
      <w:r>
        <w:rPr>
          <w:rFonts w:ascii="Arial" w:hAnsi="Arial" w:cs="Arial"/>
          <w:sz w:val="20"/>
          <w:szCs w:val="20"/>
          <w:lang w:eastAsia="en-US"/>
        </w:rPr>
        <w:t xml:space="preserve">15. Заказчик обязан внести плату в размере, определенном по форме согласно </w:t>
      </w:r>
      <w:hyperlink w:anchor="Par2871" w:history="1">
        <w:r>
          <w:rPr>
            <w:rFonts w:ascii="Arial" w:hAnsi="Arial" w:cs="Arial"/>
            <w:color w:val="0000FF"/>
            <w:sz w:val="20"/>
            <w:szCs w:val="20"/>
            <w:lang w:eastAsia="en-US"/>
          </w:rPr>
          <w:t>приложению N 4</w:t>
        </w:r>
      </w:hyperlink>
      <w:r>
        <w:rPr>
          <w:rFonts w:ascii="Arial" w:hAnsi="Arial" w:cs="Arial"/>
          <w:sz w:val="20"/>
          <w:szCs w:val="20"/>
          <w:lang w:eastAsia="en-US"/>
        </w:rPr>
        <w:t xml:space="preserve"> к настоящему договору, на расчетный счет организации водопроводно-канализационного хозяйства в следующем порядке: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__________________ рублей (35 процентов полной платы за подключение (технологическое присоединение) вносится в течение 15 дней с даты заключения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__________________ рублей (50 процентов полной платы за подключение (технологическое присоединение) вносится в течение 90 дней с даты заключения настоящего договора, но не позднее даты фактического подключения);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__________________ рублей (15 процентов полной платы за подключение (технологическое присоединение) вносится в течение 15 дней с даты подписания сторонами акта о подключении (технологическом присоединении).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случае если сроки фактического присоединения объекта заказчика не соблюдаются в связи с действиями (бездействием) заказчика, а организацией водопроводно-канализационного хозяйства выполнены все необходимые мероприятия для создания технической возможности подключения (технологического присоединения) и выполнения работ по подключению (технологическому присоединению), оставшаяся доля платы за подключение (технологическое присоединение) вносится не позднее срока подключения (технологического присоединения), указанного в настоящем договоре.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16. Обязательство заказчика по оплате подключения (технологического присоединения) считается исполненным с даты зачисления денежных средств в соответствии с </w:t>
      </w:r>
      <w:hyperlink w:anchor="Par2677" w:history="1">
        <w:r>
          <w:rPr>
            <w:rFonts w:ascii="Arial" w:hAnsi="Arial" w:cs="Arial"/>
            <w:color w:val="0000FF"/>
            <w:sz w:val="20"/>
            <w:szCs w:val="20"/>
            <w:lang w:eastAsia="en-US"/>
          </w:rPr>
          <w:t>пунктами 14</w:t>
        </w:r>
      </w:hyperlink>
      <w:r>
        <w:rPr>
          <w:rFonts w:ascii="Arial" w:hAnsi="Arial" w:cs="Arial"/>
          <w:sz w:val="20"/>
          <w:szCs w:val="20"/>
          <w:lang w:eastAsia="en-US"/>
        </w:rPr>
        <w:t xml:space="preserve"> и </w:t>
      </w:r>
      <w:hyperlink w:anchor="Par2678" w:history="1">
        <w:r>
          <w:rPr>
            <w:rFonts w:ascii="Arial" w:hAnsi="Arial" w:cs="Arial"/>
            <w:color w:val="0000FF"/>
            <w:sz w:val="20"/>
            <w:szCs w:val="20"/>
            <w:lang w:eastAsia="en-US"/>
          </w:rPr>
          <w:t>15</w:t>
        </w:r>
      </w:hyperlink>
      <w:r>
        <w:rPr>
          <w:rFonts w:ascii="Arial" w:hAnsi="Arial" w:cs="Arial"/>
          <w:sz w:val="20"/>
          <w:szCs w:val="20"/>
          <w:lang w:eastAsia="en-US"/>
        </w:rPr>
        <w:t xml:space="preserve"> настоящего договора на расчетный счет организации водопроводно-канализационного хозяйства.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17.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в состав платы за подключение (технологическое присоединение):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не включена __________________ (да, нет - указать нужное);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включена __________________ (да, нет - указать нужное).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18. Изменение размера платы за подключение (технологическое присоединение) возможно по соглашению сторон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водопроводных сетей. При этом порядок оплаты устанавливается соглашением сторон в соответствии с требованиями, установленными </w:t>
      </w:r>
      <w:hyperlink r:id="rId22"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VI. Порядок исполнения договора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19. Организация водопроводно-канализационного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(технологического присоединения) и внесения платы за подключение (технологическое присоединение) в размерах и сроки, установленные </w:t>
      </w:r>
      <w:hyperlink w:anchor="Par2674" w:history="1">
        <w:r>
          <w:rPr>
            <w:rFonts w:ascii="Arial" w:hAnsi="Arial" w:cs="Arial"/>
            <w:color w:val="0000FF"/>
            <w:sz w:val="20"/>
            <w:szCs w:val="20"/>
            <w:lang w:eastAsia="en-US"/>
          </w:rPr>
          <w:t>разделом V</w:t>
        </w:r>
      </w:hyperlink>
      <w:r>
        <w:rPr>
          <w:rFonts w:ascii="Arial" w:hAnsi="Arial" w:cs="Arial"/>
          <w:sz w:val="20"/>
          <w:szCs w:val="20"/>
          <w:lang w:eastAsia="en-US"/>
        </w:rPr>
        <w:t xml:space="preserve">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20. Объект считается подключенным к централизованной системе холодного водоснабжения с даты подписания сторонами акта о подключении (технологическом присоединении) объекта по форме согласно </w:t>
      </w:r>
      <w:hyperlink w:anchor="Par2934" w:history="1">
        <w:r>
          <w:rPr>
            <w:rFonts w:ascii="Arial" w:hAnsi="Arial" w:cs="Arial"/>
            <w:color w:val="0000FF"/>
            <w:sz w:val="20"/>
            <w:szCs w:val="20"/>
            <w:lang w:eastAsia="en-US"/>
          </w:rPr>
          <w:t>приложению N 5</w:t>
        </w:r>
      </w:hyperlink>
      <w:r>
        <w:rPr>
          <w:rFonts w:ascii="Arial" w:hAnsi="Arial" w:cs="Arial"/>
          <w:sz w:val="20"/>
          <w:szCs w:val="20"/>
          <w:lang w:eastAsia="en-US"/>
        </w:rPr>
        <w:t>.</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21. Акт о подключении (технологическом присоединении) объекта подписывается сторонами в течение ___ рабочих дней с даты фактического подключения (технологического присоединения) объекта к централизованной системе холодного водоснабжения и проведения работ по промывке и дезинфекции внутриплощадочных и (или) внутридомовых сетей и оборудования объекта.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22. Работы по промывке и дезинфекции внутриплощадочных и внутридомовых сетей и оборудования могут выполняться организацией водопроводно-канализационного хозяйства по отдельному возмездному договору. При этом стоимость указанных работ не включается в состав расходов, учитываемых при установлении платы за подключение (технологическое присоединение).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водопроводно-канализационного хозяйства осуществляет контроль за выполнением указанных работ.</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Результаты анализов качества холодной воды, отвечающие санитарно-гигиеническим требованиям, а также сведения об определенном на основании показаний средств измерений (приборов учета) количестве холодной воды, израсходованной на промывку, отражаются в акте о подключении (технологическом присоединении) объекта.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водопроводно-канализационного хозяйства не включена в состав платы за подключение (технологическое присоединение), такие работы могут выполняться организацией водопроводно-канализационного хозяйства по отдельному возмездному договору.</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23. Водоснабжение в соответствии с условиями подключения (технологического присоединения) осуществляется организацией водопроводно-канализационного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 определенной таким договором.</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lastRenderedPageBreak/>
        <w:t>VII. Ответственность сторон</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24.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25. В случае неисполнения либо ненадлежащего исполнения заказчиком обязательств по оплате настоящего договора организация водопроводно-канализационного хозяйства вправе потребовать от заказчика уплаты пени в размере одной </w:t>
      </w:r>
      <w:proofErr w:type="spellStart"/>
      <w:r>
        <w:rPr>
          <w:rFonts w:ascii="Arial" w:hAnsi="Arial" w:cs="Arial"/>
          <w:sz w:val="20"/>
          <w:szCs w:val="20"/>
          <w:lang w:eastAsia="en-US"/>
        </w:rPr>
        <w:t>стотридцатой</w:t>
      </w:r>
      <w:proofErr w:type="spellEnd"/>
      <w:r>
        <w:rPr>
          <w:rFonts w:ascii="Arial" w:hAnsi="Arial" w:cs="Arial"/>
          <w:sz w:val="20"/>
          <w:szCs w:val="20"/>
          <w:lang w:eastAsia="en-US"/>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VIII. Обстоятельства непреодолимой силы</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 xml:space="preserve">26.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w:t>
      </w:r>
      <w:proofErr w:type="gramStart"/>
      <w:r>
        <w:rPr>
          <w:rFonts w:ascii="Arial" w:hAnsi="Arial" w:cs="Arial"/>
          <w:sz w:val="20"/>
          <w:szCs w:val="20"/>
          <w:lang w:eastAsia="en-US"/>
        </w:rPr>
        <w:t>и</w:t>
      </w:r>
      <w:proofErr w:type="gramEnd"/>
      <w:r>
        <w:rPr>
          <w:rFonts w:ascii="Arial" w:hAnsi="Arial" w:cs="Arial"/>
          <w:sz w:val="20"/>
          <w:szCs w:val="20"/>
          <w:lang w:eastAsia="en-US"/>
        </w:rPr>
        <w:t xml:space="preserve"> если эти обстоятельства повлияли на исполнение настоящего договора.</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27.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IX. Порядок урегулирования споров и разногласий</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28.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29. Претензия направляется по адресу стороны, указанному в реквизитах настоящего договора, и содержит:</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сведения о заявителе (наименование, местонахождение, адрес);</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содержание спора, разногласий;</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сведения об объекте (объектах), в отношении которого возникли спор, разногласия (полное наименование, местонахождение, правомочие на объект (объекты), которым обладает сторона, направившая претензию);</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другие сведения по усмотрению стороны.</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30. Сторона, получившая претензию, в течение 5 рабочих дней с даты ее поступления обязана ее рассмотреть и дать ответ.</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31. Стороны составляют акт об урегулировании спора, разногласий.</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32. В случае </w:t>
      </w:r>
      <w:proofErr w:type="spellStart"/>
      <w:r>
        <w:rPr>
          <w:rFonts w:ascii="Arial" w:hAnsi="Arial" w:cs="Arial"/>
          <w:sz w:val="20"/>
          <w:szCs w:val="20"/>
          <w:lang w:eastAsia="en-US"/>
        </w:rPr>
        <w:t>недостижения</w:t>
      </w:r>
      <w:proofErr w:type="spellEnd"/>
      <w:r>
        <w:rPr>
          <w:rFonts w:ascii="Arial" w:hAnsi="Arial" w:cs="Arial"/>
          <w:sz w:val="20"/>
          <w:szCs w:val="20"/>
          <w:lang w:eastAsia="en-US"/>
        </w:rPr>
        <w:t xml:space="preserve"> сторонами согласия спор и разногласия, связанные с настоящим договором, подлежат урегулированию в суде в порядке, установленном законодательством Российской Федерации.</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 Срок действия договора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33. Настоящий договор вступает в силу со дня его подписания сторонами и действует до "__" _____________ 20__ г., а в части обязательств, не исполненных к моменту окончания срока его действия, - до полного их исполнения сторонами.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34. По соглашению сторон обязательства по настоящему договору могут быть исполнены досрочно.</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lastRenderedPageBreak/>
        <w:t>35. Внесение изменений в настоящий договор, изменений условий подключения (технологического присоединения), а также продление срока действия условий подключения (технологического присоединения) осуществляются в течение 14 рабочих дней со дня получения организацией водопроводно-канализационного хозяйства соответствующего заявления заказчика исходя из технических возможностей подключения (технологического присоединения).</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36. Настоящий договор может быть досрочно расторгнут во внесудебном порядке:</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а) по письменному соглашению сторон;</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б) по инициативе заказчика путем письменного уведомления организации водопроводно-канализационного хозяйства за месяц до предполагаемой даты расторжения, в том числе в случаях прекращения строительства (реконструкции, модернизации) объекта, изъятия земельного участка, при условии оплаты организации водопроводно-канализационного хозяйства фактически понесенных ею расходов;</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в) по инициативе одной из сторон путем письменного уведомления другой стороны за месяц до предполагаемой даты расторжения,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 Существенным признается нарушение настоящего договора одной стороной, которое влечет для другой стороны такой ущерб, вследствие которого она в значительной степени лишается того, на что была вправе рассчитывать при заключении настоящего договора.</w:t>
      </w: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jc w:val="center"/>
        <w:outlineLvl w:val="1"/>
        <w:rPr>
          <w:rFonts w:ascii="Arial" w:hAnsi="Arial" w:cs="Arial"/>
          <w:sz w:val="20"/>
          <w:szCs w:val="20"/>
          <w:lang w:eastAsia="en-US"/>
        </w:rPr>
      </w:pPr>
      <w:r>
        <w:rPr>
          <w:rFonts w:ascii="Arial" w:hAnsi="Arial" w:cs="Arial"/>
          <w:sz w:val="20"/>
          <w:szCs w:val="20"/>
          <w:lang w:eastAsia="en-US"/>
        </w:rPr>
        <w:t>XI. Прочие условия</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r>
        <w:rPr>
          <w:rFonts w:ascii="Arial" w:hAnsi="Arial" w:cs="Arial"/>
          <w:sz w:val="20"/>
          <w:szCs w:val="20"/>
          <w:lang w:eastAsia="en-US"/>
        </w:rPr>
        <w:t>37. Все изменения настоящего договора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38. В случае изменения наименования,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Pr>
          <w:rFonts w:ascii="Arial" w:hAnsi="Arial" w:cs="Arial"/>
          <w:sz w:val="20"/>
          <w:szCs w:val="20"/>
          <w:lang w:eastAsia="en-US"/>
        </w:rPr>
        <w:t>факсограмма</w:t>
      </w:r>
      <w:proofErr w:type="spellEnd"/>
      <w:r>
        <w:rPr>
          <w:rFonts w:ascii="Arial" w:hAnsi="Arial" w:cs="Arial"/>
          <w:sz w:val="20"/>
          <w:szCs w:val="20"/>
          <w:lang w:eastAsia="en-US"/>
        </w:rPr>
        <w:t>, телефонограмма, информационно-телекоммуникационная сеть "Интернет"), позволяющим подтвердить получение такого уведомления адресатом.</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 xml:space="preserve">39. При исполнении договора стороны обязуются руководствоваться законодательством. Российской Федерации, в том числе положениями Федерального </w:t>
      </w:r>
      <w:hyperlink r:id="rId23" w:history="1">
        <w:r>
          <w:rPr>
            <w:rFonts w:ascii="Arial" w:hAnsi="Arial" w:cs="Arial"/>
            <w:color w:val="0000FF"/>
            <w:sz w:val="20"/>
            <w:szCs w:val="20"/>
            <w:lang w:eastAsia="en-US"/>
          </w:rPr>
          <w:t>закона</w:t>
        </w:r>
      </w:hyperlink>
      <w:r>
        <w:rPr>
          <w:rFonts w:ascii="Arial" w:hAnsi="Arial" w:cs="Arial"/>
          <w:sz w:val="20"/>
          <w:szCs w:val="20"/>
          <w:lang w:eastAsia="en-US"/>
        </w:rPr>
        <w:t xml:space="preserve"> "О водоснабжении и водоотведении", </w:t>
      </w:r>
      <w:hyperlink r:id="rId24" w:history="1">
        <w:r>
          <w:rPr>
            <w:rFonts w:ascii="Arial" w:hAnsi="Arial" w:cs="Arial"/>
            <w:color w:val="0000FF"/>
            <w:sz w:val="20"/>
            <w:szCs w:val="20"/>
            <w:lang w:eastAsia="en-US"/>
          </w:rPr>
          <w:t>Правилами</w:t>
        </w:r>
      </w:hyperlink>
      <w:r>
        <w:rPr>
          <w:rFonts w:ascii="Arial" w:hAnsi="Arial" w:cs="Arial"/>
          <w:sz w:val="20"/>
          <w:szCs w:val="20"/>
          <w:lang w:eastAsia="en-US"/>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и иными нормативными правовыми актами Российской Федерации.</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40. Настоящий договор составлен в 2 экземплярах, имеющих равную юридическую силу.</w:t>
      </w:r>
    </w:p>
    <w:p w:rsidR="00E21BA9" w:rsidRDefault="00E21BA9" w:rsidP="00E21BA9">
      <w:pPr>
        <w:autoSpaceDE w:val="0"/>
        <w:autoSpaceDN w:val="0"/>
        <w:adjustRightInd w:val="0"/>
        <w:spacing w:before="200"/>
        <w:ind w:firstLine="540"/>
        <w:jc w:val="both"/>
        <w:rPr>
          <w:rFonts w:ascii="Arial" w:hAnsi="Arial" w:cs="Arial"/>
          <w:sz w:val="20"/>
          <w:szCs w:val="20"/>
          <w:lang w:eastAsia="en-US"/>
        </w:rPr>
      </w:pPr>
      <w:r>
        <w:rPr>
          <w:rFonts w:ascii="Arial" w:hAnsi="Arial" w:cs="Arial"/>
          <w:sz w:val="20"/>
          <w:szCs w:val="20"/>
          <w:lang w:eastAsia="en-US"/>
        </w:rPr>
        <w:t>41. Приложения к настоящему договору являются его неотъемлемой частью.</w:t>
      </w:r>
    </w:p>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Заказчик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 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____________________ 20__ г.         "__" ____________________ 20__ г.</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1</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 подключении (технологическом</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присоединении) к централизованной</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lastRenderedPageBreak/>
        <w:t>системе холодного водоснабжения</w:t>
      </w:r>
    </w:p>
    <w:p w:rsidR="00E21BA9" w:rsidRDefault="00E21BA9" w:rsidP="00E21BA9">
      <w:pPr>
        <w:autoSpaceDE w:val="0"/>
        <w:autoSpaceDN w:val="0"/>
        <w:adjustRightInd w:val="0"/>
        <w:rPr>
          <w:rFonts w:ascii="Arial" w:hAnsi="Arial" w:cs="Arial"/>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BA9">
        <w:trPr>
          <w:jc w:val="center"/>
        </w:trPr>
        <w:tc>
          <w:tcPr>
            <w:tcW w:w="10147" w:type="dxa"/>
            <w:tcBorders>
              <w:left w:val="single" w:sz="24" w:space="0" w:color="CED3F1"/>
              <w:right w:val="single" w:sz="24" w:space="0" w:color="F4F3F8"/>
            </w:tcBorders>
            <w:shd w:val="clear" w:color="auto" w:fill="F4F3F8"/>
          </w:tcPr>
          <w:p w:rsidR="00E21BA9" w:rsidRDefault="00E21BA9">
            <w:pPr>
              <w:autoSpaceDE w:val="0"/>
              <w:autoSpaceDN w:val="0"/>
              <w:adjustRightInd w:val="0"/>
              <w:jc w:val="center"/>
              <w:rPr>
                <w:rFonts w:ascii="Arial" w:hAnsi="Arial" w:cs="Arial"/>
                <w:color w:val="392C69"/>
                <w:sz w:val="20"/>
                <w:szCs w:val="20"/>
                <w:lang w:eastAsia="en-US"/>
              </w:rPr>
            </w:pPr>
            <w:r>
              <w:rPr>
                <w:rFonts w:ascii="Arial" w:hAnsi="Arial" w:cs="Arial"/>
                <w:color w:val="392C69"/>
                <w:sz w:val="20"/>
                <w:szCs w:val="20"/>
                <w:lang w:eastAsia="en-US"/>
              </w:rPr>
              <w:t>Список изменяющих документов</w:t>
            </w:r>
          </w:p>
          <w:p w:rsidR="00E21BA9" w:rsidRDefault="00E21BA9">
            <w:pPr>
              <w:autoSpaceDE w:val="0"/>
              <w:autoSpaceDN w:val="0"/>
              <w:adjustRightInd w:val="0"/>
              <w:jc w:val="center"/>
              <w:rPr>
                <w:rFonts w:ascii="Arial" w:hAnsi="Arial" w:cs="Arial"/>
                <w:color w:val="392C69"/>
                <w:sz w:val="20"/>
                <w:szCs w:val="20"/>
                <w:lang w:eastAsia="en-US"/>
              </w:rPr>
            </w:pPr>
            <w:r>
              <w:rPr>
                <w:rFonts w:ascii="Arial" w:hAnsi="Arial" w:cs="Arial"/>
                <w:color w:val="392C69"/>
                <w:sz w:val="20"/>
                <w:szCs w:val="20"/>
                <w:lang w:eastAsia="en-US"/>
              </w:rPr>
              <w:t xml:space="preserve">(в ред. </w:t>
            </w:r>
            <w:hyperlink r:id="rId25" w:history="1">
              <w:r>
                <w:rPr>
                  <w:rFonts w:ascii="Arial" w:hAnsi="Arial" w:cs="Arial"/>
                  <w:color w:val="0000FF"/>
                  <w:sz w:val="20"/>
                  <w:szCs w:val="20"/>
                  <w:lang w:eastAsia="en-US"/>
                </w:rPr>
                <w:t>Постановления</w:t>
              </w:r>
            </w:hyperlink>
            <w:r>
              <w:rPr>
                <w:rFonts w:ascii="Arial" w:hAnsi="Arial" w:cs="Arial"/>
                <w:color w:val="392C69"/>
                <w:sz w:val="20"/>
                <w:szCs w:val="20"/>
                <w:lang w:eastAsia="en-US"/>
              </w:rPr>
              <w:t xml:space="preserve"> Правительства РФ от 29.06.2017 N 778)</w:t>
            </w:r>
          </w:p>
        </w:tc>
      </w:tr>
    </w:tbl>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bookmarkStart w:id="11" w:name="Par2762"/>
      <w:bookmarkEnd w:id="11"/>
      <w:r>
        <w:rPr>
          <w:rFonts w:ascii="Courier New" w:hAnsi="Courier New" w:cs="Courier New"/>
          <w:sz w:val="20"/>
          <w:szCs w:val="20"/>
          <w:lang w:eastAsia="en-US"/>
        </w:rPr>
        <w:t xml:space="preserve">                            УСЛОВИЯ ПОДКЛЮЧЕНИЯ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(технологического присоединения) объекта к централизованной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системе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N ________________ от 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Основание 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Причина обращения 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Объект 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Кадастровый номер земельного участка 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Заказчик 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Срок действия настоящих условий 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подключения к централизованной системе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(адрес, координаты)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Технические требования к объектам капитального строительства заказчика,</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  том</w:t>
      </w:r>
      <w:proofErr w:type="gramEnd"/>
      <w:r>
        <w:rPr>
          <w:rFonts w:ascii="Courier New" w:hAnsi="Courier New" w:cs="Courier New"/>
          <w:sz w:val="20"/>
          <w:szCs w:val="20"/>
          <w:lang w:eastAsia="en-US"/>
        </w:rPr>
        <w:t xml:space="preserve">  числе  к  устройствам  и  сооружениям  для  подключения,  а также 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выполняемым заказчиком мероприятиям для осуществления подключения 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Гарантируемый свободный напор </w:t>
      </w:r>
      <w:proofErr w:type="gramStart"/>
      <w:r>
        <w:rPr>
          <w:rFonts w:ascii="Courier New" w:hAnsi="Courier New" w:cs="Courier New"/>
          <w:sz w:val="20"/>
          <w:szCs w:val="20"/>
          <w:lang w:eastAsia="en-US"/>
        </w:rPr>
        <w:t>в  месте</w:t>
      </w:r>
      <w:proofErr w:type="gramEnd"/>
      <w:r>
        <w:rPr>
          <w:rFonts w:ascii="Courier New" w:hAnsi="Courier New" w:cs="Courier New"/>
          <w:sz w:val="20"/>
          <w:szCs w:val="20"/>
          <w:lang w:eastAsia="en-US"/>
        </w:rPr>
        <w:t xml:space="preserve">  присоединения  и  геодезическая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отметка верха трубы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Разрешаемый  отбор</w:t>
      </w:r>
      <w:proofErr w:type="gramEnd"/>
      <w:r>
        <w:rPr>
          <w:rFonts w:ascii="Courier New" w:hAnsi="Courier New" w:cs="Courier New"/>
          <w:sz w:val="20"/>
          <w:szCs w:val="20"/>
          <w:lang w:eastAsia="en-US"/>
        </w:rPr>
        <w:t xml:space="preserve">   объема   холодной  воды  и  режим  водопотребления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(отпуска) 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Требования  к</w:t>
      </w:r>
      <w:proofErr w:type="gramEnd"/>
      <w:r>
        <w:rPr>
          <w:rFonts w:ascii="Courier New" w:hAnsi="Courier New" w:cs="Courier New"/>
          <w:sz w:val="20"/>
          <w:szCs w:val="20"/>
          <w:lang w:eastAsia="en-US"/>
        </w:rPr>
        <w:t xml:space="preserve">  установке  приборов  учета воды и устройству узла учета,</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требования  к</w:t>
      </w:r>
      <w:proofErr w:type="gramEnd"/>
      <w:r>
        <w:rPr>
          <w:rFonts w:ascii="Courier New" w:hAnsi="Courier New" w:cs="Courier New"/>
          <w:sz w:val="20"/>
          <w:szCs w:val="20"/>
          <w:lang w:eastAsia="en-US"/>
        </w:rPr>
        <w:t xml:space="preserve">  средствам  измерений  (приборам  учета)  воды в узлах учета,</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требования  к</w:t>
      </w:r>
      <w:proofErr w:type="gramEnd"/>
      <w:r>
        <w:rPr>
          <w:rFonts w:ascii="Courier New" w:hAnsi="Courier New" w:cs="Courier New"/>
          <w:sz w:val="20"/>
          <w:szCs w:val="20"/>
          <w:lang w:eastAsia="en-US"/>
        </w:rPr>
        <w:t xml:space="preserve">  проектированию  узла  учета,  к месту размещения узла учета,</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схеме  установки</w:t>
      </w:r>
      <w:proofErr w:type="gramEnd"/>
      <w:r>
        <w:rPr>
          <w:rFonts w:ascii="Courier New" w:hAnsi="Courier New" w:cs="Courier New"/>
          <w:sz w:val="20"/>
          <w:szCs w:val="20"/>
          <w:lang w:eastAsia="en-US"/>
        </w:rPr>
        <w:t xml:space="preserve">  прибора  учета и иных компонентов узла учета, техническим</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характеристикам  прибора</w:t>
      </w:r>
      <w:proofErr w:type="gramEnd"/>
      <w:r>
        <w:rPr>
          <w:rFonts w:ascii="Courier New" w:hAnsi="Courier New" w:cs="Courier New"/>
          <w:sz w:val="20"/>
          <w:szCs w:val="20"/>
          <w:lang w:eastAsia="en-US"/>
        </w:rPr>
        <w:t xml:space="preserve"> учета, в том числе точности, диапазону измерений и</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уровню  погрешности</w:t>
      </w:r>
      <w:proofErr w:type="gramEnd"/>
      <w:r>
        <w:rPr>
          <w:rFonts w:ascii="Courier New" w:hAnsi="Courier New" w:cs="Courier New"/>
          <w:sz w:val="20"/>
          <w:szCs w:val="20"/>
          <w:lang w:eastAsia="en-US"/>
        </w:rPr>
        <w:t xml:space="preserve">  (требования  к  прибору учета воды не должны содержать</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указания   на   определенные   марки   приборов   и   методики   измерения)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Требования  к</w:t>
      </w:r>
      <w:proofErr w:type="gramEnd"/>
      <w:r>
        <w:rPr>
          <w:rFonts w:ascii="Courier New" w:hAnsi="Courier New" w:cs="Courier New"/>
          <w:sz w:val="20"/>
          <w:szCs w:val="20"/>
          <w:lang w:eastAsia="en-US"/>
        </w:rPr>
        <w:t xml:space="preserve">  обеспечению  соблюдения  условий пожарной безопасности 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подаче расчетных расходов холодной воды для пожаротушения 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Перечень  мер</w:t>
      </w:r>
      <w:proofErr w:type="gramEnd"/>
      <w:r>
        <w:rPr>
          <w:rFonts w:ascii="Courier New" w:hAnsi="Courier New" w:cs="Courier New"/>
          <w:sz w:val="20"/>
          <w:szCs w:val="20"/>
          <w:lang w:eastAsia="en-US"/>
        </w:rPr>
        <w:t xml:space="preserve">  по  рациональному  использованию  холодной воды, имеющий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рекомендательный характер 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Границы   эксплуатационной   ответственности   </w:t>
      </w:r>
      <w:proofErr w:type="gramStart"/>
      <w:r>
        <w:rPr>
          <w:rFonts w:ascii="Courier New" w:hAnsi="Courier New" w:cs="Courier New"/>
          <w:sz w:val="20"/>
          <w:szCs w:val="20"/>
          <w:lang w:eastAsia="en-US"/>
        </w:rPr>
        <w:t>по  водопроводным</w:t>
      </w:r>
      <w:proofErr w:type="gramEnd"/>
      <w:r>
        <w:rPr>
          <w:rFonts w:ascii="Courier New" w:hAnsi="Courier New" w:cs="Courier New"/>
          <w:sz w:val="20"/>
          <w:szCs w:val="20"/>
          <w:lang w:eastAsia="en-US"/>
        </w:rPr>
        <w:t xml:space="preserve">  сетям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организации водопроводно-канализационного хозяйства и заказчика 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Заказчик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 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____________________ 20__ г.         "__" ____________________ 20__ г.</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2</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 подключении (технологическом</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присоединении) к централизованной</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системе холодного водоснабжения</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bookmarkStart w:id="12" w:name="Par2816"/>
      <w:bookmarkEnd w:id="12"/>
      <w:r>
        <w:rPr>
          <w:rFonts w:ascii="Courier New" w:hAnsi="Courier New" w:cs="Courier New"/>
          <w:sz w:val="20"/>
          <w:szCs w:val="20"/>
          <w:lang w:eastAsia="en-US"/>
        </w:rPr>
        <w:t xml:space="preserve">                           ПЕРЕЧЕНЬ МЕРОПРИЯТИЙ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(в том числе технических) по подключению (технологическому</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присоединению) объекта к централизованной системе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холодного водоснабжения</w:t>
      </w:r>
    </w:p>
    <w:p w:rsidR="00E21BA9" w:rsidRDefault="00E21BA9" w:rsidP="00E21BA9">
      <w:pPr>
        <w:autoSpaceDE w:val="0"/>
        <w:autoSpaceDN w:val="0"/>
        <w:adjustRightInd w:val="0"/>
        <w:jc w:val="both"/>
        <w:rPr>
          <w:rFonts w:ascii="Arial" w:hAnsi="Arial" w:cs="Arial"/>
          <w:sz w:val="20"/>
          <w:szCs w:val="20"/>
          <w:lang w:eastAsia="en-US"/>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077"/>
        <w:gridCol w:w="2551"/>
        <w:gridCol w:w="3231"/>
        <w:gridCol w:w="2211"/>
      </w:tblGrid>
      <w:tr w:rsidR="00E21BA9">
        <w:tc>
          <w:tcPr>
            <w:tcW w:w="107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N п/п</w:t>
            </w:r>
          </w:p>
        </w:tc>
        <w:tc>
          <w:tcPr>
            <w:tcW w:w="255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Наименование мероприятия</w:t>
            </w:r>
          </w:p>
        </w:tc>
        <w:tc>
          <w:tcPr>
            <w:tcW w:w="323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Состав выполняемых мероприятий</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Сроки выполнения</w:t>
            </w:r>
          </w:p>
        </w:tc>
      </w:tr>
      <w:tr w:rsidR="00E21BA9">
        <w:tc>
          <w:tcPr>
            <w:tcW w:w="107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1</w:t>
            </w:r>
          </w:p>
        </w:tc>
        <w:tc>
          <w:tcPr>
            <w:tcW w:w="255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2</w:t>
            </w:r>
          </w:p>
        </w:tc>
        <w:tc>
          <w:tcPr>
            <w:tcW w:w="323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3</w:t>
            </w: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r>
              <w:rPr>
                <w:rFonts w:ascii="Arial" w:hAnsi="Arial" w:cs="Arial"/>
                <w:sz w:val="20"/>
                <w:szCs w:val="20"/>
                <w:lang w:eastAsia="en-US"/>
              </w:rPr>
              <w:t>4</w:t>
            </w:r>
          </w:p>
        </w:tc>
      </w:tr>
      <w:tr w:rsidR="00E21BA9">
        <w:tc>
          <w:tcPr>
            <w:tcW w:w="9070" w:type="dxa"/>
            <w:gridSpan w:val="4"/>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outlineLvl w:val="2"/>
              <w:rPr>
                <w:rFonts w:ascii="Arial" w:hAnsi="Arial" w:cs="Arial"/>
                <w:sz w:val="20"/>
                <w:szCs w:val="20"/>
                <w:lang w:eastAsia="en-US"/>
              </w:rPr>
            </w:pPr>
            <w:r>
              <w:rPr>
                <w:rFonts w:ascii="Arial" w:hAnsi="Arial" w:cs="Arial"/>
                <w:sz w:val="20"/>
                <w:szCs w:val="20"/>
                <w:lang w:eastAsia="en-US"/>
              </w:rPr>
              <w:t>I. Мероприятия организации водопроводно-канализационного хозяйства</w:t>
            </w:r>
          </w:p>
        </w:tc>
      </w:tr>
      <w:tr w:rsidR="00E21BA9">
        <w:tc>
          <w:tcPr>
            <w:tcW w:w="107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323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r w:rsidR="00E21BA9">
        <w:tc>
          <w:tcPr>
            <w:tcW w:w="9070" w:type="dxa"/>
            <w:gridSpan w:val="4"/>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outlineLvl w:val="2"/>
              <w:rPr>
                <w:rFonts w:ascii="Arial" w:hAnsi="Arial" w:cs="Arial"/>
                <w:sz w:val="20"/>
                <w:szCs w:val="20"/>
                <w:lang w:eastAsia="en-US"/>
              </w:rPr>
            </w:pPr>
            <w:r>
              <w:rPr>
                <w:rFonts w:ascii="Arial" w:hAnsi="Arial" w:cs="Arial"/>
                <w:sz w:val="20"/>
                <w:szCs w:val="20"/>
                <w:lang w:eastAsia="en-US"/>
              </w:rPr>
              <w:t>II. Мероприятия заказчика</w:t>
            </w:r>
          </w:p>
        </w:tc>
      </w:tr>
      <w:tr w:rsidR="00E21BA9">
        <w:tc>
          <w:tcPr>
            <w:tcW w:w="1077"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323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c>
          <w:tcPr>
            <w:tcW w:w="2211" w:type="dxa"/>
            <w:tcBorders>
              <w:top w:val="single" w:sz="4" w:space="0" w:color="auto"/>
              <w:left w:val="single" w:sz="4" w:space="0" w:color="auto"/>
              <w:bottom w:val="single" w:sz="4" w:space="0" w:color="auto"/>
              <w:right w:val="single" w:sz="4" w:space="0" w:color="auto"/>
            </w:tcBorders>
          </w:tcPr>
          <w:p w:rsidR="00E21BA9" w:rsidRDefault="00E21BA9">
            <w:pPr>
              <w:autoSpaceDE w:val="0"/>
              <w:autoSpaceDN w:val="0"/>
              <w:adjustRightInd w:val="0"/>
              <w:jc w:val="center"/>
              <w:rPr>
                <w:rFonts w:ascii="Arial" w:hAnsi="Arial" w:cs="Arial"/>
                <w:sz w:val="20"/>
                <w:szCs w:val="20"/>
                <w:lang w:eastAsia="en-US"/>
              </w:rPr>
            </w:pP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Заказчик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 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____________________ 20__ г.         "__" ____________________ 20__ г.</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4</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 подключении (технологическом</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присоединении) к централизованной</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системе холодного водоснабжения</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bookmarkStart w:id="13" w:name="Par2871"/>
      <w:bookmarkEnd w:id="13"/>
      <w:r>
        <w:rPr>
          <w:rFonts w:ascii="Courier New" w:hAnsi="Courier New" w:cs="Courier New"/>
          <w:sz w:val="20"/>
          <w:szCs w:val="20"/>
          <w:lang w:eastAsia="en-US"/>
        </w:rPr>
        <w:t xml:space="preserve">                               РАЗМЕР ПЛАТЫ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за подключение (технологическое присоединение)</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1 вариант</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случае   если   для   </w:t>
      </w:r>
      <w:proofErr w:type="gramStart"/>
      <w:r>
        <w:rPr>
          <w:rFonts w:ascii="Courier New" w:hAnsi="Courier New" w:cs="Courier New"/>
          <w:sz w:val="20"/>
          <w:szCs w:val="20"/>
          <w:lang w:eastAsia="en-US"/>
        </w:rPr>
        <w:t>осуществления  подключения</w:t>
      </w:r>
      <w:proofErr w:type="gramEnd"/>
      <w:r>
        <w:rPr>
          <w:rFonts w:ascii="Courier New" w:hAnsi="Courier New" w:cs="Courier New"/>
          <w:sz w:val="20"/>
          <w:szCs w:val="20"/>
          <w:lang w:eastAsia="en-US"/>
        </w:rPr>
        <w:t xml:space="preserve">  (технологического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 xml:space="preserve">присоединения)   </w:t>
      </w:r>
      <w:proofErr w:type="gramEnd"/>
      <w:r>
        <w:rPr>
          <w:rFonts w:ascii="Courier New" w:hAnsi="Courier New" w:cs="Courier New"/>
          <w:sz w:val="20"/>
          <w:szCs w:val="20"/>
          <w:lang w:eastAsia="en-US"/>
        </w:rPr>
        <w:t xml:space="preserve">  объектов     заказчика     организации     водопроводно-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канализационного  хозяйства</w:t>
      </w:r>
      <w:proofErr w:type="gramEnd"/>
      <w:r>
        <w:rPr>
          <w:rFonts w:ascii="Courier New" w:hAnsi="Courier New" w:cs="Courier New"/>
          <w:sz w:val="20"/>
          <w:szCs w:val="20"/>
          <w:lang w:eastAsia="en-US"/>
        </w:rPr>
        <w:t xml:space="preserve">  необходимо  провести  мероприятия  по созданию</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w:t>
      </w:r>
      <w:proofErr w:type="gramStart"/>
      <w:r>
        <w:rPr>
          <w:rFonts w:ascii="Courier New" w:hAnsi="Courier New" w:cs="Courier New"/>
          <w:sz w:val="20"/>
          <w:szCs w:val="20"/>
          <w:lang w:eastAsia="en-US"/>
        </w:rPr>
        <w:t>реконструкции)  объектов</w:t>
      </w:r>
      <w:proofErr w:type="gramEnd"/>
      <w:r>
        <w:rPr>
          <w:rFonts w:ascii="Courier New" w:hAnsi="Courier New" w:cs="Courier New"/>
          <w:sz w:val="20"/>
          <w:szCs w:val="20"/>
          <w:lang w:eastAsia="en-US"/>
        </w:rPr>
        <w:t xml:space="preserve"> централизованной системы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не  связанные</w:t>
      </w:r>
      <w:proofErr w:type="gramEnd"/>
      <w:r>
        <w:rPr>
          <w:rFonts w:ascii="Courier New" w:hAnsi="Courier New" w:cs="Courier New"/>
          <w:sz w:val="20"/>
          <w:szCs w:val="20"/>
          <w:lang w:eastAsia="en-US"/>
        </w:rPr>
        <w:t xml:space="preserve">  с  увеличением  мощности  централизованной системы холодного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водоснабжения,  плата</w:t>
      </w:r>
      <w:proofErr w:type="gramEnd"/>
      <w:r>
        <w:rPr>
          <w:rFonts w:ascii="Courier New" w:hAnsi="Courier New" w:cs="Courier New"/>
          <w:sz w:val="20"/>
          <w:szCs w:val="20"/>
          <w:lang w:eastAsia="en-US"/>
        </w:rPr>
        <w:t xml:space="preserve">  за  подключение  (технологическое  присоединение) по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настоящему договору составляет ____________ (_____________________________)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рублей, включая НДС (18 процентов) _____________ рублей, и определена путем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произведения: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действующего   на   дату   </w:t>
      </w:r>
      <w:proofErr w:type="gramStart"/>
      <w:r>
        <w:rPr>
          <w:rFonts w:ascii="Courier New" w:hAnsi="Courier New" w:cs="Courier New"/>
          <w:sz w:val="20"/>
          <w:szCs w:val="20"/>
          <w:lang w:eastAsia="en-US"/>
        </w:rPr>
        <w:t>заключения  настоящего</w:t>
      </w:r>
      <w:proofErr w:type="gramEnd"/>
      <w:r>
        <w:rPr>
          <w:rFonts w:ascii="Courier New" w:hAnsi="Courier New" w:cs="Courier New"/>
          <w:sz w:val="20"/>
          <w:szCs w:val="20"/>
          <w:lang w:eastAsia="en-US"/>
        </w:rPr>
        <w:t xml:space="preserve">  договора  тарифа  на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подключение в размере __________ руб./м3,</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установленного 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органа, установившего тариф на подключение,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номер и дата документа, подтверждающего его установление)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подключаемой нагрузки в точке (точках) подключения в размере: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1 ____________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2 ____________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3 ____________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расстояния  от</w:t>
      </w:r>
      <w:proofErr w:type="gramEnd"/>
      <w:r>
        <w:rPr>
          <w:rFonts w:ascii="Courier New" w:hAnsi="Courier New" w:cs="Courier New"/>
          <w:sz w:val="20"/>
          <w:szCs w:val="20"/>
          <w:lang w:eastAsia="en-US"/>
        </w:rPr>
        <w:t xml:space="preserve"> месторасположения объекта до точки (точек) подключения 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централизованной системе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1 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2 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3 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 xml:space="preserve">                                 2 вариант</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случае   </w:t>
      </w:r>
      <w:proofErr w:type="gramStart"/>
      <w:r>
        <w:rPr>
          <w:rFonts w:ascii="Courier New" w:hAnsi="Courier New" w:cs="Courier New"/>
          <w:sz w:val="20"/>
          <w:szCs w:val="20"/>
          <w:lang w:eastAsia="en-US"/>
        </w:rPr>
        <w:t>если  для</w:t>
      </w:r>
      <w:proofErr w:type="gramEnd"/>
      <w:r>
        <w:rPr>
          <w:rFonts w:ascii="Courier New" w:hAnsi="Courier New" w:cs="Courier New"/>
          <w:sz w:val="20"/>
          <w:szCs w:val="20"/>
          <w:lang w:eastAsia="en-US"/>
        </w:rPr>
        <w:t xml:space="preserve">  осуществления  подключения  объектов  заказчика</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организации  водопроводно</w:t>
      </w:r>
      <w:proofErr w:type="gramEnd"/>
      <w:r>
        <w:rPr>
          <w:rFonts w:ascii="Courier New" w:hAnsi="Courier New" w:cs="Courier New"/>
          <w:sz w:val="20"/>
          <w:szCs w:val="20"/>
          <w:lang w:eastAsia="en-US"/>
        </w:rPr>
        <w:t>-канализационного  хозяйства  необходимо  провести</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мероприятия,  направленные</w:t>
      </w:r>
      <w:proofErr w:type="gramEnd"/>
      <w:r>
        <w:rPr>
          <w:rFonts w:ascii="Courier New" w:hAnsi="Courier New" w:cs="Courier New"/>
          <w:sz w:val="20"/>
          <w:szCs w:val="20"/>
          <w:lang w:eastAsia="en-US"/>
        </w:rPr>
        <w:t xml:space="preserve">  на увеличение мощности централизованной системы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холодного    </w:t>
      </w:r>
      <w:proofErr w:type="gramStart"/>
      <w:r>
        <w:rPr>
          <w:rFonts w:ascii="Courier New" w:hAnsi="Courier New" w:cs="Courier New"/>
          <w:sz w:val="20"/>
          <w:szCs w:val="20"/>
          <w:lang w:eastAsia="en-US"/>
        </w:rPr>
        <w:t xml:space="preserve">водоснабжения,   </w:t>
      </w:r>
      <w:proofErr w:type="gramEnd"/>
      <w:r>
        <w:rPr>
          <w:rFonts w:ascii="Courier New" w:hAnsi="Courier New" w:cs="Courier New"/>
          <w:sz w:val="20"/>
          <w:szCs w:val="20"/>
          <w:lang w:eastAsia="en-US"/>
        </w:rPr>
        <w:t xml:space="preserve"> плата    за   подключение   (технологическое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присоединение) по настоящему договору, установленная индивидуально решением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органа регулирования тарифов, установившего размер платы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для заказчика, дата и номер решения)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составляет _________________ (____________________________) рублей, включая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НДС (18 процентов) ______________________ рублей.</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Организация водопроводно-                                          Заказчик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 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 ____________________ 20__ г.         "__" ____________________ 20__ г.</w:t>
      </w:r>
    </w:p>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center"/>
        <w:rPr>
          <w:rFonts w:ascii="Arial" w:hAnsi="Arial" w:cs="Arial"/>
          <w:sz w:val="20"/>
          <w:szCs w:val="20"/>
          <w:lang w:eastAsia="en-US"/>
        </w:rPr>
      </w:pPr>
    </w:p>
    <w:p w:rsidR="00FA123C" w:rsidRDefault="00FA123C" w:rsidP="00E21BA9">
      <w:pPr>
        <w:autoSpaceDE w:val="0"/>
        <w:autoSpaceDN w:val="0"/>
        <w:adjustRightInd w:val="0"/>
        <w:jc w:val="right"/>
        <w:outlineLvl w:val="1"/>
        <w:rPr>
          <w:rFonts w:ascii="Arial" w:hAnsi="Arial" w:cs="Arial"/>
          <w:sz w:val="20"/>
          <w:szCs w:val="20"/>
          <w:lang w:eastAsia="en-US"/>
        </w:rPr>
      </w:pPr>
    </w:p>
    <w:p w:rsidR="00FA123C" w:rsidRDefault="00FA123C" w:rsidP="00E21BA9">
      <w:pPr>
        <w:autoSpaceDE w:val="0"/>
        <w:autoSpaceDN w:val="0"/>
        <w:adjustRightInd w:val="0"/>
        <w:jc w:val="right"/>
        <w:outlineLvl w:val="1"/>
        <w:rPr>
          <w:rFonts w:ascii="Arial" w:hAnsi="Arial" w:cs="Arial"/>
          <w:sz w:val="20"/>
          <w:szCs w:val="20"/>
          <w:lang w:eastAsia="en-US"/>
        </w:rPr>
      </w:pPr>
    </w:p>
    <w:p w:rsidR="00E21BA9" w:rsidRDefault="00E21BA9" w:rsidP="00E21BA9">
      <w:pPr>
        <w:autoSpaceDE w:val="0"/>
        <w:autoSpaceDN w:val="0"/>
        <w:adjustRightInd w:val="0"/>
        <w:jc w:val="right"/>
        <w:outlineLvl w:val="1"/>
        <w:rPr>
          <w:rFonts w:ascii="Arial" w:hAnsi="Arial" w:cs="Arial"/>
          <w:sz w:val="20"/>
          <w:szCs w:val="20"/>
          <w:lang w:eastAsia="en-US"/>
        </w:rPr>
      </w:pPr>
      <w:r>
        <w:rPr>
          <w:rFonts w:ascii="Arial" w:hAnsi="Arial" w:cs="Arial"/>
          <w:sz w:val="20"/>
          <w:szCs w:val="20"/>
          <w:lang w:eastAsia="en-US"/>
        </w:rPr>
        <w:t>Приложение N 5</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к типовому договору</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о подключении (технологическом</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присоединении) к централизованной</w:t>
      </w: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системе холодного водоснабжения</w:t>
      </w:r>
    </w:p>
    <w:p w:rsidR="00E21BA9" w:rsidRDefault="00E21BA9" w:rsidP="00E21BA9">
      <w:pPr>
        <w:autoSpaceDE w:val="0"/>
        <w:autoSpaceDN w:val="0"/>
        <w:adjustRightInd w:val="0"/>
        <w:rPr>
          <w:rFonts w:ascii="Arial" w:hAnsi="Arial" w:cs="Arial"/>
          <w:lang w:eastAsia="en-US"/>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21BA9">
        <w:trPr>
          <w:jc w:val="center"/>
        </w:trPr>
        <w:tc>
          <w:tcPr>
            <w:tcW w:w="10147" w:type="dxa"/>
            <w:tcBorders>
              <w:left w:val="single" w:sz="24" w:space="0" w:color="CED3F1"/>
              <w:right w:val="single" w:sz="24" w:space="0" w:color="F4F3F8"/>
            </w:tcBorders>
            <w:shd w:val="clear" w:color="auto" w:fill="F4F3F8"/>
          </w:tcPr>
          <w:p w:rsidR="00E21BA9" w:rsidRDefault="00E21BA9">
            <w:pPr>
              <w:autoSpaceDE w:val="0"/>
              <w:autoSpaceDN w:val="0"/>
              <w:adjustRightInd w:val="0"/>
              <w:jc w:val="center"/>
              <w:rPr>
                <w:rFonts w:ascii="Arial" w:hAnsi="Arial" w:cs="Arial"/>
                <w:color w:val="392C69"/>
                <w:sz w:val="20"/>
                <w:szCs w:val="20"/>
                <w:lang w:eastAsia="en-US"/>
              </w:rPr>
            </w:pPr>
            <w:r>
              <w:rPr>
                <w:rFonts w:ascii="Arial" w:hAnsi="Arial" w:cs="Arial"/>
                <w:color w:val="392C69"/>
                <w:sz w:val="20"/>
                <w:szCs w:val="20"/>
                <w:lang w:eastAsia="en-US"/>
              </w:rPr>
              <w:t>Список изменяющих документов</w:t>
            </w:r>
          </w:p>
          <w:p w:rsidR="00E21BA9" w:rsidRDefault="00E21BA9">
            <w:pPr>
              <w:autoSpaceDE w:val="0"/>
              <w:autoSpaceDN w:val="0"/>
              <w:adjustRightInd w:val="0"/>
              <w:jc w:val="center"/>
              <w:rPr>
                <w:rFonts w:ascii="Arial" w:hAnsi="Arial" w:cs="Arial"/>
                <w:color w:val="392C69"/>
                <w:sz w:val="20"/>
                <w:szCs w:val="20"/>
                <w:lang w:eastAsia="en-US"/>
              </w:rPr>
            </w:pPr>
            <w:r>
              <w:rPr>
                <w:rFonts w:ascii="Arial" w:hAnsi="Arial" w:cs="Arial"/>
                <w:color w:val="392C69"/>
                <w:sz w:val="20"/>
                <w:szCs w:val="20"/>
                <w:lang w:eastAsia="en-US"/>
              </w:rPr>
              <w:t xml:space="preserve">(в ред. </w:t>
            </w:r>
            <w:hyperlink r:id="rId26" w:history="1">
              <w:r>
                <w:rPr>
                  <w:rFonts w:ascii="Arial" w:hAnsi="Arial" w:cs="Arial"/>
                  <w:color w:val="0000FF"/>
                  <w:sz w:val="20"/>
                  <w:szCs w:val="20"/>
                  <w:lang w:eastAsia="en-US"/>
                </w:rPr>
                <w:t>Постановления</w:t>
              </w:r>
            </w:hyperlink>
            <w:r>
              <w:rPr>
                <w:rFonts w:ascii="Arial" w:hAnsi="Arial" w:cs="Arial"/>
                <w:color w:val="392C69"/>
                <w:sz w:val="20"/>
                <w:szCs w:val="20"/>
                <w:lang w:eastAsia="en-US"/>
              </w:rPr>
              <w:t xml:space="preserve"> Правительства РФ от 29.06.2017 N 778)</w:t>
            </w:r>
          </w:p>
        </w:tc>
      </w:tr>
    </w:tbl>
    <w:p w:rsidR="00E21BA9" w:rsidRDefault="00E21BA9" w:rsidP="00E21BA9">
      <w:pPr>
        <w:autoSpaceDE w:val="0"/>
        <w:autoSpaceDN w:val="0"/>
        <w:adjustRightInd w:val="0"/>
        <w:jc w:val="center"/>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r>
        <w:rPr>
          <w:rFonts w:ascii="Arial" w:hAnsi="Arial" w:cs="Arial"/>
          <w:sz w:val="20"/>
          <w:szCs w:val="20"/>
          <w:lang w:eastAsia="en-US"/>
        </w:rPr>
        <w:t>(форма)</w:t>
      </w:r>
    </w:p>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bookmarkStart w:id="14" w:name="Par2934"/>
      <w:bookmarkEnd w:id="14"/>
      <w:r>
        <w:rPr>
          <w:rFonts w:ascii="Courier New" w:hAnsi="Courier New" w:cs="Courier New"/>
          <w:sz w:val="20"/>
          <w:szCs w:val="20"/>
          <w:lang w:eastAsia="en-US"/>
        </w:rPr>
        <w:t xml:space="preserve">                                    АКТ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 подключении (технологическом присоединении) объекта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именуемое    в    дальнейшем   организацией   водопроводно-канализационного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хозяйства, в лице 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должности,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 одной стороны, и 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именуемое в дальнейшем заказчиком, в лице 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(наименование должности,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фамилия, имя, отчество)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действующего на основании 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(положение, устав, доверенность - указать</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нужное)</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  другой</w:t>
      </w:r>
      <w:proofErr w:type="gramEnd"/>
      <w:r>
        <w:rPr>
          <w:rFonts w:ascii="Courier New" w:hAnsi="Courier New" w:cs="Courier New"/>
          <w:sz w:val="20"/>
          <w:szCs w:val="20"/>
          <w:lang w:eastAsia="en-US"/>
        </w:rPr>
        <w:t xml:space="preserve">  стороны,  именуемые  в дальнейшем сторонами, составили настоящий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акт. Настоящим актом стороны подтверждают следующее: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а)  мероприятия</w:t>
      </w:r>
      <w:proofErr w:type="gramEnd"/>
      <w:r>
        <w:rPr>
          <w:rFonts w:ascii="Courier New" w:hAnsi="Courier New" w:cs="Courier New"/>
          <w:sz w:val="20"/>
          <w:szCs w:val="20"/>
          <w:lang w:eastAsia="en-US"/>
        </w:rPr>
        <w:t xml:space="preserve">  по  подготовке внутриплощадочных и (или) внутридомовых</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сетей и оборудования объекта 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(объект капитального строительства, на котором предусматривается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потребление холодной воды, объект централизованных систем холодного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водоснабжения - указать нужное)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(далее   -   </w:t>
      </w:r>
      <w:proofErr w:type="gramStart"/>
      <w:r>
        <w:rPr>
          <w:rFonts w:ascii="Courier New" w:hAnsi="Courier New" w:cs="Courier New"/>
          <w:sz w:val="20"/>
          <w:szCs w:val="20"/>
          <w:lang w:eastAsia="en-US"/>
        </w:rPr>
        <w:t xml:space="preserve">объект)   </w:t>
      </w:r>
      <w:proofErr w:type="gramEnd"/>
      <w:r>
        <w:rPr>
          <w:rFonts w:ascii="Courier New" w:hAnsi="Courier New" w:cs="Courier New"/>
          <w:sz w:val="20"/>
          <w:szCs w:val="20"/>
          <w:lang w:eastAsia="en-US"/>
        </w:rPr>
        <w:t>к  подключению  (технологическому  присоединению)  к</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lastRenderedPageBreak/>
        <w:t>централизованной  системе</w:t>
      </w:r>
      <w:proofErr w:type="gramEnd"/>
      <w:r>
        <w:rPr>
          <w:rFonts w:ascii="Courier New" w:hAnsi="Courier New" w:cs="Courier New"/>
          <w:sz w:val="20"/>
          <w:szCs w:val="20"/>
          <w:lang w:eastAsia="en-US"/>
        </w:rPr>
        <w:t xml:space="preserve"> холодного водоснабжения выполнены в полном объеме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в   порядке   и   </w:t>
      </w:r>
      <w:proofErr w:type="gramStart"/>
      <w:r>
        <w:rPr>
          <w:rFonts w:ascii="Courier New" w:hAnsi="Courier New" w:cs="Courier New"/>
          <w:sz w:val="20"/>
          <w:szCs w:val="20"/>
          <w:lang w:eastAsia="en-US"/>
        </w:rPr>
        <w:t>сроки,  которые</w:t>
      </w:r>
      <w:proofErr w:type="gramEnd"/>
      <w:r>
        <w:rPr>
          <w:rFonts w:ascii="Courier New" w:hAnsi="Courier New" w:cs="Courier New"/>
          <w:sz w:val="20"/>
          <w:szCs w:val="20"/>
          <w:lang w:eastAsia="en-US"/>
        </w:rPr>
        <w:t xml:space="preserve">  предусмотрены  договором  о  подключении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(технологическом   </w:t>
      </w:r>
      <w:proofErr w:type="gramStart"/>
      <w:r>
        <w:rPr>
          <w:rFonts w:ascii="Courier New" w:hAnsi="Courier New" w:cs="Courier New"/>
          <w:sz w:val="20"/>
          <w:szCs w:val="20"/>
          <w:lang w:eastAsia="en-US"/>
        </w:rPr>
        <w:t xml:space="preserve">присоединении)   </w:t>
      </w:r>
      <w:proofErr w:type="gramEnd"/>
      <w:r>
        <w:rPr>
          <w:rFonts w:ascii="Courier New" w:hAnsi="Courier New" w:cs="Courier New"/>
          <w:sz w:val="20"/>
          <w:szCs w:val="20"/>
          <w:lang w:eastAsia="en-US"/>
        </w:rPr>
        <w:t>к  централизованной  системе  холодного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водоснабжения  от</w:t>
      </w:r>
      <w:proofErr w:type="gramEnd"/>
      <w:r>
        <w:rPr>
          <w:rFonts w:ascii="Courier New" w:hAnsi="Courier New" w:cs="Courier New"/>
          <w:sz w:val="20"/>
          <w:szCs w:val="20"/>
          <w:lang w:eastAsia="en-US"/>
        </w:rPr>
        <w:t xml:space="preserve">  "__" ____________ 20__ г. N _________ (далее - договор 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подключении);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б)  мероприятия</w:t>
      </w:r>
      <w:proofErr w:type="gramEnd"/>
      <w:r>
        <w:rPr>
          <w:rFonts w:ascii="Courier New" w:hAnsi="Courier New" w:cs="Courier New"/>
          <w:sz w:val="20"/>
          <w:szCs w:val="20"/>
          <w:lang w:eastAsia="en-US"/>
        </w:rPr>
        <w:t xml:space="preserve">  по  промывке  и  дезинфекции внутриплощадочных и (или)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внутридомовых   сетей   </w:t>
      </w:r>
      <w:proofErr w:type="gramStart"/>
      <w:r>
        <w:rPr>
          <w:rFonts w:ascii="Courier New" w:hAnsi="Courier New" w:cs="Courier New"/>
          <w:sz w:val="20"/>
          <w:szCs w:val="20"/>
          <w:lang w:eastAsia="en-US"/>
        </w:rPr>
        <w:t>и  оборудования</w:t>
      </w:r>
      <w:proofErr w:type="gramEnd"/>
      <w:r>
        <w:rPr>
          <w:rFonts w:ascii="Courier New" w:hAnsi="Courier New" w:cs="Courier New"/>
          <w:sz w:val="20"/>
          <w:szCs w:val="20"/>
          <w:lang w:eastAsia="en-US"/>
        </w:rPr>
        <w:t xml:space="preserve">  выполнены,  при  этом  фиксируются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следующие данные: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результаты     анализов     качества    холодной    </w:t>
      </w:r>
      <w:proofErr w:type="gramStart"/>
      <w:r>
        <w:rPr>
          <w:rFonts w:ascii="Courier New" w:hAnsi="Courier New" w:cs="Courier New"/>
          <w:sz w:val="20"/>
          <w:szCs w:val="20"/>
          <w:lang w:eastAsia="en-US"/>
        </w:rPr>
        <w:t xml:space="preserve">воды,   </w:t>
      </w:r>
      <w:proofErr w:type="gramEnd"/>
      <w:r>
        <w:rPr>
          <w:rFonts w:ascii="Courier New" w:hAnsi="Courier New" w:cs="Courier New"/>
          <w:sz w:val="20"/>
          <w:szCs w:val="20"/>
          <w:lang w:eastAsia="en-US"/>
        </w:rPr>
        <w:t xml:space="preserve"> отвечающие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санитарно-гигиеническим требованиям: 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сведения  об</w:t>
      </w:r>
      <w:proofErr w:type="gramEnd"/>
      <w:r>
        <w:rPr>
          <w:rFonts w:ascii="Courier New" w:hAnsi="Courier New" w:cs="Courier New"/>
          <w:sz w:val="20"/>
          <w:szCs w:val="20"/>
          <w:lang w:eastAsia="en-US"/>
        </w:rPr>
        <w:t xml:space="preserve">  определенном  на  основании  показаний  средств измерений</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количестве      холодной     </w:t>
      </w:r>
      <w:proofErr w:type="gramStart"/>
      <w:r>
        <w:rPr>
          <w:rFonts w:ascii="Courier New" w:hAnsi="Courier New" w:cs="Courier New"/>
          <w:sz w:val="20"/>
          <w:szCs w:val="20"/>
          <w:lang w:eastAsia="en-US"/>
        </w:rPr>
        <w:t xml:space="preserve">воды,   </w:t>
      </w:r>
      <w:proofErr w:type="gramEnd"/>
      <w:r>
        <w:rPr>
          <w:rFonts w:ascii="Courier New" w:hAnsi="Courier New" w:cs="Courier New"/>
          <w:sz w:val="20"/>
          <w:szCs w:val="20"/>
          <w:lang w:eastAsia="en-US"/>
        </w:rPr>
        <w:t xml:space="preserve">  израсходованной     на     промывку:</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в)  узел</w:t>
      </w:r>
      <w:proofErr w:type="gramEnd"/>
      <w:r>
        <w:rPr>
          <w:rFonts w:ascii="Courier New" w:hAnsi="Courier New" w:cs="Courier New"/>
          <w:sz w:val="20"/>
          <w:szCs w:val="20"/>
          <w:lang w:eastAsia="en-US"/>
        </w:rPr>
        <w:t xml:space="preserve">  учета  допущен  к  эксплуатации  по результатам проверки узла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учета: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(дата, время и местонахождение узла учета)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(фамилии, имена, отчества, должности и контактные данные лиц, принимавших</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участие в проверке)</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(результаты проверки узла учета)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(показания приборов учета на момент завершения процедуры допуска узла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учета к эксплуатации, места на узле учета, в которых установлены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контрольные одноразовые номерные пломбы (контрольные пломбы)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 xml:space="preserve">г)   </w:t>
      </w:r>
      <w:proofErr w:type="gramEnd"/>
      <w:r>
        <w:rPr>
          <w:rFonts w:ascii="Courier New" w:hAnsi="Courier New" w:cs="Courier New"/>
          <w:sz w:val="20"/>
          <w:szCs w:val="20"/>
          <w:lang w:eastAsia="en-US"/>
        </w:rPr>
        <w:t>организация   водопроводно-канализационного   хозяйства  выполнила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мероприятия,    предусмотренные   </w:t>
      </w:r>
      <w:hyperlink r:id="rId27" w:history="1">
        <w:r>
          <w:rPr>
            <w:rFonts w:ascii="Courier New" w:hAnsi="Courier New" w:cs="Courier New"/>
            <w:color w:val="0000FF"/>
            <w:sz w:val="20"/>
            <w:szCs w:val="20"/>
            <w:lang w:eastAsia="en-US"/>
          </w:rPr>
          <w:t>Правилами</w:t>
        </w:r>
      </w:hyperlink>
      <w:r>
        <w:rPr>
          <w:rFonts w:ascii="Courier New" w:hAnsi="Courier New" w:cs="Courier New"/>
          <w:sz w:val="20"/>
          <w:szCs w:val="20"/>
          <w:lang w:eastAsia="en-US"/>
        </w:rPr>
        <w:t xml:space="preserve">   холодного   водоснабжения   и</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 xml:space="preserve">водоотведения,   </w:t>
      </w:r>
      <w:proofErr w:type="gramEnd"/>
      <w:r>
        <w:rPr>
          <w:rFonts w:ascii="Courier New" w:hAnsi="Courier New" w:cs="Courier New"/>
          <w:sz w:val="20"/>
          <w:szCs w:val="20"/>
          <w:lang w:eastAsia="en-US"/>
        </w:rPr>
        <w:t>утвержденными   постановлением   Правительства  Российской</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Федерации  от</w:t>
      </w:r>
      <w:proofErr w:type="gramEnd"/>
      <w:r>
        <w:rPr>
          <w:rFonts w:ascii="Courier New" w:hAnsi="Courier New" w:cs="Courier New"/>
          <w:sz w:val="20"/>
          <w:szCs w:val="20"/>
          <w:lang w:eastAsia="en-US"/>
        </w:rPr>
        <w:t xml:space="preserve">  29  июля  2013  г.  </w:t>
      </w:r>
      <w:proofErr w:type="gramStart"/>
      <w:r>
        <w:rPr>
          <w:rFonts w:ascii="Courier New" w:hAnsi="Courier New" w:cs="Courier New"/>
          <w:sz w:val="20"/>
          <w:szCs w:val="20"/>
          <w:lang w:eastAsia="en-US"/>
        </w:rPr>
        <w:t>N  644</w:t>
      </w:r>
      <w:proofErr w:type="gramEnd"/>
      <w:r>
        <w:rPr>
          <w:rFonts w:ascii="Courier New" w:hAnsi="Courier New" w:cs="Courier New"/>
          <w:sz w:val="20"/>
          <w:szCs w:val="20"/>
          <w:lang w:eastAsia="en-US"/>
        </w:rPr>
        <w:t xml:space="preserve">  "Об утверждении Правил холодного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водоснабжения  и</w:t>
      </w:r>
      <w:proofErr w:type="gramEnd"/>
      <w:r>
        <w:rPr>
          <w:rFonts w:ascii="Courier New" w:hAnsi="Courier New" w:cs="Courier New"/>
          <w:sz w:val="20"/>
          <w:szCs w:val="20"/>
          <w:lang w:eastAsia="en-US"/>
        </w:rPr>
        <w:t xml:space="preserve">  водоотведения  и  о  внесении  изменений в некоторые акты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Правительства    Российской    Федерации</w:t>
      </w:r>
      <w:proofErr w:type="gramStart"/>
      <w:r>
        <w:rPr>
          <w:rFonts w:ascii="Courier New" w:hAnsi="Courier New" w:cs="Courier New"/>
          <w:sz w:val="20"/>
          <w:szCs w:val="20"/>
          <w:lang w:eastAsia="en-US"/>
        </w:rPr>
        <w:t xml:space="preserve">",   </w:t>
      </w:r>
      <w:proofErr w:type="gramEnd"/>
      <w:r>
        <w:rPr>
          <w:rFonts w:ascii="Courier New" w:hAnsi="Courier New" w:cs="Courier New"/>
          <w:sz w:val="20"/>
          <w:szCs w:val="20"/>
          <w:lang w:eastAsia="en-US"/>
        </w:rPr>
        <w:t xml:space="preserve"> договором    о    подключении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(технологическом   присоединении</w:t>
      </w:r>
      <w:proofErr w:type="gramStart"/>
      <w:r>
        <w:rPr>
          <w:rFonts w:ascii="Courier New" w:hAnsi="Courier New" w:cs="Courier New"/>
          <w:sz w:val="20"/>
          <w:szCs w:val="20"/>
          <w:lang w:eastAsia="en-US"/>
        </w:rPr>
        <w:t xml:space="preserve">),   </w:t>
      </w:r>
      <w:proofErr w:type="gramEnd"/>
      <w:r>
        <w:rPr>
          <w:rFonts w:ascii="Courier New" w:hAnsi="Courier New" w:cs="Courier New"/>
          <w:sz w:val="20"/>
          <w:szCs w:val="20"/>
          <w:lang w:eastAsia="en-US"/>
        </w:rPr>
        <w:t>включая   осуществление   фактического</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подключения  объекта</w:t>
      </w:r>
      <w:proofErr w:type="gramEnd"/>
      <w:r>
        <w:rPr>
          <w:rFonts w:ascii="Courier New" w:hAnsi="Courier New" w:cs="Courier New"/>
          <w:sz w:val="20"/>
          <w:szCs w:val="20"/>
          <w:lang w:eastAsia="en-US"/>
        </w:rPr>
        <w:t xml:space="preserve">  к  централизованной  системе  холодного водоснабжения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организации водопроводно-канализационного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Максимальная величина мощности в точке (точках) подключения составляет: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1 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(__________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2 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(__________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3 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(__________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Величина   подключенной   нагрузки   объекта   отпуска   </w:t>
      </w:r>
      <w:proofErr w:type="gramStart"/>
      <w:r>
        <w:rPr>
          <w:rFonts w:ascii="Courier New" w:hAnsi="Courier New" w:cs="Courier New"/>
          <w:sz w:val="20"/>
          <w:szCs w:val="20"/>
          <w:lang w:eastAsia="en-US"/>
        </w:rPr>
        <w:t>холодной  воды</w:t>
      </w:r>
      <w:proofErr w:type="gramEnd"/>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составляет:</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1 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(__________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2 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(__________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 точке 3 ___________ м3/</w:t>
      </w:r>
      <w:proofErr w:type="spellStart"/>
      <w:r>
        <w:rPr>
          <w:rFonts w:ascii="Courier New" w:hAnsi="Courier New" w:cs="Courier New"/>
          <w:sz w:val="20"/>
          <w:szCs w:val="20"/>
          <w:lang w:eastAsia="en-US"/>
        </w:rPr>
        <w:t>сут</w:t>
      </w:r>
      <w:proofErr w:type="spellEnd"/>
      <w:r>
        <w:rPr>
          <w:rFonts w:ascii="Courier New" w:hAnsi="Courier New" w:cs="Courier New"/>
          <w:sz w:val="20"/>
          <w:szCs w:val="20"/>
          <w:lang w:eastAsia="en-US"/>
        </w:rPr>
        <w:t xml:space="preserve"> (__________ м3/час).</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(точки) подключения объекта: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1 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точка 2 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д) границей балансовой принадлежности объектов централизованной системы</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холодного водоснабжения организации водопроводно-канализационного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и заказчика является 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адрес, наименование объектов и оборудования, по которым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определяется граница балансовой принадлежности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водопроводно-канализационного хозяйства и заказчика)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Схема границы балансовой принадлежности</w:t>
      </w:r>
    </w:p>
    <w:p w:rsidR="00E21BA9" w:rsidRDefault="00E21BA9" w:rsidP="00E21BA9">
      <w:pPr>
        <w:autoSpaceDE w:val="0"/>
        <w:autoSpaceDN w:val="0"/>
        <w:adjustRightInd w:val="0"/>
        <w:jc w:val="both"/>
        <w:rPr>
          <w:rFonts w:ascii="Arial"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E21BA9">
        <w:tc>
          <w:tcPr>
            <w:tcW w:w="3458" w:type="dxa"/>
            <w:tcBorders>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3798" w:type="dxa"/>
            <w:tcBorders>
              <w:top w:val="single" w:sz="4" w:space="0" w:color="auto"/>
              <w:left w:val="single" w:sz="4" w:space="0" w:color="auto"/>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510" w:type="dxa"/>
            <w:tcBorders>
              <w:left w:val="single" w:sz="4" w:space="0" w:color="auto"/>
            </w:tcBorders>
          </w:tcPr>
          <w:p w:rsidR="00E21BA9" w:rsidRDefault="00E21BA9">
            <w:pPr>
              <w:autoSpaceDE w:val="0"/>
              <w:autoSpaceDN w:val="0"/>
              <w:adjustRightInd w:val="0"/>
              <w:rPr>
                <w:rFonts w:ascii="Arial" w:hAnsi="Arial" w:cs="Arial"/>
                <w:sz w:val="20"/>
                <w:szCs w:val="20"/>
                <w:lang w:eastAsia="en-US"/>
              </w:rPr>
            </w:pPr>
          </w:p>
        </w:tc>
      </w:tr>
      <w:tr w:rsidR="00E21BA9">
        <w:tc>
          <w:tcPr>
            <w:tcW w:w="3458" w:type="dxa"/>
            <w:tcBorders>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3798" w:type="dxa"/>
            <w:tcBorders>
              <w:left w:val="single" w:sz="4" w:space="0" w:color="auto"/>
              <w:bottom w:val="single" w:sz="4" w:space="0" w:color="auto"/>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510" w:type="dxa"/>
            <w:tcBorders>
              <w:left w:val="single" w:sz="4" w:space="0" w:color="auto"/>
            </w:tcBorders>
          </w:tcPr>
          <w:p w:rsidR="00E21BA9" w:rsidRDefault="00E21BA9">
            <w:pPr>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w:t>
      </w:r>
      <w:proofErr w:type="gramStart"/>
      <w:r>
        <w:rPr>
          <w:rFonts w:ascii="Courier New" w:hAnsi="Courier New" w:cs="Courier New"/>
          <w:sz w:val="20"/>
          <w:szCs w:val="20"/>
          <w:lang w:eastAsia="en-US"/>
        </w:rPr>
        <w:t>е)  границей</w:t>
      </w:r>
      <w:proofErr w:type="gramEnd"/>
      <w:r>
        <w:rPr>
          <w:rFonts w:ascii="Courier New" w:hAnsi="Courier New" w:cs="Courier New"/>
          <w:sz w:val="20"/>
          <w:szCs w:val="20"/>
          <w:lang w:eastAsia="en-US"/>
        </w:rPr>
        <w:t xml:space="preserve"> эксплуатационной ответственности объектов централизованной</w:t>
      </w:r>
    </w:p>
    <w:p w:rsidR="00E21BA9" w:rsidRDefault="00E21BA9" w:rsidP="00E21BA9">
      <w:pPr>
        <w:autoSpaceDE w:val="0"/>
        <w:autoSpaceDN w:val="0"/>
        <w:adjustRightInd w:val="0"/>
        <w:jc w:val="both"/>
        <w:rPr>
          <w:rFonts w:ascii="Courier New" w:hAnsi="Courier New" w:cs="Courier New"/>
          <w:sz w:val="20"/>
          <w:szCs w:val="20"/>
          <w:lang w:eastAsia="en-US"/>
        </w:rPr>
      </w:pPr>
      <w:proofErr w:type="gramStart"/>
      <w:r>
        <w:rPr>
          <w:rFonts w:ascii="Courier New" w:hAnsi="Courier New" w:cs="Courier New"/>
          <w:sz w:val="20"/>
          <w:szCs w:val="20"/>
          <w:lang w:eastAsia="en-US"/>
        </w:rPr>
        <w:t>системы  холодного</w:t>
      </w:r>
      <w:proofErr w:type="gramEnd"/>
      <w:r>
        <w:rPr>
          <w:rFonts w:ascii="Courier New" w:hAnsi="Courier New" w:cs="Courier New"/>
          <w:sz w:val="20"/>
          <w:szCs w:val="20"/>
          <w:lang w:eastAsia="en-US"/>
        </w:rPr>
        <w:t xml:space="preserve">  водоснабжения организации водопроводно-канализационного</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lastRenderedPageBreak/>
        <w:t>хозяйства и заказчика является:</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__________________________________________________________________________.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(указать адрес, наименование объектов и оборудования, по которым</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определяется граница балансовой принадлежности организации</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водопроводно-канализационного хозяйства и заказчика)</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Схема границы эксплуатационной ответственности</w:t>
      </w:r>
    </w:p>
    <w:p w:rsidR="00E21BA9" w:rsidRDefault="00E21BA9" w:rsidP="00E21BA9">
      <w:pPr>
        <w:autoSpaceDE w:val="0"/>
        <w:autoSpaceDN w:val="0"/>
        <w:adjustRightInd w:val="0"/>
        <w:jc w:val="both"/>
        <w:rPr>
          <w:rFonts w:ascii="Arial" w:hAnsi="Arial" w:cs="Arial"/>
          <w:sz w:val="20"/>
          <w:szCs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798"/>
        <w:gridCol w:w="510"/>
      </w:tblGrid>
      <w:tr w:rsidR="00E21BA9">
        <w:tc>
          <w:tcPr>
            <w:tcW w:w="3458" w:type="dxa"/>
            <w:tcBorders>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3798" w:type="dxa"/>
            <w:tcBorders>
              <w:top w:val="single" w:sz="4" w:space="0" w:color="auto"/>
              <w:left w:val="single" w:sz="4" w:space="0" w:color="auto"/>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510" w:type="dxa"/>
            <w:tcBorders>
              <w:left w:val="single" w:sz="4" w:space="0" w:color="auto"/>
            </w:tcBorders>
          </w:tcPr>
          <w:p w:rsidR="00E21BA9" w:rsidRDefault="00E21BA9">
            <w:pPr>
              <w:autoSpaceDE w:val="0"/>
              <w:autoSpaceDN w:val="0"/>
              <w:adjustRightInd w:val="0"/>
              <w:rPr>
                <w:rFonts w:ascii="Arial" w:hAnsi="Arial" w:cs="Arial"/>
                <w:sz w:val="20"/>
                <w:szCs w:val="20"/>
                <w:lang w:eastAsia="en-US"/>
              </w:rPr>
            </w:pPr>
          </w:p>
        </w:tc>
      </w:tr>
      <w:tr w:rsidR="00E21BA9">
        <w:tc>
          <w:tcPr>
            <w:tcW w:w="3458" w:type="dxa"/>
            <w:tcBorders>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3798" w:type="dxa"/>
            <w:tcBorders>
              <w:left w:val="single" w:sz="4" w:space="0" w:color="auto"/>
              <w:bottom w:val="single" w:sz="4" w:space="0" w:color="auto"/>
              <w:right w:val="single" w:sz="4" w:space="0" w:color="auto"/>
            </w:tcBorders>
          </w:tcPr>
          <w:p w:rsidR="00E21BA9" w:rsidRDefault="00E21BA9">
            <w:pPr>
              <w:autoSpaceDE w:val="0"/>
              <w:autoSpaceDN w:val="0"/>
              <w:adjustRightInd w:val="0"/>
              <w:rPr>
                <w:rFonts w:ascii="Arial" w:hAnsi="Arial" w:cs="Arial"/>
                <w:sz w:val="20"/>
                <w:szCs w:val="20"/>
                <w:lang w:eastAsia="en-US"/>
              </w:rPr>
            </w:pPr>
          </w:p>
        </w:tc>
        <w:tc>
          <w:tcPr>
            <w:tcW w:w="510" w:type="dxa"/>
            <w:tcBorders>
              <w:left w:val="single" w:sz="4" w:space="0" w:color="auto"/>
            </w:tcBorders>
          </w:tcPr>
          <w:p w:rsidR="00E21BA9" w:rsidRDefault="00E21BA9">
            <w:pPr>
              <w:autoSpaceDE w:val="0"/>
              <w:autoSpaceDN w:val="0"/>
              <w:adjustRightInd w:val="0"/>
              <w:jc w:val="both"/>
              <w:rPr>
                <w:rFonts w:ascii="Arial" w:hAnsi="Arial" w:cs="Arial"/>
                <w:sz w:val="20"/>
                <w:szCs w:val="20"/>
                <w:lang w:eastAsia="en-US"/>
              </w:rPr>
            </w:pPr>
            <w:r>
              <w:rPr>
                <w:rFonts w:ascii="Arial" w:hAnsi="Arial" w:cs="Arial"/>
                <w:sz w:val="20"/>
                <w:szCs w:val="20"/>
                <w:lang w:eastAsia="en-US"/>
              </w:rPr>
              <w:t>.</w:t>
            </w:r>
          </w:p>
        </w:tc>
      </w:tr>
    </w:tbl>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Организация водопроводно-                       Заказчик</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канализационного хозяйства</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____________________________________   ____________________________________</w:t>
      </w:r>
    </w:p>
    <w:p w:rsidR="00E21BA9" w:rsidRDefault="00E21BA9" w:rsidP="00E21BA9">
      <w:pPr>
        <w:autoSpaceDE w:val="0"/>
        <w:autoSpaceDN w:val="0"/>
        <w:adjustRightInd w:val="0"/>
        <w:jc w:val="both"/>
        <w:rPr>
          <w:rFonts w:ascii="Courier New" w:hAnsi="Courier New" w:cs="Courier New"/>
          <w:sz w:val="20"/>
          <w:szCs w:val="20"/>
          <w:lang w:eastAsia="en-US"/>
        </w:rPr>
      </w:pPr>
    </w:p>
    <w:p w:rsidR="00E21BA9" w:rsidRDefault="00E21BA9" w:rsidP="00E21BA9">
      <w:pPr>
        <w:autoSpaceDE w:val="0"/>
        <w:autoSpaceDN w:val="0"/>
        <w:adjustRightInd w:val="0"/>
        <w:jc w:val="both"/>
        <w:rPr>
          <w:rFonts w:ascii="Courier New" w:hAnsi="Courier New" w:cs="Courier New"/>
          <w:sz w:val="20"/>
          <w:szCs w:val="20"/>
          <w:lang w:eastAsia="en-US"/>
        </w:rPr>
      </w:pPr>
      <w:r>
        <w:rPr>
          <w:rFonts w:ascii="Courier New" w:hAnsi="Courier New" w:cs="Courier New"/>
          <w:sz w:val="20"/>
          <w:szCs w:val="20"/>
          <w:lang w:eastAsia="en-US"/>
        </w:rPr>
        <w:t xml:space="preserve">  "__" ___________________ 20__ г.       "__" ___________________ 20__ г.</w:t>
      </w:r>
    </w:p>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both"/>
        <w:rPr>
          <w:rFonts w:ascii="Arial" w:hAnsi="Arial" w:cs="Arial"/>
          <w:sz w:val="20"/>
          <w:szCs w:val="20"/>
          <w:lang w:eastAsia="en-US"/>
        </w:rPr>
      </w:pPr>
    </w:p>
    <w:p w:rsidR="00E21BA9" w:rsidRDefault="00E21BA9" w:rsidP="00E21BA9">
      <w:pPr>
        <w:autoSpaceDE w:val="0"/>
        <w:autoSpaceDN w:val="0"/>
        <w:adjustRightInd w:val="0"/>
        <w:jc w:val="right"/>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p>
    <w:p w:rsidR="00E21BA9" w:rsidRDefault="00E21BA9" w:rsidP="00E21BA9">
      <w:pPr>
        <w:autoSpaceDE w:val="0"/>
        <w:autoSpaceDN w:val="0"/>
        <w:adjustRightInd w:val="0"/>
        <w:ind w:firstLine="540"/>
        <w:jc w:val="both"/>
        <w:rPr>
          <w:rFonts w:ascii="Arial" w:hAnsi="Arial" w:cs="Arial"/>
          <w:sz w:val="20"/>
          <w:szCs w:val="20"/>
          <w:lang w:eastAsia="en-US"/>
        </w:rPr>
      </w:pPr>
    </w:p>
    <w:sectPr w:rsidR="00E21B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38"/>
    <w:rsid w:val="001B367D"/>
    <w:rsid w:val="00292838"/>
    <w:rsid w:val="003246B5"/>
    <w:rsid w:val="00480619"/>
    <w:rsid w:val="008838B1"/>
    <w:rsid w:val="009B2B25"/>
    <w:rsid w:val="00E21BA9"/>
    <w:rsid w:val="00FA123C"/>
    <w:rsid w:val="00FE2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88A0"/>
  <w15:chartTrackingRefBased/>
  <w15:docId w15:val="{F24A8A1F-6950-4A7F-86A6-BBD168FB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838"/>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39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54961FAAC1F6AF893C2CAB5F40716BFFDC55678CE8D6F5BF4BBCCA409029804C17AFBCDFE0AF1m7l8I" TargetMode="External"/><Relationship Id="rId13" Type="http://schemas.openxmlformats.org/officeDocument/2006/relationships/hyperlink" Target="consultantplus://offline/ref=0E454961FAAC1F6AF893C2CAB5F40716BCFBCF5670C18D6F5BF4BBCCA409029804C17AFBCDFE0AF1m7lAI" TargetMode="External"/><Relationship Id="rId18" Type="http://schemas.openxmlformats.org/officeDocument/2006/relationships/hyperlink" Target="consultantplus://offline/ref=0E454961FAAC1F6AF893C2CAB5F40716BFFDC55775CE8D6F5BF4BBCCA409029804C17AFBCDFE0BF7m7l8I" TargetMode="External"/><Relationship Id="rId26" Type="http://schemas.openxmlformats.org/officeDocument/2006/relationships/hyperlink" Target="consultantplus://offline/ref=0E454961FAAC1F6AF893C2CAB5F40716BFFDC55775CE8D6F5BF4BBCCA409029804C17AFBCDFE08F5m7l9I" TargetMode="External"/><Relationship Id="rId3" Type="http://schemas.openxmlformats.org/officeDocument/2006/relationships/webSettings" Target="webSettings.xml"/><Relationship Id="rId21" Type="http://schemas.openxmlformats.org/officeDocument/2006/relationships/hyperlink" Target="consultantplus://offline/ref=0E454961FAAC1F6AF893C2CAB5F40716BFFDC45670C58D6F5BF4BBCCA409029804C17AFBCDFE0AF1m7lAI" TargetMode="External"/><Relationship Id="rId7" Type="http://schemas.openxmlformats.org/officeDocument/2006/relationships/hyperlink" Target="consultantplus://offline/ref=0E454961FAAC1F6AF893C2CAB5F40716BFFDC55678CE8D6F5BF4BBCCA409029804C17AFBCDFE0AF1m7l8I" TargetMode="External"/><Relationship Id="rId12" Type="http://schemas.openxmlformats.org/officeDocument/2006/relationships/hyperlink" Target="consultantplus://offline/ref=0E454961FAAC1F6AF893C2CAB5F40716BFFDC55678CE8D6F5BF4BBCCA409029804C17AFBCDFE0AF1m7l8I" TargetMode="External"/><Relationship Id="rId17" Type="http://schemas.openxmlformats.org/officeDocument/2006/relationships/hyperlink" Target="consultantplus://offline/ref=0E454961FAAC1F6AF893C2CAB5F40716BFFDC55775CE8D6F5BF4BBCCA409029804C17AFBCDFE0BF6m7lDI" TargetMode="External"/><Relationship Id="rId25" Type="http://schemas.openxmlformats.org/officeDocument/2006/relationships/hyperlink" Target="consultantplus://offline/ref=0E454961FAAC1F6AF893C2CAB5F40716BFFDC55775CE8D6F5BF4BBCCA409029804C17AFBCDFE08F5m7lBI" TargetMode="External"/><Relationship Id="rId2" Type="http://schemas.openxmlformats.org/officeDocument/2006/relationships/settings" Target="settings.xml"/><Relationship Id="rId16" Type="http://schemas.openxmlformats.org/officeDocument/2006/relationships/hyperlink" Target="consultantplus://offline/ref=0E454961FAAC1F6AF893C2CAB5F40716BFFECD5A77C58D6F5BF4BBCCA4m0l9I" TargetMode="External"/><Relationship Id="rId20" Type="http://schemas.openxmlformats.org/officeDocument/2006/relationships/hyperlink" Target="consultantplus://offline/ref=0E454961FAAC1F6AF893C2CAB5F40716BFFDC55678CE8D6F5BF4BBCCA409029804C17AFBCDFE0AF1m7l8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454961FAAC1F6AF893C2CAB5F40716BFFDC55678CE8D6F5BF4BBCCA409029804C17AFBCDFE0AF1m7l8I" TargetMode="External"/><Relationship Id="rId11" Type="http://schemas.openxmlformats.org/officeDocument/2006/relationships/hyperlink" Target="consultantplus://offline/ref=0E454961FAAC1F6AF893C2CAB5F40716BFFDC55678CE8D6F5BF4BBCCA409029804C17AFBCDFE0AF1m7l8I" TargetMode="External"/><Relationship Id="rId24" Type="http://schemas.openxmlformats.org/officeDocument/2006/relationships/hyperlink" Target="consultantplus://offline/ref=0E454961FAAC1F6AF893C2CAB5F40716BFFDC55574C38D6F5BF4BBCCA409029804C17AFBCDFE0AF1m7l8I" TargetMode="External"/><Relationship Id="rId5" Type="http://schemas.openxmlformats.org/officeDocument/2006/relationships/hyperlink" Target="consultantplus://offline/ref=0E454961FAAC1F6AF893C2CAB5F40716BFFDC55678CE8D6F5BF4BBCCA409029804C17AFBCDFE0AF1m7l8I" TargetMode="External"/><Relationship Id="rId15" Type="http://schemas.openxmlformats.org/officeDocument/2006/relationships/hyperlink" Target="consultantplus://offline/ref=0E454961FAAC1F6AF893C2CAB5F40716BFFDC55574C38D6F5BF4BBCCA409029804C17AFBCDFE0AF1m7l8I" TargetMode="External"/><Relationship Id="rId23" Type="http://schemas.openxmlformats.org/officeDocument/2006/relationships/hyperlink" Target="consultantplus://offline/ref=0E454961FAAC1F6AF893C2CAB5F40716BFFECD5A77C58D6F5BF4BBCCA4m0l9I" TargetMode="External"/><Relationship Id="rId28" Type="http://schemas.openxmlformats.org/officeDocument/2006/relationships/fontTable" Target="fontTable.xml"/><Relationship Id="rId10" Type="http://schemas.openxmlformats.org/officeDocument/2006/relationships/hyperlink" Target="consultantplus://offline/ref=0E454961FAAC1F6AF893C2CAB5F40716BFFDC55678CE8D6F5BF4BBCCA409029804C17AFBCDFE0AF1m7l8I" TargetMode="External"/><Relationship Id="rId19" Type="http://schemas.openxmlformats.org/officeDocument/2006/relationships/hyperlink" Target="consultantplus://offline/ref=0E454961FAAC1F6AF893C2CAB5F40716BFFDC45670C58D6F5BF4BBCCA409029804C17AFBCDFE0AF1m7lAI" TargetMode="External"/><Relationship Id="rId4" Type="http://schemas.openxmlformats.org/officeDocument/2006/relationships/hyperlink" Target="consultantplus://offline/ref=0E454961FAAC1F6AF893C2CAB5F40716BFFDC55574C38D6F5BF4BBCCA409029804C17AFBCDFE0AF1m7l8I" TargetMode="External"/><Relationship Id="rId9" Type="http://schemas.openxmlformats.org/officeDocument/2006/relationships/hyperlink" Target="consultantplus://offline/ref=0E454961FAAC1F6AF893C2CAB5F40716BCFBCF5670C18D6F5BF4BBCCA409029804C17AFBCDFE0AF1m7lAI" TargetMode="External"/><Relationship Id="rId14" Type="http://schemas.openxmlformats.org/officeDocument/2006/relationships/hyperlink" Target="consultantplus://offline/ref=0E454961FAAC1F6AF893C2CAB5F40716BFFECD5A77C58D6F5BF4BBCCA4m0l9I" TargetMode="External"/><Relationship Id="rId22" Type="http://schemas.openxmlformats.org/officeDocument/2006/relationships/hyperlink" Target="consultantplus://offline/ref=0E454961FAAC1F6AF893C2CAB5F40716BFFDC55574C38D6F5BF4BBCCA409029804C17AFBCDFE0AF1m7l8I" TargetMode="External"/><Relationship Id="rId27" Type="http://schemas.openxmlformats.org/officeDocument/2006/relationships/hyperlink" Target="consultantplus://offline/ref=0E454961FAAC1F6AF893C2CAB5F40716BFFDC55574C38D6F5BF4BBCCA409029804C17AFBCDFE0AF1m7l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26</Pages>
  <Words>12987</Words>
  <Characters>74027</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OGK-4</Company>
  <LinksUpToDate>false</LinksUpToDate>
  <CharactersWithSpaces>86841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Купрещенкова Елена Сергеевна</dc:creator>
  <cp:keywords/>
  <dc:description/>
  <cp:lastModifiedBy>Заитова Наталья Александровна</cp:lastModifiedBy>
  <cp:revision>6</cp:revision>
  <dcterms:created xsi:type="dcterms:W3CDTF">2018-01-11T08:03:00Z</dcterms:created>
  <dcterms:modified xsi:type="dcterms:W3CDTF">2018-01-11T09:51:00Z</dcterms:modified>
</cp:coreProperties>
</file>