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1474D1">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1474D1"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1474D1"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1474D1"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1474D1"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1474D1"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1474D1"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1474D1"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1474D1"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1474D1"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1474D1"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1474D1"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1474D1"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1474D1"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1474D1"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1474D1">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1474D1">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867C6C">
        <w:rPr>
          <w:color w:val="000000"/>
          <w:sz w:val="24"/>
          <w:szCs w:val="24"/>
        </w:rPr>
        <w:t>179</w:t>
      </w:r>
      <w:r w:rsidR="00667479">
        <w:rPr>
          <w:color w:val="000000"/>
          <w:sz w:val="24"/>
          <w:szCs w:val="24"/>
        </w:rPr>
        <w:t>/1</w:t>
      </w:r>
      <w:r w:rsidR="005F2DF2" w:rsidRPr="005F2DF2">
        <w:rPr>
          <w:sz w:val="24"/>
          <w:szCs w:val="24"/>
        </w:rPr>
        <w:t xml:space="preserve"> </w:t>
      </w:r>
      <w:r w:rsidR="005F2DF2" w:rsidRPr="00610049">
        <w:rPr>
          <w:sz w:val="24"/>
          <w:szCs w:val="24"/>
        </w:rPr>
        <w:t xml:space="preserve">от </w:t>
      </w:r>
      <w:r w:rsidR="00667479">
        <w:rPr>
          <w:sz w:val="24"/>
          <w:szCs w:val="24"/>
        </w:rPr>
        <w:t>23</w:t>
      </w:r>
      <w:r w:rsidR="00303E89" w:rsidRPr="00610049">
        <w:rPr>
          <w:sz w:val="24"/>
          <w:szCs w:val="24"/>
        </w:rPr>
        <w:t>.</w:t>
      </w:r>
      <w:r w:rsidR="00B021B7">
        <w:rPr>
          <w:sz w:val="24"/>
          <w:szCs w:val="24"/>
        </w:rPr>
        <w:t>0</w:t>
      </w:r>
      <w:r w:rsidR="00667479">
        <w:rPr>
          <w:sz w:val="24"/>
          <w:szCs w:val="24"/>
        </w:rPr>
        <w:t>8</w:t>
      </w:r>
      <w:r w:rsidR="00CF60E3" w:rsidRPr="00610049">
        <w:rPr>
          <w:sz w:val="24"/>
          <w:szCs w:val="24"/>
        </w:rPr>
        <w:t>.201</w:t>
      </w:r>
      <w:r w:rsidR="00B021B7">
        <w:rPr>
          <w:sz w:val="24"/>
          <w:szCs w:val="24"/>
        </w:rPr>
        <w:t>8</w:t>
      </w:r>
      <w:r w:rsidR="00CF60E3" w:rsidRPr="00610049">
        <w:rPr>
          <w:sz w:val="24"/>
          <w:szCs w:val="24"/>
        </w:rPr>
        <w:t xml:space="preserve"> </w:t>
      </w:r>
      <w:r w:rsidR="005F2DF2" w:rsidRPr="00610049">
        <w:rPr>
          <w:sz w:val="24"/>
          <w:szCs w:val="24"/>
        </w:rPr>
        <w:t>г.</w:t>
      </w:r>
      <w:r w:rsidRPr="00610049">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867C6C" w:rsidP="00E8638A">
            <w:pPr>
              <w:autoSpaceDE w:val="0"/>
              <w:autoSpaceDN w:val="0"/>
              <w:adjustRightInd w:val="0"/>
              <w:spacing w:line="276" w:lineRule="auto"/>
              <w:ind w:right="-72" w:firstLine="0"/>
              <w:jc w:val="left"/>
              <w:rPr>
                <w:bCs/>
                <w:sz w:val="24"/>
                <w:szCs w:val="24"/>
              </w:rPr>
            </w:pPr>
            <w:r>
              <w:rPr>
                <w:color w:val="000000"/>
                <w:sz w:val="24"/>
                <w:szCs w:val="24"/>
              </w:rPr>
              <w:t>Выполнение работ:</w:t>
            </w:r>
            <w:r w:rsidRPr="00B3613C">
              <w:rPr>
                <w:color w:val="000000"/>
                <w:sz w:val="24"/>
                <w:szCs w:val="24"/>
              </w:rPr>
              <w:t xml:space="preserve"> </w:t>
            </w:r>
            <w:r>
              <w:rPr>
                <w:color w:val="000000"/>
                <w:sz w:val="24"/>
                <w:szCs w:val="24"/>
              </w:rPr>
              <w:t>м</w:t>
            </w:r>
            <w:r w:rsidRPr="00F50A25">
              <w:rPr>
                <w:color w:val="000000"/>
                <w:sz w:val="24"/>
                <w:szCs w:val="24"/>
              </w:rPr>
              <w:t>онтаж металлоконструкций дополнительных площадок обслуживания оборудования УПТ и УП-1</w:t>
            </w:r>
            <w:r>
              <w:rPr>
                <w:color w:val="000000"/>
                <w:sz w:val="24"/>
                <w:szCs w:val="24"/>
              </w:rPr>
              <w:t xml:space="preserve">, </w:t>
            </w:r>
            <w:r>
              <w:rPr>
                <w:bCs/>
                <w:color w:val="000000"/>
                <w:sz w:val="24"/>
                <w:szCs w:val="24"/>
              </w:rPr>
              <w:t>в соответствии с Техническим заданием № 334</w:t>
            </w:r>
            <w:r w:rsidR="00CE60D6">
              <w:rPr>
                <w:bCs/>
                <w:color w:val="000000"/>
                <w:sz w:val="24"/>
                <w:szCs w:val="24"/>
              </w:rPr>
              <w:t>/2</w:t>
            </w:r>
            <w:r>
              <w:rPr>
                <w:bCs/>
                <w:color w:val="000000"/>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proofErr w:type="spellStart"/>
            <w:r w:rsidR="00366A1B">
              <w:rPr>
                <w:sz w:val="24"/>
                <w:szCs w:val="24"/>
                <w:lang w:eastAsia="en-US"/>
              </w:rPr>
              <w:t>Юнипро</w:t>
            </w:r>
            <w:proofErr w:type="spellEnd"/>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03574C" w:rsidP="00DF1F4A">
            <w:pPr>
              <w:autoSpaceDE w:val="0"/>
              <w:autoSpaceDN w:val="0"/>
              <w:adjustRightInd w:val="0"/>
              <w:spacing w:line="276" w:lineRule="auto"/>
              <w:ind w:firstLine="0"/>
              <w:jc w:val="left"/>
              <w:rPr>
                <w:sz w:val="24"/>
                <w:szCs w:val="24"/>
                <w:lang w:eastAsia="en-US"/>
              </w:rPr>
            </w:pPr>
            <w:r>
              <w:rPr>
                <w:sz w:val="24"/>
                <w:szCs w:val="24"/>
                <w:lang w:eastAsia="en-US"/>
              </w:rPr>
              <w:t>Ибрагимова Диана Рашидовна</w:t>
            </w:r>
            <w:r w:rsidR="00DF1F4A" w:rsidRPr="00DF1F4A">
              <w:rPr>
                <w:sz w:val="24"/>
                <w:szCs w:val="24"/>
                <w:lang w:eastAsia="en-US"/>
              </w:rPr>
              <w:t xml:space="preserve">,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Тел: +7 (495) 545-38-38 доб. 3</w:t>
            </w:r>
            <w:r w:rsidR="0003574C">
              <w:rPr>
                <w:sz w:val="24"/>
                <w:szCs w:val="24"/>
                <w:lang w:eastAsia="en-US"/>
              </w:rPr>
              <w:t>469</w:t>
            </w:r>
            <w:r w:rsidRPr="00DF1F4A">
              <w:rPr>
                <w:sz w:val="24"/>
                <w:szCs w:val="24"/>
                <w:lang w:eastAsia="en-US"/>
              </w:rPr>
              <w:t xml:space="preserve">, </w:t>
            </w:r>
          </w:p>
          <w:p w:rsidR="00BC5425" w:rsidRDefault="00DF1F4A" w:rsidP="0003574C">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
          <w:p w:rsidR="0003574C" w:rsidRPr="008374B8" w:rsidRDefault="001474D1" w:rsidP="0003574C">
            <w:pPr>
              <w:spacing w:line="276" w:lineRule="auto"/>
              <w:ind w:right="153" w:firstLine="0"/>
              <w:jc w:val="left"/>
              <w:rPr>
                <w:sz w:val="24"/>
                <w:szCs w:val="24"/>
                <w:lang w:eastAsia="en-US"/>
              </w:rPr>
            </w:pPr>
            <w:hyperlink r:id="rId10" w:history="1">
              <w:r w:rsidR="0003574C" w:rsidRPr="008374B8">
                <w:rPr>
                  <w:rStyle w:val="af2"/>
                  <w:sz w:val="24"/>
                  <w:szCs w:val="24"/>
                  <w:lang w:val="en-US"/>
                </w:rPr>
                <w:t>Ibragimova</w:t>
              </w:r>
              <w:r w:rsidR="0003574C" w:rsidRPr="008374B8">
                <w:rPr>
                  <w:rStyle w:val="af2"/>
                  <w:sz w:val="24"/>
                  <w:szCs w:val="24"/>
                </w:rPr>
                <w:t>_</w:t>
              </w:r>
              <w:r w:rsidR="0003574C" w:rsidRPr="008374B8">
                <w:rPr>
                  <w:rStyle w:val="af2"/>
                  <w:sz w:val="24"/>
                  <w:szCs w:val="24"/>
                  <w:lang w:val="en-US"/>
                </w:rPr>
                <w:t>D</w:t>
              </w:r>
              <w:r w:rsidR="0003574C" w:rsidRPr="008374B8">
                <w:rPr>
                  <w:rStyle w:val="af2"/>
                  <w:sz w:val="24"/>
                  <w:szCs w:val="24"/>
                </w:rPr>
                <w:t>@</w:t>
              </w:r>
              <w:r w:rsidR="0003574C" w:rsidRPr="008374B8">
                <w:rPr>
                  <w:rStyle w:val="af2"/>
                  <w:sz w:val="24"/>
                  <w:szCs w:val="24"/>
                  <w:lang w:val="en-US"/>
                </w:rPr>
                <w:t>unipro</w:t>
              </w:r>
              <w:r w:rsidR="0003574C" w:rsidRPr="008374B8">
                <w:rPr>
                  <w:rStyle w:val="af2"/>
                  <w:sz w:val="24"/>
                  <w:szCs w:val="24"/>
                </w:rPr>
                <w:t>.</w:t>
              </w:r>
              <w:r w:rsidR="0003574C" w:rsidRPr="008374B8">
                <w:rPr>
                  <w:rStyle w:val="af2"/>
                  <w:sz w:val="24"/>
                  <w:szCs w:val="24"/>
                  <w:lang w:val="en-US"/>
                </w:rPr>
                <w:t>energy</w:t>
              </w:r>
            </w:hyperlink>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667479">
            <w:pPr>
              <w:tabs>
                <w:tab w:val="left" w:pos="386"/>
              </w:tabs>
              <w:spacing w:line="276" w:lineRule="auto"/>
              <w:ind w:firstLine="0"/>
              <w:jc w:val="left"/>
              <w:rPr>
                <w:sz w:val="24"/>
                <w:szCs w:val="24"/>
                <w:lang w:eastAsia="en-US"/>
              </w:rPr>
            </w:pPr>
            <w:r w:rsidRPr="00DF1F4A">
              <w:rPr>
                <w:spacing w:val="-6"/>
                <w:sz w:val="24"/>
                <w:szCs w:val="24"/>
              </w:rPr>
              <w:t xml:space="preserve">Дата публикации </w:t>
            </w:r>
            <w:r w:rsidRPr="00610049">
              <w:rPr>
                <w:spacing w:val="-6"/>
                <w:sz w:val="24"/>
                <w:szCs w:val="24"/>
              </w:rPr>
              <w:t xml:space="preserve">Уведомления: </w:t>
            </w:r>
            <w:r w:rsidR="00667479">
              <w:rPr>
                <w:spacing w:val="-6"/>
                <w:sz w:val="24"/>
                <w:szCs w:val="24"/>
              </w:rPr>
              <w:t>23</w:t>
            </w:r>
            <w:r w:rsidR="00303E89" w:rsidRPr="00610049">
              <w:rPr>
                <w:spacing w:val="-6"/>
                <w:sz w:val="24"/>
                <w:szCs w:val="24"/>
              </w:rPr>
              <w:t>.</w:t>
            </w:r>
            <w:r w:rsidR="00871A2B">
              <w:rPr>
                <w:spacing w:val="-6"/>
                <w:sz w:val="24"/>
                <w:szCs w:val="24"/>
              </w:rPr>
              <w:t>0</w:t>
            </w:r>
            <w:r w:rsidR="00667479">
              <w:rPr>
                <w:spacing w:val="-6"/>
                <w:sz w:val="24"/>
                <w:szCs w:val="24"/>
              </w:rPr>
              <w:t>8</w:t>
            </w:r>
            <w:r w:rsidRPr="00610049">
              <w:rPr>
                <w:spacing w:val="-6"/>
                <w:sz w:val="24"/>
                <w:szCs w:val="24"/>
              </w:rPr>
              <w:t>.201</w:t>
            </w:r>
            <w:r w:rsidR="00871A2B">
              <w:rPr>
                <w:spacing w:val="-6"/>
                <w:sz w:val="24"/>
                <w:szCs w:val="24"/>
              </w:rPr>
              <w:t>8</w:t>
            </w:r>
            <w:r w:rsidRPr="00610049">
              <w:rPr>
                <w:spacing w:val="-6"/>
                <w:sz w:val="24"/>
                <w:szCs w:val="24"/>
              </w:rPr>
              <w:t xml:space="preserve"> г.</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C04EF9">
              <w:rPr>
                <w:b/>
                <w:sz w:val="24"/>
                <w:szCs w:val="24"/>
                <w:lang w:eastAsia="en-US"/>
              </w:rPr>
              <w:t xml:space="preserve">Дата окончания приема Предложения*:   </w:t>
            </w:r>
            <w:r w:rsidRPr="00C04EF9">
              <w:rPr>
                <w:sz w:val="24"/>
                <w:szCs w:val="24"/>
                <w:lang w:eastAsia="en-US"/>
              </w:rPr>
              <w:t xml:space="preserve">до </w:t>
            </w:r>
            <w:r w:rsidR="00303E89" w:rsidRPr="00C04EF9">
              <w:rPr>
                <w:sz w:val="24"/>
                <w:szCs w:val="24"/>
                <w:lang w:eastAsia="en-US"/>
              </w:rPr>
              <w:t>15.00</w:t>
            </w:r>
            <w:r w:rsidRPr="00C04EF9">
              <w:rPr>
                <w:sz w:val="24"/>
                <w:szCs w:val="24"/>
                <w:lang w:eastAsia="en-US"/>
              </w:rPr>
              <w:t xml:space="preserve"> (по московскому времени) </w:t>
            </w:r>
            <w:r w:rsidR="00667479">
              <w:rPr>
                <w:sz w:val="24"/>
                <w:szCs w:val="24"/>
                <w:lang w:eastAsia="en-US"/>
              </w:rPr>
              <w:t>0</w:t>
            </w:r>
            <w:r w:rsidR="001474D1">
              <w:rPr>
                <w:sz w:val="24"/>
                <w:szCs w:val="24"/>
                <w:lang w:eastAsia="en-US"/>
              </w:rPr>
              <w:t>3</w:t>
            </w:r>
            <w:bookmarkStart w:id="2" w:name="_GoBack"/>
            <w:bookmarkEnd w:id="2"/>
            <w:r w:rsidR="00303E89" w:rsidRPr="0088675B">
              <w:rPr>
                <w:sz w:val="24"/>
                <w:szCs w:val="24"/>
                <w:lang w:eastAsia="en-US"/>
              </w:rPr>
              <w:t>.</w:t>
            </w:r>
            <w:r w:rsidR="00871A2B" w:rsidRPr="0088675B">
              <w:rPr>
                <w:sz w:val="24"/>
                <w:szCs w:val="24"/>
                <w:lang w:eastAsia="en-US"/>
              </w:rPr>
              <w:t>0</w:t>
            </w:r>
            <w:r w:rsidR="00667479">
              <w:rPr>
                <w:sz w:val="24"/>
                <w:szCs w:val="24"/>
                <w:lang w:eastAsia="en-US"/>
              </w:rPr>
              <w:t>9</w:t>
            </w:r>
            <w:r w:rsidRPr="0088675B">
              <w:rPr>
                <w:sz w:val="24"/>
                <w:szCs w:val="24"/>
                <w:lang w:eastAsia="en-US"/>
              </w:rPr>
              <w:t>.201</w:t>
            </w:r>
            <w:r w:rsidR="00871A2B" w:rsidRPr="0088675B">
              <w:rPr>
                <w:sz w:val="24"/>
                <w:szCs w:val="24"/>
                <w:lang w:eastAsia="en-US"/>
              </w:rPr>
              <w:t>8</w:t>
            </w:r>
            <w:r w:rsidRPr="00C04EF9">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8374B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r w:rsidR="001474D1">
              <w:rPr>
                <w:rStyle w:val="af2"/>
                <w:sz w:val="24"/>
                <w:szCs w:val="24"/>
                <w:lang w:val="en-US"/>
              </w:rPr>
              <w:fldChar w:fldCharType="begin"/>
            </w:r>
            <w:r w:rsidR="001474D1" w:rsidRPr="001474D1">
              <w:rPr>
                <w:rStyle w:val="af2"/>
                <w:sz w:val="24"/>
                <w:szCs w:val="24"/>
              </w:rPr>
              <w:instrText xml:space="preserve"> </w:instrText>
            </w:r>
            <w:r w:rsidR="001474D1">
              <w:rPr>
                <w:rStyle w:val="af2"/>
                <w:sz w:val="24"/>
                <w:szCs w:val="24"/>
                <w:lang w:val="en-US"/>
              </w:rPr>
              <w:instrText>HYPERLINK</w:instrText>
            </w:r>
            <w:r w:rsidR="001474D1" w:rsidRPr="001474D1">
              <w:rPr>
                <w:rStyle w:val="af2"/>
                <w:sz w:val="24"/>
                <w:szCs w:val="24"/>
              </w:rPr>
              <w:instrText xml:space="preserve"> "</w:instrText>
            </w:r>
            <w:r w:rsidR="001474D1">
              <w:rPr>
                <w:rStyle w:val="af2"/>
                <w:sz w:val="24"/>
                <w:szCs w:val="24"/>
                <w:lang w:val="en-US"/>
              </w:rPr>
              <w:instrText>mailto</w:instrText>
            </w:r>
            <w:r w:rsidR="001474D1" w:rsidRPr="001474D1">
              <w:rPr>
                <w:rStyle w:val="af2"/>
                <w:sz w:val="24"/>
                <w:szCs w:val="24"/>
              </w:rPr>
              <w:instrText>:</w:instrText>
            </w:r>
            <w:r w:rsidR="001474D1">
              <w:rPr>
                <w:rStyle w:val="af2"/>
                <w:sz w:val="24"/>
                <w:szCs w:val="24"/>
                <w:lang w:val="en-US"/>
              </w:rPr>
              <w:instrText>Konovalov</w:instrText>
            </w:r>
            <w:r w:rsidR="001474D1" w:rsidRPr="001474D1">
              <w:rPr>
                <w:rStyle w:val="af2"/>
                <w:sz w:val="24"/>
                <w:szCs w:val="24"/>
              </w:rPr>
              <w:instrText>_</w:instrText>
            </w:r>
            <w:r w:rsidR="001474D1">
              <w:rPr>
                <w:rStyle w:val="af2"/>
                <w:sz w:val="24"/>
                <w:szCs w:val="24"/>
                <w:lang w:val="en-US"/>
              </w:rPr>
              <w:instrText>A</w:instrText>
            </w:r>
            <w:r w:rsidR="001474D1" w:rsidRPr="001474D1">
              <w:rPr>
                <w:rStyle w:val="af2"/>
                <w:sz w:val="24"/>
                <w:szCs w:val="24"/>
              </w:rPr>
              <w:instrText>@</w:instrText>
            </w:r>
            <w:r w:rsidR="001474D1">
              <w:rPr>
                <w:rStyle w:val="af2"/>
                <w:sz w:val="24"/>
                <w:szCs w:val="24"/>
                <w:lang w:val="en-US"/>
              </w:rPr>
              <w:instrText>unipro</w:instrText>
            </w:r>
            <w:r w:rsidR="001474D1" w:rsidRPr="001474D1">
              <w:rPr>
                <w:rStyle w:val="af2"/>
                <w:sz w:val="24"/>
                <w:szCs w:val="24"/>
              </w:rPr>
              <w:instrText>.</w:instrText>
            </w:r>
            <w:r w:rsidR="001474D1">
              <w:rPr>
                <w:rStyle w:val="af2"/>
                <w:sz w:val="24"/>
                <w:szCs w:val="24"/>
                <w:lang w:val="en-US"/>
              </w:rPr>
              <w:instrText>energy</w:instrText>
            </w:r>
            <w:r w:rsidR="001474D1" w:rsidRPr="001474D1">
              <w:rPr>
                <w:rStyle w:val="af2"/>
                <w:sz w:val="24"/>
                <w:szCs w:val="24"/>
              </w:rPr>
              <w:instrText xml:space="preserve">" </w:instrText>
            </w:r>
            <w:r w:rsidR="001474D1">
              <w:rPr>
                <w:rStyle w:val="af2"/>
                <w:sz w:val="24"/>
                <w:szCs w:val="24"/>
                <w:lang w:val="en-US"/>
              </w:rPr>
              <w:fldChar w:fldCharType="separate"/>
            </w:r>
            <w:r w:rsidR="008374B8" w:rsidRPr="008374B8">
              <w:rPr>
                <w:rStyle w:val="af2"/>
                <w:sz w:val="24"/>
                <w:szCs w:val="24"/>
                <w:lang w:val="en-US"/>
              </w:rPr>
              <w:t>Ibragimova</w:t>
            </w:r>
            <w:r w:rsidR="008374B8" w:rsidRPr="008374B8">
              <w:rPr>
                <w:rStyle w:val="af2"/>
                <w:sz w:val="24"/>
                <w:szCs w:val="24"/>
              </w:rPr>
              <w:t>_</w:t>
            </w:r>
            <w:r w:rsidR="008374B8" w:rsidRPr="008374B8">
              <w:rPr>
                <w:rStyle w:val="af2"/>
                <w:sz w:val="24"/>
                <w:szCs w:val="24"/>
                <w:lang w:val="en-US"/>
              </w:rPr>
              <w:t>D</w:t>
            </w:r>
            <w:r w:rsidR="008374B8" w:rsidRPr="008374B8">
              <w:rPr>
                <w:rStyle w:val="af2"/>
                <w:sz w:val="24"/>
                <w:szCs w:val="24"/>
              </w:rPr>
              <w:t>@</w:t>
            </w:r>
            <w:r w:rsidR="008374B8" w:rsidRPr="008374B8">
              <w:rPr>
                <w:rStyle w:val="af2"/>
                <w:sz w:val="24"/>
                <w:szCs w:val="24"/>
                <w:lang w:val="en-US"/>
              </w:rPr>
              <w:t>unipro</w:t>
            </w:r>
            <w:r w:rsidR="008374B8" w:rsidRPr="008374B8">
              <w:rPr>
                <w:rStyle w:val="af2"/>
                <w:sz w:val="24"/>
                <w:szCs w:val="24"/>
              </w:rPr>
              <w:t>.</w:t>
            </w:r>
            <w:r w:rsidR="008374B8" w:rsidRPr="008374B8">
              <w:rPr>
                <w:rStyle w:val="af2"/>
                <w:sz w:val="24"/>
                <w:szCs w:val="24"/>
                <w:lang w:val="en-US"/>
              </w:rPr>
              <w:t>energy</w:t>
            </w:r>
            <w:r w:rsidR="001474D1">
              <w:rPr>
                <w:rStyle w:val="af2"/>
                <w:sz w:val="24"/>
                <w:szCs w:val="24"/>
                <w:lang w:val="en-US"/>
              </w:rPr>
              <w:fldChar w:fldCharType="end"/>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договорам  </w:t>
            </w:r>
            <w:r>
              <w:rPr>
                <w:spacing w:val="-1"/>
              </w:rPr>
              <w:t xml:space="preserve">выполнения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Разделом </w:t>
            </w:r>
            <w:r>
              <w:rPr>
                <w:sz w:val="24"/>
                <w:szCs w:val="24"/>
              </w:rPr>
              <w:t xml:space="preserve">2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lastRenderedPageBreak/>
              <w:t xml:space="preserve">среды и борьбы с коррупцией:  </w:t>
            </w:r>
            <w:hyperlink r:id="rId11"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666CE4">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w:t>
            </w:r>
            <w:r w:rsidR="00666CE4">
              <w:rPr>
                <w:sz w:val="24"/>
                <w:szCs w:val="24"/>
                <w:lang w:eastAsia="en-US"/>
              </w:rPr>
              <w:t>ПА</w:t>
            </w:r>
            <w:r w:rsidRPr="00145807">
              <w:rPr>
                <w:sz w:val="24"/>
                <w:szCs w:val="24"/>
                <w:lang w:eastAsia="en-US"/>
              </w:rPr>
              <w:t>О «</w:t>
            </w:r>
            <w:r w:rsidR="00666CE4">
              <w:rPr>
                <w:sz w:val="24"/>
                <w:szCs w:val="24"/>
                <w:lang w:eastAsia="en-US"/>
              </w:rPr>
              <w:t>Юнипро</w:t>
            </w:r>
            <w:r w:rsidRPr="00145807">
              <w:rPr>
                <w:sz w:val="24"/>
                <w:szCs w:val="24"/>
                <w:lang w:eastAsia="en-US"/>
              </w:rPr>
              <w:t xml:space="preserve">»: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9C1460" w:rsidRPr="009C1460" w:rsidRDefault="009C1460" w:rsidP="009C1460">
            <w:pPr>
              <w:numPr>
                <w:ilvl w:val="0"/>
                <w:numId w:val="53"/>
              </w:numPr>
              <w:spacing w:line="240" w:lineRule="auto"/>
              <w:ind w:left="418"/>
              <w:contextualSpacing/>
              <w:jc w:val="left"/>
              <w:rPr>
                <w:rFonts w:eastAsiaTheme="minorHAnsi"/>
                <w:snapToGrid/>
                <w:color w:val="000000"/>
                <w:sz w:val="24"/>
                <w:szCs w:val="24"/>
                <w:lang w:eastAsia="en-US"/>
              </w:rPr>
            </w:pPr>
            <w:r w:rsidRPr="009C1460">
              <w:rPr>
                <w:snapToGrid/>
                <w:color w:val="000000"/>
                <w:sz w:val="24"/>
                <w:szCs w:val="24"/>
              </w:rPr>
              <w:t>Регламент «Правила техники безопасности для подрядных организаций» (СТО № ОТиБП-Р.03);</w:t>
            </w:r>
          </w:p>
          <w:p w:rsidR="009C1460" w:rsidRPr="009C1460" w:rsidRDefault="009C1460" w:rsidP="009C1460">
            <w:pPr>
              <w:numPr>
                <w:ilvl w:val="0"/>
                <w:numId w:val="53"/>
              </w:numPr>
              <w:spacing w:line="240" w:lineRule="auto"/>
              <w:ind w:left="418"/>
              <w:contextualSpacing/>
              <w:jc w:val="left"/>
              <w:rPr>
                <w:rFonts w:eastAsiaTheme="minorHAnsi"/>
                <w:snapToGrid/>
                <w:color w:val="000000"/>
                <w:sz w:val="24"/>
                <w:szCs w:val="24"/>
                <w:lang w:eastAsia="en-US"/>
              </w:rPr>
            </w:pPr>
            <w:r w:rsidRPr="009C1460">
              <w:rPr>
                <w:snapToGrid/>
                <w:color w:val="000000"/>
                <w:sz w:val="24"/>
                <w:szCs w:val="24"/>
              </w:rPr>
              <w:t>Стандарт «О мерах безопасности при работе с асбестом и асбестосодержащими материалами на объектах ПАО «</w:t>
            </w:r>
            <w:proofErr w:type="spellStart"/>
            <w:r w:rsidRPr="009C1460">
              <w:rPr>
                <w:snapToGrid/>
                <w:color w:val="000000"/>
                <w:sz w:val="24"/>
                <w:szCs w:val="24"/>
              </w:rPr>
              <w:t>Юнипро</w:t>
            </w:r>
            <w:proofErr w:type="spellEnd"/>
            <w:r w:rsidRPr="009C1460">
              <w:rPr>
                <w:snapToGrid/>
                <w:color w:val="000000"/>
                <w:sz w:val="24"/>
                <w:szCs w:val="24"/>
              </w:rPr>
              <w:t>» (СТО №ОТиБП-С.20);</w:t>
            </w:r>
          </w:p>
          <w:p w:rsidR="00E044C1" w:rsidRPr="009C1460" w:rsidRDefault="009C1460" w:rsidP="009C1460">
            <w:pPr>
              <w:numPr>
                <w:ilvl w:val="0"/>
                <w:numId w:val="53"/>
              </w:numPr>
              <w:spacing w:line="240" w:lineRule="auto"/>
              <w:ind w:left="418"/>
              <w:contextualSpacing/>
              <w:jc w:val="left"/>
              <w:rPr>
                <w:rFonts w:eastAsiaTheme="minorHAnsi"/>
                <w:snapToGrid/>
                <w:color w:val="000000"/>
                <w:sz w:val="24"/>
                <w:szCs w:val="24"/>
                <w:lang w:eastAsia="en-US"/>
              </w:rPr>
            </w:pPr>
            <w:r w:rsidRPr="009C1460">
              <w:rPr>
                <w:snapToGrid/>
                <w:color w:val="000000"/>
                <w:sz w:val="24"/>
                <w:szCs w:val="24"/>
              </w:rPr>
              <w:t>Регламент системы экологического менеджмента «Правила охраны окружающей среды для подрядных организаций и арендаторов» (РО-ПТУ-11).</w:t>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w:t>
      </w:r>
      <w:r w:rsidR="00044D46">
        <w:rPr>
          <w:sz w:val="24"/>
          <w:szCs w:val="24"/>
        </w:rPr>
        <w:t xml:space="preserve"> </w:t>
      </w:r>
      <w:r w:rsidRPr="00CC6391">
        <w:rPr>
          <w:sz w:val="24"/>
          <w:szCs w:val="24"/>
        </w:rPr>
        <w:t>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__</w:t>
      </w:r>
      <w:r w:rsidR="00FA4DD6" w:rsidRPr="00145807">
        <w:rPr>
          <w:i/>
          <w:color w:val="000000"/>
          <w:sz w:val="24"/>
          <w:szCs w:val="24"/>
        </w:rPr>
        <w:t>»</w:t>
      </w:r>
      <w:r w:rsidR="00044D46">
        <w:rPr>
          <w:i/>
          <w:color w:val="000000"/>
          <w:sz w:val="24"/>
          <w:szCs w:val="24"/>
        </w:rPr>
        <w:t xml:space="preserve"> </w:t>
      </w:r>
      <w:r w:rsidR="00346D80" w:rsidRPr="00145807">
        <w:rPr>
          <w:i/>
          <w:color w:val="000000"/>
          <w:sz w:val="24"/>
          <w:szCs w:val="24"/>
        </w:rPr>
        <w:t>___________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Техническое предложение  (форма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6) </w:t>
      </w:r>
      <w:r w:rsidRPr="00CC6391">
        <w:rPr>
          <w:color w:val="000000"/>
          <w:sz w:val="24"/>
          <w:szCs w:val="24"/>
        </w:rPr>
        <w:t>на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w:t>
      </w:r>
      <w:r w:rsidR="00044D46">
        <w:rPr>
          <w:sz w:val="24"/>
          <w:szCs w:val="24"/>
        </w:rPr>
        <w:t>,</w:t>
      </w:r>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436AAF" w:rsidRDefault="0089186F" w:rsidP="00D86125">
      <w:pPr>
        <w:pStyle w:val="a5"/>
        <w:tabs>
          <w:tab w:val="clear" w:pos="1134"/>
          <w:tab w:val="num" w:pos="0"/>
        </w:tabs>
        <w:spacing w:line="276" w:lineRule="auto"/>
        <w:ind w:left="0" w:firstLine="0"/>
        <w:rPr>
          <w:sz w:val="24"/>
          <w:szCs w:val="24"/>
        </w:rPr>
      </w:pPr>
      <w:r w:rsidRPr="00CC6391">
        <w:rPr>
          <w:sz w:val="24"/>
          <w:szCs w:val="24"/>
        </w:rPr>
        <w:t>Письмо должно быть подписано и скреплено печатью в соответствии с требованиями Документаци</w:t>
      </w:r>
      <w:r w:rsidRPr="00436AAF">
        <w:rPr>
          <w:sz w:val="24"/>
          <w:szCs w:val="24"/>
        </w:rPr>
        <w:t xml:space="preserve">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предложение (форма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r w:rsidRPr="00CC6391">
              <w:rPr>
                <w:sz w:val="24"/>
                <w:szCs w:val="24"/>
              </w:rPr>
              <w:t xml:space="preserve">опыта </w:t>
            </w:r>
            <w:r w:rsidR="00EC7E32" w:rsidRPr="00CC6391">
              <w:rPr>
                <w:sz w:val="24"/>
                <w:szCs w:val="24"/>
              </w:rPr>
              <w:t xml:space="preserve"> выполнения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 xml:space="preserve">Указать кол-во </w:t>
            </w:r>
            <w:r w:rsidR="00DE5C5E" w:rsidRPr="00CC6391">
              <w:rPr>
                <w:i/>
                <w:sz w:val="24"/>
                <w:szCs w:val="24"/>
              </w:rPr>
              <w:t xml:space="preserve"> договоров</w:t>
            </w:r>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НДС(18%),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r w:rsidR="004D7EA8" w:rsidRPr="00CC6391">
              <w:rPr>
                <w:color w:val="000000"/>
                <w:sz w:val="24"/>
                <w:szCs w:val="24"/>
              </w:rPr>
              <w:t xml:space="preserve">рублей,  </w:t>
            </w:r>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r w:rsidRPr="00CC6391">
        <w:rPr>
          <w:sz w:val="24"/>
          <w:szCs w:val="24"/>
        </w:rPr>
        <w:t>в</w:t>
      </w:r>
      <w:proofErr w:type="gramEnd"/>
      <w:r w:rsidRPr="00CC6391">
        <w:rPr>
          <w:sz w:val="24"/>
          <w:szCs w:val="24"/>
        </w:rPr>
        <w:t xml:space="preserve">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оказания услуг</w:t>
      </w:r>
      <w:r w:rsidR="00AA445C" w:rsidRPr="00CC6391">
        <w:rPr>
          <w:sz w:val="24"/>
          <w:szCs w:val="24"/>
        </w:rPr>
        <w:t xml:space="preserve"> </w:t>
      </w:r>
      <w:r w:rsidRPr="00CC6391">
        <w:rPr>
          <w:b/>
          <w:sz w:val="24"/>
          <w:szCs w:val="24"/>
        </w:rPr>
        <w:t xml:space="preserve"> </w:t>
      </w:r>
      <w:r w:rsidRPr="00CC6391">
        <w:rPr>
          <w:b/>
          <w:sz w:val="24"/>
          <w:szCs w:val="24"/>
        </w:rPr>
        <w:br/>
        <w:t>внутри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2"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F52C25" w:rsidRDefault="002A7CD2" w:rsidP="00B320F2">
            <w:pPr>
              <w:pStyle w:val="af8"/>
              <w:spacing w:before="0" w:after="0"/>
              <w:rPr>
                <w:i/>
                <w:color w:val="FF0000"/>
                <w:sz w:val="24"/>
                <w:szCs w:val="24"/>
              </w:rPr>
            </w:pPr>
            <w:r w:rsidRPr="00CC6391">
              <w:rPr>
                <w:sz w:val="24"/>
                <w:szCs w:val="24"/>
              </w:rPr>
              <w:t xml:space="preserve">Состояние (указать год выпуска) и местонахождение </w:t>
            </w:r>
            <w:r w:rsidRPr="004F552B">
              <w:rPr>
                <w:sz w:val="24"/>
                <w:szCs w:val="24"/>
              </w:rPr>
              <w:t>п</w:t>
            </w:r>
            <w:r w:rsidR="002B7F13" w:rsidRPr="004F552B">
              <w:rPr>
                <w:sz w:val="24"/>
                <w:szCs w:val="24"/>
              </w:rPr>
              <w:t xml:space="preserve">редназначение </w:t>
            </w:r>
            <w:r w:rsidR="002B7F13" w:rsidRPr="004F552B">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E8638A">
        <w:rPr>
          <w:sz w:val="24"/>
          <w:szCs w:val="24"/>
        </w:rPr>
        <w:t>П</w:t>
      </w:r>
      <w:r w:rsidR="008667B0" w:rsidRPr="00CC6391">
        <w:rPr>
          <w:sz w:val="24"/>
          <w:szCs w:val="24"/>
        </w:rPr>
        <w:t>АО «</w:t>
      </w:r>
      <w:r w:rsidR="00E8638A">
        <w:rPr>
          <w:sz w:val="24"/>
          <w:szCs w:val="24"/>
        </w:rPr>
        <w:t>Юнипро</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«____»_____________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r w:rsidRPr="00CC6391">
        <w:rPr>
          <w:rFonts w:ascii="Times New Roman" w:hAnsi="Times New Roman"/>
          <w:sz w:val="24"/>
          <w:szCs w:val="24"/>
        </w:rPr>
        <w:lastRenderedPageBreak/>
        <w:t>ПРОЕКТ ДОГОВОРА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3"/>
      <w:footerReference w:type="default" r:id="rId14"/>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C6C" w:rsidRDefault="00867C6C">
      <w:r>
        <w:separator/>
      </w:r>
    </w:p>
  </w:endnote>
  <w:endnote w:type="continuationSeparator" w:id="0">
    <w:p w:rsidR="00867C6C" w:rsidRDefault="00867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867C6C" w:rsidRDefault="00867C6C">
        <w:pPr>
          <w:pStyle w:val="af0"/>
          <w:jc w:val="right"/>
        </w:pPr>
        <w:r>
          <w:fldChar w:fldCharType="begin"/>
        </w:r>
        <w:r>
          <w:instrText xml:space="preserve"> PAGE   \* MERGEFORMAT </w:instrText>
        </w:r>
        <w:r>
          <w:fldChar w:fldCharType="separate"/>
        </w:r>
        <w:r w:rsidR="001474D1">
          <w:rPr>
            <w:noProof/>
          </w:rPr>
          <w:t>2</w:t>
        </w:r>
        <w:r>
          <w:rPr>
            <w:noProof/>
          </w:rPr>
          <w:fldChar w:fldCharType="end"/>
        </w:r>
      </w:p>
    </w:sdtContent>
  </w:sdt>
  <w:p w:rsidR="00867C6C" w:rsidRDefault="00867C6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C6C" w:rsidRDefault="00867C6C">
      <w:r>
        <w:separator/>
      </w:r>
    </w:p>
  </w:footnote>
  <w:footnote w:type="continuationSeparator" w:id="0">
    <w:p w:rsidR="00867C6C" w:rsidRDefault="00867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C6C" w:rsidRPr="00F01080" w:rsidRDefault="00867C6C"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653"/>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74C"/>
    <w:rsid w:val="00035EB9"/>
    <w:rsid w:val="000363C8"/>
    <w:rsid w:val="000365AB"/>
    <w:rsid w:val="000374F9"/>
    <w:rsid w:val="000375A7"/>
    <w:rsid w:val="00037A4C"/>
    <w:rsid w:val="00042219"/>
    <w:rsid w:val="0004498C"/>
    <w:rsid w:val="00044B8A"/>
    <w:rsid w:val="00044D46"/>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4D1"/>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2B4"/>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0FAF"/>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B04"/>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19E1"/>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CBB"/>
    <w:rsid w:val="00433F9D"/>
    <w:rsid w:val="004345B5"/>
    <w:rsid w:val="004356CC"/>
    <w:rsid w:val="00435AE1"/>
    <w:rsid w:val="00436AAF"/>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2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6B2A"/>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435C"/>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0097"/>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0049"/>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CE4"/>
    <w:rsid w:val="00666D93"/>
    <w:rsid w:val="00667439"/>
    <w:rsid w:val="0066747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0EB"/>
    <w:rsid w:val="0083311D"/>
    <w:rsid w:val="00833A68"/>
    <w:rsid w:val="00833BEE"/>
    <w:rsid w:val="00835D27"/>
    <w:rsid w:val="00836477"/>
    <w:rsid w:val="008374B8"/>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C6C"/>
    <w:rsid w:val="00867F02"/>
    <w:rsid w:val="008704CD"/>
    <w:rsid w:val="0087129D"/>
    <w:rsid w:val="00871A2B"/>
    <w:rsid w:val="00871DEE"/>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75B"/>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2027"/>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60"/>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1B7"/>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552"/>
    <w:rsid w:val="00C04706"/>
    <w:rsid w:val="00C04EF9"/>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A41"/>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5A30"/>
    <w:rsid w:val="00CD63BD"/>
    <w:rsid w:val="00CD643C"/>
    <w:rsid w:val="00CD6594"/>
    <w:rsid w:val="00CD73A4"/>
    <w:rsid w:val="00CD7677"/>
    <w:rsid w:val="00CE0A3A"/>
    <w:rsid w:val="00CE1933"/>
    <w:rsid w:val="00CE284A"/>
    <w:rsid w:val="00CE2903"/>
    <w:rsid w:val="00CE5E81"/>
    <w:rsid w:val="00CE60D6"/>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96D"/>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C30"/>
    <w:rsid w:val="00E23D94"/>
    <w:rsid w:val="00E24637"/>
    <w:rsid w:val="00E24A90"/>
    <w:rsid w:val="00E258E0"/>
    <w:rsid w:val="00E25A57"/>
    <w:rsid w:val="00E325C7"/>
    <w:rsid w:val="00E33E27"/>
    <w:rsid w:val="00E33F39"/>
    <w:rsid w:val="00E341B1"/>
    <w:rsid w:val="00E34212"/>
    <w:rsid w:val="00E342A9"/>
    <w:rsid w:val="00E3445B"/>
    <w:rsid w:val="00E34F1B"/>
    <w:rsid w:val="00E35562"/>
    <w:rsid w:val="00E36BC2"/>
    <w:rsid w:val="00E409D5"/>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638A"/>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6E9E"/>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2C25"/>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3E28D0C2"/>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dnb.ru/rbr.asp?rbr=25"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files/11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onovalov_A@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D108B8-6B11-40CE-ADC3-39880FE67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45</Pages>
  <Words>6284</Words>
  <Characters>47176</Characters>
  <Application>Microsoft Office Word</Application>
  <DocSecurity>0</DocSecurity>
  <Lines>393</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53354</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Ибрагимова Диана Рашидовна</cp:lastModifiedBy>
  <cp:revision>75</cp:revision>
  <cp:lastPrinted>2015-08-13T14:45:00Z</cp:lastPrinted>
  <dcterms:created xsi:type="dcterms:W3CDTF">2016-02-16T10:48:00Z</dcterms:created>
  <dcterms:modified xsi:type="dcterms:W3CDTF">2018-08-23T06:40:00Z</dcterms:modified>
</cp:coreProperties>
</file>