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41" w:rsidRDefault="00DA2D41" w:rsidP="00DA2D41">
      <w:pPr>
        <w:pStyle w:val="ConsPlusNormal"/>
        <w:jc w:val="right"/>
        <w:outlineLvl w:val="0"/>
      </w:pPr>
      <w:r>
        <w:t>Приложение N 3</w:t>
      </w:r>
    </w:p>
    <w:p w:rsidR="00DA2D41" w:rsidRDefault="00DA2D41" w:rsidP="00DA2D41">
      <w:pPr>
        <w:pStyle w:val="ConsPlusNormal"/>
        <w:jc w:val="right"/>
      </w:pPr>
      <w:r>
        <w:t>к приказу ФАС России</w:t>
      </w:r>
    </w:p>
    <w:p w:rsidR="00DA2D41" w:rsidRDefault="00DA2D41" w:rsidP="00DA2D41">
      <w:pPr>
        <w:pStyle w:val="ConsPlusNormal"/>
        <w:jc w:val="right"/>
      </w:pPr>
      <w:r>
        <w:t>от 08.10.2014 N 631/14</w:t>
      </w:r>
    </w:p>
    <w:p w:rsidR="00DA2D41" w:rsidRDefault="00DA2D41" w:rsidP="00DA2D41">
      <w:pPr>
        <w:pStyle w:val="ConsPlusNormal"/>
        <w:jc w:val="both"/>
      </w:pPr>
    </w:p>
    <w:p w:rsidR="00DA2D41" w:rsidRDefault="00DA2D41" w:rsidP="00DA2D41">
      <w:pPr>
        <w:pStyle w:val="ConsPlusNormal"/>
        <w:jc w:val="center"/>
        <w:rPr>
          <w:b/>
          <w:bCs/>
        </w:rPr>
      </w:pPr>
      <w:r>
        <w:rPr>
          <w:b/>
          <w:bCs/>
        </w:rPr>
        <w:t>Форма раскрытия информации</w:t>
      </w:r>
    </w:p>
    <w:p w:rsidR="00DA2D41" w:rsidRDefault="00DA2D41" w:rsidP="00DA2D41">
      <w:pPr>
        <w:pStyle w:val="ConsPlusNormal"/>
        <w:jc w:val="center"/>
        <w:rPr>
          <w:b/>
          <w:bCs/>
        </w:rPr>
      </w:pPr>
      <w:r>
        <w:rPr>
          <w:b/>
          <w:bCs/>
        </w:rPr>
        <w:t>о расходах электроэнергии на собственные и хозяйственные</w:t>
      </w:r>
    </w:p>
    <w:p w:rsidR="00DA2D41" w:rsidRDefault="00DA2D41" w:rsidP="00DA2D41">
      <w:pPr>
        <w:pStyle w:val="ConsPlusNormal"/>
        <w:jc w:val="center"/>
        <w:rPr>
          <w:b/>
          <w:bCs/>
        </w:rPr>
      </w:pPr>
      <w:r>
        <w:rPr>
          <w:b/>
          <w:bCs/>
        </w:rPr>
        <w:t>нужды генерирующего оборудования при выработке</w:t>
      </w:r>
    </w:p>
    <w:p w:rsidR="00DA2D41" w:rsidRDefault="00DA2D41" w:rsidP="00DA2D41">
      <w:pPr>
        <w:pStyle w:val="ConsPlusNormal"/>
        <w:jc w:val="center"/>
        <w:rPr>
          <w:b/>
          <w:bCs/>
        </w:rPr>
      </w:pPr>
      <w:r>
        <w:rPr>
          <w:b/>
          <w:bCs/>
        </w:rPr>
        <w:t>электрической и тепловой энергии (раздельно)</w:t>
      </w:r>
    </w:p>
    <w:p w:rsidR="00DA2D41" w:rsidRPr="00445C90" w:rsidRDefault="00DA2D41" w:rsidP="00DA2D41">
      <w:pPr>
        <w:pStyle w:val="ConsPlusNormal"/>
        <w:jc w:val="center"/>
        <w:rPr>
          <w:b/>
          <w:bCs/>
        </w:rPr>
      </w:pPr>
      <w:r>
        <w:rPr>
          <w:b/>
          <w:bCs/>
        </w:rPr>
        <w:t>с указанием наименования и типа станции</w:t>
      </w:r>
    </w:p>
    <w:p w:rsidR="00DA2D41" w:rsidRDefault="00DA2D41" w:rsidP="001C51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</w:rPr>
      </w:pPr>
    </w:p>
    <w:tbl>
      <w:tblPr>
        <w:tblW w:w="10199" w:type="dxa"/>
        <w:tblInd w:w="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3470"/>
        <w:gridCol w:w="1985"/>
        <w:gridCol w:w="2268"/>
        <w:gridCol w:w="1834"/>
      </w:tblGrid>
      <w:tr w:rsidR="008E6B71" w:rsidRPr="008E6B71" w:rsidTr="008E6B71">
        <w:trPr>
          <w:trHeight w:val="26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N п/п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Наименование, реквизиты, тип электростанции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 xml:space="preserve">Расход электроэнергии (единица измерения - тыс. </w:t>
            </w:r>
            <w:proofErr w:type="spellStart"/>
            <w:r w:rsidRPr="008E6B71">
              <w:t>кВт·ч</w:t>
            </w:r>
            <w:proofErr w:type="spellEnd"/>
            <w:r w:rsidRPr="008E6B71">
              <w:t>)</w:t>
            </w:r>
          </w:p>
        </w:tc>
      </w:tr>
      <w:tr w:rsidR="008E6B71" w:rsidRPr="008E6B71" w:rsidTr="008E6B71">
        <w:trPr>
          <w:trHeight w:val="113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both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на собственные нужды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на хозяйственные нужды</w:t>
            </w:r>
          </w:p>
        </w:tc>
      </w:tr>
      <w:tr w:rsidR="008E6B71" w:rsidRPr="008E6B71" w:rsidTr="008E6B71">
        <w:trPr>
          <w:trHeight w:val="113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на выработку электрической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на выработку тепловой энергии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</w:pPr>
          </w:p>
        </w:tc>
      </w:tr>
      <w:tr w:rsidR="008E6B71" w:rsidRPr="008E6B71" w:rsidTr="008E6B71">
        <w:trPr>
          <w:trHeight w:val="1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5</w:t>
            </w:r>
          </w:p>
        </w:tc>
      </w:tr>
      <w:tr w:rsidR="00936C1F" w:rsidRPr="008E6B71" w:rsidTr="008460AD">
        <w:trPr>
          <w:trHeight w:val="55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8E6B71" w:rsidRDefault="00936C1F" w:rsidP="00936C1F">
            <w:pPr>
              <w:pStyle w:val="ConsPlusNormal"/>
              <w:jc w:val="center"/>
            </w:pPr>
            <w:r w:rsidRPr="008E6B71"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C1F" w:rsidRPr="008E6B71" w:rsidRDefault="00936C1F" w:rsidP="00936C1F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 xml:space="preserve">Филиал «Смоленская ГРЭС» </w:t>
            </w:r>
            <w:r w:rsidRPr="008E6B71">
              <w:rPr>
                <w:rFonts w:ascii="Arial" w:hAnsi="Arial" w:cs="Arial"/>
              </w:rPr>
              <w:br/>
              <w:t xml:space="preserve">ПАО «Юнипро»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108</w:t>
            </w:r>
            <w:r>
              <w:rPr>
                <w:rFonts w:ascii="Arial" w:hAnsi="Arial" w:cs="Arial"/>
              </w:rPr>
              <w:t xml:space="preserve"> </w:t>
            </w:r>
            <w:r w:rsidRPr="00936C1F">
              <w:rPr>
                <w:rFonts w:ascii="Arial" w:hAnsi="Arial" w:cs="Arial"/>
              </w:rPr>
              <w:t>545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936C1F">
              <w:rPr>
                <w:rFonts w:ascii="Arial" w:hAnsi="Arial" w:cs="Arial"/>
              </w:rPr>
              <w:t>613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936C1F">
              <w:rPr>
                <w:rFonts w:ascii="Arial" w:hAnsi="Arial" w:cs="Arial"/>
              </w:rPr>
              <w:t>341</w:t>
            </w:r>
          </w:p>
        </w:tc>
      </w:tr>
      <w:tr w:rsidR="00936C1F" w:rsidRPr="008E6B71" w:rsidTr="00E50273">
        <w:trPr>
          <w:trHeight w:val="559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8E6B71" w:rsidRDefault="00936C1F" w:rsidP="00936C1F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C1F" w:rsidRPr="008E6B71" w:rsidRDefault="00936C1F" w:rsidP="00936C1F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  <w:lang w:val="en-US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108 </w:t>
            </w:r>
            <w:r w:rsidRPr="00936C1F">
              <w:rPr>
                <w:rFonts w:ascii="Arial" w:hAnsi="Arial" w:cs="Arial"/>
              </w:rPr>
              <w:t>545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Pr="00936C1F">
              <w:rPr>
                <w:rFonts w:ascii="Arial" w:hAnsi="Arial" w:cs="Arial"/>
              </w:rPr>
              <w:t>613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936C1F">
              <w:rPr>
                <w:rFonts w:ascii="Arial" w:hAnsi="Arial" w:cs="Arial"/>
              </w:rPr>
              <w:t>341</w:t>
            </w:r>
          </w:p>
        </w:tc>
      </w:tr>
      <w:tr w:rsidR="004B2704" w:rsidRPr="008E6B71" w:rsidTr="00936C1F">
        <w:trPr>
          <w:trHeight w:val="715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  <w:r w:rsidRPr="008E6B71">
              <w:t>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Филиал «Сургутская ГРЭС-2» ПАО «Юнипро»,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936C1F" w:rsidRDefault="00936C1F" w:rsidP="004B2704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779 770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936C1F" w:rsidRDefault="00936C1F" w:rsidP="004B2704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21 96</w:t>
            </w:r>
            <w:r w:rsidR="004B2704" w:rsidRPr="00936C1F">
              <w:rPr>
                <w:rFonts w:ascii="Arial" w:hAnsi="Arial" w:cs="Arial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936C1F" w:rsidRDefault="00936C1F" w:rsidP="004B2704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14 226</w:t>
            </w:r>
          </w:p>
        </w:tc>
      </w:tr>
      <w:tr w:rsidR="00936C1F" w:rsidRPr="008E6B71" w:rsidTr="00D60662">
        <w:trPr>
          <w:trHeight w:val="407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8E6B71" w:rsidRDefault="00936C1F" w:rsidP="00936C1F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C1F" w:rsidRPr="008E6B71" w:rsidRDefault="00936C1F" w:rsidP="00936C1F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639 894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21 968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10 477</w:t>
            </w:r>
          </w:p>
        </w:tc>
      </w:tr>
      <w:tr w:rsidR="00936C1F" w:rsidRPr="008E6B71" w:rsidTr="0068397F">
        <w:trPr>
          <w:trHeight w:val="394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8E6B71" w:rsidRDefault="00936C1F" w:rsidP="00936C1F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C1F" w:rsidRPr="008E6B71" w:rsidRDefault="00936C1F" w:rsidP="00936C1F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139 876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3 749</w:t>
            </w:r>
          </w:p>
        </w:tc>
      </w:tr>
      <w:tr w:rsidR="004B2704" w:rsidRPr="008E6B71" w:rsidTr="008E6B71">
        <w:trPr>
          <w:trHeight w:val="40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  <w:r w:rsidRPr="008E6B71">
              <w:t>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Филиал «Шатурская ГРЭС» ПАО «Юнипро»,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936C1F" w:rsidRDefault="00936C1F" w:rsidP="004B2704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267 266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</w:t>
            </w:r>
            <w:r w:rsidRPr="00936C1F">
              <w:rPr>
                <w:rFonts w:ascii="Arial" w:hAnsi="Arial" w:cs="Arial"/>
              </w:rPr>
              <w:t>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936C1F" w:rsidRDefault="00936C1F" w:rsidP="004B2704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7 839</w:t>
            </w:r>
          </w:p>
        </w:tc>
      </w:tr>
      <w:tr w:rsidR="00936C1F" w:rsidRPr="008E6B71" w:rsidTr="00AF217A">
        <w:trPr>
          <w:trHeight w:val="394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8E6B71" w:rsidRDefault="00936C1F" w:rsidP="00936C1F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C1F" w:rsidRPr="008E6B71" w:rsidRDefault="00936C1F" w:rsidP="00936C1F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195</w:t>
            </w:r>
            <w:r>
              <w:rPr>
                <w:rFonts w:ascii="Arial" w:hAnsi="Arial" w:cs="Arial"/>
              </w:rPr>
              <w:t xml:space="preserve"> </w:t>
            </w:r>
            <w:r w:rsidRPr="00936C1F">
              <w:rPr>
                <w:rFonts w:ascii="Arial" w:hAnsi="Arial" w:cs="Arial"/>
              </w:rPr>
              <w:t>566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</w:t>
            </w:r>
            <w:r w:rsidRPr="00936C1F">
              <w:rPr>
                <w:rFonts w:ascii="Arial" w:hAnsi="Arial" w:cs="Arial"/>
              </w:rPr>
              <w:t>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936C1F">
              <w:rPr>
                <w:rFonts w:ascii="Arial" w:hAnsi="Arial" w:cs="Arial"/>
              </w:rPr>
              <w:t>408</w:t>
            </w:r>
          </w:p>
        </w:tc>
      </w:tr>
      <w:tr w:rsidR="00936C1F" w:rsidRPr="008E6B71" w:rsidTr="001D66C6">
        <w:trPr>
          <w:trHeight w:val="407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8E6B71" w:rsidRDefault="00936C1F" w:rsidP="00936C1F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C1F" w:rsidRPr="008E6B71" w:rsidRDefault="00936C1F" w:rsidP="00936C1F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 xml:space="preserve"> </w:t>
            </w:r>
            <w:r w:rsidRPr="00936C1F">
              <w:rPr>
                <w:rFonts w:ascii="Arial" w:hAnsi="Arial" w:cs="Arial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936C1F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936C1F">
              <w:rPr>
                <w:rFonts w:ascii="Arial" w:hAnsi="Arial" w:cs="Arial"/>
              </w:rPr>
              <w:t>431</w:t>
            </w:r>
          </w:p>
        </w:tc>
      </w:tr>
      <w:tr w:rsidR="004B2704" w:rsidRPr="004B2704" w:rsidTr="008E6B71">
        <w:trPr>
          <w:trHeight w:val="394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  <w:r w:rsidRPr="008E6B71">
              <w:t>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Филиал «</w:t>
            </w:r>
            <w:proofErr w:type="spellStart"/>
            <w:r w:rsidRPr="008E6B71">
              <w:rPr>
                <w:rFonts w:ascii="Arial" w:hAnsi="Arial" w:cs="Arial"/>
              </w:rPr>
              <w:t>Яйвинская</w:t>
            </w:r>
            <w:proofErr w:type="spellEnd"/>
            <w:r w:rsidRPr="008E6B71">
              <w:rPr>
                <w:rFonts w:ascii="Arial" w:hAnsi="Arial" w:cs="Arial"/>
              </w:rPr>
              <w:t xml:space="preserve"> ГРЭС» ПАО «Юнипро»,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AC4964" w:rsidRDefault="00AC4964" w:rsidP="004B2704">
            <w:pPr>
              <w:jc w:val="center"/>
              <w:rPr>
                <w:rFonts w:ascii="Arial" w:hAnsi="Arial" w:cs="Arial"/>
              </w:rPr>
            </w:pPr>
            <w:r w:rsidRPr="00AC4964">
              <w:rPr>
                <w:rFonts w:ascii="Arial" w:hAnsi="Arial" w:cs="Arial"/>
              </w:rPr>
              <w:t>218 496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AC4964" w:rsidRDefault="00AC4964" w:rsidP="004B2704">
            <w:pPr>
              <w:jc w:val="center"/>
              <w:rPr>
                <w:rFonts w:ascii="Arial" w:hAnsi="Arial" w:cs="Arial"/>
              </w:rPr>
            </w:pPr>
            <w:r w:rsidRPr="00AC4964">
              <w:rPr>
                <w:rFonts w:ascii="Arial" w:hAnsi="Arial" w:cs="Arial"/>
              </w:rPr>
              <w:t>4 096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AC4964" w:rsidRDefault="00AC4964" w:rsidP="004B2704">
            <w:pPr>
              <w:jc w:val="center"/>
              <w:rPr>
                <w:rFonts w:ascii="Arial" w:hAnsi="Arial" w:cs="Arial"/>
              </w:rPr>
            </w:pPr>
            <w:r w:rsidRPr="00AC4964">
              <w:rPr>
                <w:rFonts w:ascii="Arial" w:hAnsi="Arial" w:cs="Arial"/>
              </w:rPr>
              <w:t>2 558</w:t>
            </w:r>
          </w:p>
        </w:tc>
      </w:tr>
      <w:tr w:rsidR="00936C1F" w:rsidRPr="008E6B71" w:rsidTr="00EF03F2">
        <w:trPr>
          <w:trHeight w:val="407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8E6B71" w:rsidRDefault="00936C1F" w:rsidP="00936C1F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C1F" w:rsidRPr="008E6B71" w:rsidRDefault="00936C1F" w:rsidP="00936C1F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AC4964" w:rsidRDefault="00936C1F" w:rsidP="00AC4964">
            <w:pPr>
              <w:jc w:val="center"/>
              <w:rPr>
                <w:rFonts w:ascii="Arial" w:hAnsi="Arial" w:cs="Arial"/>
              </w:rPr>
            </w:pPr>
            <w:r w:rsidRPr="00AC4964">
              <w:rPr>
                <w:rFonts w:ascii="Arial" w:hAnsi="Arial" w:cs="Arial"/>
              </w:rPr>
              <w:t>124 328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AC4964" w:rsidRDefault="00936C1F" w:rsidP="00AC4964">
            <w:pPr>
              <w:jc w:val="center"/>
              <w:rPr>
                <w:rFonts w:ascii="Arial" w:hAnsi="Arial" w:cs="Arial"/>
              </w:rPr>
            </w:pPr>
            <w:r w:rsidRPr="00AC4964">
              <w:rPr>
                <w:rFonts w:ascii="Arial" w:hAnsi="Arial" w:cs="Arial"/>
              </w:rPr>
              <w:t>4 096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AC4964" w:rsidRDefault="00936C1F" w:rsidP="00AC4964">
            <w:pPr>
              <w:jc w:val="center"/>
              <w:rPr>
                <w:rFonts w:ascii="Arial" w:hAnsi="Arial" w:cs="Arial"/>
              </w:rPr>
            </w:pPr>
            <w:r w:rsidRPr="00AC4964">
              <w:rPr>
                <w:rFonts w:ascii="Arial" w:hAnsi="Arial" w:cs="Arial"/>
              </w:rPr>
              <w:t>1 029</w:t>
            </w:r>
          </w:p>
        </w:tc>
      </w:tr>
      <w:tr w:rsidR="00936C1F" w:rsidRPr="008E6B71" w:rsidTr="00A66FF1">
        <w:trPr>
          <w:trHeight w:val="381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8E6B71" w:rsidRDefault="00936C1F" w:rsidP="00936C1F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C1F" w:rsidRPr="008E6B71" w:rsidRDefault="00936C1F" w:rsidP="00936C1F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AC4964" w:rsidRDefault="00936C1F" w:rsidP="00AC4964">
            <w:pPr>
              <w:jc w:val="center"/>
              <w:rPr>
                <w:rFonts w:ascii="Arial" w:hAnsi="Arial" w:cs="Arial"/>
              </w:rPr>
            </w:pPr>
            <w:r w:rsidRPr="00AC4964">
              <w:rPr>
                <w:rFonts w:ascii="Arial" w:hAnsi="Arial" w:cs="Arial"/>
              </w:rPr>
              <w:t>94 168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AC4964" w:rsidRDefault="00936C1F" w:rsidP="00AC4964">
            <w:pPr>
              <w:jc w:val="center"/>
              <w:rPr>
                <w:rFonts w:ascii="Arial" w:hAnsi="Arial" w:cs="Arial"/>
              </w:rPr>
            </w:pPr>
            <w:r w:rsidRPr="00AC4964">
              <w:rPr>
                <w:rFonts w:ascii="Arial" w:hAnsi="Arial" w:cs="Arial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AC4964" w:rsidRDefault="00936C1F" w:rsidP="00AC4964">
            <w:pPr>
              <w:jc w:val="center"/>
              <w:rPr>
                <w:rFonts w:ascii="Arial" w:hAnsi="Arial" w:cs="Arial"/>
              </w:rPr>
            </w:pPr>
            <w:r w:rsidRPr="00AC4964">
              <w:rPr>
                <w:rFonts w:ascii="Arial" w:hAnsi="Arial" w:cs="Arial"/>
              </w:rPr>
              <w:t>1 529</w:t>
            </w:r>
          </w:p>
        </w:tc>
      </w:tr>
      <w:tr w:rsidR="00936C1F" w:rsidRPr="008E6B71" w:rsidTr="004F1BB9">
        <w:trPr>
          <w:trHeight w:val="28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8E6B71" w:rsidRDefault="00936C1F" w:rsidP="00936C1F">
            <w:pPr>
              <w:pStyle w:val="ConsPlusNormal"/>
              <w:jc w:val="center"/>
            </w:pPr>
            <w:r w:rsidRPr="008E6B71">
              <w:t>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C1F" w:rsidRPr="008E6B71" w:rsidRDefault="00936C1F" w:rsidP="00936C1F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 xml:space="preserve">Филиал «Березовская ГРЭС» ПАО «Юнипро»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445C90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308</w:t>
            </w:r>
            <w:r w:rsidR="00445C90">
              <w:rPr>
                <w:rFonts w:ascii="Arial" w:hAnsi="Arial" w:cs="Arial"/>
              </w:rPr>
              <w:t xml:space="preserve"> </w:t>
            </w:r>
            <w:r w:rsidRPr="00936C1F">
              <w:rPr>
                <w:rFonts w:ascii="Arial" w:hAnsi="Arial" w:cs="Arial"/>
              </w:rPr>
              <w:t>781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445C90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34</w:t>
            </w:r>
            <w:r w:rsidR="00445C90">
              <w:rPr>
                <w:rFonts w:ascii="Arial" w:hAnsi="Arial" w:cs="Arial"/>
              </w:rPr>
              <w:t xml:space="preserve"> </w:t>
            </w:r>
            <w:r w:rsidRPr="00936C1F">
              <w:rPr>
                <w:rFonts w:ascii="Arial" w:hAnsi="Arial" w:cs="Arial"/>
              </w:rPr>
              <w:t>431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445C90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48</w:t>
            </w:r>
            <w:r w:rsidR="00445C90">
              <w:rPr>
                <w:rFonts w:ascii="Arial" w:hAnsi="Arial" w:cs="Arial"/>
              </w:rPr>
              <w:t xml:space="preserve"> </w:t>
            </w:r>
            <w:r w:rsidRPr="00936C1F">
              <w:rPr>
                <w:rFonts w:ascii="Arial" w:hAnsi="Arial" w:cs="Arial"/>
              </w:rPr>
              <w:t>388</w:t>
            </w:r>
          </w:p>
        </w:tc>
      </w:tr>
      <w:tr w:rsidR="00936C1F" w:rsidRPr="008E6B71" w:rsidTr="00936C1F">
        <w:trPr>
          <w:trHeight w:val="501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8E6B71" w:rsidRDefault="00936C1F" w:rsidP="00936C1F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C1F" w:rsidRPr="008E6B71" w:rsidRDefault="00936C1F" w:rsidP="00936C1F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445C90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308</w:t>
            </w:r>
            <w:r w:rsidR="00445C90">
              <w:rPr>
                <w:rFonts w:ascii="Arial" w:hAnsi="Arial" w:cs="Arial"/>
              </w:rPr>
              <w:t xml:space="preserve"> </w:t>
            </w:r>
            <w:r w:rsidRPr="00936C1F">
              <w:rPr>
                <w:rFonts w:ascii="Arial" w:hAnsi="Arial" w:cs="Arial"/>
              </w:rPr>
              <w:t>781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445C90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34</w:t>
            </w:r>
            <w:r w:rsidR="00445C90">
              <w:rPr>
                <w:rFonts w:ascii="Arial" w:hAnsi="Arial" w:cs="Arial"/>
              </w:rPr>
              <w:t xml:space="preserve"> </w:t>
            </w:r>
            <w:r w:rsidRPr="00936C1F">
              <w:rPr>
                <w:rFonts w:ascii="Arial" w:hAnsi="Arial" w:cs="Arial"/>
              </w:rPr>
              <w:t>431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C1F" w:rsidRPr="00936C1F" w:rsidRDefault="00936C1F" w:rsidP="00445C90">
            <w:pPr>
              <w:jc w:val="center"/>
              <w:rPr>
                <w:rFonts w:ascii="Arial" w:hAnsi="Arial" w:cs="Arial"/>
              </w:rPr>
            </w:pPr>
            <w:r w:rsidRPr="00936C1F">
              <w:rPr>
                <w:rFonts w:ascii="Arial" w:hAnsi="Arial" w:cs="Arial"/>
              </w:rPr>
              <w:t>48</w:t>
            </w:r>
            <w:r w:rsidR="00445C90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936C1F">
              <w:rPr>
                <w:rFonts w:ascii="Arial" w:hAnsi="Arial" w:cs="Arial"/>
              </w:rPr>
              <w:t>388</w:t>
            </w:r>
          </w:p>
        </w:tc>
      </w:tr>
      <w:tr w:rsidR="004B2704" w:rsidRPr="008E6B71" w:rsidTr="008E6B71">
        <w:trPr>
          <w:trHeight w:val="184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  <w:r w:rsidRPr="008E6B71">
              <w:t>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Всего по ПАО «Юнипро»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AC4964" w:rsidRDefault="00AC4964" w:rsidP="00AC4964">
            <w:pPr>
              <w:jc w:val="center"/>
              <w:rPr>
                <w:rFonts w:ascii="Arial" w:hAnsi="Arial" w:cs="Arial"/>
              </w:rPr>
            </w:pPr>
            <w:r w:rsidRPr="00AC4964">
              <w:rPr>
                <w:rFonts w:ascii="Arial" w:hAnsi="Arial" w:cs="Arial"/>
              </w:rPr>
              <w:t xml:space="preserve">1 682 858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AC4964" w:rsidRDefault="00AC4964" w:rsidP="00AC4964">
            <w:pPr>
              <w:jc w:val="center"/>
              <w:rPr>
                <w:rFonts w:ascii="Arial" w:hAnsi="Arial" w:cs="Arial"/>
              </w:rPr>
            </w:pPr>
            <w:r w:rsidRPr="00AC4964">
              <w:rPr>
                <w:rFonts w:ascii="Arial" w:hAnsi="Arial" w:cs="Arial"/>
              </w:rPr>
              <w:t>79 313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AC4964" w:rsidRDefault="00AC4964" w:rsidP="00AC4964">
            <w:pPr>
              <w:jc w:val="center"/>
              <w:rPr>
                <w:rFonts w:ascii="Arial" w:hAnsi="Arial" w:cs="Arial"/>
              </w:rPr>
            </w:pPr>
            <w:r w:rsidRPr="00AC4964">
              <w:rPr>
                <w:rFonts w:ascii="Arial" w:hAnsi="Arial" w:cs="Arial"/>
              </w:rPr>
              <w:t>74 352</w:t>
            </w:r>
          </w:p>
        </w:tc>
      </w:tr>
      <w:tr w:rsidR="004B2704" w:rsidRPr="008E6B71" w:rsidTr="008E6B71">
        <w:trPr>
          <w:trHeight w:val="184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AC4964" w:rsidRDefault="00AC4964" w:rsidP="00AC4964">
            <w:pPr>
              <w:jc w:val="center"/>
              <w:rPr>
                <w:rFonts w:ascii="Arial" w:hAnsi="Arial" w:cs="Arial"/>
              </w:rPr>
            </w:pPr>
            <w:r w:rsidRPr="00AC4964">
              <w:rPr>
                <w:rFonts w:ascii="Arial" w:hAnsi="Arial" w:cs="Arial"/>
              </w:rPr>
              <w:t>1 377</w:t>
            </w:r>
            <w:r>
              <w:rPr>
                <w:rFonts w:ascii="Arial" w:hAnsi="Arial" w:cs="Arial"/>
              </w:rPr>
              <w:t> </w:t>
            </w:r>
            <w:r w:rsidRPr="00AC4964">
              <w:rPr>
                <w:rFonts w:ascii="Arial" w:hAnsi="Arial" w:cs="Arial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AC4964" w:rsidRDefault="00AC4964" w:rsidP="00AC4964">
            <w:pPr>
              <w:jc w:val="center"/>
              <w:rPr>
                <w:rFonts w:ascii="Arial" w:hAnsi="Arial" w:cs="Arial"/>
              </w:rPr>
            </w:pPr>
            <w:r w:rsidRPr="00AC4964">
              <w:rPr>
                <w:rFonts w:ascii="Arial" w:hAnsi="Arial" w:cs="Arial"/>
              </w:rPr>
              <w:t>79 313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AC4964" w:rsidRDefault="00AC4964" w:rsidP="00AC4964">
            <w:pPr>
              <w:jc w:val="center"/>
              <w:rPr>
                <w:rFonts w:ascii="Arial" w:hAnsi="Arial" w:cs="Arial"/>
              </w:rPr>
            </w:pPr>
            <w:r w:rsidRPr="00AC4964">
              <w:rPr>
                <w:rFonts w:ascii="Arial" w:hAnsi="Arial" w:cs="Arial"/>
              </w:rPr>
              <w:t>66 643</w:t>
            </w:r>
          </w:p>
        </w:tc>
      </w:tr>
      <w:tr w:rsidR="004B2704" w:rsidRPr="008E6B71" w:rsidTr="008E6B71">
        <w:trPr>
          <w:trHeight w:val="184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AC4964" w:rsidRDefault="00AC4964" w:rsidP="00AC4964">
            <w:pPr>
              <w:jc w:val="center"/>
              <w:rPr>
                <w:rFonts w:ascii="Arial" w:hAnsi="Arial" w:cs="Arial"/>
              </w:rPr>
            </w:pPr>
            <w:r w:rsidRPr="00AC4964">
              <w:rPr>
                <w:rFonts w:ascii="Arial" w:hAnsi="Arial" w:cs="Arial"/>
              </w:rPr>
              <w:t>305 744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AC4964" w:rsidRDefault="004B2704" w:rsidP="00AC4964">
            <w:pPr>
              <w:jc w:val="center"/>
              <w:rPr>
                <w:rFonts w:ascii="Arial" w:hAnsi="Arial" w:cs="Arial"/>
              </w:rPr>
            </w:pPr>
            <w:r w:rsidRPr="00AC4964">
              <w:rPr>
                <w:rFonts w:ascii="Arial" w:hAnsi="Arial" w:cs="Arial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AC4964" w:rsidRDefault="00AC4964" w:rsidP="00AC4964">
            <w:pPr>
              <w:jc w:val="center"/>
              <w:rPr>
                <w:rFonts w:ascii="Arial" w:hAnsi="Arial" w:cs="Arial"/>
              </w:rPr>
            </w:pPr>
            <w:r w:rsidRPr="00AC4964">
              <w:rPr>
                <w:rFonts w:ascii="Arial" w:hAnsi="Arial" w:cs="Arial"/>
              </w:rPr>
              <w:t>7 709</w:t>
            </w:r>
          </w:p>
        </w:tc>
      </w:tr>
    </w:tbl>
    <w:p w:rsidR="00DA2D41" w:rsidRDefault="00DA2D41" w:rsidP="001C51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</w:rPr>
      </w:pPr>
    </w:p>
    <w:p w:rsidR="00DA2D41" w:rsidRPr="0073106A" w:rsidRDefault="00DA2D41" w:rsidP="001C51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</w:rPr>
      </w:pPr>
    </w:p>
    <w:p w:rsidR="00A668CC" w:rsidRPr="0073106A" w:rsidRDefault="00A668CC" w:rsidP="001C51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94565B" w:rsidRPr="0073106A" w:rsidRDefault="0094565B" w:rsidP="000C69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sectPr w:rsidR="0094565B" w:rsidRPr="0073106A" w:rsidSect="00DA2D41">
      <w:pgSz w:w="11906" w:h="16838"/>
      <w:pgMar w:top="1560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4B12"/>
    <w:multiLevelType w:val="hybridMultilevel"/>
    <w:tmpl w:val="8D18392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0A"/>
    <w:rsid w:val="00046571"/>
    <w:rsid w:val="0005202D"/>
    <w:rsid w:val="00066189"/>
    <w:rsid w:val="0007186F"/>
    <w:rsid w:val="000773A9"/>
    <w:rsid w:val="00090FAB"/>
    <w:rsid w:val="000A5B51"/>
    <w:rsid w:val="000A751D"/>
    <w:rsid w:val="000C6937"/>
    <w:rsid w:val="000E4A3C"/>
    <w:rsid w:val="0013668A"/>
    <w:rsid w:val="0014280A"/>
    <w:rsid w:val="00146569"/>
    <w:rsid w:val="00161F4D"/>
    <w:rsid w:val="00167408"/>
    <w:rsid w:val="001A1850"/>
    <w:rsid w:val="001B5204"/>
    <w:rsid w:val="001C511A"/>
    <w:rsid w:val="001E181A"/>
    <w:rsid w:val="001E24C4"/>
    <w:rsid w:val="00202314"/>
    <w:rsid w:val="00203EC1"/>
    <w:rsid w:val="00241788"/>
    <w:rsid w:val="00243547"/>
    <w:rsid w:val="00266BF8"/>
    <w:rsid w:val="00273C15"/>
    <w:rsid w:val="002A5F8E"/>
    <w:rsid w:val="002A7A8A"/>
    <w:rsid w:val="002B20E2"/>
    <w:rsid w:val="002C65B5"/>
    <w:rsid w:val="002D4B84"/>
    <w:rsid w:val="002D736B"/>
    <w:rsid w:val="002F50E8"/>
    <w:rsid w:val="00357B26"/>
    <w:rsid w:val="00380192"/>
    <w:rsid w:val="00390718"/>
    <w:rsid w:val="003943D0"/>
    <w:rsid w:val="003972A4"/>
    <w:rsid w:val="003C7E20"/>
    <w:rsid w:val="003D39CA"/>
    <w:rsid w:val="00402F24"/>
    <w:rsid w:val="00445C90"/>
    <w:rsid w:val="00454E8F"/>
    <w:rsid w:val="004B2704"/>
    <w:rsid w:val="00500EA3"/>
    <w:rsid w:val="00532285"/>
    <w:rsid w:val="00536F4B"/>
    <w:rsid w:val="0060600A"/>
    <w:rsid w:val="00620062"/>
    <w:rsid w:val="0067602D"/>
    <w:rsid w:val="006879E1"/>
    <w:rsid w:val="006A1E6D"/>
    <w:rsid w:val="00700BD4"/>
    <w:rsid w:val="0070152D"/>
    <w:rsid w:val="0073106A"/>
    <w:rsid w:val="007B0D0B"/>
    <w:rsid w:val="007B4205"/>
    <w:rsid w:val="007B6276"/>
    <w:rsid w:val="007C230E"/>
    <w:rsid w:val="007C5D82"/>
    <w:rsid w:val="007D4659"/>
    <w:rsid w:val="007D6B97"/>
    <w:rsid w:val="00842660"/>
    <w:rsid w:val="0084287C"/>
    <w:rsid w:val="008441F6"/>
    <w:rsid w:val="00862643"/>
    <w:rsid w:val="008E3040"/>
    <w:rsid w:val="008E6B71"/>
    <w:rsid w:val="008F4B98"/>
    <w:rsid w:val="00912DB4"/>
    <w:rsid w:val="00920CAB"/>
    <w:rsid w:val="009260B7"/>
    <w:rsid w:val="00936C1F"/>
    <w:rsid w:val="0094565B"/>
    <w:rsid w:val="009605C8"/>
    <w:rsid w:val="00980C3A"/>
    <w:rsid w:val="009901D0"/>
    <w:rsid w:val="00994ACD"/>
    <w:rsid w:val="009A602D"/>
    <w:rsid w:val="009C17BE"/>
    <w:rsid w:val="009C5B9C"/>
    <w:rsid w:val="009D0690"/>
    <w:rsid w:val="009D31D7"/>
    <w:rsid w:val="009D5A28"/>
    <w:rsid w:val="009D616A"/>
    <w:rsid w:val="009E7C14"/>
    <w:rsid w:val="00A16129"/>
    <w:rsid w:val="00A218EC"/>
    <w:rsid w:val="00A46986"/>
    <w:rsid w:val="00A668CC"/>
    <w:rsid w:val="00A728CB"/>
    <w:rsid w:val="00A85C46"/>
    <w:rsid w:val="00AA09C3"/>
    <w:rsid w:val="00AA1CFB"/>
    <w:rsid w:val="00AA583C"/>
    <w:rsid w:val="00AC4964"/>
    <w:rsid w:val="00AD03F6"/>
    <w:rsid w:val="00AD0B42"/>
    <w:rsid w:val="00AF510C"/>
    <w:rsid w:val="00AF5909"/>
    <w:rsid w:val="00B03934"/>
    <w:rsid w:val="00B14826"/>
    <w:rsid w:val="00B64202"/>
    <w:rsid w:val="00B70BDA"/>
    <w:rsid w:val="00B81583"/>
    <w:rsid w:val="00B83D92"/>
    <w:rsid w:val="00B92838"/>
    <w:rsid w:val="00BD5C97"/>
    <w:rsid w:val="00BE1EB9"/>
    <w:rsid w:val="00BF5CD7"/>
    <w:rsid w:val="00C06694"/>
    <w:rsid w:val="00C06EBF"/>
    <w:rsid w:val="00C16236"/>
    <w:rsid w:val="00C22092"/>
    <w:rsid w:val="00C366FD"/>
    <w:rsid w:val="00C740F8"/>
    <w:rsid w:val="00C828D4"/>
    <w:rsid w:val="00C903D9"/>
    <w:rsid w:val="00CF4818"/>
    <w:rsid w:val="00D16FF2"/>
    <w:rsid w:val="00D419F0"/>
    <w:rsid w:val="00D505D8"/>
    <w:rsid w:val="00D91C15"/>
    <w:rsid w:val="00DA2D41"/>
    <w:rsid w:val="00DA405C"/>
    <w:rsid w:val="00DC0010"/>
    <w:rsid w:val="00DC66D5"/>
    <w:rsid w:val="00DD0844"/>
    <w:rsid w:val="00E03D33"/>
    <w:rsid w:val="00E22337"/>
    <w:rsid w:val="00E56F9A"/>
    <w:rsid w:val="00E57026"/>
    <w:rsid w:val="00E80D25"/>
    <w:rsid w:val="00EA4E0B"/>
    <w:rsid w:val="00EB0740"/>
    <w:rsid w:val="00EB3D9A"/>
    <w:rsid w:val="00EC06AA"/>
    <w:rsid w:val="00ED2281"/>
    <w:rsid w:val="00EE58BA"/>
    <w:rsid w:val="00F11FB9"/>
    <w:rsid w:val="00F14D3E"/>
    <w:rsid w:val="00F1572A"/>
    <w:rsid w:val="00F321A5"/>
    <w:rsid w:val="00F34A14"/>
    <w:rsid w:val="00F47807"/>
    <w:rsid w:val="00F613C2"/>
    <w:rsid w:val="00F744C7"/>
    <w:rsid w:val="00F90B0A"/>
    <w:rsid w:val="00FB7929"/>
    <w:rsid w:val="00FD069A"/>
    <w:rsid w:val="00FE4E5E"/>
    <w:rsid w:val="00F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1C3C"/>
  <w15:docId w15:val="{4B538506-ED9A-471D-A51B-5179C816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C230E"/>
    <w:pPr>
      <w:keepNext/>
      <w:spacing w:before="240" w:after="60" w:line="240" w:lineRule="auto"/>
      <w:outlineLvl w:val="0"/>
    </w:pPr>
    <w:rPr>
      <w:rFonts w:ascii="Verdana" w:eastAsiaTheme="minorHAnsi" w:hAnsi="Verdana" w:cs="Times New Roman"/>
      <w:b/>
      <w:bCs/>
      <w:kern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B0A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title1">
    <w:name w:val="title1"/>
    <w:basedOn w:val="a0"/>
    <w:rsid w:val="00F90B0A"/>
    <w:rPr>
      <w:rFonts w:ascii="Verdana" w:hAnsi="Verdana" w:hint="default"/>
      <w:b/>
      <w:bCs/>
      <w:caps/>
      <w:color w:val="203867"/>
      <w:sz w:val="14"/>
      <w:szCs w:val="14"/>
    </w:rPr>
  </w:style>
  <w:style w:type="paragraph" w:customStyle="1" w:styleId="nospacing1">
    <w:name w:val="nospacing1"/>
    <w:basedOn w:val="a"/>
    <w:rsid w:val="00F9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9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0B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B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numbers">
    <w:name w:val="table-numbers"/>
    <w:basedOn w:val="a"/>
    <w:rsid w:val="00F9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613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13C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13C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13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13C2"/>
    <w:rPr>
      <w:b/>
      <w:bCs/>
      <w:sz w:val="20"/>
      <w:szCs w:val="20"/>
    </w:rPr>
  </w:style>
  <w:style w:type="table" w:styleId="ae">
    <w:name w:val="Table Grid"/>
    <w:basedOn w:val="a1"/>
    <w:uiPriority w:val="59"/>
    <w:rsid w:val="00E8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435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7C230E"/>
    <w:rPr>
      <w:rFonts w:ascii="Verdana" w:eastAsiaTheme="minorHAnsi" w:hAnsi="Verdana" w:cs="Times New Roman"/>
      <w:b/>
      <w:bCs/>
      <w:kern w:val="36"/>
      <w:lang w:eastAsia="en-US"/>
    </w:rPr>
  </w:style>
  <w:style w:type="paragraph" w:customStyle="1" w:styleId="ConsPlusNormal">
    <w:name w:val="ConsPlusNormal"/>
    <w:rsid w:val="00F14D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7B55D3-08B0-4B6D-B561-2174C2EC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OGK-4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kulikov_g</dc:creator>
  <cp:lastModifiedBy>Бейгер Мария Игоревна</cp:lastModifiedBy>
  <cp:revision>4</cp:revision>
  <dcterms:created xsi:type="dcterms:W3CDTF">2019-05-17T07:49:00Z</dcterms:created>
  <dcterms:modified xsi:type="dcterms:W3CDTF">2019-05-21T14:29:00Z</dcterms:modified>
</cp:coreProperties>
</file>