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45DAB9D2"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201</w:t>
      </w:r>
      <w:r w:rsidR="000F520A" w:rsidRPr="003543B3">
        <w:rPr>
          <w:rFonts w:ascii="Arial" w:hAnsi="Arial" w:cs="Arial"/>
          <w:sz w:val="20"/>
        </w:rPr>
        <w:t>9</w:t>
      </w:r>
      <w:r w:rsidRPr="003543B3">
        <w:rPr>
          <w:rFonts w:ascii="Arial" w:hAnsi="Arial" w:cs="Arial"/>
          <w:sz w:val="20"/>
        </w:rPr>
        <w:t xml:space="preserve"> г</w:t>
      </w:r>
      <w:r w:rsidR="00DE526D" w:rsidRPr="003543B3">
        <w:rPr>
          <w:rFonts w:ascii="Arial" w:hAnsi="Arial" w:cs="Arial"/>
          <w:sz w:val="20"/>
        </w:rPr>
        <w:t>од</w:t>
      </w:r>
    </w:p>
    <w:p w14:paraId="65907045" w14:textId="3FEF482C" w:rsidR="00B620AF" w:rsidRPr="003543B3" w:rsidRDefault="00B620AF" w:rsidP="00B22F3C">
      <w:pPr>
        <w:keepNext/>
        <w:pageBreakBefore/>
        <w:tabs>
          <w:tab w:val="left" w:pos="3645"/>
        </w:tabs>
        <w:spacing w:before="480" w:after="240"/>
        <w:ind w:firstLine="0"/>
        <w:outlineLvl w:val="0"/>
        <w:rPr>
          <w:rFonts w:ascii="Arial" w:hAnsi="Arial" w:cs="Arial"/>
          <w:b/>
          <w:sz w:val="20"/>
        </w:rPr>
      </w:pPr>
    </w:p>
    <w:p w14:paraId="2B0B764A" w14:textId="7EB3C883" w:rsidR="00580059" w:rsidRDefault="00993AD4" w:rsidP="008A590D">
      <w:pPr>
        <w:pStyle w:val="13"/>
        <w:rPr>
          <w:rFonts w:asciiTheme="minorHAnsi" w:eastAsiaTheme="minorEastAsia" w:hAnsiTheme="minorHAnsi" w:cstheme="minorBidi"/>
          <w:snapToGrid/>
          <w:sz w:val="22"/>
          <w:szCs w:val="22"/>
        </w:rPr>
      </w:pPr>
      <w:r w:rsidRPr="003543B3">
        <w:rPr>
          <w:rFonts w:ascii="Arial" w:hAnsi="Arial"/>
          <w:sz w:val="20"/>
          <w:szCs w:val="20"/>
        </w:rPr>
        <w:fldChar w:fldCharType="begin"/>
      </w:r>
      <w:r w:rsidR="00B620AF" w:rsidRPr="003543B3">
        <w:rPr>
          <w:rFonts w:ascii="Arial" w:hAnsi="Arial"/>
          <w:sz w:val="20"/>
          <w:szCs w:val="20"/>
        </w:rPr>
        <w:instrText xml:space="preserve"> TOC \o "2-2" \h \z \t "Заголовок 1;1;Пункт2;3" </w:instrText>
      </w:r>
      <w:r w:rsidRPr="003543B3">
        <w:rPr>
          <w:rFonts w:ascii="Arial" w:hAnsi="Arial"/>
          <w:sz w:val="20"/>
          <w:szCs w:val="20"/>
        </w:rPr>
        <w:fldChar w:fldCharType="separate"/>
      </w:r>
      <w:hyperlink w:anchor="_Toc27986627" w:history="1">
        <w:r w:rsidR="00580059" w:rsidRPr="00B7017D">
          <w:rPr>
            <w:rStyle w:val="af2"/>
            <w:rFonts w:cs="Arial"/>
          </w:rPr>
          <w:t>Образцы основных форм документов, включаемых в Предложение</w:t>
        </w:r>
        <w:r w:rsidR="00580059">
          <w:rPr>
            <w:webHidden/>
          </w:rPr>
          <w:tab/>
        </w:r>
        <w:r w:rsidR="008A590D">
          <w:rPr>
            <w:webHidden/>
          </w:rPr>
          <w:t>.</w:t>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6F6A4D">
          <w:rPr>
            <w:webHidden/>
          </w:rPr>
          <w:t>3</w:t>
        </w:r>
        <w:r w:rsidR="00580059">
          <w:rPr>
            <w:webHidden/>
          </w:rPr>
          <w:fldChar w:fldCharType="end"/>
        </w:r>
      </w:hyperlink>
    </w:p>
    <w:p w14:paraId="71C5C67A" w14:textId="2991AE38" w:rsidR="00580059" w:rsidRDefault="006C7342" w:rsidP="006F6A4D">
      <w:pPr>
        <w:pStyle w:val="22"/>
        <w:rPr>
          <w:rFonts w:asciiTheme="minorHAnsi" w:eastAsiaTheme="minorEastAsia" w:hAnsiTheme="minorHAnsi" w:cstheme="minorBidi"/>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6F6A4D">
          <w:rPr>
            <w:webHidden/>
          </w:rPr>
          <w:t>3</w:t>
        </w:r>
        <w:r w:rsidR="00580059">
          <w:rPr>
            <w:webHidden/>
          </w:rPr>
          <w:fldChar w:fldCharType="end"/>
        </w:r>
      </w:hyperlink>
    </w:p>
    <w:p w14:paraId="4B5C2F1B" w14:textId="345B6635" w:rsidR="00580059" w:rsidRDefault="006C7342" w:rsidP="006F6A4D">
      <w:pPr>
        <w:pStyle w:val="22"/>
        <w:rPr>
          <w:rFonts w:asciiTheme="minorHAnsi" w:eastAsiaTheme="minorEastAsia" w:hAnsiTheme="minorHAnsi" w:cstheme="minorBidi"/>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6F6A4D">
          <w:rPr>
            <w:webHidden/>
          </w:rPr>
          <w:t>5</w:t>
        </w:r>
        <w:r w:rsidR="00580059">
          <w:rPr>
            <w:webHidden/>
          </w:rPr>
          <w:fldChar w:fldCharType="end"/>
        </w:r>
      </w:hyperlink>
    </w:p>
    <w:p w14:paraId="2A87F128" w14:textId="20F1CEDB" w:rsidR="00580059" w:rsidRDefault="006C7342" w:rsidP="006F6A4D">
      <w:pPr>
        <w:pStyle w:val="22"/>
        <w:rPr>
          <w:rFonts w:asciiTheme="minorHAnsi" w:eastAsiaTheme="minorEastAsia" w:hAnsiTheme="minorHAnsi" w:cstheme="minorBidi"/>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6F6A4D">
          <w:rPr>
            <w:webHidden/>
          </w:rPr>
          <w:t>14</w:t>
        </w:r>
        <w:r w:rsidR="00580059">
          <w:rPr>
            <w:webHidden/>
          </w:rPr>
          <w:fldChar w:fldCharType="end"/>
        </w:r>
      </w:hyperlink>
    </w:p>
    <w:p w14:paraId="3C3B56E9" w14:textId="50878D9C" w:rsidR="00580059" w:rsidRDefault="006C7342" w:rsidP="006F6A4D">
      <w:pPr>
        <w:pStyle w:val="22"/>
        <w:rPr>
          <w:rFonts w:asciiTheme="minorHAnsi" w:eastAsiaTheme="minorEastAsia" w:hAnsiTheme="minorHAnsi" w:cstheme="minorBidi"/>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6F6A4D">
          <w:rPr>
            <w:webHidden/>
          </w:rPr>
          <w:t>16</w:t>
        </w:r>
        <w:r w:rsidR="00580059">
          <w:rPr>
            <w:webHidden/>
          </w:rPr>
          <w:fldChar w:fldCharType="end"/>
        </w:r>
      </w:hyperlink>
    </w:p>
    <w:p w14:paraId="4B81F825" w14:textId="2BBBE909" w:rsidR="00580059" w:rsidRDefault="006C7342" w:rsidP="006F6A4D">
      <w:pPr>
        <w:pStyle w:val="22"/>
        <w:rPr>
          <w:rFonts w:asciiTheme="minorHAnsi" w:eastAsiaTheme="minorEastAsia" w:hAnsiTheme="minorHAnsi" w:cstheme="minorBidi"/>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6F6A4D">
          <w:rPr>
            <w:webHidden/>
          </w:rPr>
          <w:t>18</w:t>
        </w:r>
        <w:r w:rsidR="00580059">
          <w:rPr>
            <w:webHidden/>
          </w:rPr>
          <w:fldChar w:fldCharType="end"/>
        </w:r>
      </w:hyperlink>
    </w:p>
    <w:p w14:paraId="54197291" w14:textId="2CABC9CF" w:rsidR="00580059" w:rsidRDefault="006C7342" w:rsidP="006F6A4D">
      <w:pPr>
        <w:pStyle w:val="22"/>
        <w:rPr>
          <w:rFonts w:asciiTheme="minorHAnsi" w:eastAsiaTheme="minorEastAsia" w:hAnsiTheme="minorHAnsi" w:cstheme="minorBidi"/>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6F6A4D">
          <w:rPr>
            <w:webHidden/>
          </w:rPr>
          <w:t>20</w:t>
        </w:r>
        <w:r w:rsidR="00580059">
          <w:rPr>
            <w:webHidden/>
          </w:rPr>
          <w:fldChar w:fldCharType="end"/>
        </w:r>
      </w:hyperlink>
    </w:p>
    <w:p w14:paraId="6F4CF752" w14:textId="365DE836" w:rsidR="00580059" w:rsidRDefault="006C7342" w:rsidP="006F6A4D">
      <w:pPr>
        <w:pStyle w:val="22"/>
        <w:rPr>
          <w:rFonts w:asciiTheme="minorHAnsi" w:eastAsiaTheme="minorEastAsia" w:hAnsiTheme="minorHAnsi" w:cstheme="minorBidi"/>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6F6A4D">
          <w:rPr>
            <w:webHidden/>
          </w:rPr>
          <w:t>22</w:t>
        </w:r>
        <w:r w:rsidR="00580059">
          <w:rPr>
            <w:webHidden/>
          </w:rPr>
          <w:fldChar w:fldCharType="end"/>
        </w:r>
      </w:hyperlink>
    </w:p>
    <w:p w14:paraId="76B8EC0A" w14:textId="167AB130" w:rsidR="00580059" w:rsidRDefault="006C7342" w:rsidP="006F6A4D">
      <w:pPr>
        <w:pStyle w:val="22"/>
        <w:rPr>
          <w:rFonts w:asciiTheme="minorHAnsi" w:eastAsiaTheme="minorEastAsia" w:hAnsiTheme="minorHAnsi" w:cstheme="minorBidi"/>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6F6A4D">
          <w:rPr>
            <w:webHidden/>
          </w:rPr>
          <w:t>24</w:t>
        </w:r>
        <w:r w:rsidR="00580059">
          <w:rPr>
            <w:webHidden/>
          </w:rPr>
          <w:fldChar w:fldCharType="end"/>
        </w:r>
      </w:hyperlink>
    </w:p>
    <w:p w14:paraId="2F442129" w14:textId="649032D1" w:rsidR="00580059" w:rsidRDefault="006C7342" w:rsidP="006F6A4D">
      <w:pPr>
        <w:pStyle w:val="22"/>
        <w:rPr>
          <w:rFonts w:asciiTheme="minorHAnsi" w:eastAsiaTheme="minorEastAsia" w:hAnsiTheme="minorHAnsi" w:cstheme="minorBidi"/>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6F6A4D">
          <w:rPr>
            <w:webHidden/>
          </w:rPr>
          <w:t>26</w:t>
        </w:r>
        <w:r w:rsidR="00580059">
          <w:rPr>
            <w:webHidden/>
          </w:rPr>
          <w:fldChar w:fldCharType="end"/>
        </w:r>
      </w:hyperlink>
    </w:p>
    <w:p w14:paraId="63B90087" w14:textId="385CC2D0" w:rsidR="00580059" w:rsidRDefault="006C7342" w:rsidP="006F6A4D">
      <w:pPr>
        <w:pStyle w:val="22"/>
        <w:rPr>
          <w:rFonts w:asciiTheme="minorHAnsi" w:eastAsiaTheme="minorEastAsia" w:hAnsiTheme="minorHAnsi" w:cstheme="minorBidi"/>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6F6A4D">
          <w:rPr>
            <w:webHidden/>
          </w:rPr>
          <w:t>28</w:t>
        </w:r>
        <w:r w:rsidR="00580059">
          <w:rPr>
            <w:webHidden/>
          </w:rPr>
          <w:fldChar w:fldCharType="end"/>
        </w:r>
      </w:hyperlink>
    </w:p>
    <w:p w14:paraId="3F1858AD" w14:textId="57A987C5" w:rsidR="000E1B75" w:rsidRPr="003543B3" w:rsidRDefault="00993AD4" w:rsidP="006F6A4D">
      <w:pPr>
        <w:pStyle w:val="22"/>
        <w:rPr>
          <w:rFonts w:eastAsiaTheme="minorEastAsia"/>
          <w:snapToGrid/>
        </w:rPr>
      </w:pPr>
      <w:r w:rsidRPr="003543B3">
        <w:fldChar w:fldCharType="end"/>
      </w:r>
    </w:p>
    <w:p w14:paraId="36DBC16B" w14:textId="7A09B32B" w:rsidR="00385FC8" w:rsidRPr="003543B3" w:rsidRDefault="00385FC8" w:rsidP="008A590D">
      <w:pPr>
        <w:pStyle w:val="13"/>
      </w:pPr>
    </w:p>
    <w:p w14:paraId="2798094E" w14:textId="76FBF8E2" w:rsidR="000910DB" w:rsidRPr="003543B3" w:rsidRDefault="000910DB" w:rsidP="00027EFF">
      <w:pPr>
        <w:tabs>
          <w:tab w:val="right" w:leader="dot" w:pos="9720"/>
        </w:tabs>
        <w:ind w:right="14"/>
        <w:rPr>
          <w:rFonts w:ascii="Arial" w:hAnsi="Arial" w:cs="Arial"/>
          <w:b/>
          <w:bCs/>
          <w:caps/>
          <w:noProof/>
          <w:sz w:val="20"/>
        </w:rPr>
      </w:pPr>
    </w:p>
    <w:p w14:paraId="2A664943" w14:textId="77777777" w:rsidR="00B620AF" w:rsidRPr="003543B3" w:rsidRDefault="00B620AF" w:rsidP="008A590D">
      <w:pPr>
        <w:pStyle w:val="10"/>
        <w:numPr>
          <w:ilvl w:val="0"/>
          <w:numId w:val="0"/>
        </w:numPr>
        <w:spacing w:before="0" w:after="0" w:line="276" w:lineRule="auto"/>
        <w:ind w:left="1134"/>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bookmarkEnd w:id="2"/>
      <w:r w:rsidRPr="003543B3">
        <w:rPr>
          <w:rFonts w:cs="Arial"/>
          <w:sz w:val="20"/>
        </w:rPr>
        <w:lastRenderedPageBreak/>
        <w:t>Образцы основных форм документов, включаемых в </w:t>
      </w:r>
      <w:bookmarkEnd w:id="3"/>
      <w:bookmarkEnd w:id="4"/>
      <w:bookmarkEnd w:id="5"/>
      <w:bookmarkEnd w:id="6"/>
      <w:bookmarkEnd w:id="7"/>
      <w:r w:rsidRPr="003543B3">
        <w:rPr>
          <w:rFonts w:cs="Arial"/>
          <w:sz w:val="20"/>
        </w:rPr>
        <w:t>Предложение</w:t>
      </w:r>
      <w:bookmarkEnd w:id="8"/>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0"/>
      <w:bookmarkEnd w:id="11"/>
      <w:bookmarkEnd w:id="12"/>
      <w:bookmarkEnd w:id="13"/>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455D34C3"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0B376226" w:rsidR="00970C0C" w:rsidRPr="0031177C" w:rsidRDefault="0063511B" w:rsidP="00970C0C">
            <w:pPr>
              <w:spacing w:line="276" w:lineRule="auto"/>
              <w:ind w:firstLine="0"/>
              <w:rPr>
                <w:rFonts w:ascii="Arial" w:hAnsi="Arial" w:cs="Arial"/>
                <w:sz w:val="20"/>
              </w:rPr>
            </w:pPr>
            <w:r>
              <w:rPr>
                <w:rFonts w:ascii="Arial" w:hAnsi="Arial" w:cs="Arial"/>
                <w:sz w:val="20"/>
              </w:rPr>
              <w:t>0</w:t>
            </w:r>
            <w:r w:rsidR="0031177C">
              <w:rPr>
                <w:rFonts w:ascii="Arial" w:hAnsi="Arial" w:cs="Arial"/>
                <w:sz w:val="20"/>
              </w:rPr>
              <w:t>,00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3770313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63511B">
              <w:rPr>
                <w:rFonts w:ascii="Arial" w:hAnsi="Arial" w:cs="Arial"/>
                <w:noProof/>
                <w:sz w:val="20"/>
              </w:rPr>
              <w:t xml:space="preserve"> 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4" w:name="_Toc238285393"/>
      <w:bookmarkStart w:id="15" w:name="_Toc423378590"/>
      <w:bookmarkStart w:id="16"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4"/>
      <w:bookmarkEnd w:id="15"/>
      <w:bookmarkEnd w:id="16"/>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7" w:name="_Ref55335821"/>
      <w:bookmarkStart w:id="18" w:name="_Ref55336345"/>
      <w:bookmarkStart w:id="19" w:name="_Toc57314674"/>
      <w:bookmarkStart w:id="20" w:name="_Toc69728988"/>
      <w:bookmarkStart w:id="21" w:name="_Toc27986629"/>
      <w:bookmarkStart w:id="22"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7"/>
      <w:bookmarkEnd w:id="18"/>
      <w:bookmarkEnd w:id="19"/>
      <w:bookmarkEnd w:id="20"/>
      <w:r w:rsidR="00815364" w:rsidRPr="003543B3">
        <w:rPr>
          <w:rFonts w:ascii="Arial" w:hAnsi="Arial" w:cs="Arial"/>
          <w:b w:val="0"/>
          <w:i/>
          <w:sz w:val="20"/>
        </w:rPr>
        <w:t>(выбрать)</w:t>
      </w:r>
      <w:bookmarkEnd w:id="21"/>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34C0A5A5" w:rsidR="00815364" w:rsidRPr="003543B3" w:rsidRDefault="000210B0" w:rsidP="002955C4">
            <w:pPr>
              <w:pStyle w:val="afb"/>
              <w:spacing w:before="0" w:after="0" w:line="276" w:lineRule="auto"/>
              <w:ind w:left="0"/>
              <w:rPr>
                <w:rFonts w:ascii="Arial" w:hAnsi="Arial" w:cs="Arial"/>
                <w:color w:val="000000"/>
                <w:sz w:val="20"/>
              </w:rPr>
            </w:pPr>
            <w:r>
              <w:rPr>
                <w:rFonts w:ascii="Arial" w:hAnsi="Arial" w:cs="Arial"/>
                <w:color w:val="000000"/>
                <w:sz w:val="20"/>
              </w:rPr>
              <w:t>4.</w:t>
            </w:r>
          </w:p>
        </w:tc>
        <w:tc>
          <w:tcPr>
            <w:tcW w:w="6096" w:type="dxa"/>
            <w:vAlign w:val="center"/>
          </w:tcPr>
          <w:p w14:paraId="6E32405E" w14:textId="77777777" w:rsidR="00815364" w:rsidRPr="008400CB" w:rsidRDefault="000210B0" w:rsidP="000210B0">
            <w:pPr>
              <w:spacing w:line="240" w:lineRule="auto"/>
              <w:ind w:firstLine="0"/>
              <w:rPr>
                <w:rFonts w:ascii="Arial" w:hAnsi="Arial" w:cs="Arial"/>
                <w:sz w:val="20"/>
                <w:u w:val="single"/>
              </w:rPr>
            </w:pPr>
            <w:r w:rsidRPr="008400CB">
              <w:rPr>
                <w:rFonts w:ascii="Arial" w:hAnsi="Arial" w:cs="Arial"/>
                <w:sz w:val="20"/>
              </w:rPr>
              <w:t xml:space="preserve">Прочие/дополнительные затраты (указать), в т.ч.                                           </w:t>
            </w:r>
            <w:r w:rsidRPr="008400CB">
              <w:rPr>
                <w:rFonts w:ascii="Arial" w:hAnsi="Arial" w:cs="Arial"/>
                <w:sz w:val="20"/>
                <w:u w:val="single"/>
              </w:rPr>
              <w:t>если применимо:</w:t>
            </w:r>
          </w:p>
          <w:p w14:paraId="39076F0E" w14:textId="6EC3F245" w:rsidR="000210B0" w:rsidRPr="008400CB" w:rsidRDefault="000210B0" w:rsidP="000210B0">
            <w:pPr>
              <w:spacing w:line="240" w:lineRule="auto"/>
              <w:ind w:firstLine="0"/>
              <w:rPr>
                <w:rFonts w:ascii="Arial" w:hAnsi="Arial" w:cs="Arial"/>
                <w:sz w:val="20"/>
              </w:rPr>
            </w:pP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223883" w:rsidRPr="003543B3" w14:paraId="698DFC01" w14:textId="77777777" w:rsidTr="002955C4">
        <w:trPr>
          <w:trHeight w:val="434"/>
        </w:trPr>
        <w:tc>
          <w:tcPr>
            <w:tcW w:w="709" w:type="dxa"/>
          </w:tcPr>
          <w:p w14:paraId="79DF2BAD" w14:textId="37EDAD6D" w:rsidR="00223883" w:rsidRPr="003543B3" w:rsidRDefault="000210B0" w:rsidP="002955C4">
            <w:pPr>
              <w:pStyle w:val="afb"/>
              <w:spacing w:before="0" w:after="0" w:line="276" w:lineRule="auto"/>
              <w:ind w:left="0"/>
              <w:rPr>
                <w:rFonts w:ascii="Arial" w:hAnsi="Arial" w:cs="Arial"/>
                <w:color w:val="000000"/>
                <w:sz w:val="20"/>
              </w:rPr>
            </w:pPr>
            <w:r>
              <w:rPr>
                <w:rFonts w:ascii="Arial" w:hAnsi="Arial" w:cs="Arial"/>
                <w:color w:val="000000"/>
                <w:sz w:val="20"/>
              </w:rPr>
              <w:t>4.1.</w:t>
            </w:r>
          </w:p>
        </w:tc>
        <w:tc>
          <w:tcPr>
            <w:tcW w:w="6096" w:type="dxa"/>
            <w:vAlign w:val="center"/>
          </w:tcPr>
          <w:p w14:paraId="5596AE70" w14:textId="77777777" w:rsidR="00223883" w:rsidRPr="008400CB" w:rsidRDefault="00223883" w:rsidP="00223883">
            <w:pPr>
              <w:spacing w:line="240" w:lineRule="auto"/>
              <w:ind w:firstLine="0"/>
              <w:rPr>
                <w:rFonts w:asciiTheme="minorHAnsi" w:eastAsiaTheme="minorEastAsia" w:hAnsiTheme="minorHAnsi" w:cstheme="minorBidi"/>
                <w:snapToGrid/>
                <w:sz w:val="22"/>
                <w:szCs w:val="22"/>
              </w:rPr>
            </w:pPr>
            <w:r w:rsidRPr="008400CB">
              <w:rPr>
                <w:rFonts w:asciiTheme="minorHAnsi" w:eastAsiaTheme="minorEastAsia" w:hAnsiTheme="minorHAnsi" w:cstheme="minorBidi"/>
                <w:snapToGrid/>
                <w:sz w:val="22"/>
                <w:szCs w:val="22"/>
              </w:rPr>
              <w:t xml:space="preserve">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в т.ч. мероприятия по предотвращению распространения вирусных инфекций. </w:t>
            </w:r>
            <w:bookmarkStart w:id="23" w:name="_Hlk54345233"/>
            <w:r w:rsidRPr="008400CB">
              <w:rPr>
                <w:rFonts w:asciiTheme="minorHAnsi" w:eastAsiaTheme="minorEastAsia" w:hAnsiTheme="minorHAnsi" w:cstheme="minorBidi"/>
                <w:snapToGrid/>
                <w:sz w:val="22"/>
                <w:szCs w:val="22"/>
              </w:rPr>
              <w:t>(Основание: п.2.6 Главы 9 Приложения № 9 Методики [1]);</w:t>
            </w:r>
            <w:bookmarkEnd w:id="23"/>
          </w:p>
          <w:p w14:paraId="019B7B92" w14:textId="77777777" w:rsidR="00223883" w:rsidRPr="008400CB" w:rsidRDefault="00223883"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44E03CEC" w14:textId="77777777" w:rsidR="00223883" w:rsidRPr="003543B3" w:rsidRDefault="00223883" w:rsidP="002955C4">
            <w:pPr>
              <w:pStyle w:val="afb"/>
              <w:spacing w:before="0" w:after="0" w:line="276" w:lineRule="auto"/>
              <w:ind w:left="0"/>
              <w:rPr>
                <w:rFonts w:ascii="Arial" w:hAnsi="Arial" w:cs="Arial"/>
                <w:sz w:val="20"/>
              </w:rPr>
            </w:pPr>
          </w:p>
        </w:tc>
      </w:tr>
      <w:tr w:rsidR="00223883" w:rsidRPr="003543B3" w14:paraId="4FDEFCFE" w14:textId="77777777" w:rsidTr="002955C4">
        <w:trPr>
          <w:trHeight w:val="434"/>
        </w:trPr>
        <w:tc>
          <w:tcPr>
            <w:tcW w:w="709" w:type="dxa"/>
          </w:tcPr>
          <w:p w14:paraId="7642E6D3" w14:textId="6229861E" w:rsidR="00223883" w:rsidRPr="003543B3" w:rsidRDefault="000210B0" w:rsidP="002955C4">
            <w:pPr>
              <w:pStyle w:val="afb"/>
              <w:spacing w:before="0" w:after="0" w:line="276" w:lineRule="auto"/>
              <w:ind w:left="0"/>
              <w:rPr>
                <w:rFonts w:ascii="Arial" w:hAnsi="Arial" w:cs="Arial"/>
                <w:color w:val="000000"/>
                <w:sz w:val="20"/>
              </w:rPr>
            </w:pPr>
            <w:r>
              <w:rPr>
                <w:rFonts w:ascii="Arial" w:hAnsi="Arial" w:cs="Arial"/>
                <w:color w:val="000000"/>
                <w:sz w:val="20"/>
              </w:rPr>
              <w:t>4.2.</w:t>
            </w:r>
          </w:p>
        </w:tc>
        <w:tc>
          <w:tcPr>
            <w:tcW w:w="6096" w:type="dxa"/>
            <w:vAlign w:val="center"/>
          </w:tcPr>
          <w:p w14:paraId="702BE3BF" w14:textId="77777777" w:rsidR="00223883" w:rsidRPr="008400CB" w:rsidRDefault="00223883" w:rsidP="00223883">
            <w:pPr>
              <w:spacing w:line="240" w:lineRule="auto"/>
              <w:ind w:firstLine="0"/>
              <w:rPr>
                <w:rFonts w:asciiTheme="minorHAnsi" w:eastAsiaTheme="minorEastAsia" w:hAnsiTheme="minorHAnsi" w:cstheme="minorBidi"/>
                <w:snapToGrid/>
                <w:sz w:val="22"/>
                <w:szCs w:val="22"/>
              </w:rPr>
            </w:pPr>
            <w:r w:rsidRPr="008400CB">
              <w:rPr>
                <w:rFonts w:asciiTheme="minorHAnsi" w:eastAsiaTheme="minorEastAsia" w:hAnsiTheme="minorHAnsi" w:cstheme="minorBidi"/>
                <w:snapToGrid/>
                <w:sz w:val="22"/>
                <w:szCs w:val="22"/>
              </w:rPr>
              <w:t>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(Основание: п.2.17 Главы 9 Приложения № 9 Методики [1]).</w:t>
            </w:r>
          </w:p>
          <w:p w14:paraId="7F9E1F97" w14:textId="77777777" w:rsidR="00223883" w:rsidRPr="008400CB" w:rsidRDefault="00223883"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02ED645" w14:textId="77777777" w:rsidR="00223883" w:rsidRPr="003543B3" w:rsidRDefault="00223883"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4DED9067" w:rsidR="00815364" w:rsidRDefault="00815364" w:rsidP="00223883">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r w:rsidR="00223883">
        <w:rPr>
          <w:rFonts w:ascii="Arial" w:hAnsi="Arial" w:cs="Arial"/>
          <w:sz w:val="20"/>
        </w:rPr>
        <w:t>.</w:t>
      </w:r>
    </w:p>
    <w:p w14:paraId="7687664B" w14:textId="77777777" w:rsidR="00223883" w:rsidRPr="00223883" w:rsidRDefault="00223883" w:rsidP="00223883">
      <w:pPr>
        <w:spacing w:line="276" w:lineRule="auto"/>
        <w:ind w:firstLine="0"/>
        <w:rPr>
          <w:rFonts w:ascii="Arial" w:eastAsiaTheme="minorEastAsia" w:hAnsi="Arial" w:cs="Arial"/>
          <w:snapToGrid/>
          <w:sz w:val="20"/>
        </w:rPr>
      </w:pPr>
      <w:bookmarkStart w:id="24" w:name="_Hlk54356137"/>
      <w:r w:rsidRPr="00223883">
        <w:rPr>
          <w:rFonts w:ascii="Arial" w:eastAsiaTheme="minorEastAsia" w:hAnsi="Arial" w:cs="Arial"/>
          <w:snapToGrid/>
          <w:sz w:val="20"/>
        </w:rP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N 421/</w:t>
      </w:r>
      <w:proofErr w:type="spellStart"/>
      <w:r w:rsidRPr="00223883">
        <w:rPr>
          <w:rFonts w:ascii="Arial" w:eastAsiaTheme="minorEastAsia" w:hAnsi="Arial" w:cs="Arial"/>
          <w:snapToGrid/>
          <w:sz w:val="20"/>
        </w:rPr>
        <w:t>пр</w:t>
      </w:r>
      <w:proofErr w:type="spellEnd"/>
      <w:r w:rsidRPr="00223883">
        <w:rPr>
          <w:rFonts w:ascii="Arial" w:eastAsiaTheme="minorEastAsia" w:hAnsi="Arial" w:cs="Arial"/>
          <w:snapToGrid/>
          <w:sz w:val="20"/>
        </w:rPr>
        <w:t>).</w:t>
      </w:r>
    </w:p>
    <w:p w14:paraId="2DC9A9AB" w14:textId="77777777" w:rsidR="00223883" w:rsidRPr="00223883" w:rsidRDefault="00223883" w:rsidP="00C12518">
      <w:pPr>
        <w:spacing w:line="240" w:lineRule="auto"/>
        <w:ind w:firstLine="0"/>
        <w:rPr>
          <w:rFonts w:ascii="Arial" w:hAnsi="Arial" w:cs="Arial"/>
          <w:sz w:val="20"/>
        </w:rPr>
      </w:pPr>
    </w:p>
    <w:bookmarkEnd w:id="24"/>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lastRenderedPageBreak/>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1CAC626" w:rsidR="00825D92" w:rsidRDefault="00825D92" w:rsidP="00223883">
      <w:pPr>
        <w:pStyle w:val="1a"/>
        <w:widowControl/>
        <w:spacing w:before="0" w:after="0"/>
        <w:ind w:firstLine="0"/>
        <w:rPr>
          <w:rFonts w:ascii="Arial" w:hAnsi="Arial" w:cs="Arial"/>
          <w:b/>
        </w:rPr>
      </w:pPr>
    </w:p>
    <w:p w14:paraId="0B20A435" w14:textId="7E48373A" w:rsidR="00223883" w:rsidRDefault="00223883" w:rsidP="00223883">
      <w:pPr>
        <w:pStyle w:val="1a"/>
        <w:widowControl/>
        <w:spacing w:before="0" w:after="0"/>
        <w:ind w:firstLine="0"/>
        <w:rPr>
          <w:rFonts w:ascii="Arial" w:hAnsi="Arial" w:cs="Arial"/>
          <w:b/>
        </w:rPr>
      </w:pPr>
    </w:p>
    <w:p w14:paraId="337BB231" w14:textId="77777777" w:rsidR="00223883" w:rsidRDefault="00223883" w:rsidP="00223883">
      <w:pPr>
        <w:pStyle w:val="1a"/>
        <w:widowControl/>
        <w:spacing w:before="0" w:after="0"/>
        <w:ind w:firstLine="0"/>
        <w:rPr>
          <w:rFonts w:ascii="Arial" w:hAnsi="Arial" w:cs="Arial"/>
          <w:b/>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6861F46A"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1. </w:t>
            </w:r>
            <w:r w:rsidR="00EC484C" w:rsidRPr="003543B3">
              <w:rPr>
                <w:rFonts w:ascii="Arial" w:hAnsi="Arial" w:cs="Arial"/>
                <w:b/>
                <w:sz w:val="20"/>
              </w:rPr>
              <w:t xml:space="preserve">Работы (услуги) </w:t>
            </w:r>
          </w:p>
          <w:p w14:paraId="3F6F80DF" w14:textId="77777777" w:rsidR="00815364" w:rsidRPr="003543B3" w:rsidRDefault="00815364" w:rsidP="002955C4">
            <w:pPr>
              <w:spacing w:line="240" w:lineRule="auto"/>
              <w:rPr>
                <w:rFonts w:ascii="Arial" w:hAnsi="Arial" w:cs="Arial"/>
                <w:sz w:val="20"/>
              </w:rPr>
            </w:pP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223883" w:rsidRPr="003543B3" w14:paraId="17552EB6"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1C0C4067" w14:textId="05711A96" w:rsidR="00223883" w:rsidRPr="003543B3" w:rsidRDefault="00223883" w:rsidP="002955C4">
            <w:pPr>
              <w:spacing w:line="240" w:lineRule="auto"/>
              <w:ind w:firstLine="0"/>
              <w:rPr>
                <w:rFonts w:ascii="Arial" w:hAnsi="Arial" w:cs="Arial"/>
                <w:sz w:val="20"/>
              </w:rPr>
            </w:pPr>
            <w:r>
              <w:rPr>
                <w:rFonts w:ascii="Arial" w:hAnsi="Arial" w:cs="Arial"/>
                <w:sz w:val="20"/>
              </w:rPr>
              <w:t>4.</w:t>
            </w:r>
          </w:p>
        </w:tc>
        <w:tc>
          <w:tcPr>
            <w:tcW w:w="5363" w:type="dxa"/>
            <w:tcBorders>
              <w:top w:val="single" w:sz="4" w:space="0" w:color="auto"/>
              <w:left w:val="single" w:sz="4" w:space="0" w:color="auto"/>
              <w:bottom w:val="single" w:sz="4" w:space="0" w:color="auto"/>
              <w:right w:val="single" w:sz="4" w:space="0" w:color="auto"/>
            </w:tcBorders>
          </w:tcPr>
          <w:p w14:paraId="4F989D8D" w14:textId="32FFA28A" w:rsidR="00223883" w:rsidRPr="008400CB" w:rsidRDefault="00223883" w:rsidP="000210B0">
            <w:pPr>
              <w:spacing w:line="240" w:lineRule="auto"/>
              <w:ind w:firstLine="0"/>
              <w:rPr>
                <w:rFonts w:ascii="Arial" w:hAnsi="Arial" w:cs="Arial"/>
                <w:sz w:val="20"/>
              </w:rPr>
            </w:pPr>
            <w:r w:rsidRPr="008400CB">
              <w:rPr>
                <w:rFonts w:ascii="Arial" w:hAnsi="Arial" w:cs="Arial"/>
                <w:sz w:val="20"/>
              </w:rPr>
              <w:t>Прочие</w:t>
            </w:r>
            <w:r w:rsidR="000210B0" w:rsidRPr="008400CB">
              <w:rPr>
                <w:rFonts w:ascii="Arial" w:hAnsi="Arial" w:cs="Arial"/>
                <w:sz w:val="20"/>
              </w:rPr>
              <w:t>/дополнительные</w:t>
            </w:r>
            <w:r w:rsidRPr="008400CB">
              <w:rPr>
                <w:rFonts w:ascii="Arial" w:hAnsi="Arial" w:cs="Arial"/>
                <w:sz w:val="20"/>
              </w:rPr>
              <w:t xml:space="preserve"> </w:t>
            </w:r>
            <w:r w:rsidR="000210B0" w:rsidRPr="008400CB">
              <w:rPr>
                <w:rFonts w:ascii="Arial" w:hAnsi="Arial" w:cs="Arial"/>
                <w:sz w:val="20"/>
              </w:rPr>
              <w:t>затраты</w:t>
            </w:r>
            <w:r w:rsidRPr="008400CB">
              <w:rPr>
                <w:rFonts w:ascii="Arial" w:hAnsi="Arial" w:cs="Arial"/>
                <w:sz w:val="20"/>
              </w:rPr>
              <w:t xml:space="preserve"> (</w:t>
            </w:r>
            <w:r w:rsidR="000210B0" w:rsidRPr="008400CB">
              <w:rPr>
                <w:rFonts w:ascii="Arial" w:hAnsi="Arial" w:cs="Arial"/>
                <w:sz w:val="20"/>
              </w:rPr>
              <w:t>указать</w:t>
            </w:r>
            <w:r w:rsidRPr="008400CB">
              <w:rPr>
                <w:rFonts w:ascii="Arial" w:hAnsi="Arial" w:cs="Arial"/>
                <w:sz w:val="20"/>
              </w:rPr>
              <w:t>),</w:t>
            </w:r>
            <w:r w:rsidR="000210B0" w:rsidRPr="008400CB">
              <w:rPr>
                <w:rFonts w:ascii="Arial" w:hAnsi="Arial" w:cs="Arial"/>
                <w:sz w:val="20"/>
              </w:rPr>
              <w:t xml:space="preserve"> в т.ч.               </w:t>
            </w:r>
            <w:r w:rsidRPr="008400CB">
              <w:rPr>
                <w:rFonts w:ascii="Arial" w:hAnsi="Arial" w:cs="Arial"/>
                <w:sz w:val="20"/>
                <w:u w:val="single"/>
              </w:rPr>
              <w:t>если применимо:</w:t>
            </w:r>
          </w:p>
          <w:p w14:paraId="1D0F690A" w14:textId="77777777" w:rsidR="00223883" w:rsidRPr="008400CB" w:rsidRDefault="00223883"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733D7241" w14:textId="77777777" w:rsidR="00223883" w:rsidRPr="00223883" w:rsidRDefault="00223883" w:rsidP="002955C4">
            <w:pPr>
              <w:spacing w:line="240" w:lineRule="auto"/>
              <w:rPr>
                <w:rFonts w:ascii="Arial" w:hAnsi="Arial" w:cs="Arial"/>
                <w:sz w:val="20"/>
              </w:rPr>
            </w:pPr>
          </w:p>
        </w:tc>
      </w:tr>
      <w:tr w:rsidR="00223883" w:rsidRPr="003543B3" w14:paraId="64D97E2F"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326A7443" w14:textId="06B662BF" w:rsidR="00223883" w:rsidRPr="003543B3" w:rsidRDefault="00223883" w:rsidP="002955C4">
            <w:pPr>
              <w:spacing w:line="240" w:lineRule="auto"/>
              <w:ind w:firstLine="0"/>
              <w:rPr>
                <w:rFonts w:ascii="Arial" w:hAnsi="Arial" w:cs="Arial"/>
                <w:sz w:val="20"/>
              </w:rPr>
            </w:pPr>
            <w:r>
              <w:rPr>
                <w:rFonts w:ascii="Arial" w:hAnsi="Arial" w:cs="Arial"/>
                <w:sz w:val="20"/>
              </w:rPr>
              <w:t>4.1.</w:t>
            </w:r>
          </w:p>
        </w:tc>
        <w:tc>
          <w:tcPr>
            <w:tcW w:w="5363" w:type="dxa"/>
            <w:tcBorders>
              <w:top w:val="single" w:sz="4" w:space="0" w:color="auto"/>
              <w:left w:val="single" w:sz="4" w:space="0" w:color="auto"/>
              <w:bottom w:val="single" w:sz="4" w:space="0" w:color="auto"/>
              <w:right w:val="single" w:sz="4" w:space="0" w:color="auto"/>
            </w:tcBorders>
          </w:tcPr>
          <w:p w14:paraId="29B4B0B6" w14:textId="77777777" w:rsidR="00223883" w:rsidRPr="008400CB" w:rsidRDefault="00223883" w:rsidP="00223883">
            <w:pPr>
              <w:spacing w:line="240" w:lineRule="auto"/>
              <w:ind w:firstLine="0"/>
              <w:rPr>
                <w:rFonts w:ascii="Arial" w:hAnsi="Arial" w:cs="Arial"/>
                <w:sz w:val="20"/>
              </w:rPr>
            </w:pPr>
            <w:r w:rsidRPr="008400CB">
              <w:rPr>
                <w:rFonts w:ascii="Arial" w:hAnsi="Arial" w:cs="Arial"/>
                <w:sz w:val="20"/>
              </w:rP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в т.ч. мероприятия по предотвращению распространения вирусных инфекций. (Основание: п.2.6 Главы 9 Приложения № 9 Методики [1]);</w:t>
            </w:r>
          </w:p>
          <w:p w14:paraId="38FAF42C" w14:textId="77777777" w:rsidR="00223883" w:rsidRPr="008400CB" w:rsidRDefault="00223883" w:rsidP="00223883">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0E7620EB" w14:textId="77777777" w:rsidR="00223883" w:rsidRPr="00223883" w:rsidRDefault="00223883" w:rsidP="002955C4">
            <w:pPr>
              <w:spacing w:line="240" w:lineRule="auto"/>
              <w:rPr>
                <w:rFonts w:ascii="Arial" w:hAnsi="Arial" w:cs="Arial"/>
                <w:sz w:val="20"/>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154825FC" w:rsidR="00815364" w:rsidRPr="003543B3" w:rsidRDefault="00223883" w:rsidP="002955C4">
            <w:pPr>
              <w:spacing w:line="240" w:lineRule="auto"/>
              <w:ind w:firstLine="0"/>
              <w:rPr>
                <w:rFonts w:ascii="Arial" w:hAnsi="Arial" w:cs="Arial"/>
                <w:sz w:val="20"/>
              </w:rPr>
            </w:pPr>
            <w:r>
              <w:rPr>
                <w:rFonts w:ascii="Arial" w:hAnsi="Arial" w:cs="Arial"/>
                <w:sz w:val="20"/>
              </w:rPr>
              <w:t>4.2.</w:t>
            </w:r>
          </w:p>
        </w:tc>
        <w:tc>
          <w:tcPr>
            <w:tcW w:w="5363" w:type="dxa"/>
            <w:tcBorders>
              <w:top w:val="single" w:sz="4" w:space="0" w:color="auto"/>
              <w:left w:val="single" w:sz="4" w:space="0" w:color="auto"/>
              <w:bottom w:val="single" w:sz="4" w:space="0" w:color="auto"/>
              <w:right w:val="single" w:sz="4" w:space="0" w:color="auto"/>
            </w:tcBorders>
          </w:tcPr>
          <w:p w14:paraId="13CF211B" w14:textId="77777777" w:rsidR="00223883" w:rsidRPr="008400CB" w:rsidRDefault="00223883" w:rsidP="00223883">
            <w:pPr>
              <w:spacing w:line="240" w:lineRule="auto"/>
              <w:ind w:firstLine="0"/>
              <w:rPr>
                <w:rFonts w:ascii="Arial" w:hAnsi="Arial" w:cs="Arial"/>
                <w:sz w:val="20"/>
              </w:rPr>
            </w:pPr>
            <w:r w:rsidRPr="008400CB">
              <w:rPr>
                <w:rFonts w:ascii="Arial" w:hAnsi="Arial" w:cs="Arial"/>
                <w:sz w:val="20"/>
              </w:rPr>
              <w:t>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(Основание: п.2.17 Главы 9 Приложения № 9 Методики [1]).</w:t>
            </w:r>
          </w:p>
          <w:p w14:paraId="3BE8932E" w14:textId="52298118" w:rsidR="00815364" w:rsidRPr="008400CB" w:rsidRDefault="00815364" w:rsidP="00223883">
            <w:pPr>
              <w:spacing w:line="240" w:lineRule="auto"/>
              <w:ind w:firstLine="0"/>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223883" w:rsidRDefault="00815364" w:rsidP="002955C4">
            <w:pPr>
              <w:spacing w:line="240" w:lineRule="auto"/>
              <w:rPr>
                <w:rFonts w:ascii="Arial" w:hAnsi="Arial" w:cs="Arial"/>
                <w:sz w:val="20"/>
              </w:rPr>
            </w:pPr>
          </w:p>
        </w:tc>
      </w:tr>
      <w:tr w:rsidR="000210B0" w:rsidRPr="003543B3" w14:paraId="55212AD7"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12327748" w14:textId="4F582FD9" w:rsidR="000210B0" w:rsidRDefault="000210B0" w:rsidP="002955C4">
            <w:pPr>
              <w:spacing w:line="240" w:lineRule="auto"/>
              <w:ind w:firstLine="0"/>
              <w:rPr>
                <w:rFonts w:ascii="Arial" w:hAnsi="Arial" w:cs="Arial"/>
                <w:sz w:val="20"/>
              </w:rPr>
            </w:pPr>
            <w:r>
              <w:rPr>
                <w:rFonts w:ascii="Arial" w:hAnsi="Arial" w:cs="Arial"/>
                <w:sz w:val="20"/>
              </w:rPr>
              <w:t>4.3.</w:t>
            </w:r>
          </w:p>
        </w:tc>
        <w:tc>
          <w:tcPr>
            <w:tcW w:w="5363" w:type="dxa"/>
            <w:tcBorders>
              <w:top w:val="single" w:sz="4" w:space="0" w:color="auto"/>
              <w:left w:val="single" w:sz="4" w:space="0" w:color="auto"/>
              <w:bottom w:val="single" w:sz="4" w:space="0" w:color="auto"/>
              <w:right w:val="single" w:sz="4" w:space="0" w:color="auto"/>
            </w:tcBorders>
          </w:tcPr>
          <w:p w14:paraId="3516C1B3" w14:textId="5370049A" w:rsidR="000210B0" w:rsidRPr="008400CB" w:rsidRDefault="000210B0" w:rsidP="00223883">
            <w:pPr>
              <w:spacing w:line="240" w:lineRule="auto"/>
              <w:ind w:firstLine="0"/>
              <w:rPr>
                <w:rFonts w:ascii="Arial" w:hAnsi="Arial" w:cs="Arial"/>
                <w:sz w:val="20"/>
              </w:rPr>
            </w:pPr>
            <w:r w:rsidRPr="008400CB">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4511C0E0" w14:textId="77777777" w:rsidR="000210B0" w:rsidRPr="00223883" w:rsidRDefault="000210B0" w:rsidP="002955C4">
            <w:pPr>
              <w:spacing w:line="240" w:lineRule="auto"/>
              <w:rPr>
                <w:rFonts w:ascii="Arial" w:hAnsi="Arial" w:cs="Arial"/>
                <w:sz w:val="20"/>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8400CB" w:rsidRDefault="00815364" w:rsidP="002955C4">
            <w:pPr>
              <w:spacing w:line="240" w:lineRule="auto"/>
              <w:ind w:firstLine="0"/>
              <w:rPr>
                <w:rFonts w:ascii="Arial" w:hAnsi="Arial" w:cs="Arial"/>
                <w:b/>
                <w:sz w:val="20"/>
              </w:rPr>
            </w:pPr>
            <w:r w:rsidRPr="008400CB">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1163BAAE" w14:textId="77777777" w:rsidR="00EC484C" w:rsidRDefault="00EC484C" w:rsidP="00EC484C">
      <w:pPr>
        <w:tabs>
          <w:tab w:val="num" w:pos="1134"/>
        </w:tabs>
        <w:spacing w:line="240" w:lineRule="auto"/>
        <w:ind w:left="-142" w:firstLine="0"/>
        <w:rPr>
          <w:rFonts w:ascii="Arial" w:hAnsi="Arial" w:cs="Arial"/>
          <w:b/>
          <w:noProof/>
          <w:sz w:val="20"/>
        </w:rPr>
      </w:pPr>
    </w:p>
    <w:p w14:paraId="4762A80F" w14:textId="77777777" w:rsidR="00EC484C" w:rsidRDefault="00EC484C" w:rsidP="00EC484C">
      <w:pPr>
        <w:tabs>
          <w:tab w:val="num" w:pos="1134"/>
        </w:tabs>
        <w:spacing w:line="240" w:lineRule="auto"/>
        <w:ind w:left="-142" w:firstLine="0"/>
        <w:rPr>
          <w:rFonts w:ascii="Arial" w:hAnsi="Arial" w:cs="Arial"/>
          <w:b/>
          <w:noProof/>
          <w:sz w:val="20"/>
        </w:rPr>
      </w:pPr>
    </w:p>
    <w:p w14:paraId="431A2283" w14:textId="39FD5996" w:rsidR="00C12518" w:rsidRPr="00C12518" w:rsidRDefault="00C12518" w:rsidP="00EC484C">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458A0749" w14:textId="77777777" w:rsidR="000210B0" w:rsidRPr="00223883" w:rsidRDefault="000210B0" w:rsidP="00EC484C">
      <w:pPr>
        <w:spacing w:line="240" w:lineRule="auto"/>
        <w:ind w:left="-142" w:firstLine="0"/>
        <w:rPr>
          <w:rFonts w:ascii="Arial" w:eastAsiaTheme="minorEastAsia" w:hAnsi="Arial" w:cs="Arial"/>
          <w:snapToGrid/>
          <w:sz w:val="20"/>
        </w:rPr>
      </w:pPr>
      <w:bookmarkStart w:id="25" w:name="_Hlk54356605"/>
      <w:r w:rsidRPr="00223883">
        <w:rPr>
          <w:rFonts w:ascii="Arial" w:eastAsiaTheme="minorEastAsia" w:hAnsi="Arial" w:cs="Arial"/>
          <w:snapToGrid/>
          <w:sz w:val="20"/>
        </w:rP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N 421/</w:t>
      </w:r>
      <w:proofErr w:type="spellStart"/>
      <w:r w:rsidRPr="00223883">
        <w:rPr>
          <w:rFonts w:ascii="Arial" w:eastAsiaTheme="minorEastAsia" w:hAnsi="Arial" w:cs="Arial"/>
          <w:snapToGrid/>
          <w:sz w:val="20"/>
        </w:rPr>
        <w:t>пр</w:t>
      </w:r>
      <w:proofErr w:type="spellEnd"/>
      <w:r w:rsidRPr="00223883">
        <w:rPr>
          <w:rFonts w:ascii="Arial" w:eastAsiaTheme="minorEastAsia" w:hAnsi="Arial" w:cs="Arial"/>
          <w:snapToGrid/>
          <w:sz w:val="20"/>
        </w:rPr>
        <w:t>).</w:t>
      </w:r>
    </w:p>
    <w:p w14:paraId="1F771C83" w14:textId="362389E0" w:rsidR="00815364" w:rsidRDefault="00815364" w:rsidP="00EC484C">
      <w:pPr>
        <w:tabs>
          <w:tab w:val="num" w:pos="1134"/>
        </w:tabs>
        <w:spacing w:line="240" w:lineRule="auto"/>
        <w:ind w:firstLine="0"/>
        <w:rPr>
          <w:rFonts w:ascii="Arial" w:hAnsi="Arial" w:cs="Arial"/>
          <w:noProof/>
          <w:sz w:val="20"/>
        </w:rPr>
      </w:pPr>
    </w:p>
    <w:p w14:paraId="0C6D2115" w14:textId="1917DBB8" w:rsidR="00EC484C" w:rsidRDefault="00EC484C" w:rsidP="00EC484C">
      <w:pPr>
        <w:tabs>
          <w:tab w:val="num" w:pos="1134"/>
        </w:tabs>
        <w:spacing w:line="240" w:lineRule="auto"/>
        <w:ind w:firstLine="0"/>
        <w:rPr>
          <w:rFonts w:ascii="Arial" w:hAnsi="Arial" w:cs="Arial"/>
          <w:noProof/>
          <w:sz w:val="20"/>
        </w:rPr>
      </w:pPr>
    </w:p>
    <w:p w14:paraId="028CE6CE" w14:textId="77777777" w:rsidR="00EC484C" w:rsidRPr="003543B3" w:rsidRDefault="00EC484C" w:rsidP="00EC484C">
      <w:pPr>
        <w:tabs>
          <w:tab w:val="num" w:pos="1134"/>
        </w:tabs>
        <w:spacing w:line="240" w:lineRule="auto"/>
        <w:ind w:firstLine="0"/>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bookmarkEnd w:id="25"/>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lastRenderedPageBreak/>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18F4B89F" w14:textId="2ED615C0" w:rsidR="00C97698" w:rsidRDefault="00C97698" w:rsidP="00815364">
      <w:pPr>
        <w:spacing w:line="240" w:lineRule="auto"/>
        <w:ind w:firstLine="0"/>
        <w:rPr>
          <w:rFonts w:ascii="Arial" w:hAnsi="Arial" w:cs="Arial"/>
          <w:b/>
          <w:sz w:val="20"/>
        </w:rPr>
      </w:pPr>
    </w:p>
    <w:p w14:paraId="660D3978" w14:textId="77777777" w:rsidR="00EC484C" w:rsidRDefault="00EC484C"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0DB0D611" w:rsidR="00C97698" w:rsidRDefault="00815364" w:rsidP="00815364">
      <w:pPr>
        <w:ind w:firstLine="0"/>
        <w:rPr>
          <w:rFonts w:ascii="Arial" w:hAnsi="Arial" w:cs="Arial"/>
          <w:b/>
          <w:sz w:val="20"/>
        </w:rPr>
      </w:pPr>
      <w:r w:rsidRPr="00522AB1">
        <w:rPr>
          <w:rFonts w:ascii="Arial" w:hAnsi="Arial" w:cs="Arial"/>
          <w:b/>
          <w:sz w:val="20"/>
        </w:rPr>
        <w:t xml:space="preserve">     </w:t>
      </w:r>
    </w:p>
    <w:p w14:paraId="54110BE4" w14:textId="2D01FFC6" w:rsidR="0017749E" w:rsidRDefault="0017749E" w:rsidP="00815364">
      <w:pPr>
        <w:ind w:firstLine="0"/>
        <w:rPr>
          <w:rFonts w:ascii="Arial" w:hAnsi="Arial" w:cs="Arial"/>
          <w:b/>
          <w:sz w:val="20"/>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08D7F0C" w14:textId="56662AD2" w:rsidR="00C97698" w:rsidRDefault="00C97698" w:rsidP="00815364">
      <w:pPr>
        <w:spacing w:line="240" w:lineRule="auto"/>
        <w:ind w:right="3684" w:firstLine="0"/>
        <w:jc w:val="left"/>
        <w:rPr>
          <w:rFonts w:ascii="Arial" w:hAnsi="Arial" w:cs="Arial"/>
          <w:color w:val="000000"/>
          <w:sz w:val="20"/>
          <w:vertAlign w:val="superscript"/>
        </w:rPr>
      </w:pPr>
    </w:p>
    <w:p w14:paraId="28859B66" w14:textId="77777777" w:rsidR="0017749E" w:rsidRPr="003543B3" w:rsidRDefault="0017749E"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EC484C" w:rsidRPr="003543B3" w14:paraId="45EAFC04" w14:textId="77777777" w:rsidTr="00EC484C">
        <w:trPr>
          <w:trHeight w:val="441"/>
        </w:trPr>
        <w:tc>
          <w:tcPr>
            <w:tcW w:w="10324" w:type="dxa"/>
            <w:gridSpan w:val="6"/>
          </w:tcPr>
          <w:p w14:paraId="774C51CC" w14:textId="76B89B04" w:rsidR="00EC484C" w:rsidRPr="003543B3" w:rsidRDefault="00EC484C" w:rsidP="002955C4">
            <w:pPr>
              <w:tabs>
                <w:tab w:val="left" w:pos="540"/>
              </w:tabs>
              <w:spacing w:line="240" w:lineRule="auto"/>
              <w:ind w:firstLine="0"/>
              <w:rPr>
                <w:rFonts w:ascii="Arial" w:hAnsi="Arial" w:cs="Arial"/>
                <w:b/>
                <w:sz w:val="20"/>
              </w:rPr>
            </w:pPr>
            <w:r w:rsidRPr="003543B3">
              <w:rPr>
                <w:rFonts w:ascii="Arial" w:hAnsi="Arial" w:cs="Arial"/>
                <w:b/>
                <w:bCs/>
                <w:sz w:val="20"/>
              </w:rPr>
              <w:t xml:space="preserve">Таблица 1. </w:t>
            </w:r>
            <w:r w:rsidRPr="003543B3">
              <w:rPr>
                <w:rFonts w:ascii="Arial" w:hAnsi="Arial" w:cs="Arial"/>
                <w:b/>
                <w:sz w:val="20"/>
              </w:rPr>
              <w:t>Работы (услуги)</w:t>
            </w:r>
          </w:p>
        </w:tc>
      </w:tr>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2F2CD011" w14:textId="5BC6AEC8" w:rsidR="0017749E" w:rsidRPr="008400CB" w:rsidRDefault="00815364" w:rsidP="0017749E">
            <w:pPr>
              <w:spacing w:line="240" w:lineRule="auto"/>
              <w:ind w:firstLine="0"/>
              <w:rPr>
                <w:rFonts w:ascii="Arial" w:hAnsi="Arial" w:cs="Arial"/>
                <w:sz w:val="20"/>
              </w:rPr>
            </w:pPr>
            <w:r w:rsidRPr="008400CB">
              <w:rPr>
                <w:rFonts w:ascii="Arial" w:hAnsi="Arial" w:cs="Arial"/>
                <w:i/>
                <w:sz w:val="20"/>
              </w:rPr>
              <w:t>Дополнить при необходимости</w:t>
            </w:r>
            <w:r w:rsidR="0017749E" w:rsidRPr="008400CB">
              <w:rPr>
                <w:rFonts w:ascii="Arial" w:hAnsi="Arial" w:cs="Arial"/>
                <w:sz w:val="20"/>
              </w:rPr>
              <w:t xml:space="preserve"> Прочие/дополнительные затраты (указать), в т.ч. </w:t>
            </w:r>
            <w:r w:rsidR="0017749E" w:rsidRPr="008400CB">
              <w:rPr>
                <w:rFonts w:ascii="Arial" w:hAnsi="Arial" w:cs="Arial"/>
                <w:sz w:val="20"/>
                <w:u w:val="single"/>
              </w:rPr>
              <w:t>если применимо:</w:t>
            </w:r>
          </w:p>
          <w:p w14:paraId="7D31C73C" w14:textId="77777777" w:rsidR="00815364" w:rsidRPr="008400CB" w:rsidRDefault="00815364" w:rsidP="002955C4">
            <w:pPr>
              <w:tabs>
                <w:tab w:val="left" w:pos="540"/>
              </w:tabs>
              <w:spacing w:line="240" w:lineRule="auto"/>
              <w:ind w:firstLine="34"/>
              <w:rPr>
                <w:rFonts w:ascii="Arial" w:hAnsi="Arial" w:cs="Arial"/>
                <w:i/>
                <w:sz w:val="20"/>
              </w:rPr>
            </w:pPr>
          </w:p>
        </w:tc>
        <w:tc>
          <w:tcPr>
            <w:tcW w:w="1007" w:type="dxa"/>
          </w:tcPr>
          <w:p w14:paraId="79B53870" w14:textId="77777777" w:rsidR="00815364" w:rsidRPr="008400CB"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8400CB"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8400CB"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8400CB" w:rsidRDefault="00815364" w:rsidP="002955C4">
            <w:pPr>
              <w:tabs>
                <w:tab w:val="left" w:pos="540"/>
              </w:tabs>
              <w:spacing w:line="240" w:lineRule="auto"/>
              <w:rPr>
                <w:rFonts w:ascii="Arial" w:hAnsi="Arial" w:cs="Arial"/>
                <w:sz w:val="20"/>
              </w:rPr>
            </w:pPr>
          </w:p>
        </w:tc>
      </w:tr>
      <w:tr w:rsidR="0017749E" w:rsidRPr="003543B3" w14:paraId="02C5970A" w14:textId="77777777" w:rsidTr="002955C4">
        <w:trPr>
          <w:trHeight w:val="287"/>
        </w:trPr>
        <w:tc>
          <w:tcPr>
            <w:tcW w:w="687" w:type="dxa"/>
          </w:tcPr>
          <w:p w14:paraId="7856739E" w14:textId="19CB532A" w:rsidR="0017749E" w:rsidRPr="003543B3" w:rsidRDefault="0017749E" w:rsidP="002955C4">
            <w:pPr>
              <w:tabs>
                <w:tab w:val="left" w:pos="540"/>
              </w:tabs>
              <w:spacing w:line="240" w:lineRule="auto"/>
              <w:ind w:firstLine="0"/>
              <w:rPr>
                <w:rFonts w:ascii="Arial" w:hAnsi="Arial" w:cs="Arial"/>
                <w:sz w:val="20"/>
              </w:rPr>
            </w:pPr>
            <w:r>
              <w:rPr>
                <w:rFonts w:ascii="Arial" w:hAnsi="Arial" w:cs="Arial"/>
                <w:sz w:val="20"/>
              </w:rPr>
              <w:t>6.1.</w:t>
            </w:r>
          </w:p>
        </w:tc>
        <w:tc>
          <w:tcPr>
            <w:tcW w:w="4171" w:type="dxa"/>
          </w:tcPr>
          <w:p w14:paraId="35427265" w14:textId="77777777" w:rsidR="0017749E" w:rsidRPr="008400CB" w:rsidRDefault="0017749E" w:rsidP="0017749E">
            <w:pPr>
              <w:spacing w:line="240" w:lineRule="auto"/>
              <w:ind w:firstLine="0"/>
              <w:rPr>
                <w:rFonts w:ascii="Arial" w:hAnsi="Arial" w:cs="Arial"/>
                <w:sz w:val="20"/>
              </w:rPr>
            </w:pPr>
            <w:r w:rsidRPr="008400CB">
              <w:rPr>
                <w:rFonts w:ascii="Arial" w:hAnsi="Arial" w:cs="Arial"/>
                <w:sz w:val="20"/>
              </w:rP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в т.ч. мероприятия по предотвращению распространения вирусных инфекций. (Основание: п.2.6 Главы 9 Приложения № 9 Методики [1]);</w:t>
            </w:r>
          </w:p>
          <w:p w14:paraId="279E7640" w14:textId="77777777" w:rsidR="0017749E" w:rsidRPr="008400CB" w:rsidRDefault="0017749E" w:rsidP="002955C4">
            <w:pPr>
              <w:tabs>
                <w:tab w:val="left" w:pos="540"/>
              </w:tabs>
              <w:spacing w:line="240" w:lineRule="auto"/>
              <w:ind w:firstLine="34"/>
              <w:rPr>
                <w:rFonts w:ascii="Arial" w:hAnsi="Arial" w:cs="Arial"/>
                <w:i/>
                <w:sz w:val="20"/>
              </w:rPr>
            </w:pPr>
          </w:p>
        </w:tc>
        <w:tc>
          <w:tcPr>
            <w:tcW w:w="1007" w:type="dxa"/>
          </w:tcPr>
          <w:p w14:paraId="052B46DA" w14:textId="77777777" w:rsidR="0017749E" w:rsidRPr="008400CB" w:rsidRDefault="0017749E" w:rsidP="002955C4">
            <w:pPr>
              <w:tabs>
                <w:tab w:val="left" w:pos="540"/>
              </w:tabs>
              <w:spacing w:line="240" w:lineRule="auto"/>
              <w:rPr>
                <w:rFonts w:ascii="Arial" w:hAnsi="Arial" w:cs="Arial"/>
                <w:sz w:val="20"/>
              </w:rPr>
            </w:pPr>
          </w:p>
        </w:tc>
        <w:tc>
          <w:tcPr>
            <w:tcW w:w="1151" w:type="dxa"/>
          </w:tcPr>
          <w:p w14:paraId="6849C540" w14:textId="77777777" w:rsidR="0017749E" w:rsidRPr="008400CB" w:rsidRDefault="0017749E" w:rsidP="002955C4">
            <w:pPr>
              <w:tabs>
                <w:tab w:val="left" w:pos="540"/>
              </w:tabs>
              <w:spacing w:line="240" w:lineRule="auto"/>
              <w:rPr>
                <w:rFonts w:ascii="Arial" w:hAnsi="Arial" w:cs="Arial"/>
                <w:sz w:val="20"/>
              </w:rPr>
            </w:pPr>
          </w:p>
        </w:tc>
        <w:tc>
          <w:tcPr>
            <w:tcW w:w="1439" w:type="dxa"/>
          </w:tcPr>
          <w:p w14:paraId="712120F5" w14:textId="77777777" w:rsidR="0017749E" w:rsidRPr="008400CB" w:rsidRDefault="0017749E" w:rsidP="002955C4">
            <w:pPr>
              <w:tabs>
                <w:tab w:val="left" w:pos="540"/>
              </w:tabs>
              <w:spacing w:line="240" w:lineRule="auto"/>
              <w:rPr>
                <w:rFonts w:ascii="Arial" w:hAnsi="Arial" w:cs="Arial"/>
                <w:sz w:val="20"/>
              </w:rPr>
            </w:pPr>
          </w:p>
        </w:tc>
        <w:tc>
          <w:tcPr>
            <w:tcW w:w="1869" w:type="dxa"/>
          </w:tcPr>
          <w:p w14:paraId="1EFA48BF" w14:textId="77777777" w:rsidR="0017749E" w:rsidRPr="008400CB" w:rsidRDefault="0017749E" w:rsidP="002955C4">
            <w:pPr>
              <w:tabs>
                <w:tab w:val="left" w:pos="540"/>
              </w:tabs>
              <w:spacing w:line="240" w:lineRule="auto"/>
              <w:rPr>
                <w:rFonts w:ascii="Arial" w:hAnsi="Arial" w:cs="Arial"/>
                <w:sz w:val="20"/>
              </w:rPr>
            </w:pPr>
          </w:p>
        </w:tc>
      </w:tr>
      <w:tr w:rsidR="0017749E" w:rsidRPr="003543B3" w14:paraId="58C915DC" w14:textId="77777777" w:rsidTr="002955C4">
        <w:trPr>
          <w:trHeight w:val="287"/>
        </w:trPr>
        <w:tc>
          <w:tcPr>
            <w:tcW w:w="687" w:type="dxa"/>
          </w:tcPr>
          <w:p w14:paraId="300C08CE" w14:textId="60D041AC" w:rsidR="0017749E" w:rsidRPr="003543B3" w:rsidRDefault="0017749E" w:rsidP="002955C4">
            <w:pPr>
              <w:tabs>
                <w:tab w:val="left" w:pos="540"/>
              </w:tabs>
              <w:spacing w:line="240" w:lineRule="auto"/>
              <w:ind w:firstLine="0"/>
              <w:rPr>
                <w:rFonts w:ascii="Arial" w:hAnsi="Arial" w:cs="Arial"/>
                <w:sz w:val="20"/>
              </w:rPr>
            </w:pPr>
            <w:r>
              <w:rPr>
                <w:rFonts w:ascii="Arial" w:hAnsi="Arial" w:cs="Arial"/>
                <w:sz w:val="20"/>
              </w:rPr>
              <w:t>6.2.</w:t>
            </w:r>
          </w:p>
        </w:tc>
        <w:tc>
          <w:tcPr>
            <w:tcW w:w="4171" w:type="dxa"/>
          </w:tcPr>
          <w:p w14:paraId="607856FC" w14:textId="77777777" w:rsidR="0017749E" w:rsidRPr="008400CB" w:rsidRDefault="0017749E" w:rsidP="0017749E">
            <w:pPr>
              <w:spacing w:line="240" w:lineRule="auto"/>
              <w:ind w:firstLine="0"/>
              <w:rPr>
                <w:rFonts w:ascii="Arial" w:hAnsi="Arial" w:cs="Arial"/>
                <w:sz w:val="20"/>
              </w:rPr>
            </w:pPr>
            <w:r w:rsidRPr="008400CB">
              <w:rPr>
                <w:rFonts w:ascii="Arial" w:hAnsi="Arial" w:cs="Arial"/>
                <w:sz w:val="20"/>
              </w:rPr>
              <w:t>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(Основание: п.2.17 Главы 9 Приложения № 9 Методики [1]).</w:t>
            </w:r>
          </w:p>
          <w:p w14:paraId="58BA974F" w14:textId="77777777" w:rsidR="0017749E" w:rsidRPr="008400CB" w:rsidRDefault="0017749E" w:rsidP="002955C4">
            <w:pPr>
              <w:tabs>
                <w:tab w:val="left" w:pos="540"/>
              </w:tabs>
              <w:spacing w:line="240" w:lineRule="auto"/>
              <w:ind w:firstLine="34"/>
              <w:rPr>
                <w:rFonts w:ascii="Arial" w:hAnsi="Arial" w:cs="Arial"/>
                <w:i/>
                <w:sz w:val="20"/>
              </w:rPr>
            </w:pPr>
          </w:p>
        </w:tc>
        <w:tc>
          <w:tcPr>
            <w:tcW w:w="1007" w:type="dxa"/>
          </w:tcPr>
          <w:p w14:paraId="094B8EB0" w14:textId="77777777" w:rsidR="0017749E" w:rsidRPr="008400CB" w:rsidRDefault="0017749E" w:rsidP="002955C4">
            <w:pPr>
              <w:tabs>
                <w:tab w:val="left" w:pos="540"/>
              </w:tabs>
              <w:spacing w:line="240" w:lineRule="auto"/>
              <w:rPr>
                <w:rFonts w:ascii="Arial" w:hAnsi="Arial" w:cs="Arial"/>
                <w:sz w:val="20"/>
              </w:rPr>
            </w:pPr>
          </w:p>
        </w:tc>
        <w:tc>
          <w:tcPr>
            <w:tcW w:w="1151" w:type="dxa"/>
          </w:tcPr>
          <w:p w14:paraId="32ADB960" w14:textId="77777777" w:rsidR="0017749E" w:rsidRPr="008400CB" w:rsidRDefault="0017749E" w:rsidP="002955C4">
            <w:pPr>
              <w:tabs>
                <w:tab w:val="left" w:pos="540"/>
              </w:tabs>
              <w:spacing w:line="240" w:lineRule="auto"/>
              <w:rPr>
                <w:rFonts w:ascii="Arial" w:hAnsi="Arial" w:cs="Arial"/>
                <w:sz w:val="20"/>
              </w:rPr>
            </w:pPr>
          </w:p>
        </w:tc>
        <w:tc>
          <w:tcPr>
            <w:tcW w:w="1439" w:type="dxa"/>
          </w:tcPr>
          <w:p w14:paraId="4DAD5DA2" w14:textId="77777777" w:rsidR="0017749E" w:rsidRPr="008400CB" w:rsidRDefault="0017749E" w:rsidP="002955C4">
            <w:pPr>
              <w:tabs>
                <w:tab w:val="left" w:pos="540"/>
              </w:tabs>
              <w:spacing w:line="240" w:lineRule="auto"/>
              <w:rPr>
                <w:rFonts w:ascii="Arial" w:hAnsi="Arial" w:cs="Arial"/>
                <w:sz w:val="20"/>
              </w:rPr>
            </w:pPr>
          </w:p>
        </w:tc>
        <w:tc>
          <w:tcPr>
            <w:tcW w:w="1869" w:type="dxa"/>
          </w:tcPr>
          <w:p w14:paraId="0EEDEDD1" w14:textId="77777777" w:rsidR="0017749E" w:rsidRPr="008400CB" w:rsidRDefault="0017749E"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137FD01A" w14:textId="77777777" w:rsidR="0017749E" w:rsidRPr="00223883" w:rsidRDefault="0017749E" w:rsidP="0017749E">
      <w:pPr>
        <w:spacing w:line="240" w:lineRule="auto"/>
        <w:ind w:firstLine="0"/>
        <w:rPr>
          <w:rFonts w:ascii="Arial" w:eastAsiaTheme="minorEastAsia" w:hAnsi="Arial" w:cs="Arial"/>
          <w:snapToGrid/>
          <w:sz w:val="20"/>
        </w:rPr>
      </w:pPr>
      <w:r w:rsidRPr="00223883">
        <w:rPr>
          <w:rFonts w:ascii="Arial" w:eastAsiaTheme="minorEastAsia" w:hAnsi="Arial" w:cs="Arial"/>
          <w:snapToGrid/>
          <w:sz w:val="20"/>
        </w:rP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(Приказ Минстроя России от 04.08.2020 N 421/</w:t>
      </w:r>
      <w:proofErr w:type="spellStart"/>
      <w:r w:rsidRPr="00223883">
        <w:rPr>
          <w:rFonts w:ascii="Arial" w:eastAsiaTheme="minorEastAsia" w:hAnsi="Arial" w:cs="Arial"/>
          <w:snapToGrid/>
          <w:sz w:val="20"/>
        </w:rPr>
        <w:t>пр</w:t>
      </w:r>
      <w:proofErr w:type="spellEnd"/>
      <w:r w:rsidRPr="00223883">
        <w:rPr>
          <w:rFonts w:ascii="Arial" w:eastAsiaTheme="minorEastAsia" w:hAnsi="Arial" w:cs="Arial"/>
          <w:snapToGrid/>
          <w:sz w:val="20"/>
        </w:rPr>
        <w:t>).</w:t>
      </w:r>
    </w:p>
    <w:p w14:paraId="295F2015" w14:textId="77777777" w:rsidR="0017749E" w:rsidRPr="00223883" w:rsidRDefault="0017749E" w:rsidP="0017749E">
      <w:pPr>
        <w:spacing w:line="240" w:lineRule="auto"/>
        <w:ind w:firstLine="0"/>
        <w:rPr>
          <w:rFonts w:ascii="Arial" w:hAnsi="Arial" w:cs="Arial"/>
          <w:sz w:val="20"/>
        </w:rPr>
      </w:pPr>
    </w:p>
    <w:p w14:paraId="790432AB" w14:textId="77777777" w:rsidR="0017749E" w:rsidRPr="003543B3" w:rsidRDefault="0017749E"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2"/>
        <w:gridCol w:w="5671"/>
        <w:gridCol w:w="12"/>
        <w:gridCol w:w="3685"/>
      </w:tblGrid>
      <w:tr w:rsidR="00815364" w:rsidRPr="003543B3" w14:paraId="631E8852" w14:textId="77777777" w:rsidTr="00052B48">
        <w:trPr>
          <w:cantSplit/>
          <w:trHeight w:val="255"/>
          <w:jc w:val="center"/>
        </w:trPr>
        <w:tc>
          <w:tcPr>
            <w:tcW w:w="10360" w:type="dxa"/>
            <w:gridSpan w:val="5"/>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052B48">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gridSpan w:val="3"/>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052B48">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lastRenderedPageBreak/>
              <w:t>1</w:t>
            </w:r>
          </w:p>
        </w:tc>
        <w:tc>
          <w:tcPr>
            <w:tcW w:w="5695" w:type="dxa"/>
            <w:gridSpan w:val="3"/>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r w:rsidR="00815364" w:rsidRPr="003543B3" w14:paraId="1E169FE6" w14:textId="77777777" w:rsidTr="00052B48">
        <w:trPr>
          <w:cantSplit/>
          <w:trHeight w:val="347"/>
          <w:jc w:val="center"/>
        </w:trPr>
        <w:tc>
          <w:tcPr>
            <w:tcW w:w="10355" w:type="dxa"/>
            <w:gridSpan w:val="5"/>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052B48">
        <w:trPr>
          <w:cantSplit/>
          <w:trHeight w:val="229"/>
          <w:jc w:val="center"/>
        </w:trPr>
        <w:tc>
          <w:tcPr>
            <w:tcW w:w="992" w:type="dxa"/>
            <w:gridSpan w:val="2"/>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gridSpan w:val="2"/>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052B48">
        <w:trPr>
          <w:cantSplit/>
          <w:jc w:val="center"/>
        </w:trPr>
        <w:tc>
          <w:tcPr>
            <w:tcW w:w="992" w:type="dxa"/>
            <w:gridSpan w:val="2"/>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gridSpan w:val="2"/>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052B48">
      <w:pPr>
        <w:spacing w:line="240" w:lineRule="auto"/>
        <w:ind w:left="-142"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052B48">
      <w:pPr>
        <w:spacing w:line="240" w:lineRule="auto"/>
        <w:ind w:left="-142"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052B48">
      <w:pPr>
        <w:spacing w:line="240" w:lineRule="auto"/>
        <w:ind w:left="-142"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052B48">
      <w:pPr>
        <w:spacing w:line="240" w:lineRule="auto"/>
        <w:ind w:left="-142"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052B48">
      <w:pPr>
        <w:spacing w:line="240" w:lineRule="auto"/>
        <w:ind w:left="-142" w:firstLine="0"/>
        <w:rPr>
          <w:rFonts w:ascii="Arial" w:hAnsi="Arial" w:cs="Arial"/>
          <w:sz w:val="20"/>
        </w:rPr>
      </w:pPr>
    </w:p>
    <w:p w14:paraId="124D5111" w14:textId="570493C3" w:rsidR="00C12518" w:rsidRDefault="00C12518" w:rsidP="00052B48">
      <w:pPr>
        <w:spacing w:line="240" w:lineRule="auto"/>
        <w:ind w:left="-142"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10"/>
          <w:footerReference w:type="default" r:id="rId11"/>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25F6C4EB" w14:textId="77777777" w:rsidR="00EC484C" w:rsidRDefault="00EC484C" w:rsidP="00815364">
      <w:pPr>
        <w:spacing w:line="240" w:lineRule="auto"/>
        <w:ind w:right="-35" w:firstLine="0"/>
        <w:jc w:val="center"/>
        <w:rPr>
          <w:rFonts w:ascii="Arial" w:hAnsi="Arial" w:cs="Arial"/>
          <w:b/>
          <w:sz w:val="20"/>
        </w:rPr>
      </w:pPr>
    </w:p>
    <w:p w14:paraId="3B97791F" w14:textId="77777777" w:rsidR="00EC484C" w:rsidRDefault="00815364" w:rsidP="00EC484C">
      <w:pPr>
        <w:spacing w:line="240" w:lineRule="auto"/>
        <w:ind w:right="-35" w:firstLine="0"/>
        <w:jc w:val="center"/>
        <w:rPr>
          <w:rFonts w:ascii="Arial" w:hAnsi="Arial" w:cs="Arial"/>
          <w:b/>
          <w:bCs/>
          <w:i/>
          <w:sz w:val="20"/>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6F479C46" w14:textId="77777777" w:rsidR="00EC484C" w:rsidRDefault="00EC484C" w:rsidP="00EC484C">
      <w:pPr>
        <w:spacing w:line="240" w:lineRule="auto"/>
        <w:ind w:right="-35" w:firstLine="0"/>
        <w:jc w:val="center"/>
        <w:rPr>
          <w:rFonts w:ascii="Arial" w:hAnsi="Arial" w:cs="Arial"/>
          <w:b/>
          <w:bCs/>
          <w:sz w:val="20"/>
        </w:rPr>
      </w:pPr>
    </w:p>
    <w:p w14:paraId="0CB00AEC" w14:textId="77777777" w:rsidR="00EC484C" w:rsidRDefault="00EC484C" w:rsidP="00EC484C">
      <w:pPr>
        <w:spacing w:line="240" w:lineRule="auto"/>
        <w:ind w:right="-35" w:firstLine="0"/>
        <w:jc w:val="center"/>
        <w:rPr>
          <w:rFonts w:ascii="Arial" w:hAnsi="Arial" w:cs="Arial"/>
          <w:b/>
          <w:bCs/>
          <w:sz w:val="20"/>
        </w:rPr>
      </w:pPr>
    </w:p>
    <w:p w14:paraId="2B2EF30E" w14:textId="29430F55" w:rsidR="00815364" w:rsidRPr="00EC484C" w:rsidRDefault="00EC484C" w:rsidP="00EC484C">
      <w:pPr>
        <w:spacing w:line="240" w:lineRule="auto"/>
        <w:ind w:right="-35" w:firstLine="0"/>
        <w:jc w:val="left"/>
        <w:rPr>
          <w:rFonts w:ascii="Arial" w:hAnsi="Arial" w:cs="Arial"/>
          <w:b/>
          <w:bCs/>
          <w:i/>
          <w:sz w:val="20"/>
        </w:rPr>
      </w:pPr>
      <w:r w:rsidRPr="00EC484C">
        <w:rPr>
          <w:rFonts w:ascii="Arial" w:hAnsi="Arial" w:cs="Arial"/>
          <w:b/>
          <w:bCs/>
          <w:sz w:val="20"/>
        </w:rPr>
        <w:t>Таблица.1.</w:t>
      </w:r>
      <w:r>
        <w:rPr>
          <w:rFonts w:ascii="Arial" w:hAnsi="Arial" w:cs="Arial"/>
          <w:b/>
          <w:bCs/>
          <w:sz w:val="20"/>
        </w:rPr>
        <w:t xml:space="preserve"> </w:t>
      </w:r>
      <w:r w:rsidRPr="00EC484C">
        <w:rPr>
          <w:rFonts w:ascii="Arial" w:hAnsi="Arial" w:cs="Arial"/>
          <w:b/>
          <w:bCs/>
          <w:sz w:val="20"/>
        </w:rPr>
        <w:t>Продукция</w:t>
      </w: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3E405E2A">
            <wp:extent cx="9056252" cy="33648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3844" cy="3367686"/>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6EE0FAAF" w:rsidR="00815364"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26"/>
        <w:gridCol w:w="56"/>
        <w:gridCol w:w="4112"/>
      </w:tblGrid>
      <w:tr w:rsidR="00647EB7" w:rsidRPr="00647EB7" w14:paraId="7260AAD2" w14:textId="77777777" w:rsidTr="00EC484C">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D92B280" w14:textId="77777777" w:rsidR="00647EB7" w:rsidRPr="00647EB7" w:rsidRDefault="00647EB7" w:rsidP="00647EB7">
            <w:pPr>
              <w:spacing w:line="240" w:lineRule="auto"/>
              <w:ind w:firstLine="0"/>
              <w:rPr>
                <w:rFonts w:ascii="Arial" w:hAnsi="Arial" w:cs="Arial"/>
                <w:b/>
                <w:snapToGrid/>
                <w:sz w:val="20"/>
              </w:rPr>
            </w:pPr>
            <w:r w:rsidRPr="00647EB7">
              <w:rPr>
                <w:rFonts w:ascii="Arial" w:hAnsi="Arial" w:cs="Arial"/>
                <w:b/>
                <w:bCs/>
                <w:snapToGrid/>
                <w:sz w:val="20"/>
              </w:rPr>
              <w:t>Таблица 4.</w:t>
            </w:r>
            <w:r w:rsidRPr="00647EB7">
              <w:rPr>
                <w:rFonts w:ascii="Arial" w:hAnsi="Arial" w:cs="Arial"/>
                <w:bCs/>
                <w:snapToGrid/>
                <w:sz w:val="20"/>
              </w:rPr>
              <w:t xml:space="preserve"> </w:t>
            </w:r>
            <w:r w:rsidRPr="00647EB7">
              <w:rPr>
                <w:rFonts w:ascii="Arial" w:hAnsi="Arial" w:cs="Arial"/>
                <w:b/>
                <w:snapToGrid/>
                <w:sz w:val="20"/>
              </w:rPr>
              <w:t>Дополнительные затраты</w:t>
            </w:r>
          </w:p>
          <w:p w14:paraId="7FD6E6C9" w14:textId="77777777" w:rsidR="00647EB7" w:rsidRPr="00647EB7" w:rsidRDefault="00647EB7" w:rsidP="00647EB7">
            <w:pPr>
              <w:spacing w:line="240" w:lineRule="auto"/>
              <w:rPr>
                <w:rFonts w:ascii="Arial" w:hAnsi="Arial" w:cs="Arial"/>
                <w:sz w:val="20"/>
              </w:rPr>
            </w:pPr>
          </w:p>
        </w:tc>
      </w:tr>
      <w:tr w:rsidR="00647EB7" w:rsidRPr="00647EB7" w14:paraId="5A46D65C" w14:textId="77777777" w:rsidTr="00EC484C">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01863999" w14:textId="77777777" w:rsidR="00647EB7" w:rsidRPr="00647EB7" w:rsidRDefault="00647EB7" w:rsidP="00647EB7">
            <w:pPr>
              <w:spacing w:line="240" w:lineRule="auto"/>
              <w:ind w:firstLine="0"/>
              <w:rPr>
                <w:rFonts w:ascii="Arial" w:hAnsi="Arial" w:cs="Arial"/>
                <w:b/>
                <w:sz w:val="20"/>
              </w:rPr>
            </w:pPr>
            <w:r w:rsidRPr="00647EB7">
              <w:rPr>
                <w:rFonts w:ascii="Arial" w:hAnsi="Arial" w:cs="Arial"/>
                <w:b/>
                <w:sz w:val="20"/>
              </w:rPr>
              <w:t xml:space="preserve">№ </w:t>
            </w:r>
          </w:p>
          <w:p w14:paraId="155C4713" w14:textId="77777777" w:rsidR="00647EB7" w:rsidRPr="00647EB7" w:rsidRDefault="00647EB7" w:rsidP="00647EB7">
            <w:pPr>
              <w:spacing w:line="240" w:lineRule="auto"/>
              <w:ind w:firstLine="0"/>
              <w:rPr>
                <w:rFonts w:ascii="Arial" w:hAnsi="Arial" w:cs="Arial"/>
                <w:b/>
                <w:sz w:val="20"/>
              </w:rPr>
            </w:pPr>
            <w:r w:rsidRPr="00647EB7">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101F68FE" w14:textId="77777777" w:rsidR="00647EB7" w:rsidRPr="00647EB7" w:rsidRDefault="00647EB7" w:rsidP="00647EB7">
            <w:pPr>
              <w:spacing w:line="240" w:lineRule="auto"/>
              <w:ind w:firstLine="0"/>
              <w:jc w:val="left"/>
              <w:rPr>
                <w:rFonts w:ascii="Arial" w:hAnsi="Arial" w:cs="Arial"/>
                <w:b/>
                <w:sz w:val="20"/>
              </w:rPr>
            </w:pPr>
            <w:r w:rsidRPr="00647EB7">
              <w:rPr>
                <w:rFonts w:ascii="Arial" w:hAnsi="Arial" w:cs="Arial"/>
                <w:b/>
                <w:sz w:val="20"/>
              </w:rPr>
              <w:t>Требования Заказчика</w:t>
            </w:r>
          </w:p>
          <w:p w14:paraId="200B8306" w14:textId="77777777" w:rsidR="00647EB7" w:rsidRPr="00647EB7" w:rsidRDefault="00647EB7" w:rsidP="00647EB7">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4AE357C" w14:textId="77777777" w:rsidR="00647EB7" w:rsidRPr="00647EB7" w:rsidRDefault="00647EB7" w:rsidP="00647EB7">
            <w:pPr>
              <w:spacing w:line="240" w:lineRule="auto"/>
              <w:jc w:val="left"/>
              <w:rPr>
                <w:rFonts w:ascii="Arial" w:hAnsi="Arial" w:cs="Arial"/>
                <w:b/>
                <w:sz w:val="20"/>
              </w:rPr>
            </w:pPr>
            <w:r w:rsidRPr="00647EB7">
              <w:rPr>
                <w:rFonts w:ascii="Arial" w:hAnsi="Arial" w:cs="Arial"/>
                <w:b/>
                <w:sz w:val="20"/>
              </w:rPr>
              <w:t>Предложение Участника</w:t>
            </w:r>
          </w:p>
        </w:tc>
      </w:tr>
      <w:tr w:rsidR="00647EB7" w:rsidRPr="00647EB7" w14:paraId="0AC05ED6" w14:textId="77777777" w:rsidTr="00EC484C">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6A9A76D7" w14:textId="77777777" w:rsidR="00647EB7" w:rsidRPr="00647EB7" w:rsidRDefault="00647EB7" w:rsidP="00647EB7">
            <w:pPr>
              <w:spacing w:line="240" w:lineRule="auto"/>
              <w:ind w:firstLine="0"/>
              <w:rPr>
                <w:rFonts w:ascii="Arial" w:hAnsi="Arial" w:cs="Arial"/>
                <w:sz w:val="20"/>
              </w:rPr>
            </w:pPr>
            <w:r w:rsidRPr="00647EB7">
              <w:rPr>
                <w:rFonts w:ascii="Arial" w:hAnsi="Arial" w:cs="Arial"/>
                <w:sz w:val="20"/>
              </w:rPr>
              <w:t>1.</w:t>
            </w:r>
          </w:p>
        </w:tc>
        <w:tc>
          <w:tcPr>
            <w:tcW w:w="5426" w:type="dxa"/>
            <w:tcBorders>
              <w:top w:val="single" w:sz="4" w:space="0" w:color="auto"/>
              <w:left w:val="single" w:sz="4" w:space="0" w:color="auto"/>
              <w:bottom w:val="single" w:sz="4" w:space="0" w:color="auto"/>
              <w:right w:val="single" w:sz="4" w:space="0" w:color="auto"/>
            </w:tcBorders>
          </w:tcPr>
          <w:p w14:paraId="42CDF3C4" w14:textId="77777777" w:rsidR="00647EB7" w:rsidRPr="008400CB" w:rsidRDefault="00647EB7" w:rsidP="00647EB7">
            <w:pPr>
              <w:spacing w:line="240" w:lineRule="auto"/>
              <w:ind w:firstLine="0"/>
              <w:rPr>
                <w:rFonts w:ascii="Arial" w:hAnsi="Arial" w:cs="Arial"/>
                <w:snapToGrid/>
                <w:sz w:val="20"/>
              </w:rPr>
            </w:pPr>
            <w:r w:rsidRPr="008400CB">
              <w:rPr>
                <w:rFonts w:ascii="Arial" w:hAnsi="Arial" w:cs="Arial"/>
                <w:snapToGrid/>
                <w:sz w:val="20"/>
              </w:rPr>
              <w:t>Сведения о включенных/не включенных в цену расходах:</w:t>
            </w:r>
          </w:p>
          <w:p w14:paraId="720D81FD" w14:textId="77777777" w:rsidR="00647EB7" w:rsidRPr="008400CB" w:rsidRDefault="00647EB7" w:rsidP="00647EB7">
            <w:pPr>
              <w:numPr>
                <w:ilvl w:val="0"/>
                <w:numId w:val="66"/>
              </w:numPr>
              <w:spacing w:line="240" w:lineRule="auto"/>
              <w:ind w:left="362" w:hanging="362"/>
              <w:jc w:val="left"/>
              <w:rPr>
                <w:rFonts w:ascii="Arial" w:hAnsi="Arial" w:cs="Arial"/>
                <w:sz w:val="20"/>
              </w:rPr>
            </w:pPr>
            <w:r w:rsidRPr="008400CB">
              <w:rPr>
                <w:rFonts w:ascii="Arial" w:hAnsi="Arial" w:cs="Arial"/>
                <w:sz w:val="20"/>
              </w:rPr>
              <w:t>Гарантийное обслуживание</w:t>
            </w:r>
          </w:p>
          <w:p w14:paraId="0B40B44F" w14:textId="77777777" w:rsidR="00647EB7" w:rsidRPr="008400CB" w:rsidRDefault="00647EB7" w:rsidP="00647EB7">
            <w:pPr>
              <w:numPr>
                <w:ilvl w:val="0"/>
                <w:numId w:val="66"/>
              </w:numPr>
              <w:spacing w:line="240" w:lineRule="auto"/>
              <w:ind w:left="362" w:hanging="362"/>
              <w:jc w:val="left"/>
              <w:rPr>
                <w:rFonts w:ascii="Arial" w:hAnsi="Arial" w:cs="Arial"/>
                <w:sz w:val="20"/>
              </w:rPr>
            </w:pPr>
            <w:r w:rsidRPr="008400CB">
              <w:rPr>
                <w:rFonts w:ascii="Arial" w:hAnsi="Arial" w:cs="Arial"/>
                <w:sz w:val="20"/>
              </w:rPr>
              <w:t>Дополнительные работы (услуги), предлагаемые участником</w:t>
            </w:r>
          </w:p>
          <w:p w14:paraId="4C51F5AB" w14:textId="77777777" w:rsidR="00647EB7" w:rsidRPr="008400CB" w:rsidRDefault="00647EB7" w:rsidP="00647EB7">
            <w:pPr>
              <w:numPr>
                <w:ilvl w:val="0"/>
                <w:numId w:val="66"/>
              </w:numPr>
              <w:spacing w:line="240" w:lineRule="auto"/>
              <w:ind w:left="362" w:hanging="362"/>
              <w:jc w:val="left"/>
              <w:rPr>
                <w:rFonts w:ascii="Arial" w:hAnsi="Arial" w:cs="Arial"/>
                <w:b/>
                <w:sz w:val="20"/>
              </w:rPr>
            </w:pPr>
            <w:r w:rsidRPr="008400CB">
              <w:rPr>
                <w:rFonts w:ascii="Arial" w:hAnsi="Arial" w:cs="Arial"/>
                <w:sz w:val="20"/>
              </w:rPr>
              <w:t>Прочие затраты</w:t>
            </w:r>
          </w:p>
          <w:p w14:paraId="7F4A7915" w14:textId="77777777" w:rsidR="00647EB7" w:rsidRPr="008400CB" w:rsidRDefault="00647EB7" w:rsidP="00647EB7">
            <w:pPr>
              <w:spacing w:line="240" w:lineRule="auto"/>
              <w:ind w:firstLine="0"/>
              <w:rPr>
                <w:rFonts w:ascii="Arial" w:hAnsi="Arial" w:cs="Arial"/>
                <w:b/>
                <w:i/>
                <w:sz w:val="20"/>
              </w:rPr>
            </w:pPr>
            <w:r w:rsidRPr="008400CB">
              <w:rPr>
                <w:rFonts w:ascii="Arial" w:hAnsi="Arial" w:cs="Arial"/>
                <w:i/>
                <w:sz w:val="20"/>
              </w:rPr>
              <w:t>Дополнить при необходимости</w:t>
            </w:r>
            <w:r w:rsidRPr="008400CB">
              <w:rPr>
                <w:rFonts w:ascii="Arial" w:hAnsi="Arial" w:cs="Arial"/>
                <w:sz w:val="20"/>
              </w:rPr>
              <w:t xml:space="preserve"> Прочие/дополнительные затраты (указать), в т.ч. </w:t>
            </w:r>
            <w:r w:rsidRPr="008400CB">
              <w:rPr>
                <w:rFonts w:ascii="Arial" w:hAnsi="Arial" w:cs="Arial"/>
                <w:sz w:val="20"/>
                <w:u w:val="single"/>
              </w:rPr>
              <w:t>если применимо:</w:t>
            </w:r>
          </w:p>
        </w:tc>
        <w:tc>
          <w:tcPr>
            <w:tcW w:w="4168" w:type="dxa"/>
            <w:gridSpan w:val="2"/>
            <w:tcBorders>
              <w:top w:val="single" w:sz="4" w:space="0" w:color="auto"/>
              <w:left w:val="single" w:sz="4" w:space="0" w:color="auto"/>
              <w:bottom w:val="single" w:sz="4" w:space="0" w:color="auto"/>
              <w:right w:val="single" w:sz="4" w:space="0" w:color="auto"/>
            </w:tcBorders>
          </w:tcPr>
          <w:p w14:paraId="67142445" w14:textId="77777777" w:rsidR="00647EB7" w:rsidRPr="008400CB" w:rsidRDefault="00647EB7" w:rsidP="00647EB7">
            <w:pPr>
              <w:spacing w:line="240" w:lineRule="auto"/>
              <w:rPr>
                <w:rFonts w:ascii="Arial" w:hAnsi="Arial" w:cs="Arial"/>
                <w:sz w:val="20"/>
              </w:rPr>
            </w:pPr>
          </w:p>
        </w:tc>
      </w:tr>
      <w:tr w:rsidR="00647EB7" w:rsidRPr="00647EB7" w14:paraId="1BDC8D6B" w14:textId="77777777" w:rsidTr="00EC484C">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1102DD36" w14:textId="77777777" w:rsidR="00647EB7" w:rsidRPr="00647EB7" w:rsidRDefault="00647EB7" w:rsidP="00647EB7">
            <w:pPr>
              <w:spacing w:line="240" w:lineRule="auto"/>
              <w:ind w:firstLine="0"/>
              <w:rPr>
                <w:rFonts w:ascii="Arial" w:hAnsi="Arial" w:cs="Arial"/>
                <w:sz w:val="20"/>
              </w:rPr>
            </w:pPr>
          </w:p>
        </w:tc>
        <w:tc>
          <w:tcPr>
            <w:tcW w:w="5426" w:type="dxa"/>
            <w:tcBorders>
              <w:top w:val="single" w:sz="4" w:space="0" w:color="auto"/>
              <w:left w:val="single" w:sz="4" w:space="0" w:color="auto"/>
              <w:bottom w:val="single" w:sz="4" w:space="0" w:color="auto"/>
              <w:right w:val="single" w:sz="4" w:space="0" w:color="auto"/>
            </w:tcBorders>
          </w:tcPr>
          <w:p w14:paraId="35ED0D33" w14:textId="77777777" w:rsidR="00647EB7" w:rsidRPr="008400CB" w:rsidRDefault="00647EB7" w:rsidP="00647EB7">
            <w:pPr>
              <w:spacing w:line="240" w:lineRule="auto"/>
              <w:ind w:firstLine="0"/>
              <w:rPr>
                <w:rFonts w:ascii="Arial" w:hAnsi="Arial" w:cs="Arial"/>
                <w:sz w:val="20"/>
              </w:rPr>
            </w:pPr>
            <w:r w:rsidRPr="008400CB">
              <w:rPr>
                <w:rFonts w:ascii="Arial" w:hAnsi="Arial" w:cs="Arial"/>
                <w:sz w:val="20"/>
              </w:rP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в т.ч. мероприятия по предотвращению распространения вирусных инфекций. (Основание: п.2.6 Главы 9 Приложения № 9 Методики [1]);</w:t>
            </w:r>
          </w:p>
          <w:p w14:paraId="62203A49" w14:textId="77777777" w:rsidR="00647EB7" w:rsidRPr="008400CB" w:rsidRDefault="00647EB7" w:rsidP="00647EB7">
            <w:pPr>
              <w:spacing w:line="240" w:lineRule="auto"/>
              <w:ind w:firstLine="0"/>
              <w:rPr>
                <w:rFonts w:ascii="Arial" w:hAnsi="Arial" w:cs="Arial"/>
                <w:snapToGrid/>
                <w:sz w:val="20"/>
              </w:rPr>
            </w:pPr>
          </w:p>
        </w:tc>
        <w:tc>
          <w:tcPr>
            <w:tcW w:w="4168" w:type="dxa"/>
            <w:gridSpan w:val="2"/>
            <w:tcBorders>
              <w:top w:val="single" w:sz="4" w:space="0" w:color="auto"/>
              <w:left w:val="single" w:sz="4" w:space="0" w:color="auto"/>
              <w:bottom w:val="single" w:sz="4" w:space="0" w:color="auto"/>
              <w:right w:val="single" w:sz="4" w:space="0" w:color="auto"/>
            </w:tcBorders>
          </w:tcPr>
          <w:p w14:paraId="0968FDC8" w14:textId="77777777" w:rsidR="00647EB7" w:rsidRPr="008400CB" w:rsidRDefault="00647EB7" w:rsidP="00647EB7">
            <w:pPr>
              <w:spacing w:line="240" w:lineRule="auto"/>
              <w:rPr>
                <w:rFonts w:ascii="Arial" w:hAnsi="Arial" w:cs="Arial"/>
                <w:sz w:val="20"/>
              </w:rPr>
            </w:pPr>
          </w:p>
        </w:tc>
      </w:tr>
      <w:tr w:rsidR="00647EB7" w:rsidRPr="00647EB7" w14:paraId="59F9D630" w14:textId="77777777" w:rsidTr="00EC484C">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7729F857" w14:textId="77777777" w:rsidR="00647EB7" w:rsidRPr="00647EB7" w:rsidRDefault="00647EB7" w:rsidP="00647EB7">
            <w:pPr>
              <w:spacing w:line="240" w:lineRule="auto"/>
              <w:ind w:firstLine="0"/>
              <w:rPr>
                <w:rFonts w:ascii="Arial" w:hAnsi="Arial" w:cs="Arial"/>
                <w:sz w:val="20"/>
              </w:rPr>
            </w:pPr>
          </w:p>
        </w:tc>
        <w:tc>
          <w:tcPr>
            <w:tcW w:w="5426" w:type="dxa"/>
            <w:tcBorders>
              <w:top w:val="single" w:sz="4" w:space="0" w:color="auto"/>
              <w:left w:val="single" w:sz="4" w:space="0" w:color="auto"/>
              <w:bottom w:val="single" w:sz="4" w:space="0" w:color="auto"/>
              <w:right w:val="single" w:sz="4" w:space="0" w:color="auto"/>
            </w:tcBorders>
          </w:tcPr>
          <w:p w14:paraId="202923D5" w14:textId="77777777" w:rsidR="00647EB7" w:rsidRPr="008400CB" w:rsidRDefault="00647EB7" w:rsidP="00647EB7">
            <w:pPr>
              <w:spacing w:line="240" w:lineRule="auto"/>
              <w:ind w:firstLine="0"/>
              <w:rPr>
                <w:rFonts w:ascii="Arial" w:hAnsi="Arial" w:cs="Arial"/>
                <w:b/>
                <w:sz w:val="20"/>
              </w:rPr>
            </w:pPr>
            <w:r w:rsidRPr="008400CB">
              <w:rPr>
                <w:rFonts w:ascii="Arial" w:hAnsi="Arial" w:cs="Arial"/>
                <w:sz w:val="20"/>
              </w:rPr>
              <w:t>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(Основание: п.2.17 Главы 9 Приложения № 9 Методики [1]).</w:t>
            </w:r>
          </w:p>
        </w:tc>
        <w:tc>
          <w:tcPr>
            <w:tcW w:w="4168" w:type="dxa"/>
            <w:gridSpan w:val="2"/>
            <w:tcBorders>
              <w:top w:val="single" w:sz="4" w:space="0" w:color="auto"/>
              <w:left w:val="single" w:sz="4" w:space="0" w:color="auto"/>
              <w:bottom w:val="single" w:sz="4" w:space="0" w:color="auto"/>
              <w:right w:val="single" w:sz="4" w:space="0" w:color="auto"/>
            </w:tcBorders>
          </w:tcPr>
          <w:p w14:paraId="65507087" w14:textId="77777777" w:rsidR="00647EB7" w:rsidRPr="008400CB" w:rsidRDefault="00647EB7" w:rsidP="00647EB7">
            <w:pPr>
              <w:spacing w:line="240" w:lineRule="auto"/>
              <w:rPr>
                <w:rFonts w:ascii="Arial" w:hAnsi="Arial" w:cs="Arial"/>
                <w:sz w:val="20"/>
              </w:rPr>
            </w:pPr>
            <w:bookmarkStart w:id="26" w:name="_GoBack"/>
            <w:bookmarkEnd w:id="26"/>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7" w:name="_Ref55335818"/>
      <w:bookmarkStart w:id="28" w:name="_Ref55336334"/>
      <w:bookmarkStart w:id="29" w:name="_Toc57314673"/>
      <w:bookmarkStart w:id="30" w:name="_Toc69728987"/>
      <w:bookmarkStart w:id="31" w:name="_Toc27986630"/>
      <w:bookmarkStart w:id="32" w:name="_Ref89649494"/>
      <w:bookmarkStart w:id="3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7"/>
      <w:bookmarkEnd w:id="28"/>
      <w:bookmarkEnd w:id="29"/>
      <w:bookmarkEnd w:id="30"/>
      <w:r w:rsidR="00676471">
        <w:rPr>
          <w:rFonts w:ascii="Arial" w:hAnsi="Arial" w:cs="Arial"/>
          <w:sz w:val="20"/>
        </w:rPr>
        <w:t xml:space="preserve"> товара (выполнения работ, оказания услуг)</w:t>
      </w:r>
      <w:bookmarkEnd w:id="3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4" w:name="_Ref93264992"/>
      <w:bookmarkStart w:id="3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6"/>
      <w:r w:rsidR="00B620AF" w:rsidRPr="003543B3">
        <w:rPr>
          <w:rFonts w:ascii="Arial" w:hAnsi="Arial" w:cs="Arial"/>
          <w:color w:val="000000"/>
          <w:sz w:val="20"/>
        </w:rPr>
        <w:t xml:space="preserve"> </w:t>
      </w:r>
      <w:bookmarkStart w:id="37" w:name="_Toc90385116"/>
      <w:bookmarkEnd w:id="32"/>
      <w:bookmarkEnd w:id="33"/>
      <w:bookmarkEnd w:id="34"/>
      <w:bookmarkEnd w:id="35"/>
    </w:p>
    <w:bookmarkEnd w:id="3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8" w:name="_Ref70131640"/>
      <w:bookmarkStart w:id="39" w:name="_Toc77970259"/>
      <w:bookmarkStart w:id="40" w:name="_Toc90385118"/>
      <w:bookmarkStart w:id="41" w:name="_Ref63957390"/>
      <w:bookmarkStart w:id="42" w:name="_Toc64719476"/>
      <w:bookmarkStart w:id="4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44"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45" w:name="_Toc90385119"/>
      <w:bookmarkEnd w:id="38"/>
      <w:bookmarkEnd w:id="39"/>
      <w:bookmarkEnd w:id="40"/>
      <w:r w:rsidR="00F94794">
        <w:rPr>
          <w:rFonts w:ascii="Arial" w:hAnsi="Arial" w:cs="Arial"/>
          <w:sz w:val="20"/>
        </w:rPr>
        <w:t xml:space="preserve"> работ/услуг между генеральным подрядчиком и субподрядчиками (соисполнителями)</w:t>
      </w:r>
      <w:bookmarkEnd w:id="44"/>
    </w:p>
    <w:bookmarkEnd w:id="45"/>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41"/>
    <w:bookmarkEnd w:id="42"/>
    <w:bookmarkEnd w:id="43"/>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46" w:name="_Toc90385120"/>
      <w:bookmarkStart w:id="47" w:name="_Toc423378605"/>
      <w:bookmarkStart w:id="48"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46"/>
      <w:bookmarkEnd w:id="47"/>
      <w:bookmarkEnd w:id="48"/>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49" w:name="_Ref90381141"/>
      <w:bookmarkStart w:id="50" w:name="_Toc90385121"/>
      <w:bookmarkStart w:id="51" w:name="_Toc93293099"/>
      <w:bookmarkStart w:id="52" w:name="_Ref90381523"/>
      <w:bookmarkStart w:id="53"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54"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54"/>
      <w:r w:rsidR="00B620AF" w:rsidRPr="003543B3">
        <w:rPr>
          <w:rFonts w:ascii="Arial" w:hAnsi="Arial" w:cs="Arial"/>
          <w:color w:val="000000"/>
          <w:sz w:val="20"/>
        </w:rPr>
        <w:t xml:space="preserve"> </w:t>
      </w:r>
      <w:bookmarkEnd w:id="49"/>
      <w:bookmarkEnd w:id="50"/>
      <w:bookmarkEnd w:id="51"/>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55" w:name="_Toc90385123"/>
      <w:bookmarkStart w:id="56" w:name="_Toc93293101"/>
      <w:bookmarkStart w:id="57" w:name="_Toc423378608"/>
      <w:bookmarkStart w:id="58"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55"/>
      <w:bookmarkEnd w:id="56"/>
      <w:bookmarkEnd w:id="57"/>
      <w:bookmarkEnd w:id="58"/>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59" w:name="_Ref93268095"/>
      <w:bookmarkStart w:id="60" w:name="_Ref93268099"/>
      <w:bookmarkStart w:id="61"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62"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62"/>
      <w:r w:rsidR="00B620AF" w:rsidRPr="003543B3">
        <w:rPr>
          <w:rFonts w:ascii="Arial" w:hAnsi="Arial" w:cs="Arial"/>
          <w:sz w:val="20"/>
        </w:rPr>
        <w:t xml:space="preserve"> </w:t>
      </w:r>
      <w:bookmarkEnd w:id="52"/>
      <w:bookmarkEnd w:id="53"/>
      <w:bookmarkEnd w:id="59"/>
      <w:bookmarkEnd w:id="60"/>
      <w:bookmarkEnd w:id="61"/>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63" w:name="_Toc90385126"/>
      <w:bookmarkStart w:id="64" w:name="_Toc93293103"/>
      <w:bookmarkStart w:id="65" w:name="_Toc423378611"/>
      <w:bookmarkStart w:id="66" w:name="_Toc423421114"/>
      <w:r w:rsidRPr="003543B3">
        <w:rPr>
          <w:rFonts w:ascii="Arial" w:hAnsi="Arial" w:cs="Arial"/>
          <w:b/>
          <w:sz w:val="20"/>
        </w:rPr>
        <w:t>Инструкции по заполнению</w:t>
      </w:r>
      <w:bookmarkEnd w:id="63"/>
      <w:bookmarkEnd w:id="64"/>
      <w:bookmarkEnd w:id="65"/>
      <w:bookmarkEnd w:id="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67" w:name="_Toc27986635"/>
      <w:bookmarkStart w:id="68" w:name="_Ref55336378"/>
      <w:bookmarkStart w:id="69" w:name="_Toc57314676"/>
      <w:bookmarkStart w:id="70" w:name="_Toc69728990"/>
      <w:bookmarkEnd w:id="22"/>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67"/>
      <w:r w:rsidR="00B620AF" w:rsidRPr="003543B3">
        <w:rPr>
          <w:rFonts w:ascii="Arial" w:hAnsi="Arial" w:cs="Arial"/>
          <w:sz w:val="20"/>
        </w:rPr>
        <w:t xml:space="preserve"> </w:t>
      </w:r>
      <w:bookmarkEnd w:id="68"/>
      <w:bookmarkEnd w:id="69"/>
      <w:bookmarkEnd w:id="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71" w:name="_Ref55336389"/>
      <w:bookmarkStart w:id="72" w:name="_Toc57314677"/>
      <w:bookmarkStart w:id="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74" w:name="_Toc207796007"/>
      <w:bookmarkStart w:id="75" w:name="_Toc423378617"/>
      <w:bookmarkStart w:id="76" w:name="_Toc423421120"/>
      <w:r w:rsidRPr="003543B3">
        <w:rPr>
          <w:rFonts w:ascii="Arial" w:hAnsi="Arial" w:cs="Arial"/>
          <w:b/>
          <w:sz w:val="20"/>
        </w:rPr>
        <w:lastRenderedPageBreak/>
        <w:t>Инструкции по заполнению</w:t>
      </w:r>
      <w:bookmarkEnd w:id="74"/>
      <w:bookmarkEnd w:id="75"/>
      <w:bookmarkEnd w:id="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77" w:name="_Toc27986636"/>
      <w:bookmarkStart w:id="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77"/>
      <w:r w:rsidR="00B620AF" w:rsidRPr="003543B3">
        <w:rPr>
          <w:rFonts w:ascii="Arial" w:hAnsi="Arial" w:cs="Arial"/>
          <w:sz w:val="20"/>
        </w:rPr>
        <w:t xml:space="preserve"> </w:t>
      </w:r>
      <w:bookmarkEnd w:id="71"/>
      <w:bookmarkEnd w:id="72"/>
      <w:bookmarkEnd w:id="73"/>
      <w:bookmarkEnd w:id="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79" w:name="_Toc423378620"/>
      <w:bookmarkStart w:id="80" w:name="_Toc423421123"/>
      <w:r w:rsidRPr="003543B3">
        <w:rPr>
          <w:rFonts w:ascii="Arial" w:hAnsi="Arial" w:cs="Arial"/>
          <w:b/>
          <w:sz w:val="20"/>
        </w:rPr>
        <w:lastRenderedPageBreak/>
        <w:t>Инструкции по заполнению</w:t>
      </w:r>
      <w:bookmarkEnd w:id="79"/>
      <w:bookmarkEnd w:id="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81" w:name="_Ref55336398"/>
      <w:bookmarkStart w:id="82" w:name="_Toc57314678"/>
      <w:bookmarkStart w:id="83" w:name="_Toc69728992"/>
      <w:bookmarkStart w:id="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81"/>
      <w:bookmarkEnd w:id="82"/>
      <w:bookmarkEnd w:id="83"/>
      <w:bookmarkEnd w:id="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85" w:name="_Toc423378623"/>
      <w:bookmarkStart w:id="86" w:name="_Toc423421126"/>
      <w:r w:rsidRPr="003543B3">
        <w:rPr>
          <w:rFonts w:ascii="Arial" w:hAnsi="Arial" w:cs="Arial"/>
          <w:b/>
          <w:sz w:val="20"/>
        </w:rPr>
        <w:lastRenderedPageBreak/>
        <w:t>Инструкции по заполнению</w:t>
      </w:r>
      <w:bookmarkEnd w:id="85"/>
      <w:bookmarkEnd w:id="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B20D" w14:textId="77777777" w:rsidR="006C7342" w:rsidRDefault="006C7342">
      <w:r>
        <w:separator/>
      </w:r>
    </w:p>
  </w:endnote>
  <w:endnote w:type="continuationSeparator" w:id="0">
    <w:p w14:paraId="3F09018B" w14:textId="77777777" w:rsidR="006C7342" w:rsidRDefault="006C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6C3BA5B5" w:rsidR="00EC484C" w:rsidRDefault="00EC484C">
        <w:pPr>
          <w:pStyle w:val="af0"/>
          <w:jc w:val="right"/>
        </w:pPr>
        <w:r>
          <w:fldChar w:fldCharType="begin"/>
        </w:r>
        <w:r>
          <w:instrText xml:space="preserve"> PAGE   \* MERGEFORMAT </w:instrText>
        </w:r>
        <w:r>
          <w:fldChar w:fldCharType="separate"/>
        </w:r>
        <w:r>
          <w:rPr>
            <w:noProof/>
          </w:rPr>
          <w:t>10</w:t>
        </w:r>
        <w:r>
          <w:rPr>
            <w:noProof/>
          </w:rPr>
          <w:fldChar w:fldCharType="end"/>
        </w:r>
      </w:p>
    </w:sdtContent>
  </w:sdt>
  <w:p w14:paraId="6D01A494" w14:textId="77777777" w:rsidR="00EC484C" w:rsidRDefault="00EC484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5C511FF0" w:rsidR="00EC484C" w:rsidRDefault="00EC484C">
        <w:pPr>
          <w:pStyle w:val="af0"/>
          <w:jc w:val="right"/>
        </w:pPr>
        <w:r>
          <w:fldChar w:fldCharType="begin"/>
        </w:r>
        <w:r>
          <w:instrText xml:space="preserve"> PAGE   \* MERGEFORMAT </w:instrText>
        </w:r>
        <w:r>
          <w:fldChar w:fldCharType="separate"/>
        </w:r>
        <w:r>
          <w:rPr>
            <w:noProof/>
          </w:rPr>
          <w:t>22</w:t>
        </w:r>
        <w:r>
          <w:rPr>
            <w:noProof/>
          </w:rPr>
          <w:fldChar w:fldCharType="end"/>
        </w:r>
      </w:p>
    </w:sdtContent>
  </w:sdt>
  <w:p w14:paraId="18F7BB5A" w14:textId="77777777" w:rsidR="00EC484C" w:rsidRDefault="00EC484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2A6C" w14:textId="77777777" w:rsidR="006C7342" w:rsidRDefault="006C7342">
      <w:r>
        <w:separator/>
      </w:r>
    </w:p>
  </w:footnote>
  <w:footnote w:type="continuationSeparator" w:id="0">
    <w:p w14:paraId="6A0230F6" w14:textId="77777777" w:rsidR="006C7342" w:rsidRDefault="006C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EC484C" w:rsidRPr="00F01080" w:rsidRDefault="00EC484C"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EC484C" w:rsidRPr="00F01080" w:rsidRDefault="00EC484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8A15942"/>
    <w:multiLevelType w:val="hybridMultilevel"/>
    <w:tmpl w:val="06309C28"/>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4"/>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0"/>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1"/>
  </w:num>
  <w:num w:numId="51">
    <w:abstractNumId w:val="21"/>
  </w:num>
  <w:num w:numId="52">
    <w:abstractNumId w:val="59"/>
  </w:num>
  <w:num w:numId="53">
    <w:abstractNumId w:val="65"/>
  </w:num>
  <w:num w:numId="54">
    <w:abstractNumId w:val="19"/>
  </w:num>
  <w:num w:numId="55">
    <w:abstractNumId w:val="28"/>
  </w:num>
  <w:num w:numId="56">
    <w:abstractNumId w:val="29"/>
  </w:num>
  <w:num w:numId="57">
    <w:abstractNumId w:val="45"/>
  </w:num>
  <w:num w:numId="58">
    <w:abstractNumId w:val="43"/>
  </w:num>
  <w:num w:numId="59">
    <w:abstractNumId w:val="33"/>
  </w:num>
  <w:num w:numId="60">
    <w:abstractNumId w:val="25"/>
  </w:num>
  <w:num w:numId="61">
    <w:abstractNumId w:val="23"/>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0B0"/>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2B4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9AF"/>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49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883"/>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A38"/>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0D92"/>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02EA"/>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A52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11B"/>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47EB7"/>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C7342"/>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6A4D"/>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687C"/>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4B94"/>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00CB"/>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1C74"/>
    <w:rsid w:val="008A2A63"/>
    <w:rsid w:val="008A3F5F"/>
    <w:rsid w:val="008A590D"/>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4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2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689C"/>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46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484C"/>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C9B"/>
    <w:rsid w:val="00EE03E3"/>
    <w:rsid w:val="00EE07B3"/>
    <w:rsid w:val="00EE0D80"/>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0210B0"/>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8A590D"/>
    <w:pPr>
      <w:tabs>
        <w:tab w:val="left" w:pos="142"/>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F6A4D"/>
    <w:pPr>
      <w:tabs>
        <w:tab w:val="left" w:pos="284"/>
        <w:tab w:val="right" w:leader="dot" w:pos="10195"/>
      </w:tabs>
      <w:spacing w:before="120" w:after="120" w:line="240" w:lineRule="auto"/>
      <w:ind w:left="993" w:right="1047"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8373F-EA00-44C0-938D-389FC038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Болдакова Ирина Ивановна</cp:lastModifiedBy>
  <cp:revision>25</cp:revision>
  <cp:lastPrinted>2019-12-26T17:23:00Z</cp:lastPrinted>
  <dcterms:created xsi:type="dcterms:W3CDTF">2019-12-23T06:34:00Z</dcterms:created>
  <dcterms:modified xsi:type="dcterms:W3CDTF">2020-11-02T14:54:00Z</dcterms:modified>
</cp:coreProperties>
</file>