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C2B" w:rsidRPr="00EF4B4B" w:rsidRDefault="00DE7C2B" w:rsidP="00DD4BBD">
      <w:pPr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EF4B4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DE7C2B" w:rsidRPr="00EF4B4B" w:rsidRDefault="00DE7C2B" w:rsidP="00DE7C2B">
      <w:pPr>
        <w:shd w:val="clear" w:color="auto" w:fill="FFFFFF"/>
        <w:spacing w:before="90" w:after="90" w:line="240" w:lineRule="auto"/>
        <w:jc w:val="center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B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УВЕДОМЛЕНИЕ</w:t>
      </w:r>
    </w:p>
    <w:p w:rsidR="00DD4BBD" w:rsidRPr="004060C4" w:rsidRDefault="00DE7C2B" w:rsidP="00342A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проведении запроса предложений </w:t>
      </w:r>
      <w:r w:rsidR="0017576E" w:rsidRPr="00713D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№ </w:t>
      </w:r>
      <w:bookmarkStart w:id="0" w:name="_Hlk76463470"/>
      <w:r w:rsidR="00FB6FB8" w:rsidRPr="00FB6F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2112522</w:t>
      </w:r>
      <w:r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«</w:t>
      </w:r>
      <w:r w:rsidR="00DE43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FB6F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="00DD4BBD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B6F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июля</w:t>
      </w:r>
      <w:r w:rsidR="00DD4BBD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DD4BBD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FB6F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976FF0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</w:t>
      </w:r>
      <w:bookmarkEnd w:id="0"/>
      <w:r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на определение лучших условий </w:t>
      </w:r>
      <w:r w:rsidR="00ED7053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поставки</w:t>
      </w:r>
      <w:r w:rsidR="004060C4" w:rsidRPr="004060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060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товаров</w:t>
      </w:r>
    </w:p>
    <w:p w:rsidR="00C11B67" w:rsidRDefault="00DE7C2B" w:rsidP="00947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B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ПРЕДМЕТ</w:t>
      </w:r>
      <w:r w:rsidR="0017576E" w:rsidRPr="00EF4B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ЗАКУПКИ</w:t>
      </w:r>
      <w:r w:rsidRPr="00EF4B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:</w:t>
      </w:r>
      <w:r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93E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r w:rsidR="00C93E30" w:rsidRPr="00C93E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оставк</w:t>
      </w:r>
      <w:r w:rsidR="00C93E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C93E30" w:rsidRPr="00C93E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60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="00460F0E" w:rsidRPr="00460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борудовани</w:t>
      </w:r>
      <w:r w:rsidR="00460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 </w:t>
      </w:r>
      <w:r w:rsidR="00460F0E" w:rsidRPr="00460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проекта </w:t>
      </w:r>
      <w:r w:rsidR="00FB6FB8" w:rsidRPr="00FB6F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Модернизация системы виртуализации ЦОД TR-1</w:t>
      </w:r>
    </w:p>
    <w:p w:rsidR="007A0E03" w:rsidRDefault="007A0E03" w:rsidP="00947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B4B">
        <w:rPr>
          <w:rFonts w:ascii="Arial" w:eastAsia="Times New Roman" w:hAnsi="Arial" w:cs="Arial"/>
          <w:b/>
          <w:sz w:val="20"/>
          <w:szCs w:val="20"/>
          <w:lang w:eastAsia="ru-RU"/>
        </w:rPr>
        <w:t>ЗАКАЗЧИК:</w:t>
      </w:r>
      <w:r w:rsidRPr="00EF4B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E7AF0" w:rsidRPr="005E7A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ПАО «Юнипро»</w:t>
      </w:r>
      <w:r w:rsidR="00CC37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11B67" w:rsidRDefault="00DD4BBD" w:rsidP="00947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F4B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АДРЕС МЕСТА ПОСТАВКИ ТОВАРОВ:</w:t>
      </w:r>
    </w:p>
    <w:p w:rsidR="00C93E30" w:rsidRDefault="00C93E30" w:rsidP="00947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93E30" w:rsidRDefault="00C93E30" w:rsidP="00947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123112, г. Москва, Пресненская набережная, д. 10, блок Б, этаж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</w:t>
      </w:r>
      <w:r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B0757" w:rsidRDefault="003B0757" w:rsidP="00947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475A9" w:rsidRDefault="00CC3704" w:rsidP="00947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7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DE7C2B" w:rsidRDefault="00DE7C2B" w:rsidP="00947F86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B4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ОРГАНИЗАТОР: </w:t>
      </w:r>
      <w:r w:rsidR="00947F86" w:rsidRPr="00947F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Московское представительство </w:t>
      </w:r>
      <w:r w:rsidR="00DD4BBD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ПАО «Юнипро».</w:t>
      </w:r>
    </w:p>
    <w:p w:rsidR="00947F86" w:rsidRPr="00EF4B4B" w:rsidRDefault="00947F86" w:rsidP="00947F86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7C2B" w:rsidRPr="00EF4B4B" w:rsidRDefault="007A0E03" w:rsidP="00947F86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F4B4B">
        <w:rPr>
          <w:rFonts w:ascii="Arial" w:eastAsia="Times New Roman" w:hAnsi="Arial" w:cs="Arial"/>
          <w:b/>
          <w:sz w:val="20"/>
          <w:szCs w:val="20"/>
          <w:lang w:eastAsia="ru-RU"/>
        </w:rPr>
        <w:t>ПОЧТОВЫЙ АДРЕС</w:t>
      </w:r>
      <w:r w:rsidR="00DE7C2B" w:rsidRPr="00EF4B4B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  <w:r w:rsidR="00DE7C2B" w:rsidRPr="00EF4B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D4BBD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123112, г. Москва, Пресненская набережная, д. 10, блок Б, этаж 23.</w:t>
      </w:r>
      <w:r w:rsidR="00DE7C2B" w:rsidRPr="00EF4B4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28768C" w:rsidRDefault="004475A9" w:rsidP="00947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EF4B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Настоящим ПАО «ЮНИПРО» приглашает физических и юридических лиц к участию в закупочной процедуре.</w:t>
      </w:r>
    </w:p>
    <w:p w:rsidR="004475A9" w:rsidRPr="00EF4B4B" w:rsidRDefault="004475A9" w:rsidP="00947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F4B4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ФОРМА И СПОСОБ ЗАКУПКИ: </w:t>
      </w:r>
      <w:r w:rsidRPr="00EF4B4B">
        <w:rPr>
          <w:rFonts w:ascii="Arial" w:eastAsia="Times New Roman" w:hAnsi="Arial" w:cs="Arial"/>
          <w:i/>
          <w:sz w:val="20"/>
          <w:szCs w:val="20"/>
          <w:lang w:eastAsia="ru-RU"/>
        </w:rPr>
        <w:t>открытый запрос предложений</w:t>
      </w:r>
    </w:p>
    <w:p w:rsidR="00DD4BBD" w:rsidRPr="00EF4B4B" w:rsidRDefault="008F2E4B" w:rsidP="00947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1" w:name="_GoBack"/>
      <w:r w:rsidRPr="00EF4B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СРОК ПРОВЕДЕНИЯ ЗАКУПОЧНОЙ ПРОЦЕДУРЫ:</w:t>
      </w:r>
      <w:r w:rsidR="00DD4BBD" w:rsidRPr="00EF4B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DD4BBD" w:rsidRPr="00EF4B4B" w:rsidRDefault="00DD4BBD" w:rsidP="00947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F4B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Дата объявления процедуры – </w:t>
      </w:r>
      <w:r w:rsidR="00DE43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</w:t>
      </w:r>
      <w:r w:rsidR="00FB6F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</w:t>
      </w:r>
      <w:r w:rsidRPr="00EF4B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="00FB6F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07</w:t>
      </w:r>
      <w:r w:rsidRPr="00EF4B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.2020 г.</w:t>
      </w:r>
    </w:p>
    <w:p w:rsidR="0046609A" w:rsidRPr="00EF4B4B" w:rsidRDefault="00DD4BBD" w:rsidP="00947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  <w:r w:rsidRPr="00EF4B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Дата и время подачи предложений - до 1</w:t>
      </w:r>
      <w:r w:rsidR="00FB6F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</w:t>
      </w:r>
      <w:r w:rsidRPr="00EF4B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.00 (МСК) </w:t>
      </w:r>
      <w:r w:rsidR="00FB6F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</w:t>
      </w:r>
      <w:r w:rsidRPr="00EF4B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="00FB6F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07</w:t>
      </w:r>
      <w:r w:rsidRPr="00EF4B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.2020 г.</w:t>
      </w:r>
      <w:r w:rsidR="0046609A" w:rsidRPr="00EF4B4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</w:p>
    <w:p w:rsidR="00976FF0" w:rsidRPr="00EF4B4B" w:rsidRDefault="00976FF0" w:rsidP="00947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ru-RU"/>
        </w:rPr>
      </w:pPr>
    </w:p>
    <w:bookmarkEnd w:id="1"/>
    <w:p w:rsidR="00DE7C2B" w:rsidRDefault="00DE7C2B" w:rsidP="00947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B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ПОРЯДОК ПРОВЕДЕНИЯ ЗАПРОСА ПРЕДЛОЖЕНИЙ:</w:t>
      </w:r>
      <w:r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976FF0" w:rsidRDefault="00E63F12" w:rsidP="00947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2FD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Подача предложений осуществляется в соответствии с регламентом торговой площадки</w:t>
      </w:r>
      <w:r w:rsidR="00427393" w:rsidRPr="0042739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427393">
        <w:t>РТС-Тендер</w:t>
      </w:r>
      <w:r w:rsidR="00816A7A" w:rsidRPr="00816A7A">
        <w:t xml:space="preserve"> </w:t>
      </w:r>
      <w:hyperlink r:id="rId5" w:history="1">
        <w:r w:rsidR="009B015F" w:rsidRPr="005B626E">
          <w:rPr>
            <w:rStyle w:val="a7"/>
            <w:rFonts w:ascii="Arial" w:hAnsi="Arial" w:cs="Arial"/>
            <w:bCs/>
            <w:i/>
            <w:sz w:val="20"/>
          </w:rPr>
          <w:t>https://www.rts-tender.ru/</w:t>
        </w:r>
      </w:hyperlink>
      <w:r w:rsidR="009B015F">
        <w:rPr>
          <w:rStyle w:val="a7"/>
          <w:rFonts w:ascii="Arial" w:hAnsi="Arial" w:cs="Arial"/>
          <w:bCs/>
          <w:i/>
          <w:sz w:val="20"/>
        </w:rPr>
        <w:t xml:space="preserve"> </w:t>
      </w:r>
      <w:r w:rsidR="00DE7C2B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порядке проведения запроса предложений содержится в Документации по запросу предложений (далее </w:t>
      </w:r>
      <w:r w:rsidR="008F2E4B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="00DE7C2B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Документация</w:t>
      </w:r>
      <w:r w:rsidR="0074288E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Раздел 1-2</w:t>
      </w:r>
      <w:r w:rsidR="00DE7C2B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), которая находится на сайте компании и доступна по ссылке: </w:t>
      </w:r>
      <w:hyperlink r:id="rId6" w:history="1">
        <w:r w:rsidR="00976FF0" w:rsidRPr="00EF4B4B">
          <w:rPr>
            <w:rStyle w:val="a7"/>
            <w:rFonts w:ascii="Arial" w:eastAsia="Times New Roman" w:hAnsi="Arial" w:cs="Arial"/>
            <w:i/>
            <w:sz w:val="20"/>
            <w:szCs w:val="20"/>
            <w:lang w:eastAsia="ru-RU"/>
          </w:rPr>
          <w:t>http://www.unipro.energy/purchase/documents/</w:t>
        </w:r>
      </w:hyperlink>
      <w:r w:rsidR="00F676CF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дополнительная информация содержится в Информационной карте (Раздел 3).</w:t>
      </w:r>
    </w:p>
    <w:p w:rsidR="00DE7C2B" w:rsidRPr="00682FD0" w:rsidRDefault="00E63F12" w:rsidP="00342AA2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82FD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Подробное описание предмета открытого Запроса предложений, а также условий договора размещено на сайте на электронной торговой площадке </w:t>
      </w:r>
      <w:r w:rsidR="008E66A9">
        <w:t xml:space="preserve">РТС-Тендер: </w:t>
      </w:r>
      <w:hyperlink r:id="rId7" w:history="1">
        <w:r w:rsidR="008E66A9">
          <w:rPr>
            <w:rStyle w:val="a7"/>
          </w:rPr>
          <w:t>https://www.rts-tender.ru/</w:t>
        </w:r>
      </w:hyperlink>
      <w:r w:rsidR="008E66A9">
        <w:t xml:space="preserve"> </w:t>
      </w:r>
      <w:r w:rsidRPr="00682FD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8E66A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</w:t>
      </w:r>
      <w:r w:rsidRPr="00682FD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682F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№</w:t>
      </w:r>
      <w:r w:rsidR="00713DF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FB6FB8" w:rsidRPr="00FB6F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2112522</w:t>
      </w:r>
      <w:r w:rsidR="00DE43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7D2526" w:rsidRPr="00EF4B4B" w:rsidRDefault="007D2526" w:rsidP="00947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B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КОНТАКТНЫЕ ДАННЫЕ </w:t>
      </w:r>
      <w:r w:rsidR="00DE7C2B" w:rsidRPr="00EF4B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СОТРУДНИК</w:t>
      </w:r>
      <w:r w:rsidRPr="00EF4B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</w:t>
      </w:r>
      <w:r w:rsidR="00DE7C2B" w:rsidRPr="00EF4B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ПОДРАЗДЕЛЕНИЯ ЗАКУПОК</w:t>
      </w:r>
      <w:r w:rsidR="00DE7C2B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</w:p>
    <w:p w:rsidR="00DD4BBD" w:rsidRPr="00EF4B4B" w:rsidRDefault="005E7AF0" w:rsidP="00947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Богданова Елена Михайловна</w:t>
      </w:r>
      <w:r w:rsidR="00DD4BBD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E63F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="00DD4BBD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ел: +7 (495) 545-38-38 доб.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5081</w:t>
      </w:r>
      <w:r w:rsidR="00DD4BBD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 </w:t>
      </w:r>
    </w:p>
    <w:p w:rsidR="00DE7C2B" w:rsidRDefault="00E63F12" w:rsidP="00947F86">
      <w:pPr>
        <w:spacing w:after="0" w:line="240" w:lineRule="auto"/>
        <w:jc w:val="both"/>
        <w:rPr>
          <w:rStyle w:val="a7"/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DD4BBD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дрес электронной почты</w:t>
      </w:r>
      <w:r w:rsidR="002876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28768C">
        <w:rPr>
          <w:rStyle w:val="a7"/>
          <w:i/>
        </w:rPr>
        <w:t xml:space="preserve"> </w:t>
      </w:r>
      <w:hyperlink r:id="rId8" w:history="1">
        <w:r w:rsidR="00BA33A9" w:rsidRPr="00BC644E">
          <w:rPr>
            <w:rStyle w:val="a7"/>
            <w:rFonts w:ascii="Arial" w:eastAsia="Times New Roman" w:hAnsi="Arial" w:cs="Arial"/>
            <w:i/>
            <w:sz w:val="20"/>
            <w:szCs w:val="20"/>
            <w:lang w:eastAsia="ru-RU"/>
          </w:rPr>
          <w:t>Bogdanova_E@unipro.energy</w:t>
        </w:r>
      </w:hyperlink>
    </w:p>
    <w:p w:rsidR="00092067" w:rsidRPr="00EF4B4B" w:rsidRDefault="00092067" w:rsidP="00947F8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E7C2B" w:rsidRPr="00EF4B4B" w:rsidRDefault="00DE7C2B" w:rsidP="00947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F4B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ДОПОЛНИТЕЛЬНАЯ ИНФОРМАЦИЯ:</w:t>
      </w:r>
    </w:p>
    <w:p w:rsidR="00DE7C2B" w:rsidRPr="00EF4B4B" w:rsidRDefault="00DE7C2B" w:rsidP="00947F8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Запрос предложений</w:t>
      </w:r>
      <w:r w:rsidRPr="00EF4B4B">
        <w:rPr>
          <w:rFonts w:ascii="Arial" w:eastAsia="Calibri" w:hAnsi="Arial" w:cs="Arial"/>
          <w:sz w:val="20"/>
          <w:szCs w:val="20"/>
        </w:rPr>
        <w:t xml:space="preserve"> не является торгами (конкурсом, аукционом) в соответствии со статьями 447 – 449 Гражданского кодекса Российской Федерации или публичным конкурсом в соответствии со статьями 1057 - 1061 Гражданского кодекса Российской Федерации, или иными регламентированными процедурами закупок (способами закупок), предусмотренными законодательством Российской Федерации.</w:t>
      </w:r>
    </w:p>
    <w:p w:rsidR="00201EFF" w:rsidRPr="00EF4B4B" w:rsidRDefault="00201EFF" w:rsidP="00947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7C2B" w:rsidRPr="00EF4B4B" w:rsidRDefault="00DE7C2B" w:rsidP="00947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Организатор вправе отказаться от проведения запроса предложений, а также завершить процедуру запроса предложений без заключения договора по его результатам в любое время, при этом </w:t>
      </w:r>
      <w:r w:rsidR="0046609A"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EF4B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рганизатор не возмещает участнику расходы, понесенные им в связи с подготовкой и участием в процедуре запроса предложений. Организатор вправе внести изменения в Уведомление и Документацию, а также продлить срок (дату и/или время) подачи Предложений. </w:t>
      </w:r>
    </w:p>
    <w:p w:rsidR="00201EFF" w:rsidRPr="00EF4B4B" w:rsidRDefault="00201EFF" w:rsidP="00947F8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45D" w:rsidRDefault="001573E4" w:rsidP="009B015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4B4B">
        <w:rPr>
          <w:rFonts w:ascii="Arial" w:hAnsi="Arial" w:cs="Arial"/>
          <w:sz w:val="20"/>
          <w:szCs w:val="20"/>
        </w:rPr>
        <w:t>В соответствии с положениями подп.1) п.2.1. ст.1 Федерального закона от 18.07.2011</w:t>
      </w:r>
      <w:r w:rsidR="00F31F43" w:rsidRPr="00EF4B4B">
        <w:rPr>
          <w:rFonts w:ascii="Arial" w:hAnsi="Arial" w:cs="Arial"/>
          <w:sz w:val="20"/>
          <w:szCs w:val="20"/>
        </w:rPr>
        <w:t xml:space="preserve"> </w:t>
      </w:r>
      <w:r w:rsidRPr="00EF4B4B">
        <w:rPr>
          <w:rFonts w:ascii="Arial" w:hAnsi="Arial" w:cs="Arial"/>
          <w:sz w:val="20"/>
          <w:szCs w:val="20"/>
        </w:rPr>
        <w:t>г. № 223-ФЗ «О закупках товаров, работ, услуг, отдельными видами юридических лиц», действие указанного федерального закона не распространяется на деятельность П</w:t>
      </w:r>
      <w:r w:rsidR="00ED7053" w:rsidRPr="00EF4B4B">
        <w:rPr>
          <w:rFonts w:ascii="Arial" w:hAnsi="Arial" w:cs="Arial"/>
          <w:sz w:val="20"/>
          <w:szCs w:val="20"/>
        </w:rPr>
        <w:t>АО</w:t>
      </w:r>
      <w:r w:rsidRPr="00EF4B4B">
        <w:rPr>
          <w:rFonts w:ascii="Arial" w:hAnsi="Arial" w:cs="Arial"/>
          <w:sz w:val="20"/>
          <w:szCs w:val="20"/>
        </w:rPr>
        <w:t xml:space="preserve"> «Юнипро», связанную с закупками товаров (работ, услуг), поскольку совокупная выручка ПАО «Юнипро» от осуществляемой деятельности, относящейся к сфере деятельности естественных монополий, а также от регулируемых видов деятельности, указанных в </w:t>
      </w:r>
      <w:r w:rsidR="003963E9">
        <w:rPr>
          <w:rFonts w:ascii="Arial" w:hAnsi="Arial" w:cs="Arial"/>
          <w:sz w:val="20"/>
          <w:szCs w:val="20"/>
        </w:rPr>
        <w:t>от 18.07.2011 г.</w:t>
      </w:r>
      <w:r w:rsidR="003963E9" w:rsidRPr="003963E9">
        <w:rPr>
          <w:rFonts w:ascii="Arial" w:hAnsi="Arial" w:cs="Arial"/>
          <w:sz w:val="20"/>
          <w:szCs w:val="20"/>
        </w:rPr>
        <w:t xml:space="preserve"> </w:t>
      </w:r>
      <w:r w:rsidR="00F31F43" w:rsidRPr="00EF4B4B">
        <w:rPr>
          <w:rFonts w:ascii="Arial" w:hAnsi="Arial" w:cs="Arial"/>
          <w:sz w:val="20"/>
          <w:szCs w:val="20"/>
        </w:rPr>
        <w:t>№ 223-ФЗ</w:t>
      </w:r>
      <w:r w:rsidRPr="00EF4B4B">
        <w:rPr>
          <w:rFonts w:ascii="Arial" w:hAnsi="Arial" w:cs="Arial"/>
          <w:sz w:val="20"/>
          <w:szCs w:val="20"/>
        </w:rPr>
        <w:t>, не превы</w:t>
      </w:r>
      <w:r w:rsidR="00F31F43" w:rsidRPr="00EF4B4B">
        <w:rPr>
          <w:rFonts w:ascii="Arial" w:hAnsi="Arial" w:cs="Arial"/>
          <w:sz w:val="20"/>
          <w:szCs w:val="20"/>
        </w:rPr>
        <w:t>шает</w:t>
      </w:r>
      <w:r w:rsidRPr="00EF4B4B">
        <w:rPr>
          <w:rFonts w:ascii="Arial" w:hAnsi="Arial" w:cs="Arial"/>
          <w:sz w:val="20"/>
          <w:szCs w:val="20"/>
        </w:rPr>
        <w:t xml:space="preserve"> 10% от общей суммы выручки от всех видов осуществляемой ПАО «Юнипро» деятельности.</w:t>
      </w:r>
    </w:p>
    <w:p w:rsidR="004438A7" w:rsidRDefault="004438A7" w:rsidP="009B015F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438A7" w:rsidRPr="00D5602F" w:rsidRDefault="004438A7" w:rsidP="004438A7">
      <w:pPr>
        <w:spacing w:after="0" w:line="240" w:lineRule="auto"/>
        <w:ind w:right="992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D5602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ПРИЛОЖЕНИ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Я</w:t>
      </w:r>
      <w:r w:rsidRPr="00D5602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>:</w:t>
      </w:r>
    </w:p>
    <w:p w:rsidR="004438A7" w:rsidRPr="00D5602F" w:rsidRDefault="00816A7A" w:rsidP="004438A7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816A7A">
        <w:rPr>
          <w:rFonts w:ascii="Arial" w:eastAsia="Calibri" w:hAnsi="Arial" w:cs="Arial"/>
          <w:b/>
          <w:sz w:val="20"/>
          <w:szCs w:val="20"/>
        </w:rPr>
        <w:lastRenderedPageBreak/>
        <w:t>Приложение №1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4438A7" w:rsidRPr="00D5602F">
        <w:rPr>
          <w:rFonts w:ascii="Arial" w:eastAsia="Calibri" w:hAnsi="Arial" w:cs="Arial"/>
          <w:sz w:val="20"/>
          <w:szCs w:val="20"/>
        </w:rPr>
        <w:t>Документация по запросу предложений</w:t>
      </w:r>
      <w:r>
        <w:rPr>
          <w:rFonts w:ascii="Arial" w:eastAsia="Calibri" w:hAnsi="Arial" w:cs="Arial"/>
          <w:sz w:val="20"/>
          <w:szCs w:val="20"/>
        </w:rPr>
        <w:t xml:space="preserve"> (</w:t>
      </w:r>
      <w:r w:rsidRPr="00816A7A">
        <w:rPr>
          <w:rFonts w:ascii="Arial" w:eastAsia="Calibri" w:hAnsi="Arial" w:cs="Arial"/>
          <w:sz w:val="20"/>
          <w:szCs w:val="20"/>
        </w:rPr>
        <w:t>Раздел 3 и 4 Информационная карта и образцы заполнения форм</w:t>
      </w:r>
      <w:r>
        <w:rPr>
          <w:rFonts w:ascii="Arial" w:eastAsia="Calibri" w:hAnsi="Arial" w:cs="Arial"/>
          <w:sz w:val="20"/>
          <w:szCs w:val="20"/>
        </w:rPr>
        <w:t>)</w:t>
      </w:r>
    </w:p>
    <w:p w:rsidR="004438A7" w:rsidRPr="00D5602F" w:rsidRDefault="00816A7A" w:rsidP="004438A7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816A7A">
        <w:rPr>
          <w:rFonts w:ascii="Arial" w:eastAsia="Calibri" w:hAnsi="Arial" w:cs="Arial"/>
          <w:b/>
          <w:sz w:val="20"/>
          <w:szCs w:val="20"/>
        </w:rPr>
        <w:t>Приложение №2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664C09" w:rsidRPr="00664C09">
        <w:rPr>
          <w:rFonts w:ascii="Arial" w:eastAsia="Calibri" w:hAnsi="Arial" w:cs="Arial"/>
          <w:sz w:val="20"/>
          <w:szCs w:val="20"/>
        </w:rPr>
        <w:t>Спецификация, комплектация и технические требования</w:t>
      </w:r>
    </w:p>
    <w:p w:rsidR="004438A7" w:rsidRPr="00D5602F" w:rsidRDefault="00816A7A" w:rsidP="004438A7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816A7A">
        <w:rPr>
          <w:rFonts w:ascii="Arial" w:eastAsia="Calibri" w:hAnsi="Arial" w:cs="Arial"/>
          <w:b/>
          <w:sz w:val="20"/>
          <w:szCs w:val="20"/>
        </w:rPr>
        <w:t>Приложение №3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C93E30">
        <w:rPr>
          <w:rFonts w:ascii="Arial" w:eastAsia="Calibri" w:hAnsi="Arial" w:cs="Arial"/>
          <w:sz w:val="20"/>
          <w:szCs w:val="20"/>
        </w:rPr>
        <w:t>Форма ТКП</w:t>
      </w:r>
    </w:p>
    <w:p w:rsidR="004438A7" w:rsidRDefault="004438A7" w:rsidP="009B015F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4438A7" w:rsidSect="00EF4B4B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018"/>
    <w:multiLevelType w:val="hybridMultilevel"/>
    <w:tmpl w:val="A8A8C748"/>
    <w:lvl w:ilvl="0" w:tplc="BC1044C6">
      <w:start w:val="1"/>
      <w:numFmt w:val="decimal"/>
      <w:lvlText w:val="%1."/>
      <w:lvlJc w:val="left"/>
      <w:pPr>
        <w:ind w:left="429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094F4F52"/>
    <w:multiLevelType w:val="multilevel"/>
    <w:tmpl w:val="901063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" w15:restartNumberingAfterBreak="0">
    <w:nsid w:val="11E95439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7140"/>
    <w:multiLevelType w:val="hybridMultilevel"/>
    <w:tmpl w:val="E67EE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A3E93"/>
    <w:multiLevelType w:val="hybridMultilevel"/>
    <w:tmpl w:val="87927118"/>
    <w:lvl w:ilvl="0" w:tplc="F12CB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0341"/>
    <w:multiLevelType w:val="hybridMultilevel"/>
    <w:tmpl w:val="CA54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1290"/>
    <w:multiLevelType w:val="hybridMultilevel"/>
    <w:tmpl w:val="0BBA32D6"/>
    <w:lvl w:ilvl="0" w:tplc="C810A2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C10DF"/>
    <w:multiLevelType w:val="hybridMultilevel"/>
    <w:tmpl w:val="F154C5C4"/>
    <w:lvl w:ilvl="0" w:tplc="81A86E8A">
      <w:start w:val="1"/>
      <w:numFmt w:val="decimal"/>
      <w:lvlText w:val="%1."/>
      <w:lvlJc w:val="left"/>
      <w:pPr>
        <w:tabs>
          <w:tab w:val="num" w:pos="453"/>
        </w:tabs>
        <w:ind w:left="644" w:hanging="360"/>
      </w:pPr>
      <w:rPr>
        <w:rFonts w:hint="default"/>
        <w:b/>
      </w:rPr>
    </w:lvl>
    <w:lvl w:ilvl="1" w:tplc="39E803C2" w:tentative="1">
      <w:start w:val="1"/>
      <w:numFmt w:val="lowerLetter"/>
      <w:lvlText w:val="%2."/>
      <w:lvlJc w:val="left"/>
      <w:pPr>
        <w:ind w:left="1440" w:hanging="360"/>
      </w:pPr>
    </w:lvl>
    <w:lvl w:ilvl="2" w:tplc="8000DD26">
      <w:start w:val="1"/>
      <w:numFmt w:val="lowerRoman"/>
      <w:lvlText w:val="%3."/>
      <w:lvlJc w:val="right"/>
      <w:pPr>
        <w:ind w:left="2160" w:hanging="180"/>
      </w:pPr>
    </w:lvl>
    <w:lvl w:ilvl="3" w:tplc="98C41778" w:tentative="1">
      <w:start w:val="1"/>
      <w:numFmt w:val="decimal"/>
      <w:lvlText w:val="%4."/>
      <w:lvlJc w:val="left"/>
      <w:pPr>
        <w:ind w:left="2880" w:hanging="360"/>
      </w:pPr>
    </w:lvl>
    <w:lvl w:ilvl="4" w:tplc="AE463504" w:tentative="1">
      <w:start w:val="1"/>
      <w:numFmt w:val="lowerLetter"/>
      <w:lvlText w:val="%5."/>
      <w:lvlJc w:val="left"/>
      <w:pPr>
        <w:ind w:left="3600" w:hanging="360"/>
      </w:pPr>
    </w:lvl>
    <w:lvl w:ilvl="5" w:tplc="20D022AE" w:tentative="1">
      <w:start w:val="1"/>
      <w:numFmt w:val="lowerRoman"/>
      <w:lvlText w:val="%6."/>
      <w:lvlJc w:val="right"/>
      <w:pPr>
        <w:ind w:left="4320" w:hanging="180"/>
      </w:pPr>
    </w:lvl>
    <w:lvl w:ilvl="6" w:tplc="C5BEA27A" w:tentative="1">
      <w:start w:val="1"/>
      <w:numFmt w:val="decimal"/>
      <w:lvlText w:val="%7."/>
      <w:lvlJc w:val="left"/>
      <w:pPr>
        <w:ind w:left="5040" w:hanging="360"/>
      </w:pPr>
    </w:lvl>
    <w:lvl w:ilvl="7" w:tplc="AA0AE8A2" w:tentative="1">
      <w:start w:val="1"/>
      <w:numFmt w:val="lowerLetter"/>
      <w:lvlText w:val="%8."/>
      <w:lvlJc w:val="left"/>
      <w:pPr>
        <w:ind w:left="5760" w:hanging="360"/>
      </w:pPr>
    </w:lvl>
    <w:lvl w:ilvl="8" w:tplc="361C3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966DD"/>
    <w:multiLevelType w:val="hybridMultilevel"/>
    <w:tmpl w:val="09485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17A04"/>
    <w:multiLevelType w:val="hybridMultilevel"/>
    <w:tmpl w:val="98FCA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D5EB5"/>
    <w:multiLevelType w:val="hybridMultilevel"/>
    <w:tmpl w:val="65D61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B7496"/>
    <w:multiLevelType w:val="hybridMultilevel"/>
    <w:tmpl w:val="BD027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073FA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395C"/>
    <w:multiLevelType w:val="multilevel"/>
    <w:tmpl w:val="CFFC9B8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D56766"/>
    <w:multiLevelType w:val="hybridMultilevel"/>
    <w:tmpl w:val="E20C65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856F3"/>
    <w:multiLevelType w:val="hybridMultilevel"/>
    <w:tmpl w:val="4A120684"/>
    <w:lvl w:ilvl="0" w:tplc="477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C7AE5"/>
    <w:multiLevelType w:val="hybridMultilevel"/>
    <w:tmpl w:val="FF9CAC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6555A"/>
    <w:multiLevelType w:val="multilevel"/>
    <w:tmpl w:val="152E0B76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1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5" w:hanging="1440"/>
      </w:pPr>
      <w:rPr>
        <w:rFonts w:hint="default"/>
        <w:b/>
      </w:rPr>
    </w:lvl>
  </w:abstractNum>
  <w:abstractNum w:abstractNumId="19" w15:restartNumberingAfterBreak="0">
    <w:nsid w:val="619A2B3E"/>
    <w:multiLevelType w:val="hybridMultilevel"/>
    <w:tmpl w:val="4A4CD6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18EE"/>
    <w:multiLevelType w:val="hybridMultilevel"/>
    <w:tmpl w:val="4934C1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5456E"/>
    <w:multiLevelType w:val="multilevel"/>
    <w:tmpl w:val="639CB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109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22" w15:restartNumberingAfterBreak="0">
    <w:nsid w:val="64CB140F"/>
    <w:multiLevelType w:val="singleLevel"/>
    <w:tmpl w:val="BE787734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3" w15:restartNumberingAfterBreak="0">
    <w:nsid w:val="6F22485E"/>
    <w:multiLevelType w:val="hybridMultilevel"/>
    <w:tmpl w:val="E430AD72"/>
    <w:lvl w:ilvl="0" w:tplc="041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FA7365E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E2564"/>
    <w:multiLevelType w:val="hybridMultilevel"/>
    <w:tmpl w:val="40F4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D18D7"/>
    <w:multiLevelType w:val="hybridMultilevel"/>
    <w:tmpl w:val="935A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21"/>
  </w:num>
  <w:num w:numId="6">
    <w:abstractNumId w:val="16"/>
  </w:num>
  <w:num w:numId="7">
    <w:abstractNumId w:val="17"/>
  </w:num>
  <w:num w:numId="8">
    <w:abstractNumId w:val="4"/>
  </w:num>
  <w:num w:numId="9">
    <w:abstractNumId w:val="6"/>
  </w:num>
  <w:num w:numId="10">
    <w:abstractNumId w:val="24"/>
  </w:num>
  <w:num w:numId="11">
    <w:abstractNumId w:val="12"/>
  </w:num>
  <w:num w:numId="12">
    <w:abstractNumId w:val="2"/>
  </w:num>
  <w:num w:numId="13">
    <w:abstractNumId w:val="22"/>
  </w:num>
  <w:num w:numId="14">
    <w:abstractNumId w:val="22"/>
    <w:lvlOverride w:ilvl="0">
      <w:startOverride w:val="1"/>
    </w:lvlOverride>
  </w:num>
  <w:num w:numId="15">
    <w:abstractNumId w:val="14"/>
  </w:num>
  <w:num w:numId="16">
    <w:abstractNumId w:val="11"/>
  </w:num>
  <w:num w:numId="17">
    <w:abstractNumId w:val="20"/>
  </w:num>
  <w:num w:numId="18">
    <w:abstractNumId w:val="23"/>
  </w:num>
  <w:num w:numId="19">
    <w:abstractNumId w:val="25"/>
  </w:num>
  <w:num w:numId="20">
    <w:abstractNumId w:val="26"/>
  </w:num>
  <w:num w:numId="21">
    <w:abstractNumId w:val="19"/>
  </w:num>
  <w:num w:numId="22">
    <w:abstractNumId w:val="9"/>
  </w:num>
  <w:num w:numId="23">
    <w:abstractNumId w:val="5"/>
  </w:num>
  <w:num w:numId="24">
    <w:abstractNumId w:val="15"/>
  </w:num>
  <w:num w:numId="25">
    <w:abstractNumId w:val="10"/>
  </w:num>
  <w:num w:numId="26">
    <w:abstractNumId w:val="18"/>
  </w:num>
  <w:num w:numId="27">
    <w:abstractNumId w:val="0"/>
  </w:num>
  <w:num w:numId="28">
    <w:abstractNumId w:val="8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73"/>
    <w:rsid w:val="00043B65"/>
    <w:rsid w:val="000616F0"/>
    <w:rsid w:val="00092067"/>
    <w:rsid w:val="00105F29"/>
    <w:rsid w:val="00111CC3"/>
    <w:rsid w:val="0013126C"/>
    <w:rsid w:val="00147365"/>
    <w:rsid w:val="001573E4"/>
    <w:rsid w:val="001646EC"/>
    <w:rsid w:val="0017576E"/>
    <w:rsid w:val="00192BD5"/>
    <w:rsid w:val="00195FAE"/>
    <w:rsid w:val="00201EFF"/>
    <w:rsid w:val="00204BB1"/>
    <w:rsid w:val="002242BA"/>
    <w:rsid w:val="00261EA6"/>
    <w:rsid w:val="0028768C"/>
    <w:rsid w:val="002B4A6A"/>
    <w:rsid w:val="003161E2"/>
    <w:rsid w:val="0034080E"/>
    <w:rsid w:val="00342AA2"/>
    <w:rsid w:val="003844A2"/>
    <w:rsid w:val="00385F8D"/>
    <w:rsid w:val="003963E9"/>
    <w:rsid w:val="003B0757"/>
    <w:rsid w:val="003B094A"/>
    <w:rsid w:val="003B5302"/>
    <w:rsid w:val="003C7A79"/>
    <w:rsid w:val="004060C4"/>
    <w:rsid w:val="00425989"/>
    <w:rsid w:val="00427393"/>
    <w:rsid w:val="00430384"/>
    <w:rsid w:val="004438A7"/>
    <w:rsid w:val="00443998"/>
    <w:rsid w:val="004475A9"/>
    <w:rsid w:val="00457339"/>
    <w:rsid w:val="00460F0E"/>
    <w:rsid w:val="0046609A"/>
    <w:rsid w:val="004B426E"/>
    <w:rsid w:val="004C7DC2"/>
    <w:rsid w:val="004D4BB8"/>
    <w:rsid w:val="005867A4"/>
    <w:rsid w:val="00593543"/>
    <w:rsid w:val="005E38BF"/>
    <w:rsid w:val="005E7AF0"/>
    <w:rsid w:val="00610B60"/>
    <w:rsid w:val="00630F05"/>
    <w:rsid w:val="00647798"/>
    <w:rsid w:val="0065409B"/>
    <w:rsid w:val="00664C09"/>
    <w:rsid w:val="00682FD0"/>
    <w:rsid w:val="006A7F55"/>
    <w:rsid w:val="00713DF0"/>
    <w:rsid w:val="0074288E"/>
    <w:rsid w:val="00750189"/>
    <w:rsid w:val="0075082A"/>
    <w:rsid w:val="00762EA7"/>
    <w:rsid w:val="007A0D97"/>
    <w:rsid w:val="007A0E03"/>
    <w:rsid w:val="007C39CE"/>
    <w:rsid w:val="007D2526"/>
    <w:rsid w:val="007E245D"/>
    <w:rsid w:val="00801DD9"/>
    <w:rsid w:val="008107A0"/>
    <w:rsid w:val="008151D2"/>
    <w:rsid w:val="00816A7A"/>
    <w:rsid w:val="0082051B"/>
    <w:rsid w:val="00830EF9"/>
    <w:rsid w:val="008D2698"/>
    <w:rsid w:val="008E66A9"/>
    <w:rsid w:val="008F2E4B"/>
    <w:rsid w:val="008F6C31"/>
    <w:rsid w:val="00906ADD"/>
    <w:rsid w:val="009124E8"/>
    <w:rsid w:val="00922921"/>
    <w:rsid w:val="00947F86"/>
    <w:rsid w:val="0096039B"/>
    <w:rsid w:val="00976FF0"/>
    <w:rsid w:val="00991EAE"/>
    <w:rsid w:val="009B015F"/>
    <w:rsid w:val="009B6480"/>
    <w:rsid w:val="009D152D"/>
    <w:rsid w:val="009D4DAA"/>
    <w:rsid w:val="009D5A05"/>
    <w:rsid w:val="009F2DFC"/>
    <w:rsid w:val="00A34158"/>
    <w:rsid w:val="00A43EB9"/>
    <w:rsid w:val="00A50A5A"/>
    <w:rsid w:val="00AC0AB8"/>
    <w:rsid w:val="00AD6DD1"/>
    <w:rsid w:val="00AE51C3"/>
    <w:rsid w:val="00B22A3C"/>
    <w:rsid w:val="00B37969"/>
    <w:rsid w:val="00B45A99"/>
    <w:rsid w:val="00B8024D"/>
    <w:rsid w:val="00BA33A9"/>
    <w:rsid w:val="00C01967"/>
    <w:rsid w:val="00C11B67"/>
    <w:rsid w:val="00C51500"/>
    <w:rsid w:val="00C61252"/>
    <w:rsid w:val="00C93E30"/>
    <w:rsid w:val="00CB0D99"/>
    <w:rsid w:val="00CC3704"/>
    <w:rsid w:val="00CF0487"/>
    <w:rsid w:val="00D73DD5"/>
    <w:rsid w:val="00DB52D1"/>
    <w:rsid w:val="00DD4BBD"/>
    <w:rsid w:val="00DE43DE"/>
    <w:rsid w:val="00DE7C2B"/>
    <w:rsid w:val="00E04369"/>
    <w:rsid w:val="00E63F12"/>
    <w:rsid w:val="00E64573"/>
    <w:rsid w:val="00E67BC2"/>
    <w:rsid w:val="00EA3C18"/>
    <w:rsid w:val="00EB6279"/>
    <w:rsid w:val="00EC19B7"/>
    <w:rsid w:val="00EC5C82"/>
    <w:rsid w:val="00ED7053"/>
    <w:rsid w:val="00EE325F"/>
    <w:rsid w:val="00EE7923"/>
    <w:rsid w:val="00EF4B4B"/>
    <w:rsid w:val="00F23410"/>
    <w:rsid w:val="00F31C49"/>
    <w:rsid w:val="00F31F43"/>
    <w:rsid w:val="00F44977"/>
    <w:rsid w:val="00F676CF"/>
    <w:rsid w:val="00F72BD4"/>
    <w:rsid w:val="00F84679"/>
    <w:rsid w:val="00F91185"/>
    <w:rsid w:val="00F93BDD"/>
    <w:rsid w:val="00F9762E"/>
    <w:rsid w:val="00FB6FB8"/>
    <w:rsid w:val="00FC123A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C8D9"/>
  <w15:chartTrackingRefBased/>
  <w15:docId w15:val="{254F7098-F7D4-4F60-9958-6AA324EB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F31F43"/>
  </w:style>
  <w:style w:type="paragraph" w:styleId="1">
    <w:name w:val="heading 1"/>
    <w:aliases w:val="H1,H11,H12,1,Document Header1"/>
    <w:basedOn w:val="a3"/>
    <w:next w:val="a3"/>
    <w:link w:val="10"/>
    <w:qFormat/>
    <w:rsid w:val="009D152D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1,H22,H22+ 11 пт,Заголовок 2 Знак + 13 пт + 13 пт,Заголовок 2.H2,H2 Знак,h2,Gliederung2,Gliederung,Indented Heading,Indented Heading1,Indented Heading2,Indented Heading3,Indented Heading4,H23,H211,H221,Indented Heading5"/>
    <w:basedOn w:val="a3"/>
    <w:next w:val="a3"/>
    <w:link w:val="20"/>
    <w:qFormat/>
    <w:rsid w:val="009D152D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1757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H1 Знак,H11 Знак,H12 Знак,1 Знак,Document Header1 Знак"/>
    <w:basedOn w:val="a4"/>
    <w:link w:val="1"/>
    <w:rsid w:val="009D152D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1 Знак,H22 Знак,H22+ 11 пт Знак,Заголовок 2 Знак + 13 пт + 13 пт Знак,Заголовок 2.H2 Знак,H2 Знак Знак,h2 Знак,Gliederung2 Знак,Gliederung Знак,Indented Heading Знак,Indented Heading1 Знак,Indented Heading2 Знак,H23 Знак"/>
    <w:basedOn w:val="a4"/>
    <w:link w:val="2"/>
    <w:rsid w:val="009D152D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7">
    <w:name w:val="Hyperlink"/>
    <w:basedOn w:val="a4"/>
    <w:uiPriority w:val="99"/>
    <w:rsid w:val="009D152D"/>
    <w:rPr>
      <w:color w:val="0000FF"/>
      <w:u w:val="single"/>
    </w:rPr>
  </w:style>
  <w:style w:type="paragraph" w:customStyle="1" w:styleId="a">
    <w:name w:val="Пункт"/>
    <w:basedOn w:val="a3"/>
    <w:link w:val="11"/>
    <w:rsid w:val="009D152D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rsid w:val="009D152D"/>
    <w:pPr>
      <w:numPr>
        <w:ilvl w:val="3"/>
      </w:numPr>
      <w:tabs>
        <w:tab w:val="clear" w:pos="1134"/>
        <w:tab w:val="num" w:pos="360"/>
      </w:tabs>
      <w:ind w:left="2880" w:hanging="360"/>
    </w:pPr>
  </w:style>
  <w:style w:type="character" w:customStyle="1" w:styleId="a8">
    <w:name w:val="комментарий"/>
    <w:basedOn w:val="a4"/>
    <w:rsid w:val="009D152D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9D152D"/>
    <w:pPr>
      <w:numPr>
        <w:ilvl w:val="4"/>
      </w:numPr>
      <w:tabs>
        <w:tab w:val="clear" w:pos="1701"/>
        <w:tab w:val="num" w:pos="360"/>
      </w:tabs>
      <w:ind w:left="3600" w:hanging="360"/>
    </w:pPr>
  </w:style>
  <w:style w:type="paragraph" w:styleId="21">
    <w:name w:val="Body Text Indent 2"/>
    <w:basedOn w:val="a3"/>
    <w:link w:val="22"/>
    <w:rsid w:val="009D152D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4"/>
    <w:link w:val="21"/>
    <w:rsid w:val="009D152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">
    <w:name w:val="Пункт Знак1"/>
    <w:basedOn w:val="a4"/>
    <w:link w:val="a"/>
    <w:rsid w:val="009D152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List Paragraph"/>
    <w:basedOn w:val="a3"/>
    <w:link w:val="aa"/>
    <w:uiPriority w:val="34"/>
    <w:qFormat/>
    <w:rsid w:val="009D152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4"/>
    <w:link w:val="a9"/>
    <w:uiPriority w:val="34"/>
    <w:rsid w:val="009D1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1"/>
    <w:rsid w:val="009D152D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  <w:szCs w:val="20"/>
    </w:rPr>
  </w:style>
  <w:style w:type="paragraph" w:customStyle="1" w:styleId="Times12">
    <w:name w:val="Times 12"/>
    <w:basedOn w:val="a3"/>
    <w:qFormat/>
    <w:rsid w:val="009D152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1757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2">
    <w:name w:val="a"/>
    <w:basedOn w:val="a3"/>
    <w:rsid w:val="0017576E"/>
    <w:pPr>
      <w:numPr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Неразрешенное упоминание1"/>
    <w:basedOn w:val="a4"/>
    <w:uiPriority w:val="99"/>
    <w:semiHidden/>
    <w:unhideWhenUsed/>
    <w:rsid w:val="00EF4B4B"/>
    <w:rPr>
      <w:color w:val="605E5C"/>
      <w:shd w:val="clear" w:color="auto" w:fill="E1DFDD"/>
    </w:rPr>
  </w:style>
  <w:style w:type="paragraph" w:styleId="ab">
    <w:name w:val="Balloon Text"/>
    <w:basedOn w:val="a3"/>
    <w:link w:val="ac"/>
    <w:uiPriority w:val="99"/>
    <w:semiHidden/>
    <w:unhideWhenUsed/>
    <w:rsid w:val="0082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4"/>
    <w:link w:val="ab"/>
    <w:uiPriority w:val="99"/>
    <w:semiHidden/>
    <w:rsid w:val="0082051B"/>
    <w:rPr>
      <w:rFonts w:ascii="Segoe UI" w:hAnsi="Segoe UI" w:cs="Segoe UI"/>
      <w:sz w:val="18"/>
      <w:szCs w:val="18"/>
    </w:rPr>
  </w:style>
  <w:style w:type="character" w:customStyle="1" w:styleId="23">
    <w:name w:val="Неразрешенное упоминание2"/>
    <w:basedOn w:val="a4"/>
    <w:uiPriority w:val="99"/>
    <w:semiHidden/>
    <w:unhideWhenUsed/>
    <w:rsid w:val="00BA33A9"/>
    <w:rPr>
      <w:color w:val="605E5C"/>
      <w:shd w:val="clear" w:color="auto" w:fill="E1DFDD"/>
    </w:rPr>
  </w:style>
  <w:style w:type="character" w:styleId="ad">
    <w:name w:val="Unresolved Mention"/>
    <w:basedOn w:val="a4"/>
    <w:uiPriority w:val="99"/>
    <w:semiHidden/>
    <w:unhideWhenUsed/>
    <w:rsid w:val="009B015F"/>
    <w:rPr>
      <w:color w:val="605E5C"/>
      <w:shd w:val="clear" w:color="auto" w:fill="E1DFDD"/>
    </w:rPr>
  </w:style>
  <w:style w:type="character" w:styleId="ae">
    <w:name w:val="FollowedHyperlink"/>
    <w:basedOn w:val="a4"/>
    <w:uiPriority w:val="99"/>
    <w:semiHidden/>
    <w:unhideWhenUsed/>
    <w:rsid w:val="00816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49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  <w:divsChild>
                                <w:div w:id="11193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2176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3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6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55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53249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5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71122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6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2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  <w:divsChild>
                                <w:div w:id="189241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6789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5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4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ova_E@unipro.ener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ro.energy/purchase/documents/" TargetMode="External"/><Relationship Id="rId5" Type="http://schemas.openxmlformats.org/officeDocument/2006/relationships/hyperlink" Target="https://www.rts-tend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Болдакова Ирина Ивановна</dc:creator>
  <cp:keywords/>
  <dc:description/>
  <cp:lastModifiedBy>Богданова Елена Михайловна</cp:lastModifiedBy>
  <cp:revision>8</cp:revision>
  <cp:lastPrinted>2020-02-25T06:41:00Z</cp:lastPrinted>
  <dcterms:created xsi:type="dcterms:W3CDTF">2020-08-13T13:55:00Z</dcterms:created>
  <dcterms:modified xsi:type="dcterms:W3CDTF">2021-07-06T08:52:00Z</dcterms:modified>
</cp:coreProperties>
</file>