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48" w:rsidRPr="00554035" w:rsidRDefault="00916748" w:rsidP="00554035">
      <w:pPr>
        <w:pStyle w:val="6"/>
        <w:shd w:val="clear" w:color="auto" w:fill="auto"/>
        <w:spacing w:after="240" w:line="240" w:lineRule="auto"/>
        <w:ind w:right="320" w:firstLine="0"/>
        <w:jc w:val="right"/>
      </w:pPr>
    </w:p>
    <w:p w:rsidR="0092718C" w:rsidRDefault="00C4460D" w:rsidP="0092718C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1985" w:right="2420" w:firstLine="142"/>
        <w:jc w:val="center"/>
        <w:rPr>
          <w:rFonts w:cs="Times New Roman"/>
        </w:rPr>
      </w:pPr>
      <w:r w:rsidRPr="00D46D9D">
        <w:rPr>
          <w:rFonts w:cs="Times New Roman"/>
        </w:rPr>
        <w:t xml:space="preserve">ТЕХНИЧЕСКОЕ ЗАДАНИЕ </w:t>
      </w:r>
    </w:p>
    <w:p w:rsidR="00B128F8" w:rsidRPr="00D46D9D" w:rsidRDefault="0092718C" w:rsidP="0092718C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1985" w:right="2420" w:firstLine="142"/>
        <w:jc w:val="center"/>
        <w:rPr>
          <w:rFonts w:cs="Times New Roman"/>
        </w:rPr>
      </w:pPr>
      <w:r>
        <w:rPr>
          <w:rFonts w:cs="Times New Roman"/>
        </w:rPr>
        <w:t>н</w:t>
      </w:r>
      <w:r w:rsidR="00D21162" w:rsidRPr="00D46D9D">
        <w:rPr>
          <w:rFonts w:cs="Times New Roman"/>
        </w:rPr>
        <w:t>а</w:t>
      </w:r>
      <w:r>
        <w:rPr>
          <w:rFonts w:cs="Times New Roman"/>
        </w:rPr>
        <w:t xml:space="preserve"> вы</w:t>
      </w:r>
      <w:r w:rsidR="005A3BC7" w:rsidRPr="00D46D9D">
        <w:rPr>
          <w:rFonts w:cs="Times New Roman"/>
        </w:rPr>
        <w:t xml:space="preserve">полнение Работ </w:t>
      </w:r>
      <w:r w:rsidR="00467118" w:rsidRPr="00D46D9D">
        <w:rPr>
          <w:rFonts w:cs="Times New Roman"/>
        </w:rPr>
        <w:t xml:space="preserve"> </w:t>
      </w:r>
      <w:proofErr w:type="gramStart"/>
      <w:r w:rsidR="00467118" w:rsidRPr="00D46D9D">
        <w:rPr>
          <w:rFonts w:cs="Times New Roman"/>
        </w:rPr>
        <w:t>по</w:t>
      </w:r>
      <w:proofErr w:type="gramEnd"/>
    </w:p>
    <w:p w:rsidR="00B128F8" w:rsidRDefault="00B128F8" w:rsidP="0092718C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1985" w:right="1928" w:firstLine="142"/>
        <w:jc w:val="center"/>
        <w:rPr>
          <w:rFonts w:cs="Times New Roman"/>
        </w:rPr>
      </w:pPr>
      <w:r w:rsidRPr="00D46D9D">
        <w:rPr>
          <w:rFonts w:cs="Times New Roman"/>
        </w:rPr>
        <w:t xml:space="preserve">Техническому </w:t>
      </w:r>
      <w:r w:rsidR="00084666" w:rsidRPr="00D46D9D">
        <w:rPr>
          <w:rFonts w:cs="Times New Roman"/>
        </w:rPr>
        <w:t>перевооружению ГРП</w:t>
      </w:r>
    </w:p>
    <w:p w:rsidR="0092718C" w:rsidRPr="00D46D9D" w:rsidRDefault="0092718C" w:rsidP="0092718C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1985" w:right="1928" w:firstLine="142"/>
        <w:jc w:val="center"/>
        <w:rPr>
          <w:rFonts w:cs="Times New Roman"/>
        </w:rPr>
      </w:pPr>
    </w:p>
    <w:p w:rsidR="00765D02" w:rsidRPr="00D46D9D" w:rsidRDefault="00C4460D" w:rsidP="00554035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rPr>
          <w:rFonts w:cs="Times New Roman"/>
          <w:i w:val="0"/>
        </w:rPr>
      </w:pPr>
      <w:r w:rsidRPr="00D46D9D">
        <w:rPr>
          <w:rStyle w:val="50pt"/>
          <w:rFonts w:cs="Times New Roman"/>
        </w:rPr>
        <w:t>Наименование филиала</w:t>
      </w:r>
      <w:r w:rsidR="00765D02" w:rsidRPr="00D46D9D">
        <w:rPr>
          <w:rFonts w:cs="Times New Roman"/>
          <w:i w:val="0"/>
        </w:rPr>
        <w:t>.</w:t>
      </w:r>
    </w:p>
    <w:p w:rsidR="007A218A" w:rsidRPr="00D46D9D" w:rsidRDefault="00765D02" w:rsidP="00554035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rPr>
          <w:rFonts w:cs="Times New Roman"/>
          <w:i w:val="0"/>
          <w:iCs w:val="0"/>
        </w:rPr>
      </w:pPr>
      <w:r w:rsidRPr="00D46D9D">
        <w:rPr>
          <w:rFonts w:cs="Times New Roman"/>
          <w:i w:val="0"/>
          <w:iCs w:val="0"/>
        </w:rPr>
        <w:t>Ф</w:t>
      </w:r>
      <w:r w:rsidR="00C4460D" w:rsidRPr="00D46D9D">
        <w:rPr>
          <w:rFonts w:cs="Times New Roman"/>
          <w:i w:val="0"/>
          <w:iCs w:val="0"/>
        </w:rPr>
        <w:t xml:space="preserve">илиал </w:t>
      </w:r>
      <w:r w:rsidR="00B128F8" w:rsidRPr="00D46D9D">
        <w:rPr>
          <w:rFonts w:cs="Times New Roman"/>
          <w:i w:val="0"/>
          <w:iCs w:val="0"/>
        </w:rPr>
        <w:t xml:space="preserve">«Смоленская </w:t>
      </w:r>
      <w:r w:rsidR="00C4460D" w:rsidRPr="00D46D9D">
        <w:rPr>
          <w:rFonts w:cs="Times New Roman"/>
          <w:i w:val="0"/>
          <w:iCs w:val="0"/>
        </w:rPr>
        <w:t>ГРЭС» ОАО «</w:t>
      </w:r>
      <w:r w:rsidRPr="00D46D9D">
        <w:rPr>
          <w:rFonts w:cs="Times New Roman"/>
          <w:i w:val="0"/>
          <w:iCs w:val="0"/>
        </w:rPr>
        <w:t>Э.ОН Россия</w:t>
      </w:r>
      <w:r w:rsidR="00C4460D" w:rsidRPr="00D46D9D">
        <w:rPr>
          <w:rFonts w:cs="Times New Roman"/>
          <w:i w:val="0"/>
          <w:iCs w:val="0"/>
        </w:rPr>
        <w:t>»</w:t>
      </w:r>
      <w:r w:rsidRPr="00D46D9D">
        <w:rPr>
          <w:rFonts w:cs="Times New Roman"/>
          <w:i w:val="0"/>
          <w:iCs w:val="0"/>
        </w:rPr>
        <w:t>.</w:t>
      </w:r>
    </w:p>
    <w:p w:rsidR="00BA0D63" w:rsidRPr="00D46D9D" w:rsidRDefault="00BA0D63" w:rsidP="00554035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rPr>
          <w:rFonts w:cs="Times New Roman"/>
          <w:i w:val="0"/>
          <w:iCs w:val="0"/>
        </w:rPr>
      </w:pPr>
    </w:p>
    <w:p w:rsidR="00765D02" w:rsidRPr="00D46D9D" w:rsidRDefault="00C4460D" w:rsidP="00554035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jc w:val="both"/>
        <w:rPr>
          <w:rFonts w:cs="Times New Roman"/>
          <w:bCs w:val="0"/>
          <w:spacing w:val="-10"/>
        </w:rPr>
      </w:pPr>
      <w:r w:rsidRPr="00D46D9D">
        <w:rPr>
          <w:rFonts w:cs="Times New Roman"/>
          <w:bCs w:val="0"/>
          <w:spacing w:val="-10"/>
        </w:rPr>
        <w:t xml:space="preserve">Полное наименование оборудования, место производства </w:t>
      </w:r>
      <w:r w:rsidR="001A5D4A" w:rsidRPr="00D46D9D">
        <w:rPr>
          <w:rFonts w:cs="Times New Roman"/>
          <w:bCs w:val="0"/>
          <w:spacing w:val="-10"/>
        </w:rPr>
        <w:t>Р</w:t>
      </w:r>
      <w:r w:rsidRPr="00D46D9D">
        <w:rPr>
          <w:rFonts w:cs="Times New Roman"/>
          <w:bCs w:val="0"/>
          <w:spacing w:val="-10"/>
        </w:rPr>
        <w:t>абот</w:t>
      </w:r>
      <w:r w:rsidR="00765D02" w:rsidRPr="00D46D9D">
        <w:rPr>
          <w:rFonts w:cs="Times New Roman"/>
          <w:bCs w:val="0"/>
          <w:spacing w:val="-10"/>
        </w:rPr>
        <w:t>.</w:t>
      </w:r>
    </w:p>
    <w:p w:rsidR="00B2173D" w:rsidRPr="00D46D9D" w:rsidRDefault="00B2173D" w:rsidP="00554035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jc w:val="both"/>
        <w:rPr>
          <w:rFonts w:cs="Times New Roman"/>
          <w:b w:val="0"/>
          <w:bCs w:val="0"/>
          <w:spacing w:val="-10"/>
        </w:rPr>
      </w:pPr>
    </w:p>
    <w:p w:rsidR="00BA0D63" w:rsidRPr="00D46D9D" w:rsidRDefault="00B128F8" w:rsidP="00554035">
      <w:pPr>
        <w:pStyle w:val="ae"/>
        <w:ind w:left="502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Система </w:t>
      </w:r>
      <w:proofErr w:type="spellStart"/>
      <w:r w:rsidRPr="00D46D9D">
        <w:rPr>
          <w:rFonts w:ascii="Verdana" w:eastAsia="Verdana" w:hAnsi="Verdana" w:cs="Times New Roman"/>
          <w:spacing w:val="-10"/>
          <w:sz w:val="19"/>
          <w:szCs w:val="19"/>
        </w:rPr>
        <w:t>газопотребления</w:t>
      </w:r>
      <w:proofErr w:type="spellEnd"/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филиала Смоленская ГРЭС (газопровод высокого давления  до ГРП    подземная часть,</w:t>
      </w:r>
      <w:r w:rsidR="00B2173D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газопровод среднего давления надземная часть,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сбросные выхлопа от предохранительн</w:t>
      </w:r>
      <w:r w:rsidR="002A75EA">
        <w:rPr>
          <w:rFonts w:ascii="Verdana" w:eastAsia="Verdana" w:hAnsi="Verdana" w:cs="Times New Roman"/>
          <w:spacing w:val="-10"/>
          <w:sz w:val="19"/>
          <w:szCs w:val="19"/>
        </w:rPr>
        <w:t>ых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сбросных клапанов ГРП).</w:t>
      </w:r>
    </w:p>
    <w:p w:rsidR="003E51CC" w:rsidRPr="00D46D9D" w:rsidRDefault="003E51CC" w:rsidP="00554035">
      <w:pPr>
        <w:pStyle w:val="ae"/>
        <w:ind w:left="502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</w:p>
    <w:p w:rsidR="00765D02" w:rsidRPr="00D46D9D" w:rsidRDefault="00C4460D" w:rsidP="00554035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jc w:val="both"/>
        <w:rPr>
          <w:rFonts w:cs="Times New Roman"/>
        </w:rPr>
      </w:pPr>
      <w:r w:rsidRPr="00D46D9D">
        <w:rPr>
          <w:b/>
          <w:bCs/>
        </w:rPr>
        <w:t xml:space="preserve">Основание для производства </w:t>
      </w:r>
      <w:r w:rsidR="001A5D4A" w:rsidRPr="00D46D9D">
        <w:rPr>
          <w:b/>
          <w:bCs/>
        </w:rPr>
        <w:t>Р</w:t>
      </w:r>
      <w:r w:rsidRPr="00D46D9D">
        <w:rPr>
          <w:b/>
          <w:bCs/>
        </w:rPr>
        <w:t>абот</w:t>
      </w:r>
      <w:r w:rsidR="00765D02" w:rsidRPr="00D46D9D">
        <w:rPr>
          <w:rFonts w:cs="Times New Roman"/>
        </w:rPr>
        <w:t>.</w:t>
      </w:r>
    </w:p>
    <w:p w:rsidR="00BA0D63" w:rsidRDefault="001022A6" w:rsidP="00554035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jc w:val="both"/>
        <w:rPr>
          <w:rFonts w:cs="Times New Roman"/>
        </w:rPr>
      </w:pPr>
      <w:r w:rsidRPr="00554035">
        <w:rPr>
          <w:rFonts w:cs="Times New Roman"/>
        </w:rPr>
        <w:t xml:space="preserve">Программа </w:t>
      </w:r>
      <w:proofErr w:type="spellStart"/>
      <w:r w:rsidRPr="00554035">
        <w:rPr>
          <w:rFonts w:cs="Times New Roman"/>
        </w:rPr>
        <w:t>ТПиР</w:t>
      </w:r>
      <w:proofErr w:type="spellEnd"/>
      <w:r w:rsidRPr="00554035">
        <w:rPr>
          <w:rFonts w:cs="Times New Roman"/>
        </w:rPr>
        <w:t xml:space="preserve"> филиала «Смоленская ГРЭС» ОАО «Э.ОН Россия» на 2014г.</w:t>
      </w:r>
    </w:p>
    <w:p w:rsidR="00D46D9D" w:rsidRPr="00554035" w:rsidRDefault="00D46D9D" w:rsidP="00554035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jc w:val="both"/>
        <w:rPr>
          <w:rFonts w:cs="Times New Roman"/>
        </w:rPr>
      </w:pPr>
    </w:p>
    <w:p w:rsidR="00765D02" w:rsidRPr="00D46D9D" w:rsidRDefault="00C4460D" w:rsidP="00554035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jc w:val="both"/>
        <w:rPr>
          <w:rFonts w:cs="Times New Roman"/>
        </w:rPr>
      </w:pPr>
      <w:r w:rsidRPr="00D46D9D">
        <w:rPr>
          <w:b/>
          <w:bCs/>
        </w:rPr>
        <w:t>Цель проведения работ</w:t>
      </w:r>
      <w:r w:rsidR="00765D02" w:rsidRPr="00D46D9D">
        <w:rPr>
          <w:rFonts w:cs="Times New Roman"/>
        </w:rPr>
        <w:t>.</w:t>
      </w:r>
    </w:p>
    <w:p w:rsidR="00B2173D" w:rsidRPr="00554035" w:rsidRDefault="00B2173D" w:rsidP="00554035">
      <w:pPr>
        <w:pStyle w:val="6"/>
        <w:shd w:val="clear" w:color="auto" w:fill="auto"/>
        <w:tabs>
          <w:tab w:val="left" w:pos="789"/>
        </w:tabs>
        <w:spacing w:after="0" w:line="346" w:lineRule="exact"/>
        <w:ind w:left="502" w:right="320" w:firstLine="0"/>
        <w:jc w:val="both"/>
        <w:rPr>
          <w:rFonts w:cs="Times New Roman"/>
        </w:rPr>
      </w:pPr>
    </w:p>
    <w:p w:rsidR="00687D00" w:rsidRPr="00423C0F" w:rsidRDefault="00423C0F" w:rsidP="00554035">
      <w:pPr>
        <w:pStyle w:val="ae"/>
        <w:ind w:left="502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>
        <w:rPr>
          <w:rFonts w:ascii="Verdana" w:eastAsia="Verdana" w:hAnsi="Verdana" w:cs="Times New Roman"/>
          <w:spacing w:val="-10"/>
          <w:sz w:val="19"/>
          <w:szCs w:val="19"/>
        </w:rPr>
        <w:t xml:space="preserve">Вынос газопровода высокого давления Дн-530х8,0 </w:t>
      </w:r>
      <w:r w:rsidR="007279F3">
        <w:rPr>
          <w:rFonts w:ascii="Verdana" w:eastAsia="Verdana" w:hAnsi="Verdana" w:cs="Times New Roman"/>
          <w:spacing w:val="-10"/>
          <w:sz w:val="19"/>
          <w:szCs w:val="19"/>
        </w:rPr>
        <w:t>до Г</w:t>
      </w:r>
      <w:r>
        <w:rPr>
          <w:rFonts w:ascii="Verdana" w:eastAsia="Verdana" w:hAnsi="Verdana" w:cs="Times New Roman"/>
          <w:spacing w:val="-10"/>
          <w:sz w:val="19"/>
          <w:szCs w:val="19"/>
        </w:rPr>
        <w:t xml:space="preserve">РП из-под земли с монтажом запорной арматуры. Монтаж сбросных газопроводов Дн-219х6,0 от </w:t>
      </w:r>
      <w:r w:rsidR="007279F3" w:rsidRPr="00D46D9D">
        <w:rPr>
          <w:rFonts w:ascii="Verdana" w:eastAsia="Verdana" w:hAnsi="Verdana" w:cs="Times New Roman"/>
          <w:spacing w:val="-10"/>
          <w:sz w:val="19"/>
          <w:szCs w:val="19"/>
        </w:rPr>
        <w:t>предохранительн</w:t>
      </w:r>
      <w:r w:rsidR="002A75EA">
        <w:rPr>
          <w:rFonts w:ascii="Verdana" w:eastAsia="Verdana" w:hAnsi="Verdana" w:cs="Times New Roman"/>
          <w:spacing w:val="-10"/>
          <w:sz w:val="19"/>
          <w:szCs w:val="19"/>
        </w:rPr>
        <w:t>ых</w:t>
      </w:r>
      <w:r w:rsidR="007279F3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сбросных клапанов </w:t>
      </w:r>
      <w:r>
        <w:rPr>
          <w:rFonts w:ascii="Verdana" w:eastAsia="Verdana" w:hAnsi="Verdana" w:cs="Times New Roman"/>
          <w:spacing w:val="-10"/>
          <w:sz w:val="19"/>
          <w:szCs w:val="19"/>
        </w:rPr>
        <w:t>ГРП. Замена отвода на газопроводе среднего давления Дн-</w:t>
      </w:r>
      <w:r w:rsidRPr="00554035">
        <w:rPr>
          <w:rFonts w:ascii="Verdana" w:eastAsia="Times New Roman" w:hAnsi="Verdana" w:cs="Times New Roman"/>
          <w:iCs/>
          <w:sz w:val="19"/>
          <w:szCs w:val="19"/>
          <w:lang w:eastAsia="ar-SA"/>
        </w:rPr>
        <w:t>1020</w:t>
      </w:r>
      <w:r w:rsidRPr="00554035">
        <w:rPr>
          <w:rFonts w:ascii="Verdana" w:eastAsia="Times New Roman" w:hAnsi="Verdana" w:cs="Times New Roman"/>
          <w:iCs/>
          <w:color w:val="auto"/>
          <w:sz w:val="19"/>
          <w:szCs w:val="19"/>
          <w:lang w:eastAsia="ar-SA"/>
        </w:rPr>
        <w:t>х10,0</w:t>
      </w:r>
      <w:r>
        <w:rPr>
          <w:rFonts w:ascii="Verdana" w:eastAsia="Times New Roman" w:hAnsi="Verdana" w:cs="Times New Roman"/>
          <w:iCs/>
          <w:color w:val="auto"/>
          <w:sz w:val="19"/>
          <w:szCs w:val="19"/>
          <w:lang w:eastAsia="ar-SA"/>
        </w:rPr>
        <w:t>.</w:t>
      </w:r>
    </w:p>
    <w:p w:rsidR="00D46D9D" w:rsidRPr="00D46D9D" w:rsidRDefault="00D46D9D" w:rsidP="00554035">
      <w:pPr>
        <w:pStyle w:val="ae"/>
        <w:ind w:left="502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</w:p>
    <w:p w:rsidR="009969CB" w:rsidRPr="00083A56" w:rsidRDefault="00C4460D" w:rsidP="00083A56">
      <w:pPr>
        <w:pStyle w:val="70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46" w:lineRule="exact"/>
        <w:ind w:left="142" w:right="60" w:firstLine="0"/>
        <w:jc w:val="both"/>
        <w:rPr>
          <w:rFonts w:cs="Times New Roman"/>
        </w:rPr>
      </w:pPr>
      <w:r w:rsidRPr="00D46D9D">
        <w:rPr>
          <w:rFonts w:cs="Times New Roman"/>
          <w:spacing w:val="-10"/>
        </w:rPr>
        <w:t xml:space="preserve">Содержание </w:t>
      </w:r>
      <w:r w:rsidR="001A5D4A" w:rsidRPr="00D46D9D">
        <w:rPr>
          <w:rFonts w:cs="Times New Roman"/>
          <w:spacing w:val="-10"/>
        </w:rPr>
        <w:t>Р</w:t>
      </w:r>
      <w:r w:rsidRPr="00D46D9D">
        <w:rPr>
          <w:rFonts w:cs="Times New Roman"/>
          <w:spacing w:val="-10"/>
        </w:rPr>
        <w:t>абот</w:t>
      </w:r>
      <w:proofErr w:type="gramStart"/>
      <w:r w:rsidR="007F1030" w:rsidRPr="00D46D9D">
        <w:rPr>
          <w:rFonts w:cs="Times New Roman"/>
          <w:spacing w:val="-10"/>
        </w:rPr>
        <w:t xml:space="preserve"> </w:t>
      </w:r>
      <w:r w:rsidR="00765D02" w:rsidRPr="00D46D9D">
        <w:rPr>
          <w:rFonts w:cs="Times New Roman"/>
          <w:spacing w:val="-10"/>
        </w:rPr>
        <w:t>.</w:t>
      </w:r>
      <w:proofErr w:type="gramEnd"/>
    </w:p>
    <w:p w:rsidR="00083A56" w:rsidRPr="00D46D9D" w:rsidRDefault="00083A56" w:rsidP="00083A56">
      <w:pPr>
        <w:pStyle w:val="70"/>
        <w:shd w:val="clear" w:color="auto" w:fill="auto"/>
        <w:tabs>
          <w:tab w:val="left" w:pos="567"/>
        </w:tabs>
        <w:spacing w:before="0" w:after="0" w:line="346" w:lineRule="exact"/>
        <w:ind w:left="142" w:right="60" w:firstLine="0"/>
        <w:jc w:val="both"/>
        <w:rPr>
          <w:rFonts w:cs="Times New Roman"/>
        </w:rPr>
      </w:pPr>
    </w:p>
    <w:p w:rsidR="007E3E64" w:rsidRPr="00D46D9D" w:rsidRDefault="00F4079A" w:rsidP="00554035">
      <w:pPr>
        <w:pStyle w:val="27"/>
        <w:spacing w:line="276" w:lineRule="auto"/>
        <w:ind w:left="851" w:hanging="425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 w:rsidRPr="00D46D9D">
        <w:rPr>
          <w:rFonts w:ascii="Verdana" w:eastAsia="Verdana" w:hAnsi="Verdana" w:cs="Times New Roman"/>
          <w:spacing w:val="-10"/>
          <w:sz w:val="19"/>
          <w:szCs w:val="19"/>
        </w:rPr>
        <w:t>5.1.</w:t>
      </w:r>
      <w:r w:rsidR="00083A56">
        <w:rPr>
          <w:rFonts w:ascii="Verdana" w:eastAsia="Verdana" w:hAnsi="Verdana" w:cs="Times New Roman"/>
          <w:spacing w:val="-10"/>
          <w:sz w:val="19"/>
          <w:szCs w:val="19"/>
        </w:rPr>
        <w:t xml:space="preserve"> 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Работы выполняются в соответствии с рабочим проектом </w:t>
      </w:r>
      <w:r w:rsidR="009433AE">
        <w:rPr>
          <w:rFonts w:ascii="Verdana" w:eastAsia="Verdana" w:hAnsi="Verdana" w:cs="Times New Roman"/>
          <w:spacing w:val="-10"/>
          <w:sz w:val="19"/>
          <w:szCs w:val="19"/>
        </w:rPr>
        <w:t xml:space="preserve">« </w:t>
      </w:r>
      <w:r w:rsidR="00C81BC1">
        <w:rPr>
          <w:rFonts w:ascii="Verdana" w:eastAsia="Verdana" w:hAnsi="Verdana" w:cs="Times New Roman"/>
          <w:spacing w:val="-10"/>
          <w:sz w:val="19"/>
          <w:szCs w:val="19"/>
        </w:rPr>
        <w:t xml:space="preserve">На 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техническое перевооружение газопроводов ГРП Смоленской ГРЭС</w:t>
      </w:r>
      <w:r w:rsidR="00C81BC1">
        <w:rPr>
          <w:rFonts w:ascii="Verdana" w:eastAsia="Verdana" w:hAnsi="Verdana" w:cs="Times New Roman"/>
          <w:spacing w:val="-10"/>
          <w:sz w:val="19"/>
          <w:szCs w:val="19"/>
        </w:rPr>
        <w:t>» №05-РП/13 от 2013 года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>, выполненного ЗАО ИТЦ «ВИБРОТЕХПРОМ».</w:t>
      </w:r>
      <w:r w:rsidR="00CD4E32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Объёмы </w:t>
      </w:r>
      <w:r w:rsidR="007E3E64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планируемых работ </w:t>
      </w:r>
      <w:r w:rsidR="00CD4E32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представлены в </w:t>
      </w:r>
      <w:r w:rsidR="007E3E64" w:rsidRPr="00D46D9D">
        <w:rPr>
          <w:rFonts w:ascii="Verdana" w:eastAsia="Verdana" w:hAnsi="Verdana" w:cs="Times New Roman"/>
          <w:spacing w:val="-10"/>
          <w:sz w:val="19"/>
          <w:szCs w:val="19"/>
        </w:rPr>
        <w:t>Приложении 1</w:t>
      </w:r>
      <w:r w:rsidR="00CD4E32" w:rsidRPr="00D46D9D">
        <w:rPr>
          <w:rFonts w:ascii="Verdana" w:eastAsia="Verdana" w:hAnsi="Verdana" w:cs="Times New Roman"/>
          <w:spacing w:val="-10"/>
          <w:sz w:val="19"/>
          <w:szCs w:val="19"/>
        </w:rPr>
        <w:t>.</w:t>
      </w:r>
    </w:p>
    <w:p w:rsidR="0063342D" w:rsidRPr="00D46D9D" w:rsidRDefault="0063342D" w:rsidP="00554035">
      <w:pPr>
        <w:pStyle w:val="27"/>
        <w:spacing w:line="276" w:lineRule="auto"/>
        <w:ind w:left="851" w:hanging="425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 w:rsidRPr="00D46D9D">
        <w:rPr>
          <w:rFonts w:ascii="Verdana" w:eastAsia="Verdana" w:hAnsi="Verdana" w:cs="Times New Roman"/>
          <w:spacing w:val="-10"/>
          <w:sz w:val="19"/>
          <w:szCs w:val="19"/>
        </w:rPr>
        <w:t>5.2. Поставка необходимого оборудования и материалов</w:t>
      </w:r>
      <w:r w:rsidR="009F2844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осуществляется 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согласно проектной спецификации</w:t>
      </w:r>
      <w:r w:rsidR="000E0BD9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Подрядчиком</w:t>
      </w:r>
      <w:r w:rsidRPr="00D46D9D">
        <w:rPr>
          <w:rFonts w:ascii="Verdana" w:eastAsia="Verdana" w:hAnsi="Verdana" w:cs="Times New Roman"/>
          <w:spacing w:val="-10"/>
          <w:sz w:val="19"/>
          <w:szCs w:val="19"/>
        </w:rPr>
        <w:t>.</w:t>
      </w:r>
      <w:r w:rsidR="000E0BD9"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 Отвод для газопровода среднего давления предоставляется Заказчиком.</w:t>
      </w:r>
    </w:p>
    <w:p w:rsidR="00AC2528" w:rsidRPr="00554035" w:rsidRDefault="0063342D" w:rsidP="00554035">
      <w:pPr>
        <w:pStyle w:val="6"/>
        <w:shd w:val="clear" w:color="auto" w:fill="auto"/>
        <w:tabs>
          <w:tab w:val="left" w:pos="357"/>
        </w:tabs>
        <w:spacing w:after="0" w:line="346" w:lineRule="exact"/>
        <w:ind w:left="851" w:right="60" w:hanging="425"/>
        <w:jc w:val="both"/>
        <w:rPr>
          <w:rFonts w:cs="Times New Roman"/>
        </w:rPr>
      </w:pPr>
      <w:r w:rsidRPr="00554035">
        <w:rPr>
          <w:rFonts w:cs="Times New Roman"/>
          <w:iCs/>
        </w:rPr>
        <w:t>5.3.</w:t>
      </w:r>
      <w:r w:rsidR="00083A56">
        <w:rPr>
          <w:rFonts w:cs="Times New Roman"/>
          <w:iCs/>
        </w:rPr>
        <w:t xml:space="preserve"> </w:t>
      </w:r>
      <w:r w:rsidR="00645841" w:rsidRPr="00554035">
        <w:rPr>
          <w:rFonts w:cs="Times New Roman"/>
        </w:rPr>
        <w:t>Проведение демонтажных работ на реконструируемом оборудовании</w:t>
      </w:r>
      <w:r w:rsidR="00992CF3" w:rsidRPr="00554035">
        <w:rPr>
          <w:rFonts w:cs="Times New Roman"/>
        </w:rPr>
        <w:t xml:space="preserve"> </w:t>
      </w:r>
      <w:r w:rsidR="00B0579E" w:rsidRPr="00554035">
        <w:rPr>
          <w:rFonts w:cs="Times New Roman"/>
        </w:rPr>
        <w:t xml:space="preserve">осуществляется </w:t>
      </w:r>
      <w:r w:rsidR="00992CF3" w:rsidRPr="00554035">
        <w:rPr>
          <w:rFonts w:cs="Times New Roman"/>
        </w:rPr>
        <w:t>силами Подрядчика</w:t>
      </w:r>
      <w:r w:rsidR="00645841" w:rsidRPr="00554035">
        <w:rPr>
          <w:rFonts w:cs="Times New Roman"/>
        </w:rPr>
        <w:t>.</w:t>
      </w:r>
      <w:r w:rsidR="00940B2A" w:rsidRPr="00554035">
        <w:rPr>
          <w:rFonts w:cs="Times New Roman"/>
        </w:rPr>
        <w:t xml:space="preserve"> О</w:t>
      </w:r>
      <w:r w:rsidR="003630F1" w:rsidRPr="00554035">
        <w:rPr>
          <w:rFonts w:cs="Times New Roman"/>
        </w:rPr>
        <w:t>борудовани</w:t>
      </w:r>
      <w:r w:rsidR="00940B2A" w:rsidRPr="00554035">
        <w:rPr>
          <w:rFonts w:cs="Times New Roman"/>
        </w:rPr>
        <w:t>е</w:t>
      </w:r>
      <w:r w:rsidR="003630F1" w:rsidRPr="00554035">
        <w:rPr>
          <w:rFonts w:cs="Times New Roman"/>
        </w:rPr>
        <w:t xml:space="preserve"> и материал</w:t>
      </w:r>
      <w:r w:rsidR="00940B2A" w:rsidRPr="00554035">
        <w:rPr>
          <w:rFonts w:cs="Times New Roman"/>
        </w:rPr>
        <w:t>ы</w:t>
      </w:r>
      <w:proofErr w:type="gramStart"/>
      <w:r w:rsidR="00940B2A" w:rsidRPr="00554035">
        <w:rPr>
          <w:rFonts w:cs="Times New Roman"/>
        </w:rPr>
        <w:t xml:space="preserve"> </w:t>
      </w:r>
      <w:r w:rsidR="00763C06" w:rsidRPr="00554035">
        <w:rPr>
          <w:rFonts w:cs="Times New Roman"/>
        </w:rPr>
        <w:t>,</w:t>
      </w:r>
      <w:proofErr w:type="gramEnd"/>
      <w:r w:rsidR="00940B2A" w:rsidRPr="00554035">
        <w:rPr>
          <w:rFonts w:cs="Times New Roman"/>
        </w:rPr>
        <w:t xml:space="preserve"> </w:t>
      </w:r>
      <w:r w:rsidR="000E0BD9" w:rsidRPr="00554035">
        <w:rPr>
          <w:rFonts w:cs="Times New Roman"/>
        </w:rPr>
        <w:t xml:space="preserve"> </w:t>
      </w:r>
      <w:r w:rsidR="00940B2A" w:rsidRPr="00554035">
        <w:rPr>
          <w:rFonts w:cs="Times New Roman"/>
        </w:rPr>
        <w:t xml:space="preserve">полученные при демонтаже сдаются </w:t>
      </w:r>
      <w:r w:rsidR="003630F1" w:rsidRPr="00554035">
        <w:rPr>
          <w:rFonts w:cs="Times New Roman"/>
        </w:rPr>
        <w:t xml:space="preserve"> на склад Заказчика</w:t>
      </w:r>
      <w:r w:rsidR="004F654E" w:rsidRPr="00554035">
        <w:rPr>
          <w:rFonts w:cs="Times New Roman"/>
        </w:rPr>
        <w:t xml:space="preserve"> </w:t>
      </w:r>
      <w:r w:rsidR="004F654E" w:rsidRPr="00554035">
        <w:rPr>
          <w:rFonts w:cs="Times New Roman"/>
          <w:color w:val="auto"/>
        </w:rPr>
        <w:t>с оформлением актов приём</w:t>
      </w:r>
      <w:r w:rsidR="000D40AE">
        <w:rPr>
          <w:rFonts w:cs="Times New Roman"/>
          <w:color w:val="auto"/>
        </w:rPr>
        <w:t>а-</w:t>
      </w:r>
      <w:r w:rsidR="004F654E" w:rsidRPr="00554035">
        <w:rPr>
          <w:rFonts w:cs="Times New Roman"/>
          <w:color w:val="auto"/>
        </w:rPr>
        <w:t>передачи.</w:t>
      </w:r>
    </w:p>
    <w:p w:rsidR="00992CF3" w:rsidRPr="00554035" w:rsidRDefault="00940B2A" w:rsidP="00554035">
      <w:pPr>
        <w:pStyle w:val="6"/>
        <w:shd w:val="clear" w:color="auto" w:fill="auto"/>
        <w:tabs>
          <w:tab w:val="left" w:pos="142"/>
        </w:tabs>
        <w:spacing w:after="0" w:line="346" w:lineRule="exact"/>
        <w:ind w:left="851" w:right="60" w:hanging="425"/>
        <w:jc w:val="both"/>
        <w:rPr>
          <w:rFonts w:cs="Times New Roman"/>
        </w:rPr>
      </w:pPr>
      <w:r w:rsidRPr="00554035">
        <w:rPr>
          <w:rFonts w:cs="Times New Roman"/>
        </w:rPr>
        <w:t>5.4.</w:t>
      </w:r>
      <w:r w:rsidR="00083A56">
        <w:rPr>
          <w:rFonts w:cs="Times New Roman"/>
        </w:rPr>
        <w:t xml:space="preserve"> </w:t>
      </w:r>
      <w:r w:rsidR="00645841" w:rsidRPr="00554035">
        <w:rPr>
          <w:rFonts w:cs="Times New Roman"/>
        </w:rPr>
        <w:t>Выполнение строительно-монтажных работ</w:t>
      </w:r>
      <w:r w:rsidR="00992CF3" w:rsidRPr="00554035">
        <w:rPr>
          <w:rFonts w:cs="Times New Roman"/>
        </w:rPr>
        <w:t xml:space="preserve"> и </w:t>
      </w:r>
      <w:proofErr w:type="spellStart"/>
      <w:r w:rsidR="00992CF3" w:rsidRPr="00554035">
        <w:rPr>
          <w:rFonts w:cs="Times New Roman"/>
        </w:rPr>
        <w:t>о</w:t>
      </w:r>
      <w:r w:rsidRPr="00554035">
        <w:rPr>
          <w:rFonts w:cs="Times New Roman"/>
        </w:rPr>
        <w:t>пресовка</w:t>
      </w:r>
      <w:proofErr w:type="spellEnd"/>
      <w:r w:rsidRPr="00554035">
        <w:rPr>
          <w:rFonts w:cs="Times New Roman"/>
        </w:rPr>
        <w:t xml:space="preserve"> газопровода </w:t>
      </w:r>
      <w:r w:rsidR="001C420E" w:rsidRPr="00554035">
        <w:rPr>
          <w:rFonts w:cs="Times New Roman"/>
        </w:rPr>
        <w:t>на давление 15 кгс/см</w:t>
      </w:r>
      <w:proofErr w:type="gramStart"/>
      <w:r w:rsidR="001C420E" w:rsidRPr="00554035">
        <w:rPr>
          <w:rFonts w:cs="Times New Roman"/>
          <w:vertAlign w:val="superscript"/>
        </w:rPr>
        <w:t>2</w:t>
      </w:r>
      <w:proofErr w:type="gramEnd"/>
      <w:r w:rsidR="00992CF3" w:rsidRPr="00554035">
        <w:rPr>
          <w:rFonts w:cs="Times New Roman"/>
        </w:rPr>
        <w:t xml:space="preserve"> </w:t>
      </w:r>
      <w:r w:rsidR="00B0579E" w:rsidRPr="00554035">
        <w:rPr>
          <w:rFonts w:cs="Times New Roman"/>
        </w:rPr>
        <w:t xml:space="preserve">осуществляется </w:t>
      </w:r>
      <w:r w:rsidR="00992CF3" w:rsidRPr="00554035">
        <w:rPr>
          <w:rFonts w:cs="Times New Roman"/>
        </w:rPr>
        <w:t>силами Подрядчика.</w:t>
      </w:r>
      <w:r w:rsidR="007A1AEE" w:rsidRPr="00554035">
        <w:rPr>
          <w:rFonts w:cs="Times New Roman"/>
        </w:rPr>
        <w:t xml:space="preserve"> Проверка не разрушающим методом контроля сварных швов после сварки осуществляется силами Подрядчика.</w:t>
      </w:r>
    </w:p>
    <w:p w:rsidR="00D46D9D" w:rsidRDefault="00992CF3" w:rsidP="00554035">
      <w:pPr>
        <w:pStyle w:val="6"/>
        <w:shd w:val="clear" w:color="auto" w:fill="auto"/>
        <w:tabs>
          <w:tab w:val="left" w:pos="142"/>
        </w:tabs>
        <w:spacing w:after="0" w:line="346" w:lineRule="exact"/>
        <w:ind w:left="851" w:right="60" w:hanging="425"/>
        <w:jc w:val="both"/>
        <w:rPr>
          <w:rFonts w:cs="Times New Roman"/>
        </w:rPr>
      </w:pPr>
      <w:r w:rsidRPr="00554035">
        <w:rPr>
          <w:rFonts w:cs="Times New Roman"/>
        </w:rPr>
        <w:t>5.5. С</w:t>
      </w:r>
      <w:r w:rsidR="00940B2A" w:rsidRPr="00554035">
        <w:rPr>
          <w:rFonts w:cs="Times New Roman"/>
        </w:rPr>
        <w:t xml:space="preserve">дача работ приёмочной комиссии с участием инспектора </w:t>
      </w:r>
      <w:proofErr w:type="spellStart"/>
      <w:r w:rsidR="00940B2A" w:rsidRPr="00554035">
        <w:rPr>
          <w:rFonts w:cs="Times New Roman"/>
        </w:rPr>
        <w:t>Ростехнадзора</w:t>
      </w:r>
      <w:proofErr w:type="spellEnd"/>
      <w:r w:rsidR="00940B2A" w:rsidRPr="00554035">
        <w:rPr>
          <w:rFonts w:cs="Times New Roman"/>
        </w:rPr>
        <w:t>.</w:t>
      </w:r>
    </w:p>
    <w:p w:rsidR="00C81BC1" w:rsidRDefault="00C81BC1" w:rsidP="00554035">
      <w:pPr>
        <w:pStyle w:val="6"/>
        <w:shd w:val="clear" w:color="auto" w:fill="auto"/>
        <w:tabs>
          <w:tab w:val="left" w:pos="142"/>
        </w:tabs>
        <w:spacing w:after="0" w:line="346" w:lineRule="exact"/>
        <w:ind w:left="851" w:right="60" w:hanging="425"/>
        <w:jc w:val="both"/>
      </w:pPr>
      <w:r>
        <w:rPr>
          <w:rFonts w:cs="Times New Roman"/>
        </w:rPr>
        <w:t xml:space="preserve">5.6.  </w:t>
      </w:r>
      <w:r w:rsidRPr="00D46D9D">
        <w:t>Пуск газа в газопровод.</w:t>
      </w:r>
    </w:p>
    <w:p w:rsidR="007A1AEE" w:rsidRPr="00C81BC1" w:rsidRDefault="00C81BC1" w:rsidP="00C81BC1">
      <w:pPr>
        <w:pStyle w:val="6"/>
        <w:shd w:val="clear" w:color="auto" w:fill="auto"/>
        <w:tabs>
          <w:tab w:val="left" w:pos="142"/>
        </w:tabs>
        <w:spacing w:after="0" w:line="346" w:lineRule="exact"/>
        <w:ind w:left="851" w:right="60" w:hanging="425"/>
        <w:jc w:val="both"/>
        <w:rPr>
          <w:rFonts w:cs="Times New Roman"/>
        </w:rPr>
      </w:pPr>
      <w:r>
        <w:rPr>
          <w:rFonts w:cs="Times New Roman"/>
        </w:rPr>
        <w:t>5.7.</w:t>
      </w:r>
      <w:r w:rsidRPr="00D46D9D">
        <w:t xml:space="preserve"> Благоустройство территории.</w:t>
      </w:r>
      <w:r w:rsidR="00AB0542" w:rsidRPr="00AB0542">
        <w:t xml:space="preserve"> </w:t>
      </w:r>
      <w:r w:rsidR="00AB0542" w:rsidRPr="00D46D9D">
        <w:t>Покраска монтируемых элементов газопровода и металлоконструкций.</w:t>
      </w:r>
    </w:p>
    <w:p w:rsidR="00EE3DDD" w:rsidRPr="00733FF1" w:rsidRDefault="00C4460D" w:rsidP="00EE3DDD">
      <w:pPr>
        <w:pStyle w:val="70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46" w:lineRule="exact"/>
        <w:ind w:left="142" w:firstLine="0"/>
        <w:jc w:val="both"/>
        <w:rPr>
          <w:rFonts w:cs="Times New Roman"/>
          <w:b w:val="0"/>
        </w:rPr>
      </w:pPr>
      <w:bookmarkStart w:id="0" w:name="bookmark3"/>
      <w:r w:rsidRPr="00EE3DDD">
        <w:rPr>
          <w:rFonts w:cs="Times New Roman"/>
        </w:rPr>
        <w:t xml:space="preserve">Требования к </w:t>
      </w:r>
      <w:r w:rsidR="009C0F57" w:rsidRPr="00EE3DDD">
        <w:rPr>
          <w:rFonts w:cs="Times New Roman"/>
        </w:rPr>
        <w:t>Подрядчику</w:t>
      </w:r>
      <w:r w:rsidR="00765D02" w:rsidRPr="00EE3DDD">
        <w:rPr>
          <w:rFonts w:cs="Times New Roman"/>
        </w:rPr>
        <w:t>.</w:t>
      </w:r>
      <w:bookmarkEnd w:id="0"/>
    </w:p>
    <w:p w:rsidR="00733FF1" w:rsidRPr="00EE3DDD" w:rsidRDefault="00733FF1" w:rsidP="00733FF1">
      <w:pPr>
        <w:pStyle w:val="70"/>
        <w:shd w:val="clear" w:color="auto" w:fill="auto"/>
        <w:tabs>
          <w:tab w:val="left" w:pos="567"/>
        </w:tabs>
        <w:spacing w:before="0" w:after="0" w:line="346" w:lineRule="exact"/>
        <w:ind w:left="142" w:firstLine="0"/>
        <w:jc w:val="both"/>
        <w:rPr>
          <w:rFonts w:cs="Times New Roman"/>
          <w:b w:val="0"/>
        </w:rPr>
      </w:pPr>
    </w:p>
    <w:p w:rsidR="001C420E" w:rsidRPr="00554035" w:rsidRDefault="00EE3DDD" w:rsidP="00EE3DDD">
      <w:pPr>
        <w:pStyle w:val="6"/>
        <w:shd w:val="clear" w:color="auto" w:fill="auto"/>
        <w:tabs>
          <w:tab w:val="left" w:pos="404"/>
        </w:tabs>
        <w:spacing w:after="0" w:line="346" w:lineRule="exact"/>
        <w:ind w:left="1134" w:right="60" w:hanging="1134"/>
        <w:jc w:val="both"/>
        <w:rPr>
          <w:rFonts w:cs="Times New Roman"/>
        </w:rPr>
      </w:pPr>
      <w:r>
        <w:rPr>
          <w:rFonts w:cs="Times New Roman"/>
        </w:rPr>
        <w:t xml:space="preserve">         6.1.     </w:t>
      </w:r>
      <w:proofErr w:type="gramStart"/>
      <w:r w:rsidR="00616E73" w:rsidRPr="00554035">
        <w:rPr>
          <w:rFonts w:cs="Times New Roman"/>
        </w:rPr>
        <w:t>Наличие у Подрядчика</w:t>
      </w:r>
      <w:r w:rsidR="009C0F57" w:rsidRPr="00554035">
        <w:rPr>
          <w:rFonts w:cs="Times New Roman"/>
        </w:rPr>
        <w:t xml:space="preserve"> </w:t>
      </w:r>
      <w:r w:rsidR="00616E73" w:rsidRPr="00554035">
        <w:rPr>
          <w:rFonts w:cs="Times New Roman"/>
        </w:rPr>
        <w:t xml:space="preserve">свидетельства о допуске к определенным видам работ на опасных </w:t>
      </w:r>
      <w:r>
        <w:rPr>
          <w:rFonts w:cs="Times New Roman"/>
        </w:rPr>
        <w:t xml:space="preserve"> </w:t>
      </w:r>
      <w:r w:rsidR="00616E73" w:rsidRPr="00554035">
        <w:rPr>
          <w:rFonts w:cs="Times New Roman"/>
        </w:rPr>
        <w:t xml:space="preserve">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</w:t>
      </w:r>
      <w:proofErr w:type="spellStart"/>
      <w:r w:rsidR="00616E73" w:rsidRPr="00554035">
        <w:rPr>
          <w:rFonts w:cs="Times New Roman"/>
        </w:rPr>
        <w:t>саморегулируемой</w:t>
      </w:r>
      <w:proofErr w:type="spellEnd"/>
      <w:r w:rsidR="00616E73" w:rsidRPr="00554035">
        <w:rPr>
          <w:rFonts w:cs="Times New Roman"/>
        </w:rPr>
        <w:t xml:space="preserve"> организацией в области инженерных изысканий, </w:t>
      </w:r>
      <w:r w:rsidR="00616E73" w:rsidRPr="00554035">
        <w:rPr>
          <w:rFonts w:cs="Times New Roman"/>
        </w:rPr>
        <w:lastRenderedPageBreak/>
        <w:t>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ED19EE" w:rsidRPr="00554035" w:rsidRDefault="00ED19EE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-Установка и демонтаж инвентарных наружных и внутренних лесов, технологических мусоропроводов;</w:t>
      </w:r>
    </w:p>
    <w:p w:rsidR="00ED19EE" w:rsidRPr="00554035" w:rsidRDefault="00136DB0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 xml:space="preserve">- </w:t>
      </w:r>
      <w:r w:rsidR="00ED19EE" w:rsidRPr="00554035">
        <w:rPr>
          <w:rFonts w:cs="Times New Roman"/>
        </w:rPr>
        <w:t>Механизированная разработка грунта;</w:t>
      </w:r>
    </w:p>
    <w:p w:rsidR="00ED19EE" w:rsidRPr="00554035" w:rsidRDefault="00136DB0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</w:t>
      </w:r>
      <w:r w:rsidR="00ED19EE" w:rsidRPr="00554035">
        <w:rPr>
          <w:rFonts w:cs="Times New Roman"/>
        </w:rPr>
        <w:t>Защитное покрытие лакокрасочными материалами;</w:t>
      </w:r>
    </w:p>
    <w:p w:rsidR="00767F5F" w:rsidRPr="00554035" w:rsidRDefault="00136DB0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</w:t>
      </w:r>
      <w:r w:rsidR="00767F5F" w:rsidRPr="00554035">
        <w:rPr>
          <w:rFonts w:cs="Times New Roman"/>
        </w:rPr>
        <w:t>Устройство и демонтаж системы газоснабжения;</w:t>
      </w:r>
    </w:p>
    <w:p w:rsidR="00ED19EE" w:rsidRPr="00554035" w:rsidRDefault="00136DB0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</w:t>
      </w:r>
      <w:r w:rsidR="00ED19EE" w:rsidRPr="00554035">
        <w:rPr>
          <w:rFonts w:cs="Times New Roman"/>
        </w:rPr>
        <w:t>Укладка газопроводов с рабочим давлением от 0,3  МПа до 1,2 МПа включительно (для природного газа), до 1,6 МПа включительно (для сжиженного углеводородного газа);</w:t>
      </w:r>
    </w:p>
    <w:p w:rsidR="00767F5F" w:rsidRPr="00554035" w:rsidRDefault="00136DB0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</w:t>
      </w:r>
      <w:r w:rsidR="00767F5F" w:rsidRPr="00554035">
        <w:rPr>
          <w:rFonts w:cs="Times New Roman"/>
        </w:rPr>
        <w:t>Монтаж и демонтаж газорегуляторных пунктов и установок;</w:t>
      </w:r>
    </w:p>
    <w:p w:rsidR="00ED19EE" w:rsidRPr="00554035" w:rsidRDefault="00ED19EE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 Очистка полости и испытание газопроводов;</w:t>
      </w:r>
    </w:p>
    <w:p w:rsidR="00ED19EE" w:rsidRPr="00554035" w:rsidRDefault="00ED19EE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 Устройство сетей электроснабжения напряжением до 1кВ включительно;</w:t>
      </w:r>
    </w:p>
    <w:p w:rsidR="00ED19EE" w:rsidRPr="00554035" w:rsidRDefault="00ED19EE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 Монтаж оборудования тепловых электростанций;</w:t>
      </w:r>
    </w:p>
    <w:p w:rsidR="00AC2528" w:rsidRPr="00554035" w:rsidRDefault="00767F5F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 Монтаж электротехнических установок, оборудования, систем автоматики и сигнализации;</w:t>
      </w:r>
    </w:p>
    <w:p w:rsidR="00D56371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Наличие у </w:t>
      </w:r>
      <w:r w:rsidR="009C0F57" w:rsidRPr="00554035">
        <w:rPr>
          <w:rFonts w:cs="Times New Roman"/>
        </w:rPr>
        <w:t>П</w:t>
      </w:r>
      <w:r w:rsidRPr="00554035">
        <w:rPr>
          <w:rFonts w:cs="Times New Roman"/>
        </w:rPr>
        <w:t>одрядчика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сертификатов соответствия, разрешений, аттестаций</w:t>
      </w:r>
      <w:r w:rsidR="00EE3DDD">
        <w:rPr>
          <w:rFonts w:cs="Times New Roman"/>
        </w:rPr>
        <w:t xml:space="preserve"> в том числе</w:t>
      </w:r>
      <w:r w:rsidR="00E74278" w:rsidRPr="00554035">
        <w:rPr>
          <w:rFonts w:cs="Times New Roman"/>
        </w:rPr>
        <w:t>:</w:t>
      </w:r>
    </w:p>
    <w:p w:rsidR="004F654E" w:rsidRPr="00554035" w:rsidRDefault="004F654E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rFonts w:cs="Times New Roman"/>
        </w:rPr>
      </w:pPr>
      <w:r w:rsidRPr="00554035">
        <w:rPr>
          <w:rFonts w:cs="Times New Roman"/>
          <w:color w:val="auto"/>
        </w:rPr>
        <w:t xml:space="preserve">- Разрешение </w:t>
      </w:r>
      <w:proofErr w:type="spellStart"/>
      <w:r w:rsidRPr="00554035">
        <w:rPr>
          <w:rFonts w:cs="Times New Roman"/>
          <w:color w:val="auto"/>
        </w:rPr>
        <w:t>Ростехнадзора</w:t>
      </w:r>
      <w:proofErr w:type="spellEnd"/>
      <w:r w:rsidRPr="00554035">
        <w:rPr>
          <w:rFonts w:cs="Times New Roman"/>
          <w:color w:val="auto"/>
        </w:rPr>
        <w:t xml:space="preserve"> на применение аттестованной технологии ручной    дуговой сварки покрытыми электродами и технологии аргонодуговой сварки неплавящимися электродами, в соответствии с требованиями РД 03-615-03;</w:t>
      </w:r>
    </w:p>
    <w:p w:rsidR="00D0763B" w:rsidRPr="00554035" w:rsidRDefault="00D0763B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  <w:bCs/>
        </w:rPr>
        <w:t>Желательно наличие у Подрядчика</w:t>
      </w:r>
      <w:r w:rsidR="009C0F57" w:rsidRPr="00554035">
        <w:rPr>
          <w:rFonts w:cs="Times New Roman"/>
          <w:bCs/>
        </w:rPr>
        <w:t xml:space="preserve"> </w:t>
      </w:r>
      <w:r w:rsidRPr="00554035">
        <w:rPr>
          <w:rFonts w:cs="Times New Roman"/>
          <w:bCs/>
        </w:rPr>
        <w:t>сертификата соответствия стандарту ISO 9001:20</w:t>
      </w:r>
      <w:r w:rsidR="00270214" w:rsidRPr="00554035">
        <w:rPr>
          <w:rFonts w:cs="Times New Roman"/>
          <w:bCs/>
        </w:rPr>
        <w:t>11</w:t>
      </w:r>
      <w:r w:rsidRPr="00554035">
        <w:rPr>
          <w:rFonts w:cs="Times New Roman"/>
          <w:bCs/>
        </w:rPr>
        <w:t>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Опыт выполнения аналогичных по характеру и объемам работ на объектах электроэнергетики не менее 3-х лет.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554035" w:rsidRDefault="00F8190E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554035">
        <w:rPr>
          <w:rFonts w:cs="Times New Roman"/>
        </w:rPr>
        <w:t>энергопредприятия</w:t>
      </w:r>
      <w:proofErr w:type="spellEnd"/>
      <w:r w:rsidRPr="00554035">
        <w:rPr>
          <w:rFonts w:cs="Times New Roman"/>
        </w:rPr>
        <w:t xml:space="preserve">, ПТЭ, ПТБ, ППБ,  правил </w:t>
      </w:r>
      <w:proofErr w:type="spellStart"/>
      <w:r w:rsidRPr="00554035">
        <w:rPr>
          <w:rFonts w:cs="Times New Roman"/>
        </w:rPr>
        <w:t>Ростехнадзора</w:t>
      </w:r>
      <w:proofErr w:type="spellEnd"/>
      <w:r w:rsidRPr="00554035">
        <w:rPr>
          <w:rFonts w:cs="Times New Roman"/>
        </w:rPr>
        <w:t xml:space="preserve">, в том числе для того, чтобы не допустить своими действиями  нарушений </w:t>
      </w:r>
      <w:r w:rsidR="0009335C" w:rsidRPr="00554035">
        <w:rPr>
          <w:rFonts w:cs="Times New Roman"/>
        </w:rPr>
        <w:t xml:space="preserve">требований по охране труда и техники безопасности, а также </w:t>
      </w:r>
      <w:r w:rsidRPr="00554035">
        <w:rPr>
          <w:rFonts w:cs="Times New Roman"/>
        </w:rPr>
        <w:t xml:space="preserve">нормальной эксплуатации действующего оборудования </w:t>
      </w:r>
      <w:proofErr w:type="spellStart"/>
      <w:r w:rsidRPr="00554035">
        <w:rPr>
          <w:rFonts w:cs="Times New Roman"/>
        </w:rPr>
        <w:t>энергопредприятия</w:t>
      </w:r>
      <w:proofErr w:type="spellEnd"/>
      <w:r w:rsidRPr="00554035">
        <w:rPr>
          <w:rFonts w:cs="Times New Roman"/>
        </w:rPr>
        <w:t xml:space="preserve"> при производстве работ</w:t>
      </w:r>
      <w:r w:rsidR="00C860C6" w:rsidRPr="00554035">
        <w:rPr>
          <w:rFonts w:cs="Times New Roman"/>
        </w:rPr>
        <w:t>.</w:t>
      </w:r>
      <w:r w:rsidR="00547666" w:rsidRPr="00554035">
        <w:rPr>
          <w:rFonts w:cs="Times New Roman"/>
        </w:rPr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9C0F57" w:rsidRPr="00554035">
        <w:rPr>
          <w:rFonts w:cs="Times New Roman"/>
        </w:rPr>
        <w:t xml:space="preserve"> </w:t>
      </w:r>
      <w:r w:rsidR="00547666" w:rsidRPr="00554035">
        <w:rPr>
          <w:rFonts w:cs="Times New Roman"/>
        </w:rPr>
        <w:t xml:space="preserve">обязан обеспечить контроль выполнения требований по охране труда </w:t>
      </w:r>
      <w:r w:rsidR="0009335C" w:rsidRPr="00554035">
        <w:rPr>
          <w:rFonts w:cs="Times New Roman"/>
        </w:rPr>
        <w:t xml:space="preserve">и технике безопасности </w:t>
      </w:r>
      <w:r w:rsidR="00547666" w:rsidRPr="00554035">
        <w:rPr>
          <w:rFonts w:cs="Times New Roman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554035">
        <w:rPr>
          <w:rFonts w:cs="Times New Roman"/>
        </w:rPr>
        <w:t>,</w:t>
      </w:r>
      <w:proofErr w:type="gramEnd"/>
      <w:r w:rsidR="00547666" w:rsidRPr="00554035">
        <w:rPr>
          <w:rFonts w:cs="Times New Roman"/>
        </w:rPr>
        <w:t xml:space="preserve"> при количестве персонала </w:t>
      </w:r>
      <w:r w:rsidR="005111C3" w:rsidRPr="00554035">
        <w:rPr>
          <w:rFonts w:cs="Times New Roman"/>
        </w:rPr>
        <w:t>П</w:t>
      </w:r>
      <w:r w:rsidR="00547666" w:rsidRPr="00554035">
        <w:rPr>
          <w:rFonts w:cs="Times New Roman"/>
        </w:rPr>
        <w:t>одрядчика</w:t>
      </w:r>
      <w:r w:rsidR="009C0F57" w:rsidRPr="00554035">
        <w:rPr>
          <w:rFonts w:cs="Times New Roman"/>
        </w:rPr>
        <w:t xml:space="preserve"> </w:t>
      </w:r>
      <w:r w:rsidR="00547666" w:rsidRPr="00554035">
        <w:rPr>
          <w:rFonts w:cs="Times New Roman"/>
        </w:rPr>
        <w:t>от 10-ти человек до 50-ти включительно</w:t>
      </w:r>
      <w:r w:rsidR="005111C3" w:rsidRPr="00554035">
        <w:rPr>
          <w:rFonts w:cs="Times New Roman"/>
        </w:rPr>
        <w:t xml:space="preserve"> (с учётом субподрядчиков)</w:t>
      </w:r>
      <w:r w:rsidR="00547666" w:rsidRPr="00554035">
        <w:rPr>
          <w:rFonts w:cs="Times New Roman"/>
        </w:rPr>
        <w:t>, инспектор</w:t>
      </w:r>
      <w:r w:rsidR="005111C3" w:rsidRPr="00554035">
        <w:rPr>
          <w:rFonts w:cs="Times New Roman"/>
        </w:rPr>
        <w:t>ы</w:t>
      </w:r>
      <w:r w:rsidR="00547666" w:rsidRPr="00554035">
        <w:rPr>
          <w:rFonts w:cs="Times New Roman"/>
        </w:rPr>
        <w:t xml:space="preserve"> по охране труда долж</w:t>
      </w:r>
      <w:r w:rsidR="0009335C" w:rsidRPr="00554035">
        <w:rPr>
          <w:rFonts w:cs="Times New Roman"/>
        </w:rPr>
        <w:t>ны</w:t>
      </w:r>
      <w:r w:rsidR="00547666" w:rsidRPr="00554035">
        <w:rPr>
          <w:rFonts w:cs="Times New Roman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554035">
        <w:rPr>
          <w:rFonts w:cs="Times New Roman"/>
        </w:rPr>
        <w:t xml:space="preserve"> по Договору. При количестве персонала Подрядчика</w:t>
      </w:r>
      <w:r w:rsidR="009C0F57" w:rsidRPr="00554035">
        <w:rPr>
          <w:rFonts w:cs="Times New Roman"/>
        </w:rPr>
        <w:t xml:space="preserve"> </w:t>
      </w:r>
      <w:r w:rsidR="005111C3" w:rsidRPr="00554035">
        <w:rPr>
          <w:rFonts w:cs="Times New Roman"/>
        </w:rPr>
        <w:t xml:space="preserve">(с учётом субподрядчиков) более 50-ти человек, должно быть обеспечено </w:t>
      </w:r>
      <w:r w:rsidR="0009335C" w:rsidRPr="00554035">
        <w:rPr>
          <w:rFonts w:cs="Times New Roman"/>
        </w:rPr>
        <w:t xml:space="preserve">постоянное </w:t>
      </w:r>
      <w:r w:rsidR="005111C3" w:rsidRPr="00554035">
        <w:rPr>
          <w:rFonts w:cs="Times New Roman"/>
        </w:rPr>
        <w:t>присутствие инспекторов</w:t>
      </w:r>
      <w:r w:rsidR="0009335C" w:rsidRPr="00554035">
        <w:rPr>
          <w:rFonts w:cs="Times New Roman"/>
        </w:rPr>
        <w:t xml:space="preserve"> </w:t>
      </w:r>
      <w:r w:rsidR="005111C3" w:rsidRPr="00554035">
        <w:rPr>
          <w:rFonts w:cs="Times New Roman"/>
        </w:rPr>
        <w:t>Подрядчика</w:t>
      </w:r>
      <w:r w:rsidR="009C0F57" w:rsidRPr="00554035">
        <w:rPr>
          <w:rFonts w:cs="Times New Roman"/>
        </w:rPr>
        <w:t xml:space="preserve"> </w:t>
      </w:r>
      <w:r w:rsidR="005111C3" w:rsidRPr="00554035">
        <w:rPr>
          <w:rFonts w:cs="Times New Roman"/>
        </w:rPr>
        <w:t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554035">
        <w:rPr>
          <w:rFonts w:cs="Times New Roman"/>
        </w:rPr>
        <w:t xml:space="preserve"> </w:t>
      </w:r>
      <w:r w:rsidR="005111C3" w:rsidRPr="00554035">
        <w:rPr>
          <w:rFonts w:cs="Times New Roman"/>
        </w:rPr>
        <w:t>(</w:t>
      </w:r>
      <w:r w:rsidR="0009335C" w:rsidRPr="00554035">
        <w:rPr>
          <w:rFonts w:cs="Times New Roman"/>
        </w:rPr>
        <w:t xml:space="preserve">в т.ч. </w:t>
      </w:r>
      <w:r w:rsidR="005111C3" w:rsidRPr="00554035">
        <w:rPr>
          <w:rFonts w:cs="Times New Roman"/>
        </w:rPr>
        <w:t>субподрядчиков)</w:t>
      </w:r>
      <w:r w:rsidR="00E9187E" w:rsidRPr="00554035">
        <w:rPr>
          <w:rFonts w:cs="Times New Roman"/>
        </w:rPr>
        <w:t xml:space="preserve">, Заказчику </w:t>
      </w:r>
      <w:proofErr w:type="gramStart"/>
      <w:r w:rsidR="00E9187E" w:rsidRPr="00554035">
        <w:rPr>
          <w:rFonts w:cs="Times New Roman"/>
        </w:rPr>
        <w:t>предоставляются еженедельные отчёты</w:t>
      </w:r>
      <w:proofErr w:type="gramEnd"/>
      <w:r w:rsidR="00E9187E" w:rsidRPr="00554035">
        <w:rPr>
          <w:rFonts w:cs="Times New Roman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lastRenderedPageBreak/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554035">
        <w:rPr>
          <w:rFonts w:cs="Times New Roman"/>
        </w:rPr>
        <w:t xml:space="preserve">выполнения </w:t>
      </w:r>
      <w:r w:rsidRPr="00554035">
        <w:rPr>
          <w:rFonts w:cs="Times New Roman"/>
        </w:rPr>
        <w:t>работ, в том числе</w:t>
      </w:r>
      <w:r w:rsidR="001606AD" w:rsidRPr="00554035">
        <w:rPr>
          <w:rFonts w:cs="Times New Roman"/>
        </w:rPr>
        <w:t>:</w:t>
      </w:r>
    </w:p>
    <w:p w:rsidR="00616E73" w:rsidRPr="00554035" w:rsidRDefault="00616E73" w:rsidP="0055403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в электроустановках до </w:t>
      </w:r>
      <w:r w:rsidR="00FC2996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1000В</w:t>
      </w:r>
      <w:r w:rsidR="001606AD" w:rsidRPr="00554035">
        <w:rPr>
          <w:rFonts w:cs="Times New Roman"/>
        </w:rPr>
        <w:t>;</w:t>
      </w:r>
    </w:p>
    <w:p w:rsidR="001606AD" w:rsidRPr="00554035" w:rsidRDefault="001606AD" w:rsidP="0055403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работ на высоте;</w:t>
      </w:r>
    </w:p>
    <w:p w:rsidR="001606AD" w:rsidRPr="00554035" w:rsidRDefault="001606AD" w:rsidP="0055403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огневых (электросварочных) работ;</w:t>
      </w:r>
    </w:p>
    <w:p w:rsidR="001606AD" w:rsidRPr="00554035" w:rsidRDefault="001606AD" w:rsidP="0055403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работ с грузоподъёмными механизмами;</w:t>
      </w:r>
    </w:p>
    <w:p w:rsidR="00C860C6" w:rsidRPr="00554035" w:rsidRDefault="00C860C6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  <w:rPr>
          <w:rFonts w:cs="Times New Roman"/>
        </w:rPr>
      </w:pPr>
      <w:r w:rsidRPr="00554035">
        <w:rPr>
          <w:rFonts w:cs="Times New Roman"/>
        </w:rPr>
        <w:t>Персонал Подрядчика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554035">
        <w:rPr>
          <w:rFonts w:cs="Times New Roman"/>
        </w:rPr>
        <w:t>Ростехнадзор</w:t>
      </w:r>
      <w:proofErr w:type="spellEnd"/>
      <w:r w:rsidRPr="00554035">
        <w:rPr>
          <w:rFonts w:cs="Times New Roman"/>
        </w:rPr>
        <w:t>) Российской Федерации.</w:t>
      </w:r>
    </w:p>
    <w:p w:rsidR="001606AD" w:rsidRPr="00554035" w:rsidRDefault="001606AD" w:rsidP="00554035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</w:t>
      </w:r>
      <w:proofErr w:type="spellStart"/>
      <w:r w:rsidRPr="00554035">
        <w:rPr>
          <w:rFonts w:cs="Times New Roman"/>
        </w:rPr>
        <w:t>электробезопасности</w:t>
      </w:r>
      <w:proofErr w:type="spellEnd"/>
      <w:r w:rsidRPr="00554035">
        <w:rPr>
          <w:rFonts w:cs="Times New Roman"/>
        </w:rPr>
        <w:t>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Персонал </w:t>
      </w:r>
      <w:r w:rsidR="009C0F57" w:rsidRPr="00554035">
        <w:rPr>
          <w:rFonts w:cs="Times New Roman"/>
        </w:rPr>
        <w:t xml:space="preserve">Подрядчика </w:t>
      </w:r>
      <w:r w:rsidRPr="00554035">
        <w:rPr>
          <w:rFonts w:cs="Times New Roman"/>
        </w:rPr>
        <w:t xml:space="preserve">обязан выполнять правила внутреннего распорядка, действующего на </w:t>
      </w:r>
      <w:proofErr w:type="spellStart"/>
      <w:r w:rsidRPr="00554035">
        <w:rPr>
          <w:rFonts w:cs="Times New Roman"/>
        </w:rPr>
        <w:t>энергопредприятии</w:t>
      </w:r>
      <w:proofErr w:type="spellEnd"/>
      <w:r w:rsidRPr="00554035">
        <w:rPr>
          <w:rFonts w:cs="Times New Roman"/>
        </w:rPr>
        <w:t>.</w:t>
      </w:r>
    </w:p>
    <w:p w:rsidR="00AB2034" w:rsidRPr="00554035" w:rsidRDefault="00AB2034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Желательно наличие у Подрядчика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материально-технической базы</w:t>
      </w:r>
      <w:r w:rsidR="00270214" w:rsidRPr="00554035">
        <w:rPr>
          <w:rFonts w:cs="Times New Roman"/>
        </w:rPr>
        <w:t xml:space="preserve"> в районе выполнения работ</w:t>
      </w:r>
      <w:r w:rsidRPr="00554035">
        <w:rPr>
          <w:rFonts w:cs="Times New Roman"/>
        </w:rPr>
        <w:t>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обязан обеспечить свой персонал необходимыми средствами индивидуальной защиты, спецодеждой и </w:t>
      </w:r>
      <w:proofErr w:type="spellStart"/>
      <w:r w:rsidRPr="00554035">
        <w:rPr>
          <w:rFonts w:cs="Times New Roman"/>
        </w:rPr>
        <w:t>спецобувью</w:t>
      </w:r>
      <w:proofErr w:type="spellEnd"/>
      <w:r w:rsidRPr="00554035">
        <w:rPr>
          <w:rFonts w:cs="Times New Roman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Работы 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554035">
        <w:rPr>
          <w:rFonts w:cs="Times New Roman"/>
        </w:rPr>
        <w:t>Р</w:t>
      </w:r>
      <w:r w:rsidRPr="00554035">
        <w:rPr>
          <w:rFonts w:cs="Times New Roman"/>
        </w:rPr>
        <w:t>абот</w:t>
      </w:r>
      <w:proofErr w:type="gramStart"/>
      <w:r w:rsidR="009C0F57" w:rsidRPr="00554035">
        <w:rPr>
          <w:rFonts w:cs="Times New Roman"/>
        </w:rPr>
        <w:t xml:space="preserve"> </w:t>
      </w:r>
      <w:r w:rsidR="00DF0371" w:rsidRPr="00554035">
        <w:rPr>
          <w:rFonts w:cs="Times New Roman"/>
        </w:rPr>
        <w:t>.</w:t>
      </w:r>
      <w:proofErr w:type="gramEnd"/>
    </w:p>
    <w:p w:rsidR="00AB2034" w:rsidRPr="00554035" w:rsidRDefault="00A458C3" w:rsidP="00EE3DDD">
      <w:pPr>
        <w:pStyle w:val="6"/>
        <w:numPr>
          <w:ilvl w:val="1"/>
          <w:numId w:val="40"/>
        </w:numPr>
        <w:tabs>
          <w:tab w:val="left" w:pos="404"/>
        </w:tabs>
        <w:spacing w:after="0" w:line="346" w:lineRule="exact"/>
        <w:ind w:left="1145" w:right="62"/>
        <w:jc w:val="both"/>
        <w:rPr>
          <w:rFonts w:cs="Times New Roman"/>
        </w:rPr>
      </w:pPr>
      <w:r w:rsidRPr="00554035">
        <w:rPr>
          <w:rFonts w:cs="Times New Roman"/>
        </w:rPr>
        <w:t xml:space="preserve">В случае привлечения субподрядных организаций, </w:t>
      </w:r>
      <w:r w:rsidR="00AB2034"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="00AB2034" w:rsidRPr="00554035">
        <w:rPr>
          <w:rFonts w:cs="Times New Roman"/>
        </w:rPr>
        <w:t xml:space="preserve">обязан предоставить документы привлекаемых субподрядных организаций </w:t>
      </w:r>
      <w:r w:rsidR="00926F20" w:rsidRPr="00554035">
        <w:rPr>
          <w:rFonts w:cs="Times New Roman"/>
        </w:rPr>
        <w:t xml:space="preserve">в объёме, аналогично </w:t>
      </w:r>
      <w:proofErr w:type="gramStart"/>
      <w:r w:rsidR="00926F20" w:rsidRPr="00554035">
        <w:rPr>
          <w:rFonts w:cs="Times New Roman"/>
        </w:rPr>
        <w:t>предъявляемым</w:t>
      </w:r>
      <w:proofErr w:type="gramEnd"/>
      <w:r w:rsidR="00926F20" w:rsidRPr="00554035">
        <w:rPr>
          <w:rFonts w:cs="Times New Roman"/>
        </w:rPr>
        <w:t xml:space="preserve"> к основному Подрядчику, </w:t>
      </w:r>
      <w:r w:rsidR="00270214" w:rsidRPr="00554035">
        <w:rPr>
          <w:rFonts w:cs="Times New Roman"/>
        </w:rPr>
        <w:t>на этапе проведения</w:t>
      </w:r>
      <w:r w:rsidR="00AB2034" w:rsidRPr="00554035">
        <w:rPr>
          <w:rFonts w:cs="Times New Roman"/>
        </w:rPr>
        <w:t xml:space="preserve"> закупочной процедуры.</w:t>
      </w:r>
    </w:p>
    <w:p w:rsidR="00AB2034" w:rsidRPr="00554035" w:rsidRDefault="00AB2034" w:rsidP="00EE3DDD">
      <w:pPr>
        <w:pStyle w:val="6"/>
        <w:numPr>
          <w:ilvl w:val="1"/>
          <w:numId w:val="40"/>
        </w:numPr>
        <w:tabs>
          <w:tab w:val="left" w:pos="404"/>
        </w:tabs>
        <w:spacing w:after="0" w:line="346" w:lineRule="exact"/>
        <w:ind w:left="1145" w:right="62"/>
        <w:jc w:val="both"/>
        <w:rPr>
          <w:rFonts w:cs="Times New Roman"/>
        </w:rPr>
      </w:pPr>
      <w:r w:rsidRPr="00554035">
        <w:rPr>
          <w:rFonts w:cs="Times New Roman"/>
        </w:rPr>
        <w:t>Ответственность за действия субподрядных организаций в целом перед Заказчиком несёт Подрядчик.</w:t>
      </w:r>
    </w:p>
    <w:p w:rsidR="00616E73" w:rsidRPr="00554035" w:rsidRDefault="00AB2034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Наличие необходимой оснастки, средств малой механизации, </w:t>
      </w:r>
      <w:proofErr w:type="spellStart"/>
      <w:r w:rsidRPr="00554035">
        <w:rPr>
          <w:rFonts w:cs="Times New Roman"/>
        </w:rPr>
        <w:t>электро-пневмоинструмента</w:t>
      </w:r>
      <w:proofErr w:type="spellEnd"/>
      <w:r w:rsidRPr="00554035">
        <w:rPr>
          <w:rFonts w:cs="Times New Roman"/>
        </w:rPr>
        <w:t xml:space="preserve">, </w:t>
      </w:r>
      <w:proofErr w:type="spellStart"/>
      <w:r w:rsidR="00DF0371" w:rsidRPr="00554035">
        <w:rPr>
          <w:rFonts w:cs="Times New Roman"/>
        </w:rPr>
        <w:t>специнструмента</w:t>
      </w:r>
      <w:proofErr w:type="spellEnd"/>
      <w:r w:rsidR="00DF0371" w:rsidRPr="00554035">
        <w:rPr>
          <w:rFonts w:cs="Times New Roman"/>
        </w:rPr>
        <w:t>, приспособлений</w:t>
      </w:r>
      <w:proofErr w:type="gramStart"/>
      <w:r w:rsidR="00DF0371" w:rsidRPr="00554035">
        <w:rPr>
          <w:rFonts w:cs="Times New Roman"/>
        </w:rPr>
        <w:t xml:space="preserve"> ,</w:t>
      </w:r>
      <w:proofErr w:type="gramEnd"/>
      <w:r w:rsidR="00DF0371" w:rsidRPr="00554035">
        <w:rPr>
          <w:rFonts w:cs="Times New Roman"/>
        </w:rPr>
        <w:t xml:space="preserve">грузоподъёмной техники, землеройной техники, компрессора для </w:t>
      </w:r>
      <w:proofErr w:type="spellStart"/>
      <w:r w:rsidR="00DF0371" w:rsidRPr="00554035">
        <w:rPr>
          <w:rFonts w:cs="Times New Roman"/>
        </w:rPr>
        <w:t>опресовки</w:t>
      </w:r>
      <w:proofErr w:type="spellEnd"/>
      <w:r w:rsidR="00DF0371" w:rsidRPr="00554035">
        <w:rPr>
          <w:rFonts w:cs="Times New Roman"/>
        </w:rPr>
        <w:t xml:space="preserve"> газопровода на давление 15кгс/см</w:t>
      </w:r>
      <w:r w:rsidR="00DF0371" w:rsidRPr="00554035">
        <w:rPr>
          <w:rFonts w:cs="Times New Roman"/>
          <w:vertAlign w:val="superscript"/>
        </w:rPr>
        <w:t>2</w:t>
      </w:r>
      <w:r w:rsidRPr="00554035">
        <w:rPr>
          <w:rFonts w:cs="Times New Roman"/>
        </w:rPr>
        <w:t xml:space="preserve"> </w:t>
      </w:r>
      <w:r w:rsidR="00DF0371" w:rsidRPr="00554035">
        <w:rPr>
          <w:rFonts w:cs="Times New Roman"/>
        </w:rPr>
        <w:t xml:space="preserve">, за </w:t>
      </w:r>
      <w:r w:rsidRPr="00554035">
        <w:rPr>
          <w:rFonts w:cs="Times New Roman"/>
        </w:rPr>
        <w:t>исключением предоставляемых Заказчиком стационарных грузоподъемных</w:t>
      </w:r>
      <w:r w:rsidR="00DF0371" w:rsidRPr="00554035">
        <w:rPr>
          <w:rFonts w:cs="Times New Roman"/>
        </w:rPr>
        <w:t xml:space="preserve"> машин, установленных на объекте</w:t>
      </w:r>
      <w:r w:rsidRPr="00554035">
        <w:rPr>
          <w:rFonts w:cs="Times New Roman"/>
        </w:rPr>
        <w:t xml:space="preserve"> </w:t>
      </w:r>
      <w:r w:rsidR="00DF0371" w:rsidRPr="00554035">
        <w:rPr>
          <w:rFonts w:cs="Times New Roman"/>
        </w:rPr>
        <w:t>технического перевооружения</w:t>
      </w:r>
      <w:r w:rsidR="00616E73" w:rsidRPr="00554035">
        <w:rPr>
          <w:rFonts w:cs="Times New Roman"/>
        </w:rPr>
        <w:t>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Наличие у Подрядчика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положительных референций на выполнение аналогичных </w:t>
      </w:r>
      <w:r w:rsidR="009C0F57" w:rsidRPr="00554035">
        <w:rPr>
          <w:rFonts w:cs="Times New Roman"/>
        </w:rPr>
        <w:t>Р</w:t>
      </w:r>
      <w:r w:rsidRPr="00554035">
        <w:rPr>
          <w:rFonts w:cs="Times New Roman"/>
        </w:rPr>
        <w:t>абот.</w:t>
      </w:r>
    </w:p>
    <w:p w:rsidR="00616E73" w:rsidRPr="00554035" w:rsidRDefault="00616E73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554035" w:rsidRDefault="003731E1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В составе конкурсной документации должна быть представлены:</w:t>
      </w:r>
    </w:p>
    <w:p w:rsidR="003731E1" w:rsidRPr="00554035" w:rsidRDefault="003731E1" w:rsidP="00554035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информация о </w:t>
      </w:r>
      <w:r w:rsidR="00323C77" w:rsidRPr="00554035">
        <w:rPr>
          <w:rFonts w:cs="Times New Roman"/>
        </w:rPr>
        <w:t>наличии</w:t>
      </w:r>
      <w:r w:rsidR="00616E73" w:rsidRPr="00554035">
        <w:rPr>
          <w:rFonts w:cs="Times New Roman"/>
        </w:rPr>
        <w:t xml:space="preserve"> системы управления охраной труда (СУОТ) подтвержденной документально</w:t>
      </w:r>
      <w:r w:rsidR="00911A38" w:rsidRPr="00554035">
        <w:rPr>
          <w:rFonts w:cs="Times New Roman"/>
        </w:rPr>
        <w:t xml:space="preserve"> в соответствии с ГОСТ 12.0.230-2007 МЕЖГОСУДАРСТВЕННЫЙ СТАНДАРТ. СИСТЕМА СТАНДАРТОВ БЕЗОПАСНОСТИ ТРУДА. СИСТЕМЫ УПРАВЛЕНИЯ </w:t>
      </w:r>
      <w:r w:rsidR="00911A38" w:rsidRPr="00554035">
        <w:rPr>
          <w:rFonts w:cs="Times New Roman"/>
        </w:rPr>
        <w:lastRenderedPageBreak/>
        <w:t xml:space="preserve">ОХРАНОЙ ТРУДА. ОБЩИЕ ТРЕБОВАНИЯ, введен в действие приказом </w:t>
      </w:r>
      <w:proofErr w:type="spellStart"/>
      <w:r w:rsidR="00911A38" w:rsidRPr="00554035">
        <w:rPr>
          <w:rFonts w:cs="Times New Roman"/>
        </w:rPr>
        <w:t>Ростехрегулирования</w:t>
      </w:r>
      <w:proofErr w:type="spellEnd"/>
      <w:r w:rsidR="00911A38" w:rsidRPr="00554035">
        <w:rPr>
          <w:rFonts w:cs="Times New Roman"/>
        </w:rPr>
        <w:t xml:space="preserve"> от 10 июля 2007 г. N 169-ст.</w:t>
      </w:r>
      <w:r w:rsidR="00616E73" w:rsidRPr="00554035">
        <w:rPr>
          <w:rFonts w:cs="Times New Roman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554035">
        <w:rPr>
          <w:rFonts w:cs="Times New Roman"/>
        </w:rPr>
        <w:t xml:space="preserve"> )</w:t>
      </w:r>
      <w:proofErr w:type="gramEnd"/>
      <w:r w:rsidRPr="00554035">
        <w:rPr>
          <w:rFonts w:cs="Times New Roman"/>
        </w:rPr>
        <w:t>;</w:t>
      </w:r>
    </w:p>
    <w:p w:rsidR="003731E1" w:rsidRPr="00554035" w:rsidRDefault="00323C77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копия</w:t>
      </w:r>
      <w:r w:rsidR="00616E73" w:rsidRPr="00554035">
        <w:rPr>
          <w:rFonts w:cs="Times New Roman"/>
        </w:rPr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554035">
        <w:rPr>
          <w:rFonts w:cs="Times New Roman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554035" w:rsidRDefault="003731E1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proofErr w:type="gramStart"/>
      <w:r w:rsidRPr="00554035">
        <w:rPr>
          <w:rFonts w:cs="Times New Roman"/>
        </w:rPr>
        <w:t>с</w:t>
      </w:r>
      <w:r w:rsidR="00616E73" w:rsidRPr="00554035">
        <w:rPr>
          <w:rFonts w:cs="Times New Roman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554035" w:rsidRDefault="00765D02" w:rsidP="00EE3DDD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обязан </w:t>
      </w:r>
      <w:r w:rsidR="006D1219" w:rsidRPr="00554035">
        <w:rPr>
          <w:rFonts w:cs="Times New Roman"/>
        </w:rPr>
        <w:t>обеспечить сохранность</w:t>
      </w:r>
      <w:r w:rsidR="00616E73" w:rsidRPr="00554035">
        <w:rPr>
          <w:rFonts w:cs="Times New Roman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554035">
        <w:rPr>
          <w:rFonts w:cs="Times New Roman"/>
        </w:rPr>
        <w:t>.</w:t>
      </w:r>
    </w:p>
    <w:p w:rsidR="00765D02" w:rsidRPr="00554035" w:rsidRDefault="00765D02" w:rsidP="00554035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  <w:rPr>
          <w:rFonts w:cs="Times New Roman"/>
        </w:rPr>
      </w:pPr>
    </w:p>
    <w:p w:rsidR="0028658A" w:rsidRPr="00733FF1" w:rsidRDefault="00C4460D" w:rsidP="00EE3DDD">
      <w:pPr>
        <w:pStyle w:val="70"/>
        <w:numPr>
          <w:ilvl w:val="0"/>
          <w:numId w:val="40"/>
        </w:numPr>
        <w:shd w:val="clear" w:color="auto" w:fill="auto"/>
        <w:tabs>
          <w:tab w:val="left" w:pos="786"/>
        </w:tabs>
        <w:spacing w:before="0" w:after="0" w:line="346" w:lineRule="exact"/>
        <w:ind w:hanging="76"/>
        <w:jc w:val="both"/>
        <w:rPr>
          <w:rFonts w:cs="Times New Roman"/>
        </w:rPr>
      </w:pPr>
      <w:bookmarkStart w:id="1" w:name="bookmark4"/>
      <w:r w:rsidRPr="00D46D9D">
        <w:rPr>
          <w:rFonts w:cs="Times New Roman"/>
          <w:bCs w:val="0"/>
        </w:rPr>
        <w:t xml:space="preserve">Требования к выполнению </w:t>
      </w:r>
      <w:r w:rsidR="009C0F57" w:rsidRPr="00D46D9D">
        <w:rPr>
          <w:rFonts w:cs="Times New Roman"/>
          <w:bCs w:val="0"/>
        </w:rPr>
        <w:t>Р</w:t>
      </w:r>
      <w:r w:rsidRPr="00D46D9D">
        <w:rPr>
          <w:rFonts w:cs="Times New Roman"/>
          <w:bCs w:val="0"/>
        </w:rPr>
        <w:t>абот</w:t>
      </w:r>
      <w:bookmarkEnd w:id="1"/>
      <w:r w:rsidR="00765D02" w:rsidRPr="00D46D9D">
        <w:rPr>
          <w:rFonts w:cs="Times New Roman"/>
          <w:bCs w:val="0"/>
        </w:rPr>
        <w:t>.</w:t>
      </w:r>
    </w:p>
    <w:p w:rsidR="00733FF1" w:rsidRPr="00D46D9D" w:rsidRDefault="00733FF1" w:rsidP="00733FF1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jc w:val="both"/>
        <w:rPr>
          <w:rFonts w:cs="Times New Roman"/>
        </w:rPr>
      </w:pPr>
    </w:p>
    <w:p w:rsidR="007A218A" w:rsidRPr="00554035" w:rsidRDefault="00C4460D" w:rsidP="00083A5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1134" w:right="60" w:hanging="664"/>
        <w:jc w:val="both"/>
        <w:rPr>
          <w:rFonts w:cs="Times New Roman"/>
        </w:rPr>
      </w:pPr>
      <w:r w:rsidRPr="00554035">
        <w:rPr>
          <w:rFonts w:cs="Times New Roman"/>
        </w:rPr>
        <w:t>Работы должны быть выполнены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в соответствии с</w:t>
      </w:r>
      <w:r w:rsidR="001D4693" w:rsidRPr="00554035">
        <w:rPr>
          <w:rFonts w:cs="Times New Roman"/>
        </w:rPr>
        <w:t xml:space="preserve"> действующими правилами безопасности</w:t>
      </w:r>
      <w:r w:rsidRPr="00554035">
        <w:rPr>
          <w:rFonts w:cs="Times New Roman"/>
        </w:rPr>
        <w:t xml:space="preserve">, </w:t>
      </w:r>
      <w:r w:rsidR="001D4693" w:rsidRPr="00554035">
        <w:rPr>
          <w:rFonts w:cs="Times New Roman"/>
        </w:rPr>
        <w:t>руководящими документами</w:t>
      </w:r>
      <w:r w:rsidRPr="00554035">
        <w:rPr>
          <w:rFonts w:cs="Times New Roman"/>
        </w:rPr>
        <w:t xml:space="preserve">, </w:t>
      </w:r>
      <w:r w:rsidR="00BD4AFE" w:rsidRPr="00554035">
        <w:rPr>
          <w:rFonts w:cs="Times New Roman"/>
        </w:rPr>
        <w:t>правилами</w:t>
      </w:r>
      <w:r w:rsidR="001322FC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554035">
        <w:rPr>
          <w:rFonts w:cs="Times New Roman"/>
        </w:rPr>
        <w:t>, в том числе:</w:t>
      </w:r>
    </w:p>
    <w:p w:rsidR="00AC2528" w:rsidRPr="00554035" w:rsidRDefault="00645841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191B2A" w:rsidRPr="00554035" w:rsidRDefault="00191B2A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D46D9D">
        <w:rPr>
          <w:rFonts w:cs="Times New Roman"/>
        </w:rPr>
        <w:t>Регламент системы экологического менеджмента «Правила охраны окружающей среды для подрядных организаций и арендаторов</w:t>
      </w:r>
      <w:proofErr w:type="gramStart"/>
      <w:r w:rsidRPr="00D46D9D">
        <w:rPr>
          <w:rFonts w:cs="Times New Roman"/>
        </w:rPr>
        <w:t>»(</w:t>
      </w:r>
      <w:proofErr w:type="gramEnd"/>
      <w:r w:rsidRPr="00D46D9D">
        <w:rPr>
          <w:rFonts w:cs="Times New Roman"/>
        </w:rPr>
        <w:t>РО-ПТУ-11)</w:t>
      </w:r>
    </w:p>
    <w:p w:rsidR="00AC2528" w:rsidRPr="00554035" w:rsidRDefault="00C4460D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554035">
        <w:rPr>
          <w:rFonts w:cs="Times New Roman"/>
        </w:rPr>
        <w:t>;</w:t>
      </w:r>
    </w:p>
    <w:p w:rsidR="00AC2528" w:rsidRPr="00554035" w:rsidRDefault="00C4460D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«ПТЭ электрических станций и сетей РФ», 2003;</w:t>
      </w:r>
    </w:p>
    <w:p w:rsidR="00AC2528" w:rsidRPr="00554035" w:rsidRDefault="00645841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РД 153-34.0-03.150-00, ПОТ </w:t>
      </w:r>
      <w:proofErr w:type="gramStart"/>
      <w:r w:rsidRPr="00554035">
        <w:rPr>
          <w:rFonts w:cs="Times New Roman"/>
        </w:rPr>
        <w:t>Р</w:t>
      </w:r>
      <w:proofErr w:type="gramEnd"/>
      <w:r w:rsidRPr="00554035">
        <w:rPr>
          <w:rFonts w:cs="Times New Roman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554035" w:rsidRDefault="00C4460D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РД 153-34.0-03.301-00 «Правила пожарной безопасности для энергетических предприятий»</w:t>
      </w:r>
      <w:r w:rsidR="001322FC" w:rsidRPr="00554035">
        <w:rPr>
          <w:rFonts w:cs="Times New Roman"/>
        </w:rPr>
        <w:t>;</w:t>
      </w:r>
    </w:p>
    <w:p w:rsidR="00AC2528" w:rsidRPr="00554035" w:rsidRDefault="00E8418E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ПБ-10-382-00 «Правила устройства и безопасной эксплуатации грузоподъёмных кранов»;</w:t>
      </w:r>
    </w:p>
    <w:p w:rsidR="00AC2528" w:rsidRPr="00554035" w:rsidRDefault="00E8418E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ПОТ РМ-012-2000 «Межотраслевые правила при работе на высоте»;</w:t>
      </w:r>
    </w:p>
    <w:p w:rsidR="00AC2528" w:rsidRPr="00554035" w:rsidRDefault="00E8418E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ПБ 03-576-03 «Правила устройства и безопасной эксплуатации сосудов, работающих под давлением»;</w:t>
      </w:r>
    </w:p>
    <w:p w:rsidR="00AC2528" w:rsidRPr="00554035" w:rsidRDefault="00E543DF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554035" w:rsidRDefault="00E543DF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proofErr w:type="spellStart"/>
      <w:r w:rsidRPr="00554035">
        <w:rPr>
          <w:rFonts w:cs="Times New Roman"/>
        </w:rPr>
        <w:t>СанПиН</w:t>
      </w:r>
      <w:proofErr w:type="spellEnd"/>
      <w:r w:rsidRPr="00554035">
        <w:rPr>
          <w:rFonts w:cs="Times New Roman"/>
        </w:rPr>
        <w:t xml:space="preserve"> 2.2.3.</w:t>
      </w:r>
      <w:r w:rsidR="000962C9" w:rsidRPr="00554035">
        <w:rPr>
          <w:rFonts w:cs="Times New Roman"/>
        </w:rPr>
        <w:t>2887</w:t>
      </w:r>
      <w:r w:rsidRPr="00554035">
        <w:rPr>
          <w:rFonts w:cs="Times New Roman"/>
        </w:rPr>
        <w:t>-</w:t>
      </w:r>
      <w:r w:rsidR="000962C9" w:rsidRPr="00554035">
        <w:rPr>
          <w:rFonts w:cs="Times New Roman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554035">
        <w:rPr>
          <w:rFonts w:cs="Times New Roman"/>
        </w:rPr>
        <w:t>хризотилсодержащих</w:t>
      </w:r>
      <w:proofErr w:type="spellEnd"/>
      <w:r w:rsidR="000962C9" w:rsidRPr="00554035">
        <w:rPr>
          <w:rFonts w:cs="Times New Roman"/>
        </w:rPr>
        <w:t xml:space="preserve"> материалов»;</w:t>
      </w:r>
    </w:p>
    <w:p w:rsidR="001332A3" w:rsidRPr="00554035" w:rsidRDefault="001332A3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AC2528" w:rsidRPr="00554035" w:rsidRDefault="000962C9" w:rsidP="0055403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ПБ 12-529-03 Правила безопасности систем газораспределения и </w:t>
      </w:r>
      <w:proofErr w:type="spellStart"/>
      <w:r w:rsidRPr="00554035">
        <w:rPr>
          <w:rFonts w:cs="Times New Roman"/>
        </w:rPr>
        <w:t>газопотребления</w:t>
      </w:r>
      <w:proofErr w:type="spellEnd"/>
      <w:r w:rsidRPr="00554035">
        <w:rPr>
          <w:rFonts w:cs="Times New Roman"/>
        </w:rPr>
        <w:t>;</w:t>
      </w:r>
    </w:p>
    <w:p w:rsidR="00AC2528" w:rsidRPr="00D46D9D" w:rsidRDefault="00C321D9" w:rsidP="00554035">
      <w:pPr>
        <w:pStyle w:val="af7"/>
        <w:numPr>
          <w:ilvl w:val="0"/>
          <w:numId w:val="11"/>
        </w:numPr>
        <w:tabs>
          <w:tab w:val="left" w:pos="404"/>
        </w:tabs>
        <w:spacing w:after="0" w:line="346" w:lineRule="exact"/>
        <w:ind w:right="60" w:firstLine="0"/>
        <w:jc w:val="both"/>
        <w:rPr>
          <w:rFonts w:ascii="Verdana" w:eastAsia="Verdana" w:hAnsi="Verdana"/>
          <w:color w:val="000000"/>
          <w:spacing w:val="-10"/>
          <w:sz w:val="19"/>
          <w:szCs w:val="19"/>
        </w:rPr>
      </w:pPr>
      <w:r w:rsidRPr="00D46D9D">
        <w:rPr>
          <w:rFonts w:ascii="Verdana" w:eastAsia="Verdana" w:hAnsi="Verdana"/>
          <w:color w:val="000000"/>
          <w:spacing w:val="-10"/>
          <w:sz w:val="19"/>
          <w:szCs w:val="19"/>
        </w:rPr>
        <w:lastRenderedPageBreak/>
        <w:t>РД 153-34.1-003-01 (РТМ-1с-2000)Сварка, термообработка и контроль трубных систем котлов и трубопроводов при монтаже и ремонте энергетического оборудования</w:t>
      </w:r>
      <w:r w:rsidR="00001DCB" w:rsidRPr="00D46D9D">
        <w:rPr>
          <w:rFonts w:ascii="Verdana" w:eastAsia="Verdana" w:hAnsi="Verdana"/>
          <w:color w:val="000000"/>
          <w:spacing w:val="-10"/>
          <w:sz w:val="19"/>
          <w:szCs w:val="19"/>
        </w:rPr>
        <w:t>.</w:t>
      </w:r>
    </w:p>
    <w:p w:rsidR="00E543DF" w:rsidRPr="00554035" w:rsidRDefault="00270214" w:rsidP="00554035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9C0F57" w:rsidRPr="00554035">
        <w:rPr>
          <w:rFonts w:cs="Times New Roman"/>
        </w:rPr>
        <w:t xml:space="preserve"> </w:t>
      </w:r>
      <w:r w:rsidR="00E543DF" w:rsidRPr="00554035">
        <w:rPr>
          <w:rFonts w:cs="Times New Roman"/>
        </w:rPr>
        <w:t>обязан выполнить работы</w:t>
      </w:r>
      <w:r w:rsidR="009C0F57" w:rsidRPr="00554035">
        <w:rPr>
          <w:rFonts w:cs="Times New Roman"/>
        </w:rPr>
        <w:t xml:space="preserve"> </w:t>
      </w:r>
      <w:r w:rsidR="00E543DF" w:rsidRPr="00554035">
        <w:rPr>
          <w:rFonts w:cs="Times New Roman"/>
        </w:rPr>
        <w:t>в соответствии с</w:t>
      </w:r>
      <w:r w:rsidR="00733FF1">
        <w:rPr>
          <w:rFonts w:cs="Times New Roman"/>
        </w:rPr>
        <w:t xml:space="preserve"> </w:t>
      </w:r>
      <w:r w:rsidR="00C81BC1">
        <w:rPr>
          <w:rFonts w:cs="Times New Roman"/>
        </w:rPr>
        <w:t xml:space="preserve">рабочим </w:t>
      </w:r>
      <w:r w:rsidR="00733FF1">
        <w:rPr>
          <w:rFonts w:cs="Times New Roman"/>
        </w:rPr>
        <w:t>проектом «На техническое перевооружение газопроводов ГРП Смоленской ГРЭС»</w:t>
      </w:r>
      <w:r w:rsidR="00C81BC1">
        <w:rPr>
          <w:rFonts w:cs="Times New Roman"/>
        </w:rPr>
        <w:t xml:space="preserve">  №05-РП/13 от 2013 года</w:t>
      </w:r>
      <w:r w:rsidR="00C860C6" w:rsidRPr="00554035">
        <w:rPr>
          <w:rFonts w:cs="Times New Roman"/>
        </w:rPr>
        <w:t>.</w:t>
      </w:r>
    </w:p>
    <w:p w:rsidR="00323C77" w:rsidRPr="00D46D9D" w:rsidRDefault="00323C77" w:rsidP="00554035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rFonts w:cs="Times New Roman"/>
        </w:rPr>
      </w:pPr>
    </w:p>
    <w:p w:rsidR="00083A56" w:rsidRDefault="00323C77" w:rsidP="00EE3DDD">
      <w:pPr>
        <w:pStyle w:val="70"/>
        <w:numPr>
          <w:ilvl w:val="0"/>
          <w:numId w:val="40"/>
        </w:numPr>
        <w:shd w:val="clear" w:color="auto" w:fill="auto"/>
        <w:tabs>
          <w:tab w:val="left" w:pos="786"/>
        </w:tabs>
        <w:spacing w:before="0" w:after="0" w:line="346" w:lineRule="exact"/>
        <w:ind w:firstLine="0"/>
        <w:jc w:val="both"/>
        <w:rPr>
          <w:rFonts w:cs="Times New Roman"/>
          <w:bCs w:val="0"/>
          <w:spacing w:val="-10"/>
        </w:rPr>
      </w:pPr>
      <w:r w:rsidRPr="00083A56">
        <w:rPr>
          <w:rFonts w:cs="Times New Roman"/>
          <w:bCs w:val="0"/>
          <w:spacing w:val="-10"/>
        </w:rPr>
        <w:t xml:space="preserve">Требования к применяемым </w:t>
      </w:r>
      <w:r w:rsidR="001322FC" w:rsidRPr="00083A56">
        <w:rPr>
          <w:rFonts w:cs="Times New Roman"/>
          <w:bCs w:val="0"/>
          <w:spacing w:val="-10"/>
        </w:rPr>
        <w:t xml:space="preserve">оборудованию, </w:t>
      </w:r>
      <w:r w:rsidR="00D46D9D" w:rsidRPr="00083A56">
        <w:rPr>
          <w:rFonts w:cs="Times New Roman"/>
          <w:bCs w:val="0"/>
          <w:spacing w:val="-10"/>
        </w:rPr>
        <w:t>материалам и запасным частям.</w:t>
      </w:r>
    </w:p>
    <w:p w:rsidR="00733FF1" w:rsidRPr="00083A56" w:rsidRDefault="00733FF1" w:rsidP="00733FF1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jc w:val="both"/>
        <w:rPr>
          <w:rFonts w:cs="Times New Roman"/>
          <w:bCs w:val="0"/>
          <w:spacing w:val="-10"/>
        </w:rPr>
      </w:pPr>
    </w:p>
    <w:p w:rsidR="00DA6B3E" w:rsidRPr="00554035" w:rsidRDefault="00323C7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Работы</w:t>
      </w:r>
      <w:r w:rsidR="00D56371" w:rsidRPr="00554035">
        <w:rPr>
          <w:rFonts w:cs="Times New Roman"/>
        </w:rPr>
        <w:t xml:space="preserve"> </w:t>
      </w:r>
      <w:r w:rsidR="009C0F5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в объеме Технического задания выполняются</w:t>
      </w:r>
      <w:r w:rsidR="00D56371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с применением</w:t>
      </w:r>
      <w:r w:rsidR="001322FC" w:rsidRPr="00554035">
        <w:rPr>
          <w:rFonts w:cs="Times New Roman"/>
        </w:rPr>
        <w:t xml:space="preserve"> оборудования,</w:t>
      </w:r>
      <w:r w:rsidRPr="00554035">
        <w:rPr>
          <w:rFonts w:cs="Times New Roman"/>
        </w:rPr>
        <w:t xml:space="preserve"> </w:t>
      </w:r>
      <w:r w:rsidR="005D14D1" w:rsidRPr="00554035">
        <w:rPr>
          <w:rFonts w:cs="Times New Roman"/>
        </w:rPr>
        <w:t xml:space="preserve">запасных частей и </w:t>
      </w:r>
      <w:r w:rsidRPr="00554035">
        <w:rPr>
          <w:rFonts w:cs="Times New Roman"/>
        </w:rPr>
        <w:t>материалов и Подрядчика</w:t>
      </w:r>
      <w:r w:rsidR="009C0F57" w:rsidRPr="00554035">
        <w:rPr>
          <w:rFonts w:cs="Times New Roman"/>
        </w:rPr>
        <w:t xml:space="preserve"> </w:t>
      </w:r>
      <w:r w:rsidR="00DA6B3E" w:rsidRPr="00554035">
        <w:rPr>
          <w:rFonts w:cs="Times New Roman"/>
        </w:rPr>
        <w:t>и Зак</w:t>
      </w:r>
      <w:r w:rsidR="001322FC" w:rsidRPr="00554035">
        <w:rPr>
          <w:rFonts w:cs="Times New Roman"/>
        </w:rPr>
        <w:t>азчика. Перечень оборудования,</w:t>
      </w:r>
      <w:r w:rsidR="005D14D1" w:rsidRPr="00554035">
        <w:rPr>
          <w:rFonts w:cs="Times New Roman"/>
        </w:rPr>
        <w:t xml:space="preserve"> запасных частей, </w:t>
      </w:r>
      <w:r w:rsidR="00DA6B3E" w:rsidRPr="00554035">
        <w:rPr>
          <w:rFonts w:cs="Times New Roman"/>
        </w:rPr>
        <w:t>материалов,</w:t>
      </w:r>
      <w:r w:rsidR="001322FC" w:rsidRPr="00554035">
        <w:rPr>
          <w:rFonts w:cs="Times New Roman"/>
        </w:rPr>
        <w:t xml:space="preserve"> </w:t>
      </w:r>
      <w:r w:rsidR="00DA6B3E" w:rsidRPr="00554035">
        <w:rPr>
          <w:rFonts w:cs="Times New Roman"/>
        </w:rPr>
        <w:t>поставляемых Заказчиком</w:t>
      </w:r>
      <w:r w:rsidR="005D14D1" w:rsidRPr="00554035">
        <w:rPr>
          <w:rFonts w:cs="Times New Roman"/>
        </w:rPr>
        <w:t>,</w:t>
      </w:r>
      <w:r w:rsidR="00DA6B3E" w:rsidRPr="00554035">
        <w:rPr>
          <w:rFonts w:cs="Times New Roman"/>
        </w:rPr>
        <w:t xml:space="preserve"> указан в Приложении </w:t>
      </w:r>
      <w:r w:rsidR="00992CF3" w:rsidRPr="00554035">
        <w:rPr>
          <w:rFonts w:cs="Times New Roman"/>
        </w:rPr>
        <w:t>2</w:t>
      </w:r>
      <w:r w:rsidR="00DA6B3E" w:rsidRPr="00554035">
        <w:rPr>
          <w:rFonts w:cs="Times New Roman"/>
        </w:rPr>
        <w:t xml:space="preserve"> к настоящему ТЗ. </w:t>
      </w:r>
      <w:r w:rsidR="005D14D1" w:rsidRPr="00554035">
        <w:rPr>
          <w:rFonts w:cs="Times New Roman"/>
        </w:rPr>
        <w:t>Перечень оборудования, запасных частей, материалов,</w:t>
      </w:r>
      <w:r w:rsidR="00DA6B3E" w:rsidRPr="00554035">
        <w:rPr>
          <w:rFonts w:cs="Times New Roman"/>
        </w:rPr>
        <w:t xml:space="preserve"> поставляемых Подрядчиком</w:t>
      </w:r>
      <w:r w:rsidR="005D14D1" w:rsidRPr="00554035">
        <w:rPr>
          <w:rFonts w:cs="Times New Roman"/>
        </w:rPr>
        <w:t>,</w:t>
      </w:r>
      <w:r w:rsidR="00CA1008" w:rsidRPr="00554035">
        <w:rPr>
          <w:rFonts w:cs="Times New Roman"/>
        </w:rPr>
        <w:t xml:space="preserve"> указан в П</w:t>
      </w:r>
      <w:r w:rsidR="00DA6B3E" w:rsidRPr="00554035">
        <w:rPr>
          <w:rFonts w:cs="Times New Roman"/>
        </w:rPr>
        <w:t xml:space="preserve">риложении </w:t>
      </w:r>
      <w:r w:rsidR="00992CF3" w:rsidRPr="00554035">
        <w:rPr>
          <w:rFonts w:cs="Times New Roman"/>
        </w:rPr>
        <w:t>3</w:t>
      </w:r>
      <w:r w:rsidR="00DA6B3E" w:rsidRPr="00554035">
        <w:rPr>
          <w:rFonts w:cs="Times New Roman"/>
        </w:rPr>
        <w:t xml:space="preserve"> к настоящему ТЗ.</w:t>
      </w:r>
    </w:p>
    <w:p w:rsidR="00DA6B3E" w:rsidRPr="00554035" w:rsidRDefault="00DA6B3E" w:rsidP="00554035">
      <w:pPr>
        <w:pStyle w:val="6"/>
        <w:shd w:val="clear" w:color="auto" w:fill="auto"/>
        <w:tabs>
          <w:tab w:val="left" w:pos="462"/>
        </w:tabs>
        <w:spacing w:after="0" w:line="346" w:lineRule="exact"/>
        <w:ind w:left="426" w:right="60" w:firstLine="0"/>
        <w:jc w:val="both"/>
        <w:rPr>
          <w:rFonts w:cs="Times New Roman"/>
        </w:rPr>
      </w:pPr>
    </w:p>
    <w:p w:rsidR="00323C77" w:rsidRPr="00554035" w:rsidRDefault="006D40C4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В </w:t>
      </w:r>
      <w:r w:rsidR="00323C77" w:rsidRPr="00554035">
        <w:rPr>
          <w:rFonts w:cs="Times New Roman"/>
        </w:rPr>
        <w:t xml:space="preserve"> период проведения закупочной процедуры, Участник предоставляет ведомость МТР, необходимых для выполнения работ</w:t>
      </w:r>
      <w:r w:rsidR="005E1226" w:rsidRPr="00554035">
        <w:rPr>
          <w:rFonts w:cs="Times New Roman"/>
        </w:rPr>
        <w:t>,</w:t>
      </w:r>
      <w:r w:rsidR="00323C77" w:rsidRPr="00554035">
        <w:rPr>
          <w:rFonts w:cs="Times New Roman"/>
        </w:rPr>
        <w:t xml:space="preserve"> с указанием их стоимости и сроков поставки.</w:t>
      </w:r>
    </w:p>
    <w:p w:rsidR="00323C77" w:rsidRPr="00554035" w:rsidRDefault="00323C7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554035" w:rsidRDefault="00323C7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proofErr w:type="gramStart"/>
      <w:r w:rsidRPr="00554035">
        <w:rPr>
          <w:rFonts w:cs="Times New Roman"/>
        </w:rPr>
        <w:t xml:space="preserve">Вновь устанавливаемые </w:t>
      </w:r>
      <w:r w:rsidR="005D14D1" w:rsidRPr="00554035">
        <w:rPr>
          <w:rFonts w:cs="Times New Roman"/>
        </w:rPr>
        <w:t xml:space="preserve">оборудование, запасные части и </w:t>
      </w:r>
      <w:r w:rsidRPr="00554035">
        <w:rPr>
          <w:rFonts w:cs="Times New Roman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554035">
        <w:rPr>
          <w:rFonts w:cs="Times New Roman"/>
        </w:rPr>
        <w:t>санитарно-</w:t>
      </w:r>
      <w:r w:rsidRPr="00554035">
        <w:rPr>
          <w:rFonts w:cs="Times New Roman"/>
        </w:rPr>
        <w:t xml:space="preserve">эпидемиологические заключения и гигиенические заключения, </w:t>
      </w:r>
      <w:r w:rsidR="005D14D1" w:rsidRPr="00554035">
        <w:rPr>
          <w:rFonts w:cs="Times New Roman"/>
        </w:rPr>
        <w:t>разрешения на применение,</w:t>
      </w:r>
      <w:r w:rsidRPr="00554035">
        <w:rPr>
          <w:rFonts w:cs="Times New Roman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554035">
        <w:rPr>
          <w:rFonts w:cs="Times New Roman"/>
        </w:rPr>
        <w:t xml:space="preserve"> Подрядчик обязан представить Заказчику все копии сертификатов</w:t>
      </w:r>
      <w:r w:rsidR="00A458C3" w:rsidRPr="00554035">
        <w:rPr>
          <w:rFonts w:cs="Times New Roman"/>
        </w:rPr>
        <w:t>, заключений, разрешений и т.д.</w:t>
      </w:r>
      <w:r w:rsidR="00335211" w:rsidRPr="00554035">
        <w:rPr>
          <w:rFonts w:cs="Times New Roman"/>
        </w:rPr>
        <w:t xml:space="preserve"> нотариально заверенные, либо сертификаты заверяются Заказчиком </w:t>
      </w:r>
      <w:proofErr w:type="gramStart"/>
      <w:r w:rsidR="00335211" w:rsidRPr="00554035">
        <w:rPr>
          <w:rFonts w:cs="Times New Roman"/>
        </w:rPr>
        <w:t>по</w:t>
      </w:r>
      <w:proofErr w:type="gramEnd"/>
      <w:r w:rsidR="00335211" w:rsidRPr="00554035">
        <w:rPr>
          <w:rFonts w:cs="Times New Roman"/>
        </w:rPr>
        <w:t xml:space="preserve"> предоставлении оригинала</w:t>
      </w:r>
    </w:p>
    <w:p w:rsidR="00335211" w:rsidRPr="00554035" w:rsidRDefault="00335211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Входной контроль запасных частей и </w:t>
      </w:r>
      <w:proofErr w:type="gramStart"/>
      <w:r w:rsidRPr="00554035">
        <w:rPr>
          <w:rFonts w:cs="Times New Roman"/>
        </w:rPr>
        <w:t>материалов</w:t>
      </w:r>
      <w:proofErr w:type="gramEnd"/>
      <w:r w:rsidRPr="00554035">
        <w:rPr>
          <w:rFonts w:cs="Times New Roman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554035" w:rsidRDefault="00323C7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D46D9D" w:rsidRDefault="00323C7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D46D9D">
        <w:rPr>
          <w:rFonts w:cs="Times New Roman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D46D9D" w:rsidRDefault="00323C7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cs="Times New Roman"/>
        </w:rPr>
      </w:pPr>
      <w:r w:rsidRPr="00D46D9D">
        <w:rPr>
          <w:rFonts w:cs="Times New Roman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D46D9D" w:rsidRDefault="00916748" w:rsidP="00554035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rFonts w:cs="Times New Roman"/>
        </w:rPr>
      </w:pPr>
    </w:p>
    <w:p w:rsidR="00916748" w:rsidRPr="00D46D9D" w:rsidRDefault="00916748" w:rsidP="00EE3DDD">
      <w:pPr>
        <w:pStyle w:val="70"/>
        <w:numPr>
          <w:ilvl w:val="0"/>
          <w:numId w:val="41"/>
        </w:numPr>
        <w:shd w:val="clear" w:color="auto" w:fill="auto"/>
        <w:tabs>
          <w:tab w:val="left" w:pos="786"/>
        </w:tabs>
        <w:spacing w:before="0" w:after="0" w:line="346" w:lineRule="exact"/>
        <w:jc w:val="both"/>
        <w:rPr>
          <w:rFonts w:cs="Times New Roman"/>
          <w:bCs w:val="0"/>
          <w:spacing w:val="-10"/>
        </w:rPr>
      </w:pPr>
      <w:bookmarkStart w:id="2" w:name="bookmark5"/>
      <w:r w:rsidRPr="00D46D9D">
        <w:rPr>
          <w:rFonts w:cs="Times New Roman"/>
          <w:bCs w:val="0"/>
          <w:spacing w:val="-10"/>
        </w:rPr>
        <w:t>Этапы и сроки выполнения Работ.</w:t>
      </w:r>
      <w:bookmarkEnd w:id="2"/>
    </w:p>
    <w:p w:rsidR="00AC2528" w:rsidRPr="00554035" w:rsidRDefault="00AC2528" w:rsidP="00554035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rFonts w:cs="Times New Roman"/>
        </w:rPr>
      </w:pPr>
    </w:p>
    <w:p w:rsidR="00083A56" w:rsidRPr="00554035" w:rsidRDefault="00083A56" w:rsidP="00083A56">
      <w:pPr>
        <w:pStyle w:val="25"/>
        <w:keepNext/>
        <w:keepLines/>
        <w:shd w:val="clear" w:color="auto" w:fill="auto"/>
        <w:spacing w:before="0" w:after="0" w:line="346" w:lineRule="exact"/>
        <w:ind w:left="426"/>
        <w:jc w:val="both"/>
        <w:rPr>
          <w:rFonts w:cs="Times New Roman"/>
          <w:b w:val="0"/>
          <w:bCs w:val="0"/>
          <w:spacing w:val="-10"/>
        </w:rPr>
      </w:pPr>
      <w:r>
        <w:rPr>
          <w:rFonts w:cs="Times New Roman"/>
          <w:b w:val="0"/>
          <w:bCs w:val="0"/>
          <w:spacing w:val="-10"/>
        </w:rPr>
        <w:lastRenderedPageBreak/>
        <w:t>9.1.</w:t>
      </w:r>
      <w:r w:rsidR="00D550BA" w:rsidRPr="00554035">
        <w:rPr>
          <w:rFonts w:cs="Times New Roman"/>
          <w:b w:val="0"/>
          <w:bCs w:val="0"/>
          <w:spacing w:val="-10"/>
        </w:rPr>
        <w:t>Сроки выполнения Работ:</w:t>
      </w:r>
    </w:p>
    <w:p w:rsidR="00D550BA" w:rsidRPr="00554035" w:rsidRDefault="00D550BA" w:rsidP="00554035">
      <w:pPr>
        <w:pStyle w:val="6"/>
        <w:shd w:val="clear" w:color="auto" w:fill="auto"/>
        <w:spacing w:after="0" w:line="346" w:lineRule="exact"/>
        <w:ind w:left="426" w:right="60" w:firstLine="0"/>
        <w:jc w:val="both"/>
        <w:rPr>
          <w:rFonts w:cs="Times New Roman"/>
        </w:rPr>
      </w:pPr>
      <w:r w:rsidRPr="00554035">
        <w:rPr>
          <w:rFonts w:cs="Times New Roman"/>
        </w:rPr>
        <w:t xml:space="preserve">Срок начала выполнения Работ </w:t>
      </w:r>
      <w:r w:rsidRPr="00D46D9D">
        <w:rPr>
          <w:rFonts w:cs="Times New Roman"/>
          <w:b/>
        </w:rPr>
        <w:t>«_01_» __апреля__2014 года</w:t>
      </w:r>
      <w:r w:rsidRPr="00554035">
        <w:rPr>
          <w:rFonts w:cs="Times New Roman"/>
        </w:rPr>
        <w:t>;</w:t>
      </w:r>
    </w:p>
    <w:p w:rsidR="00D550BA" w:rsidRPr="00554035" w:rsidRDefault="00D550BA" w:rsidP="00554035">
      <w:pPr>
        <w:pStyle w:val="6"/>
        <w:shd w:val="clear" w:color="auto" w:fill="auto"/>
        <w:spacing w:after="0" w:line="346" w:lineRule="exact"/>
        <w:ind w:left="426" w:right="60" w:firstLine="0"/>
        <w:jc w:val="both"/>
        <w:rPr>
          <w:rFonts w:cs="Times New Roman"/>
        </w:rPr>
      </w:pPr>
      <w:r w:rsidRPr="00554035">
        <w:rPr>
          <w:rFonts w:cs="Times New Roman"/>
        </w:rPr>
        <w:t xml:space="preserve">Срок окончания выполнения Работ </w:t>
      </w:r>
      <w:r w:rsidRPr="00D46D9D">
        <w:rPr>
          <w:rFonts w:cs="Times New Roman"/>
          <w:b/>
        </w:rPr>
        <w:t>«_</w:t>
      </w:r>
      <w:r w:rsidR="00316E03">
        <w:rPr>
          <w:rFonts w:cs="Times New Roman"/>
          <w:b/>
        </w:rPr>
        <w:t>01</w:t>
      </w:r>
      <w:r w:rsidRPr="00D46D9D">
        <w:rPr>
          <w:rFonts w:cs="Times New Roman"/>
          <w:b/>
        </w:rPr>
        <w:t>_» _</w:t>
      </w:r>
      <w:r w:rsidR="00316E03">
        <w:rPr>
          <w:rFonts w:cs="Times New Roman"/>
          <w:b/>
        </w:rPr>
        <w:t>августа</w:t>
      </w:r>
      <w:r w:rsidRPr="00D46D9D">
        <w:rPr>
          <w:rFonts w:cs="Times New Roman"/>
          <w:b/>
        </w:rPr>
        <w:t>_2014 года</w:t>
      </w:r>
      <w:r w:rsidRPr="00554035">
        <w:rPr>
          <w:rFonts w:cs="Times New Roman"/>
        </w:rPr>
        <w:t>.</w:t>
      </w:r>
    </w:p>
    <w:p w:rsidR="00AE4ED5" w:rsidRPr="00554035" w:rsidRDefault="00AE4ED5" w:rsidP="00554035">
      <w:pPr>
        <w:pStyle w:val="6"/>
        <w:shd w:val="clear" w:color="auto" w:fill="auto"/>
        <w:tabs>
          <w:tab w:val="left" w:pos="1140"/>
          <w:tab w:val="left" w:pos="1290"/>
        </w:tabs>
        <w:spacing w:after="0" w:line="346" w:lineRule="exact"/>
        <w:ind w:left="426" w:right="60" w:firstLine="0"/>
        <w:jc w:val="both"/>
        <w:rPr>
          <w:rFonts w:cs="Times New Roman"/>
        </w:rPr>
      </w:pPr>
    </w:p>
    <w:p w:rsidR="0070088F" w:rsidRPr="00554035" w:rsidRDefault="00D550BA" w:rsidP="00554035">
      <w:pPr>
        <w:pStyle w:val="6"/>
        <w:shd w:val="clear" w:color="auto" w:fill="auto"/>
        <w:tabs>
          <w:tab w:val="left" w:pos="1140"/>
          <w:tab w:val="left" w:pos="1290"/>
        </w:tabs>
        <w:spacing w:after="0" w:line="346" w:lineRule="exact"/>
        <w:ind w:left="42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Сроки выполнения этапов работ:</w:t>
      </w:r>
    </w:p>
    <w:p w:rsidR="00165C65" w:rsidRPr="00554035" w:rsidRDefault="00165C65" w:rsidP="00554035">
      <w:pPr>
        <w:pStyle w:val="6"/>
        <w:shd w:val="clear" w:color="auto" w:fill="auto"/>
        <w:tabs>
          <w:tab w:val="left" w:pos="1134"/>
        </w:tabs>
        <w:spacing w:after="0" w:line="346" w:lineRule="exact"/>
        <w:ind w:left="1418" w:right="60" w:hanging="567"/>
        <w:jc w:val="both"/>
        <w:rPr>
          <w:rFonts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536"/>
        <w:gridCol w:w="2126"/>
        <w:gridCol w:w="2268"/>
      </w:tblGrid>
      <w:tr w:rsidR="00165C65" w:rsidRPr="00D46D9D" w:rsidTr="00083A56">
        <w:trPr>
          <w:trHeight w:val="252"/>
        </w:trPr>
        <w:tc>
          <w:tcPr>
            <w:tcW w:w="851" w:type="dxa"/>
            <w:vMerge w:val="restart"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№ этапа</w:t>
            </w:r>
          </w:p>
        </w:tc>
        <w:tc>
          <w:tcPr>
            <w:tcW w:w="4536" w:type="dxa"/>
            <w:vMerge w:val="restart"/>
          </w:tcPr>
          <w:p w:rsidR="00165C65" w:rsidRPr="00D46D9D" w:rsidRDefault="00165C65" w:rsidP="00083A56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Наименование</w:t>
            </w:r>
          </w:p>
        </w:tc>
        <w:tc>
          <w:tcPr>
            <w:tcW w:w="4394" w:type="dxa"/>
            <w:gridSpan w:val="2"/>
          </w:tcPr>
          <w:p w:rsidR="00165C65" w:rsidRPr="00D46D9D" w:rsidRDefault="00165C65" w:rsidP="00083A56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Сроки выполнения</w:t>
            </w:r>
          </w:p>
        </w:tc>
      </w:tr>
      <w:tr w:rsidR="00165C65" w:rsidRPr="00D46D9D" w:rsidTr="00083A56">
        <w:trPr>
          <w:trHeight w:val="251"/>
        </w:trPr>
        <w:tc>
          <w:tcPr>
            <w:tcW w:w="851" w:type="dxa"/>
            <w:vMerge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</w:p>
        </w:tc>
        <w:tc>
          <w:tcPr>
            <w:tcW w:w="4536" w:type="dxa"/>
            <w:vMerge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</w:p>
        </w:tc>
        <w:tc>
          <w:tcPr>
            <w:tcW w:w="2126" w:type="dxa"/>
          </w:tcPr>
          <w:p w:rsidR="00165C65" w:rsidRPr="00D46D9D" w:rsidRDefault="00165C65" w:rsidP="00083A56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начало</w:t>
            </w:r>
          </w:p>
        </w:tc>
        <w:tc>
          <w:tcPr>
            <w:tcW w:w="2268" w:type="dxa"/>
          </w:tcPr>
          <w:p w:rsidR="00165C65" w:rsidRPr="00D46D9D" w:rsidRDefault="00165C65" w:rsidP="00083A56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окончание</w:t>
            </w:r>
          </w:p>
        </w:tc>
      </w:tr>
      <w:tr w:rsidR="00165C65" w:rsidRPr="00D46D9D" w:rsidTr="00083A56">
        <w:trPr>
          <w:trHeight w:val="558"/>
        </w:trPr>
        <w:tc>
          <w:tcPr>
            <w:tcW w:w="851" w:type="dxa"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1.</w:t>
            </w:r>
          </w:p>
        </w:tc>
        <w:tc>
          <w:tcPr>
            <w:tcW w:w="4536" w:type="dxa"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Поставка оборудования и материалов </w:t>
            </w:r>
            <w:r w:rsidR="006814D1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согласно проектной спецификации 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для выполнения работ по реконструкции ГРП.</w:t>
            </w:r>
          </w:p>
        </w:tc>
        <w:tc>
          <w:tcPr>
            <w:tcW w:w="2126" w:type="dxa"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01 апреля 2014г.</w:t>
            </w:r>
          </w:p>
        </w:tc>
        <w:tc>
          <w:tcPr>
            <w:tcW w:w="2268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31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мая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2014г.</w:t>
            </w:r>
          </w:p>
        </w:tc>
      </w:tr>
      <w:tr w:rsidR="00165C65" w:rsidRPr="00D46D9D" w:rsidTr="00083A56">
        <w:trPr>
          <w:trHeight w:val="553"/>
        </w:trPr>
        <w:tc>
          <w:tcPr>
            <w:tcW w:w="851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2.</w:t>
            </w:r>
          </w:p>
        </w:tc>
        <w:tc>
          <w:tcPr>
            <w:tcW w:w="4536" w:type="dxa"/>
          </w:tcPr>
          <w:p w:rsidR="00165C65" w:rsidRPr="00D46D9D" w:rsidRDefault="008D6556" w:rsidP="00AB0542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М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онтажные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работы на 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ГРП без врезки в действующие газопроводы.</w:t>
            </w:r>
            <w:r w:rsidR="001E35B2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01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июня 2014г.</w:t>
            </w:r>
          </w:p>
        </w:tc>
        <w:tc>
          <w:tcPr>
            <w:tcW w:w="2268" w:type="dxa"/>
          </w:tcPr>
          <w:p w:rsidR="00165C65" w:rsidRPr="00D46D9D" w:rsidRDefault="00165C6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13 </w:t>
            </w:r>
            <w:r w:rsidR="008D6556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июля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2014г.</w:t>
            </w:r>
          </w:p>
        </w:tc>
      </w:tr>
      <w:tr w:rsidR="00165C65" w:rsidRPr="00D46D9D" w:rsidTr="00083A56">
        <w:trPr>
          <w:trHeight w:val="843"/>
        </w:trPr>
        <w:tc>
          <w:tcPr>
            <w:tcW w:w="851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3.</w:t>
            </w:r>
          </w:p>
        </w:tc>
        <w:tc>
          <w:tcPr>
            <w:tcW w:w="4536" w:type="dxa"/>
          </w:tcPr>
          <w:p w:rsidR="00AE4ED5" w:rsidRPr="00D46D9D" w:rsidRDefault="008A1F3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Демонтажные работы. </w:t>
            </w:r>
            <w:r w:rsidR="008D6556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Врезка смонтированных газопроводов в действующие газопроводы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.</w:t>
            </w:r>
            <w:r w:rsidR="008D6556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(Проводится в останов ГРП в текущий ремонт).</w:t>
            </w:r>
          </w:p>
          <w:p w:rsidR="00165C65" w:rsidRPr="00D46D9D" w:rsidRDefault="00AE4ED5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Сдача Заказчику </w:t>
            </w:r>
            <w:r w:rsidR="005006AF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исполнительной документации</w:t>
            </w:r>
            <w:proofErr w:type="gramStart"/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14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июля 201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4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  <w:tc>
          <w:tcPr>
            <w:tcW w:w="2268" w:type="dxa"/>
          </w:tcPr>
          <w:p w:rsidR="00165C65" w:rsidRPr="00D46D9D" w:rsidRDefault="008D6556" w:rsidP="00554035">
            <w:pPr>
              <w:pStyle w:val="af6"/>
              <w:spacing w:after="120" w:line="480" w:lineRule="auto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16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июля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201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4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</w:tr>
      <w:tr w:rsidR="00165C65" w:rsidRPr="00D46D9D" w:rsidTr="00083A56">
        <w:trPr>
          <w:trHeight w:val="752"/>
        </w:trPr>
        <w:tc>
          <w:tcPr>
            <w:tcW w:w="851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4.</w:t>
            </w:r>
          </w:p>
        </w:tc>
        <w:tc>
          <w:tcPr>
            <w:tcW w:w="4536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Проведение </w:t>
            </w:r>
            <w:proofErr w:type="spellStart"/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опресовки</w:t>
            </w:r>
            <w:proofErr w:type="spellEnd"/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газопровода. Сдача работы приёмочной комиссии с участием инспектора </w:t>
            </w:r>
            <w:proofErr w:type="spellStart"/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Ростехнадзора</w:t>
            </w:r>
            <w:proofErr w:type="spellEnd"/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165C65" w:rsidRPr="00D46D9D" w:rsidRDefault="008D6556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17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8A1F31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июля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8A1F31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2014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  <w:tc>
          <w:tcPr>
            <w:tcW w:w="2268" w:type="dxa"/>
          </w:tcPr>
          <w:p w:rsidR="00165C65" w:rsidRPr="00D46D9D" w:rsidRDefault="008A1F31" w:rsidP="00554035">
            <w:pPr>
              <w:pStyle w:val="af6"/>
              <w:spacing w:after="120" w:line="480" w:lineRule="auto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17 июля  2014</w:t>
            </w:r>
            <w:r w:rsidR="00165C65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</w:tr>
      <w:tr w:rsidR="008A1F31" w:rsidRPr="00D46D9D" w:rsidTr="00083A56">
        <w:trPr>
          <w:trHeight w:val="356"/>
        </w:trPr>
        <w:tc>
          <w:tcPr>
            <w:tcW w:w="851" w:type="dxa"/>
          </w:tcPr>
          <w:p w:rsidR="008A1F31" w:rsidRPr="00D46D9D" w:rsidRDefault="008A1F3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5.</w:t>
            </w:r>
          </w:p>
        </w:tc>
        <w:tc>
          <w:tcPr>
            <w:tcW w:w="4536" w:type="dxa"/>
          </w:tcPr>
          <w:p w:rsidR="008A1F31" w:rsidRPr="00D46D9D" w:rsidRDefault="008A1F3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Пуск газа в газопровод.</w:t>
            </w:r>
          </w:p>
        </w:tc>
        <w:tc>
          <w:tcPr>
            <w:tcW w:w="2126" w:type="dxa"/>
          </w:tcPr>
          <w:p w:rsidR="008A1F31" w:rsidRPr="00D46D9D" w:rsidRDefault="008A1F3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18 июля 2014г.</w:t>
            </w:r>
          </w:p>
        </w:tc>
        <w:tc>
          <w:tcPr>
            <w:tcW w:w="2268" w:type="dxa"/>
          </w:tcPr>
          <w:p w:rsidR="008A1F31" w:rsidRPr="00D46D9D" w:rsidRDefault="008A1F31" w:rsidP="00554035">
            <w:pPr>
              <w:pStyle w:val="af6"/>
              <w:spacing w:after="120" w:line="480" w:lineRule="auto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18 июля  2014г.</w:t>
            </w:r>
          </w:p>
        </w:tc>
      </w:tr>
      <w:tr w:rsidR="008A1F31" w:rsidRPr="00D46D9D" w:rsidTr="00083A56">
        <w:trPr>
          <w:trHeight w:val="280"/>
        </w:trPr>
        <w:tc>
          <w:tcPr>
            <w:tcW w:w="851" w:type="dxa"/>
          </w:tcPr>
          <w:p w:rsidR="008A1F31" w:rsidRPr="00D46D9D" w:rsidRDefault="008A1F3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6.</w:t>
            </w:r>
          </w:p>
        </w:tc>
        <w:tc>
          <w:tcPr>
            <w:tcW w:w="4536" w:type="dxa"/>
          </w:tcPr>
          <w:p w:rsidR="008A1F31" w:rsidRPr="00D46D9D" w:rsidRDefault="006814D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Благоустройство территории.</w:t>
            </w:r>
            <w:r w:rsidR="00AB0542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Покраска монтируемых элементов газопровода и металлоконструкций.</w:t>
            </w:r>
          </w:p>
        </w:tc>
        <w:tc>
          <w:tcPr>
            <w:tcW w:w="2126" w:type="dxa"/>
          </w:tcPr>
          <w:p w:rsidR="008A1F31" w:rsidRPr="00D46D9D" w:rsidRDefault="008A1F31" w:rsidP="00554035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19 июля 2014г.</w:t>
            </w:r>
          </w:p>
        </w:tc>
        <w:tc>
          <w:tcPr>
            <w:tcW w:w="2268" w:type="dxa"/>
          </w:tcPr>
          <w:p w:rsidR="008A1F31" w:rsidRPr="00D46D9D" w:rsidRDefault="00316E03" w:rsidP="00316E03">
            <w:pPr>
              <w:pStyle w:val="af6"/>
              <w:spacing w:after="120" w:line="480" w:lineRule="auto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01</w:t>
            </w:r>
            <w:r w:rsidR="00AB0542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августа</w:t>
            </w: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8A1F31"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2014г.</w:t>
            </w:r>
          </w:p>
        </w:tc>
      </w:tr>
    </w:tbl>
    <w:p w:rsidR="00D550BA" w:rsidRPr="00554035" w:rsidRDefault="00D550BA" w:rsidP="00554035">
      <w:pPr>
        <w:pStyle w:val="6"/>
        <w:shd w:val="clear" w:color="auto" w:fill="auto"/>
        <w:tabs>
          <w:tab w:val="left" w:pos="1134"/>
        </w:tabs>
        <w:spacing w:after="0" w:line="346" w:lineRule="exact"/>
        <w:ind w:left="1418" w:right="60" w:hanging="567"/>
        <w:jc w:val="both"/>
        <w:rPr>
          <w:rFonts w:cs="Times New Roman"/>
        </w:rPr>
      </w:pPr>
    </w:p>
    <w:p w:rsidR="004C465D" w:rsidRPr="00D46D9D" w:rsidRDefault="00083A56" w:rsidP="00083A56">
      <w:pPr>
        <w:pStyle w:val="25"/>
        <w:keepNext/>
        <w:keepLines/>
        <w:shd w:val="clear" w:color="auto" w:fill="auto"/>
        <w:tabs>
          <w:tab w:val="left" w:pos="1440"/>
        </w:tabs>
        <w:spacing w:before="0" w:after="0" w:line="346" w:lineRule="exact"/>
        <w:ind w:right="60"/>
        <w:jc w:val="both"/>
        <w:rPr>
          <w:rFonts w:cs="Times New Roman"/>
          <w:b w:val="0"/>
          <w:bCs w:val="0"/>
          <w:spacing w:val="-10"/>
        </w:rPr>
      </w:pPr>
      <w:r>
        <w:rPr>
          <w:rFonts w:cs="Times New Roman"/>
          <w:b w:val="0"/>
          <w:bCs w:val="0"/>
          <w:spacing w:val="-10"/>
        </w:rPr>
        <w:t xml:space="preserve">        9.2. </w:t>
      </w:r>
      <w:r w:rsidR="00D550BA" w:rsidRPr="00554035">
        <w:rPr>
          <w:rFonts w:cs="Times New Roman"/>
          <w:b w:val="0"/>
          <w:bCs w:val="0"/>
          <w:spacing w:val="-10"/>
        </w:rPr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</w:t>
      </w:r>
      <w:r w:rsidR="00385A2C" w:rsidRPr="00554035">
        <w:rPr>
          <w:rFonts w:cs="Times New Roman"/>
          <w:b w:val="0"/>
          <w:bCs w:val="0"/>
          <w:spacing w:val="-10"/>
        </w:rPr>
        <w:t>ГРП</w:t>
      </w:r>
      <w:r w:rsidR="00D550BA" w:rsidRPr="00554035">
        <w:rPr>
          <w:rFonts w:cs="Times New Roman"/>
          <w:b w:val="0"/>
          <w:bCs w:val="0"/>
          <w:spacing w:val="-10"/>
        </w:rPr>
        <w:t xml:space="preserve"> в ремонт и скорректировать сроки выполнения работ, уведомив об этом соответствующим образом Подрядчика.</w:t>
      </w:r>
    </w:p>
    <w:p w:rsidR="00A85898" w:rsidRPr="00554035" w:rsidRDefault="00A85898" w:rsidP="00554035">
      <w:pPr>
        <w:pStyle w:val="25"/>
        <w:keepNext/>
        <w:keepLines/>
        <w:shd w:val="clear" w:color="auto" w:fill="auto"/>
        <w:spacing w:before="0" w:after="0" w:line="346" w:lineRule="exact"/>
        <w:ind w:left="442"/>
        <w:jc w:val="both"/>
        <w:rPr>
          <w:rFonts w:cs="Times New Roman"/>
          <w:b w:val="0"/>
          <w:bCs w:val="0"/>
          <w:spacing w:val="-10"/>
        </w:rPr>
      </w:pPr>
    </w:p>
    <w:p w:rsidR="007A218A" w:rsidRPr="00D46D9D" w:rsidRDefault="00C4460D" w:rsidP="00EE3DDD">
      <w:pPr>
        <w:pStyle w:val="70"/>
        <w:numPr>
          <w:ilvl w:val="0"/>
          <w:numId w:val="41"/>
        </w:numPr>
        <w:shd w:val="clear" w:color="auto" w:fill="auto"/>
        <w:tabs>
          <w:tab w:val="left" w:pos="786"/>
        </w:tabs>
        <w:spacing w:before="0" w:after="0" w:line="346" w:lineRule="exact"/>
        <w:jc w:val="both"/>
        <w:rPr>
          <w:rFonts w:cs="Times New Roman"/>
          <w:bCs w:val="0"/>
          <w:spacing w:val="-10"/>
        </w:rPr>
      </w:pPr>
      <w:bookmarkStart w:id="3" w:name="bookmark6"/>
      <w:r w:rsidRPr="00D46D9D">
        <w:rPr>
          <w:rFonts w:cs="Times New Roman"/>
          <w:bCs w:val="0"/>
          <w:spacing w:val="-10"/>
        </w:rPr>
        <w:t xml:space="preserve">Требования к </w:t>
      </w:r>
      <w:r w:rsidR="001F4997" w:rsidRPr="00D46D9D">
        <w:rPr>
          <w:rFonts w:cs="Times New Roman"/>
          <w:bCs w:val="0"/>
          <w:spacing w:val="-10"/>
        </w:rPr>
        <w:t xml:space="preserve">сдаче-приемке </w:t>
      </w:r>
      <w:r w:rsidR="001A5D4A" w:rsidRPr="00D46D9D">
        <w:rPr>
          <w:rFonts w:cs="Times New Roman"/>
          <w:bCs w:val="0"/>
          <w:spacing w:val="-10"/>
        </w:rPr>
        <w:t>Работ</w:t>
      </w:r>
      <w:r w:rsidR="0028658A" w:rsidRPr="00D46D9D">
        <w:rPr>
          <w:rFonts w:cs="Times New Roman"/>
          <w:bCs w:val="0"/>
          <w:spacing w:val="-10"/>
        </w:rPr>
        <w:t>.</w:t>
      </w:r>
      <w:bookmarkEnd w:id="3"/>
    </w:p>
    <w:p w:rsidR="00AC2528" w:rsidRPr="00D46D9D" w:rsidRDefault="00AC2528" w:rsidP="00554035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jc w:val="both"/>
        <w:rPr>
          <w:rFonts w:cs="Times New Roman"/>
          <w:b w:val="0"/>
          <w:bCs w:val="0"/>
          <w:spacing w:val="-10"/>
        </w:rPr>
      </w:pPr>
    </w:p>
    <w:p w:rsidR="00AC2528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357"/>
        </w:tabs>
        <w:spacing w:after="0" w:line="346" w:lineRule="exact"/>
        <w:ind w:right="60" w:hanging="1004"/>
        <w:jc w:val="both"/>
        <w:rPr>
          <w:rFonts w:cs="Times New Roman"/>
        </w:rPr>
      </w:pPr>
      <w:r w:rsidRPr="00554035">
        <w:rPr>
          <w:rFonts w:cs="Times New Roman"/>
        </w:rPr>
        <w:t xml:space="preserve">Сдача-приемка </w:t>
      </w:r>
      <w:r w:rsidR="001A5D4A" w:rsidRPr="00554035">
        <w:rPr>
          <w:rFonts w:cs="Times New Roman"/>
        </w:rPr>
        <w:t>Р</w:t>
      </w:r>
      <w:r w:rsidRPr="00554035">
        <w:rPr>
          <w:rFonts w:cs="Times New Roman"/>
        </w:rPr>
        <w:t>абот</w:t>
      </w:r>
      <w:r w:rsidR="001A5D4A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осуществляется в соответствии с графиком производства работ. </w:t>
      </w:r>
      <w:r w:rsidR="001F4997" w:rsidRPr="00554035">
        <w:rPr>
          <w:rFonts w:cs="Times New Roman"/>
        </w:rPr>
        <w:t xml:space="preserve">Сдача </w:t>
      </w:r>
      <w:r w:rsidRPr="00554035">
        <w:rPr>
          <w:rFonts w:cs="Times New Roman"/>
        </w:rPr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554035">
        <w:rPr>
          <w:rFonts w:cs="Times New Roman"/>
        </w:rPr>
        <w:t xml:space="preserve"> </w:t>
      </w:r>
      <w:r w:rsidR="001F4997" w:rsidRPr="00554035">
        <w:rPr>
          <w:rFonts w:cs="Times New Roman"/>
        </w:rPr>
        <w:t>совместно со сдачей технической документации по выполненным работам</w:t>
      </w:r>
      <w:r w:rsidRPr="00554035">
        <w:rPr>
          <w:rFonts w:cs="Times New Roman"/>
        </w:rPr>
        <w:t xml:space="preserve">. Причем в полном объеме </w:t>
      </w:r>
      <w:r w:rsidR="001F4997" w:rsidRPr="00554035">
        <w:rPr>
          <w:rFonts w:cs="Times New Roman"/>
        </w:rPr>
        <w:t xml:space="preserve">сдача работ </w:t>
      </w:r>
      <w:r w:rsidRPr="00554035">
        <w:rPr>
          <w:rFonts w:cs="Times New Roman"/>
        </w:rPr>
        <w:t xml:space="preserve">должна осуществляться в любом случае, независимо от </w:t>
      </w:r>
      <w:r w:rsidR="001F4997" w:rsidRPr="00554035">
        <w:rPr>
          <w:rFonts w:cs="Times New Roman"/>
        </w:rPr>
        <w:t xml:space="preserve">сдачи </w:t>
      </w:r>
      <w:r w:rsidRPr="00554035">
        <w:rPr>
          <w:rFonts w:cs="Times New Roman"/>
        </w:rPr>
        <w:t>отдельных этапов выполняемых работ.</w:t>
      </w:r>
    </w:p>
    <w:p w:rsidR="00AC2528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339"/>
        </w:tabs>
        <w:spacing w:after="0" w:line="346" w:lineRule="exact"/>
        <w:ind w:right="60" w:hanging="1004"/>
        <w:jc w:val="both"/>
        <w:rPr>
          <w:rFonts w:cs="Times New Roman"/>
        </w:rPr>
      </w:pPr>
      <w:r w:rsidRPr="00554035">
        <w:rPr>
          <w:rFonts w:cs="Times New Roman"/>
        </w:rPr>
        <w:t>Подрядчик</w:t>
      </w:r>
      <w:r w:rsidR="001A5D4A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обязан уведомлять в письменной форме Заказчика о сдаче работ, скрываемых последующими работами (т.е. работ</w:t>
      </w:r>
      <w:r w:rsidR="005E1226" w:rsidRPr="00554035">
        <w:rPr>
          <w:rFonts w:cs="Times New Roman"/>
        </w:rPr>
        <w:t>,</w:t>
      </w:r>
      <w:r w:rsidRPr="00554035">
        <w:rPr>
          <w:rFonts w:cs="Times New Roman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7A218A" w:rsidRPr="00554035" w:rsidRDefault="001F499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26"/>
        </w:tabs>
        <w:spacing w:after="0" w:line="346" w:lineRule="exact"/>
        <w:ind w:left="1134" w:right="60" w:hanging="992"/>
        <w:jc w:val="both"/>
        <w:rPr>
          <w:rFonts w:cs="Times New Roman"/>
        </w:rPr>
      </w:pPr>
      <w:r w:rsidRPr="00554035">
        <w:rPr>
          <w:rFonts w:cs="Times New Roman"/>
        </w:rPr>
        <w:lastRenderedPageBreak/>
        <w:t xml:space="preserve">Сдача работ </w:t>
      </w:r>
      <w:r w:rsidR="00C4460D" w:rsidRPr="00554035">
        <w:rPr>
          <w:rFonts w:cs="Times New Roman"/>
        </w:rPr>
        <w:t>должна осуществляться в соответствии с</w:t>
      </w:r>
      <w:r w:rsidR="005D14D1" w:rsidRPr="00554035">
        <w:rPr>
          <w:rFonts w:cs="Times New Roman"/>
        </w:rPr>
        <w:t xml:space="preserve">о следующими </w:t>
      </w:r>
      <w:r w:rsidR="001D4693" w:rsidRPr="00554035">
        <w:rPr>
          <w:rFonts w:cs="Times New Roman"/>
        </w:rPr>
        <w:t>нормативно-техническими документами:</w:t>
      </w:r>
    </w:p>
    <w:p w:rsidR="00506EED" w:rsidRPr="00D46D9D" w:rsidRDefault="006D40C4" w:rsidP="00554035">
      <w:pPr>
        <w:spacing w:line="276" w:lineRule="auto"/>
        <w:ind w:left="1134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- </w:t>
      </w:r>
      <w:proofErr w:type="spellStart"/>
      <w:r w:rsidR="00C7384F" w:rsidRPr="00C7384F">
        <w:rPr>
          <w:rFonts w:ascii="Verdana" w:eastAsia="Verdana" w:hAnsi="Verdana" w:cs="Times New Roman"/>
          <w:spacing w:val="-10"/>
          <w:sz w:val="19"/>
          <w:szCs w:val="19"/>
        </w:rPr>
        <w:t>СНиП</w:t>
      </w:r>
      <w:proofErr w:type="spellEnd"/>
      <w:r w:rsidR="00C7384F" w:rsidRPr="00C7384F">
        <w:rPr>
          <w:rFonts w:ascii="Verdana" w:eastAsia="Verdana" w:hAnsi="Verdana" w:cs="Times New Roman"/>
          <w:spacing w:val="-10"/>
          <w:sz w:val="19"/>
          <w:szCs w:val="19"/>
        </w:rPr>
        <w:t xml:space="preserve"> 42-01-2002</w:t>
      </w:r>
      <w:r w:rsidR="00C7384F">
        <w:rPr>
          <w:rFonts w:ascii="Verdana" w:eastAsia="Verdana" w:hAnsi="Verdana" w:cs="Times New Roman"/>
          <w:spacing w:val="-10"/>
          <w:sz w:val="19"/>
          <w:szCs w:val="19"/>
        </w:rPr>
        <w:t xml:space="preserve"> «</w:t>
      </w:r>
      <w:proofErr w:type="spellStart"/>
      <w:r w:rsidR="00C7384F">
        <w:rPr>
          <w:rFonts w:ascii="Verdana" w:eastAsia="Verdana" w:hAnsi="Verdana" w:cs="Times New Roman"/>
          <w:spacing w:val="-10"/>
          <w:sz w:val="19"/>
          <w:szCs w:val="19"/>
        </w:rPr>
        <w:t>Газораспределетильные</w:t>
      </w:r>
      <w:proofErr w:type="spellEnd"/>
      <w:r w:rsidR="00C7384F">
        <w:rPr>
          <w:rFonts w:ascii="Verdana" w:eastAsia="Verdana" w:hAnsi="Verdana" w:cs="Times New Roman"/>
          <w:spacing w:val="-10"/>
          <w:sz w:val="19"/>
          <w:szCs w:val="19"/>
        </w:rPr>
        <w:t xml:space="preserve"> системы»</w:t>
      </w:r>
    </w:p>
    <w:p w:rsidR="004F654E" w:rsidRPr="00D46D9D" w:rsidRDefault="004F654E" w:rsidP="00554035">
      <w:pPr>
        <w:spacing w:line="276" w:lineRule="auto"/>
        <w:ind w:left="1134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 w:rsidRPr="00D46D9D">
        <w:rPr>
          <w:rFonts w:ascii="Verdana" w:eastAsia="Verdana" w:hAnsi="Verdana" w:cs="Times New Roman"/>
          <w:spacing w:val="-10"/>
          <w:sz w:val="19"/>
          <w:szCs w:val="19"/>
        </w:rPr>
        <w:t xml:space="preserve">- ПБ 12-529-03 Правила безопасности систем газораспределения и </w:t>
      </w:r>
      <w:proofErr w:type="spellStart"/>
      <w:r w:rsidRPr="00D46D9D">
        <w:rPr>
          <w:rFonts w:ascii="Verdana" w:eastAsia="Verdana" w:hAnsi="Verdana" w:cs="Times New Roman"/>
          <w:spacing w:val="-10"/>
          <w:sz w:val="19"/>
          <w:szCs w:val="19"/>
        </w:rPr>
        <w:t>газопотребления</w:t>
      </w:r>
      <w:proofErr w:type="spellEnd"/>
      <w:r w:rsidRPr="00D46D9D">
        <w:rPr>
          <w:rFonts w:ascii="Verdana" w:eastAsia="Verdana" w:hAnsi="Verdana" w:cs="Times New Roman"/>
          <w:spacing w:val="-10"/>
          <w:sz w:val="19"/>
          <w:szCs w:val="19"/>
        </w:rPr>
        <w:t>;</w:t>
      </w:r>
    </w:p>
    <w:p w:rsidR="00AC2528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339"/>
        </w:tabs>
        <w:spacing w:after="0" w:line="346" w:lineRule="exact"/>
        <w:ind w:right="60" w:hanging="1004"/>
        <w:jc w:val="both"/>
        <w:rPr>
          <w:rFonts w:cs="Times New Roman"/>
        </w:rPr>
      </w:pPr>
      <w:proofErr w:type="gramStart"/>
      <w:r w:rsidRPr="00554035">
        <w:rPr>
          <w:rFonts w:cs="Times New Roman"/>
        </w:rPr>
        <w:t xml:space="preserve">Недостатки работ, обнаруженные в ходе </w:t>
      </w:r>
      <w:r w:rsidR="001F4997" w:rsidRPr="00554035">
        <w:rPr>
          <w:rFonts w:cs="Times New Roman"/>
        </w:rPr>
        <w:t xml:space="preserve">сдачи </w:t>
      </w:r>
      <w:r w:rsidRPr="00554035">
        <w:rPr>
          <w:rFonts w:cs="Times New Roman"/>
        </w:rPr>
        <w:t>или выявленные в период гарантийной</w:t>
      </w:r>
      <w:r w:rsidR="00A32CF6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эксплуатации объекта фиксируются</w:t>
      </w:r>
      <w:proofErr w:type="gramEnd"/>
      <w:r w:rsidRPr="00554035">
        <w:rPr>
          <w:rFonts w:cs="Times New Roman"/>
        </w:rPr>
        <w:t xml:space="preserve"> в соответствующем акте, подписываемом представителями Заказчика и Подрядчика</w:t>
      </w:r>
      <w:r w:rsidR="005A3BC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и, с указанием срока и порядка их устранения.</w:t>
      </w:r>
    </w:p>
    <w:p w:rsidR="00AC2528" w:rsidRPr="00554035" w:rsidRDefault="00032E84" w:rsidP="00EE3DDD">
      <w:pPr>
        <w:pStyle w:val="6"/>
        <w:numPr>
          <w:ilvl w:val="1"/>
          <w:numId w:val="41"/>
        </w:numPr>
        <w:shd w:val="clear" w:color="auto" w:fill="auto"/>
        <w:tabs>
          <w:tab w:val="left" w:pos="339"/>
        </w:tabs>
        <w:spacing w:after="0" w:line="346" w:lineRule="exact"/>
        <w:ind w:right="60" w:hanging="1004"/>
        <w:jc w:val="both"/>
        <w:rPr>
          <w:rFonts w:cs="Times New Roman"/>
        </w:rPr>
      </w:pPr>
      <w:r w:rsidRPr="00554035">
        <w:rPr>
          <w:rFonts w:cs="Times New Roman"/>
        </w:rPr>
        <w:t>Виды испытаний:</w:t>
      </w:r>
    </w:p>
    <w:p w:rsidR="002A75EA" w:rsidRDefault="00506EED" w:rsidP="00657F45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-испытание на герметичность</w:t>
      </w:r>
      <w:r w:rsidR="00934250" w:rsidRPr="00554035">
        <w:rPr>
          <w:rFonts w:cs="Times New Roman"/>
        </w:rPr>
        <w:t xml:space="preserve"> давлением 15 кгс/см</w:t>
      </w:r>
      <w:r w:rsidR="00934250" w:rsidRPr="00D46D9D">
        <w:rPr>
          <w:rFonts w:cs="Times New Roman"/>
        </w:rPr>
        <w:t>2</w:t>
      </w:r>
      <w:r w:rsidR="00513154" w:rsidRPr="00554035">
        <w:rPr>
          <w:rFonts w:cs="Times New Roman"/>
        </w:rPr>
        <w:t xml:space="preserve"> в течени</w:t>
      </w:r>
      <w:proofErr w:type="gramStart"/>
      <w:r w:rsidR="00513154" w:rsidRPr="00554035">
        <w:rPr>
          <w:rFonts w:cs="Times New Roman"/>
        </w:rPr>
        <w:t>и</w:t>
      </w:r>
      <w:proofErr w:type="gramEnd"/>
      <w:r w:rsidR="00513154" w:rsidRPr="00554035">
        <w:rPr>
          <w:rFonts w:cs="Times New Roman"/>
        </w:rPr>
        <w:t xml:space="preserve"> 24 часов</w:t>
      </w:r>
      <w:r w:rsidRPr="00554035">
        <w:rPr>
          <w:rFonts w:cs="Times New Roman"/>
        </w:rPr>
        <w:t>.</w:t>
      </w:r>
      <w:r w:rsidR="002A75EA">
        <w:rPr>
          <w:rFonts w:cs="Times New Roman"/>
        </w:rPr>
        <w:t xml:space="preserve"> </w:t>
      </w:r>
    </w:p>
    <w:p w:rsidR="00657F45" w:rsidRPr="00554035" w:rsidRDefault="00657F45" w:rsidP="00657F45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rFonts w:cs="Times New Roman"/>
        </w:rPr>
      </w:pPr>
      <w:r w:rsidRPr="00554035">
        <w:rPr>
          <w:rFonts w:cs="Times New Roman"/>
        </w:rPr>
        <w:t xml:space="preserve">Испытания проводятся в соответствии со </w:t>
      </w:r>
      <w:proofErr w:type="gramStart"/>
      <w:r w:rsidRPr="00554035">
        <w:rPr>
          <w:rFonts w:cs="Times New Roman"/>
        </w:rPr>
        <w:t>следующими</w:t>
      </w:r>
      <w:proofErr w:type="gramEnd"/>
      <w:r w:rsidRPr="00554035">
        <w:rPr>
          <w:rFonts w:cs="Times New Roman"/>
        </w:rPr>
        <w:t xml:space="preserve"> НТД:</w:t>
      </w:r>
    </w:p>
    <w:p w:rsidR="00657F45" w:rsidRPr="00554035" w:rsidRDefault="00657F45" w:rsidP="00657F45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rFonts w:cs="Times New Roman"/>
        </w:rPr>
      </w:pPr>
      <w:r w:rsidRPr="00554035">
        <w:rPr>
          <w:rFonts w:cs="Times New Roman"/>
        </w:rPr>
        <w:t>-ПБ 12-529-03 Правила безопасности систем газо</w:t>
      </w:r>
      <w:r>
        <w:rPr>
          <w:rFonts w:cs="Times New Roman"/>
        </w:rPr>
        <w:t xml:space="preserve">распределения и </w:t>
      </w:r>
      <w:proofErr w:type="spellStart"/>
      <w:r>
        <w:rPr>
          <w:rFonts w:cs="Times New Roman"/>
        </w:rPr>
        <w:t>газопотребления</w:t>
      </w:r>
      <w:proofErr w:type="spellEnd"/>
      <w:r>
        <w:rPr>
          <w:rFonts w:cs="Times New Roman"/>
        </w:rPr>
        <w:t>.</w:t>
      </w:r>
    </w:p>
    <w:p w:rsidR="00894EDC" w:rsidRPr="00554035" w:rsidRDefault="00894EDC" w:rsidP="00554035">
      <w:pPr>
        <w:pStyle w:val="6"/>
        <w:shd w:val="clear" w:color="auto" w:fill="auto"/>
        <w:spacing w:after="0" w:line="346" w:lineRule="exact"/>
        <w:ind w:left="709" w:right="60" w:firstLine="0"/>
        <w:jc w:val="both"/>
        <w:rPr>
          <w:rFonts w:cs="Times New Roman"/>
        </w:rPr>
      </w:pPr>
    </w:p>
    <w:p w:rsidR="007A218A" w:rsidRDefault="00C4460D" w:rsidP="00EE3DDD">
      <w:pPr>
        <w:pStyle w:val="7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0" w:line="346" w:lineRule="exact"/>
        <w:ind w:left="142" w:firstLine="284"/>
        <w:jc w:val="both"/>
        <w:rPr>
          <w:rFonts w:cs="Times New Roman"/>
          <w:bCs w:val="0"/>
          <w:spacing w:val="-10"/>
        </w:rPr>
      </w:pPr>
      <w:bookmarkStart w:id="4" w:name="bookmark7"/>
      <w:r w:rsidRPr="00D46D9D">
        <w:rPr>
          <w:rFonts w:cs="Times New Roman"/>
          <w:bCs w:val="0"/>
          <w:spacing w:val="-10"/>
        </w:rPr>
        <w:t>Документация, предъявляемая Заказчику</w:t>
      </w:r>
      <w:r w:rsidR="0028658A" w:rsidRPr="00D46D9D">
        <w:rPr>
          <w:rFonts w:cs="Times New Roman"/>
          <w:bCs w:val="0"/>
          <w:spacing w:val="-10"/>
        </w:rPr>
        <w:t>.</w:t>
      </w:r>
      <w:bookmarkEnd w:id="4"/>
    </w:p>
    <w:p w:rsidR="00083A56" w:rsidRPr="00D46D9D" w:rsidRDefault="00083A56" w:rsidP="00083A56">
      <w:pPr>
        <w:pStyle w:val="70"/>
        <w:shd w:val="clear" w:color="auto" w:fill="auto"/>
        <w:tabs>
          <w:tab w:val="left" w:pos="1134"/>
        </w:tabs>
        <w:spacing w:before="0" w:after="0" w:line="346" w:lineRule="exact"/>
        <w:ind w:left="502" w:firstLine="0"/>
        <w:jc w:val="both"/>
        <w:rPr>
          <w:rFonts w:cs="Times New Roman"/>
          <w:bCs w:val="0"/>
          <w:spacing w:val="-10"/>
        </w:rPr>
      </w:pPr>
    </w:p>
    <w:p w:rsidR="00323C77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554035">
        <w:rPr>
          <w:rFonts w:cs="Times New Roman"/>
        </w:rPr>
        <w:t>.</w:t>
      </w:r>
    </w:p>
    <w:p w:rsidR="00A938E0" w:rsidRPr="00554035" w:rsidRDefault="00F52ABF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D46D9D">
        <w:rPr>
          <w:rFonts w:cs="Times New Roman"/>
        </w:rPr>
        <w:t>Результаты входного контроля</w:t>
      </w:r>
      <w:proofErr w:type="gramStart"/>
      <w:r w:rsidRPr="00554035">
        <w:rPr>
          <w:rFonts w:cs="Times New Roman"/>
        </w:rPr>
        <w:t xml:space="preserve"> ,</w:t>
      </w:r>
      <w:proofErr w:type="gramEnd"/>
      <w:r w:rsidRPr="00554035">
        <w:rPr>
          <w:rFonts w:cs="Times New Roman"/>
        </w:rPr>
        <w:t>с</w:t>
      </w:r>
      <w:r w:rsidR="00A938E0" w:rsidRPr="00554035">
        <w:rPr>
          <w:rFonts w:cs="Times New Roman"/>
        </w:rPr>
        <w:t>ертификаты и технические паспорта на оборудование и материалы, конструкции, детали и узлы оборудования.</w:t>
      </w:r>
    </w:p>
    <w:p w:rsidR="009E7784" w:rsidRPr="00554035" w:rsidRDefault="00353D6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Руководства по эксплуатации и ремонту завода-изготовителя</w:t>
      </w:r>
      <w:r w:rsidR="003E5ABF" w:rsidRPr="00554035">
        <w:rPr>
          <w:rFonts w:cs="Times New Roman"/>
        </w:rPr>
        <w:t xml:space="preserve"> заменяемого оборудования</w:t>
      </w:r>
      <w:r w:rsidRPr="00554035">
        <w:rPr>
          <w:rFonts w:cs="Times New Roman"/>
        </w:rPr>
        <w:t>;</w:t>
      </w:r>
    </w:p>
    <w:p w:rsidR="00506EED" w:rsidRPr="00D46D9D" w:rsidRDefault="00506EED" w:rsidP="00EE3DDD">
      <w:pPr>
        <w:widowControl w:val="0"/>
        <w:numPr>
          <w:ilvl w:val="1"/>
          <w:numId w:val="41"/>
        </w:numPr>
        <w:tabs>
          <w:tab w:val="left" w:pos="-284"/>
          <w:tab w:val="left" w:pos="142"/>
        </w:tabs>
        <w:autoSpaceDE w:val="0"/>
        <w:autoSpaceDN w:val="0"/>
        <w:adjustRightInd w:val="0"/>
        <w:spacing w:line="346" w:lineRule="exact"/>
        <w:ind w:left="426" w:right="60" w:firstLine="0"/>
        <w:jc w:val="both"/>
        <w:rPr>
          <w:rFonts w:ascii="Verdana" w:eastAsia="Verdana" w:hAnsi="Verdana" w:cs="Times New Roman"/>
          <w:spacing w:val="-10"/>
          <w:sz w:val="19"/>
          <w:szCs w:val="19"/>
        </w:rPr>
      </w:pPr>
      <w:r w:rsidRPr="00D46D9D">
        <w:rPr>
          <w:rFonts w:ascii="Verdana" w:eastAsia="Verdana" w:hAnsi="Verdana" w:cs="Times New Roman"/>
          <w:spacing w:val="-10"/>
          <w:sz w:val="19"/>
          <w:szCs w:val="19"/>
        </w:rPr>
        <w:t>Исполнительную документацию.</w:t>
      </w:r>
      <w:r w:rsidR="005F5863">
        <w:rPr>
          <w:rFonts w:ascii="Verdana" w:eastAsia="Verdana" w:hAnsi="Verdana" w:cs="Times New Roman"/>
          <w:spacing w:val="-10"/>
          <w:sz w:val="19"/>
          <w:szCs w:val="19"/>
        </w:rPr>
        <w:t xml:space="preserve"> Протоколы проверки сварных стыков.</w:t>
      </w:r>
    </w:p>
    <w:p w:rsidR="00A938E0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Акты скрытых работ и промежуточной приемки отдельных узлов и конструкций</w:t>
      </w:r>
      <w:r w:rsidR="002F07A0" w:rsidRPr="00554035">
        <w:rPr>
          <w:rFonts w:cs="Times New Roman"/>
        </w:rPr>
        <w:t>.</w:t>
      </w:r>
    </w:p>
    <w:p w:rsidR="002F07A0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Акты </w:t>
      </w:r>
      <w:r w:rsidR="009E7784" w:rsidRPr="00554035">
        <w:rPr>
          <w:rFonts w:cs="Times New Roman"/>
        </w:rPr>
        <w:t xml:space="preserve">и протоколы </w:t>
      </w:r>
      <w:r w:rsidRPr="00554035">
        <w:rPr>
          <w:rFonts w:cs="Times New Roman"/>
        </w:rPr>
        <w:t>испытаний оборудования, схем и систем</w:t>
      </w:r>
      <w:r w:rsidR="002F07A0" w:rsidRPr="00554035">
        <w:rPr>
          <w:rFonts w:cs="Times New Roman"/>
        </w:rPr>
        <w:t>.</w:t>
      </w:r>
    </w:p>
    <w:p w:rsidR="002F07A0" w:rsidRPr="00A4106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Акты о завершении работ и выполненных работ, установленной формы</w:t>
      </w:r>
      <w:r w:rsidR="002F07A0" w:rsidRPr="00554035">
        <w:rPr>
          <w:rFonts w:cs="Times New Roman"/>
        </w:rPr>
        <w:t>.</w:t>
      </w:r>
    </w:p>
    <w:p w:rsidR="002F07A0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Журналы производства работ</w:t>
      </w:r>
      <w:r w:rsidR="002F07A0" w:rsidRPr="00554035">
        <w:rPr>
          <w:rFonts w:cs="Times New Roman"/>
        </w:rPr>
        <w:t>.</w:t>
      </w:r>
    </w:p>
    <w:p w:rsidR="009E7784" w:rsidRPr="00AB0542" w:rsidRDefault="009E7784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Табели учёта рабочего времени.</w:t>
      </w:r>
    </w:p>
    <w:p w:rsidR="002A75EA" w:rsidRDefault="002A75EA" w:rsidP="002A75EA">
      <w:pPr>
        <w:pStyle w:val="6"/>
        <w:shd w:val="clear" w:color="auto" w:fill="auto"/>
        <w:tabs>
          <w:tab w:val="left" w:pos="411"/>
        </w:tabs>
        <w:spacing w:after="0" w:line="346" w:lineRule="exact"/>
        <w:ind w:left="1146" w:right="60" w:firstLine="0"/>
        <w:jc w:val="both"/>
        <w:rPr>
          <w:rFonts w:cs="Times New Roman"/>
        </w:rPr>
      </w:pPr>
    </w:p>
    <w:p w:rsidR="007A218A" w:rsidRPr="00D46D9D" w:rsidRDefault="00083A56" w:rsidP="00EE3DDD">
      <w:pPr>
        <w:pStyle w:val="70"/>
        <w:numPr>
          <w:ilvl w:val="0"/>
          <w:numId w:val="41"/>
        </w:numPr>
        <w:shd w:val="clear" w:color="auto" w:fill="auto"/>
        <w:tabs>
          <w:tab w:val="left" w:pos="786"/>
        </w:tabs>
        <w:spacing w:before="0" w:after="0" w:line="346" w:lineRule="exact"/>
        <w:ind w:hanging="76"/>
        <w:jc w:val="both"/>
        <w:rPr>
          <w:rFonts w:cs="Times New Roman"/>
          <w:b w:val="0"/>
          <w:bCs w:val="0"/>
          <w:spacing w:val="-10"/>
        </w:rPr>
      </w:pPr>
      <w:r>
        <w:rPr>
          <w:spacing w:val="-10"/>
        </w:rPr>
        <w:t xml:space="preserve">     </w:t>
      </w:r>
      <w:r w:rsidR="00C4460D" w:rsidRPr="00D46D9D">
        <w:rPr>
          <w:spacing w:val="-10"/>
        </w:rPr>
        <w:t xml:space="preserve">Гарантия </w:t>
      </w:r>
      <w:r w:rsidR="005A3BC7" w:rsidRPr="00D46D9D">
        <w:rPr>
          <w:spacing w:val="-10"/>
        </w:rPr>
        <w:t>Подрядчика</w:t>
      </w:r>
      <w:r w:rsidR="002F07A0" w:rsidRPr="00D46D9D">
        <w:rPr>
          <w:spacing w:val="-10"/>
        </w:rPr>
        <w:t>.</w:t>
      </w:r>
    </w:p>
    <w:p w:rsidR="007A218A" w:rsidRPr="00554035" w:rsidRDefault="00083A56" w:rsidP="00554035">
      <w:pPr>
        <w:pStyle w:val="6"/>
        <w:shd w:val="clear" w:color="auto" w:fill="auto"/>
        <w:spacing w:after="0" w:line="346" w:lineRule="exact"/>
        <w:ind w:left="140" w:firstLine="0"/>
        <w:jc w:val="both"/>
        <w:rPr>
          <w:rFonts w:cs="Times New Roman"/>
        </w:rPr>
      </w:pPr>
      <w:r>
        <w:rPr>
          <w:rFonts w:cs="Times New Roman"/>
        </w:rPr>
        <w:t xml:space="preserve">                </w:t>
      </w:r>
      <w:r w:rsidR="005A3BC7" w:rsidRPr="00554035">
        <w:rPr>
          <w:rFonts w:cs="Times New Roman"/>
        </w:rPr>
        <w:t xml:space="preserve">Подрядчик </w:t>
      </w:r>
      <w:r w:rsidR="00C4460D" w:rsidRPr="00554035">
        <w:rPr>
          <w:rFonts w:cs="Times New Roman"/>
        </w:rPr>
        <w:t>должен гарантировать:</w:t>
      </w:r>
    </w:p>
    <w:p w:rsidR="007A218A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Надлежащее качество </w:t>
      </w:r>
      <w:r w:rsidR="005A3BC7" w:rsidRPr="00554035">
        <w:rPr>
          <w:rFonts w:cs="Times New Roman"/>
        </w:rPr>
        <w:t>Р</w:t>
      </w:r>
      <w:r w:rsidRPr="00554035">
        <w:rPr>
          <w:rFonts w:cs="Times New Roman"/>
        </w:rPr>
        <w:t>абот</w:t>
      </w:r>
      <w:r w:rsidR="005A3BC7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554035">
        <w:rPr>
          <w:rFonts w:cs="Times New Roman"/>
        </w:rPr>
        <w:t>.</w:t>
      </w:r>
    </w:p>
    <w:p w:rsidR="007A218A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399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Выполнение всех </w:t>
      </w:r>
      <w:r w:rsidR="005A3BC7" w:rsidRPr="00554035">
        <w:rPr>
          <w:rFonts w:cs="Times New Roman"/>
        </w:rPr>
        <w:t>Р</w:t>
      </w:r>
      <w:r w:rsidRPr="00554035">
        <w:rPr>
          <w:rFonts w:cs="Times New Roman"/>
        </w:rPr>
        <w:t>абот</w:t>
      </w:r>
      <w:r w:rsidR="00506EED" w:rsidRPr="00554035">
        <w:rPr>
          <w:rFonts w:cs="Times New Roman"/>
        </w:rPr>
        <w:t xml:space="preserve"> </w:t>
      </w:r>
      <w:r w:rsidRPr="00554035">
        <w:rPr>
          <w:rFonts w:cs="Times New Roman"/>
        </w:rPr>
        <w:t>в установленные сроки</w:t>
      </w:r>
      <w:r w:rsidR="00A32CF6" w:rsidRPr="00554035">
        <w:rPr>
          <w:rFonts w:cs="Times New Roman"/>
        </w:rPr>
        <w:t>.</w:t>
      </w:r>
    </w:p>
    <w:p w:rsidR="007A218A" w:rsidRPr="00554035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554035">
        <w:rPr>
          <w:rFonts w:cs="Times New Roman"/>
        </w:rPr>
        <w:t>.</w:t>
      </w:r>
    </w:p>
    <w:p w:rsidR="007A218A" w:rsidRPr="00554035" w:rsidRDefault="005A3BC7" w:rsidP="00EE3DDD">
      <w:pPr>
        <w:pStyle w:val="6"/>
        <w:numPr>
          <w:ilvl w:val="1"/>
          <w:numId w:val="41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cs="Times New Roman"/>
        </w:rPr>
      </w:pPr>
      <w:r w:rsidRPr="00554035">
        <w:rPr>
          <w:rFonts w:cs="Times New Roman"/>
        </w:rPr>
        <w:t xml:space="preserve">Подрядчик </w:t>
      </w:r>
      <w:r w:rsidR="00C4460D" w:rsidRPr="00554035">
        <w:rPr>
          <w:rFonts w:cs="Times New Roman"/>
        </w:rPr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A44A0" w:rsidRPr="00D46D9D" w:rsidRDefault="00C4460D" w:rsidP="00EE3DDD">
      <w:pPr>
        <w:pStyle w:val="6"/>
        <w:numPr>
          <w:ilvl w:val="1"/>
          <w:numId w:val="41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cs="Times New Roman"/>
        </w:rPr>
      </w:pPr>
      <w:r w:rsidRPr="00D46D9D">
        <w:rPr>
          <w:rFonts w:cs="Times New Roman"/>
        </w:rPr>
        <w:t xml:space="preserve">Срок гарантии выполненных </w:t>
      </w:r>
      <w:r w:rsidR="005A3BC7" w:rsidRPr="00D46D9D">
        <w:rPr>
          <w:rFonts w:cs="Times New Roman"/>
        </w:rPr>
        <w:t>Р</w:t>
      </w:r>
      <w:r w:rsidRPr="00D46D9D">
        <w:rPr>
          <w:rFonts w:cs="Times New Roman"/>
        </w:rPr>
        <w:t>абот</w:t>
      </w:r>
      <w:r w:rsidR="005A3BC7" w:rsidRPr="00D46D9D">
        <w:rPr>
          <w:rFonts w:cs="Times New Roman"/>
        </w:rPr>
        <w:t xml:space="preserve"> </w:t>
      </w:r>
      <w:r w:rsidRPr="00D46D9D">
        <w:rPr>
          <w:rFonts w:cs="Times New Roman"/>
        </w:rPr>
        <w:t>устанавливается продолжительностью</w:t>
      </w:r>
      <w:r w:rsidR="00A458C3" w:rsidRPr="00D46D9D">
        <w:rPr>
          <w:rFonts w:cs="Times New Roman"/>
        </w:rPr>
        <w:t>_</w:t>
      </w:r>
      <w:r w:rsidR="00506EED" w:rsidRPr="00D46D9D">
        <w:rPr>
          <w:rFonts w:cs="Times New Roman"/>
        </w:rPr>
        <w:t>24</w:t>
      </w:r>
      <w:r w:rsidR="00A458C3" w:rsidRPr="00D46D9D">
        <w:rPr>
          <w:rFonts w:cs="Times New Roman"/>
        </w:rPr>
        <w:t>__месяцев</w:t>
      </w:r>
      <w:r w:rsidRPr="00D46D9D">
        <w:rPr>
          <w:rFonts w:cs="Times New Roman"/>
        </w:rPr>
        <w:t xml:space="preserve"> с момента</w:t>
      </w:r>
      <w:r w:rsidR="00A458C3" w:rsidRPr="00D46D9D">
        <w:rPr>
          <w:rFonts w:cs="Times New Roman"/>
        </w:rPr>
        <w:t xml:space="preserve"> </w:t>
      </w:r>
      <w:r w:rsidRPr="00D46D9D">
        <w:rPr>
          <w:rFonts w:cs="Times New Roman"/>
        </w:rPr>
        <w:t xml:space="preserve">подписания </w:t>
      </w:r>
      <w:r w:rsidR="006B7886" w:rsidRPr="00D46D9D">
        <w:rPr>
          <w:rFonts w:cs="Times New Roman"/>
        </w:rPr>
        <w:t>Акта</w:t>
      </w:r>
      <w:r w:rsidR="00A32CF6" w:rsidRPr="00D46D9D">
        <w:rPr>
          <w:rFonts w:cs="Times New Roman"/>
        </w:rPr>
        <w:t xml:space="preserve"> </w:t>
      </w:r>
      <w:r w:rsidR="0077595E">
        <w:rPr>
          <w:rFonts w:cs="Times New Roman"/>
        </w:rPr>
        <w:t xml:space="preserve">приёмки </w:t>
      </w:r>
      <w:r w:rsidR="00AB0542">
        <w:rPr>
          <w:rFonts w:cs="Times New Roman"/>
        </w:rPr>
        <w:t>законченного строительством  объекта</w:t>
      </w:r>
      <w:r w:rsidR="005D0959">
        <w:rPr>
          <w:rFonts w:cs="Times New Roman"/>
        </w:rPr>
        <w:t>.</w:t>
      </w:r>
    </w:p>
    <w:p w:rsidR="00AA44A0" w:rsidRDefault="00AA44A0" w:rsidP="00554035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cs="Times New Roman"/>
        </w:rPr>
      </w:pPr>
    </w:p>
    <w:p w:rsidR="00083A56" w:rsidRDefault="00083A56" w:rsidP="00554035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cs="Times New Roman"/>
        </w:rPr>
      </w:pPr>
    </w:p>
    <w:p w:rsidR="00083A56" w:rsidRPr="00554035" w:rsidRDefault="00083A56" w:rsidP="00554035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cs="Times New Roman"/>
        </w:rPr>
        <w:sectPr w:rsidR="00083A56" w:rsidRPr="00554035" w:rsidSect="00AE4ED5">
          <w:type w:val="continuous"/>
          <w:pgSz w:w="11905" w:h="16837"/>
          <w:pgMar w:top="426" w:right="565" w:bottom="993" w:left="1757" w:header="0" w:footer="3" w:gutter="0"/>
          <w:cols w:space="720"/>
          <w:noEndnote/>
          <w:docGrid w:linePitch="360"/>
        </w:sectPr>
      </w:pP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083A56" w:rsidRPr="00554035" w:rsidRDefault="00083A56" w:rsidP="00630499">
      <w:pPr>
        <w:tabs>
          <w:tab w:val="left" w:pos="7410"/>
        </w:tabs>
        <w:ind w:left="1134"/>
        <w:jc w:val="both"/>
        <w:rPr>
          <w:rFonts w:ascii="Verdana" w:hAnsi="Verdana" w:cs="Times New Roman"/>
          <w:sz w:val="19"/>
          <w:szCs w:val="19"/>
        </w:rPr>
      </w:pPr>
    </w:p>
    <w:p w:rsidR="00083A56" w:rsidRPr="00554035" w:rsidRDefault="00083A56" w:rsidP="00083A56">
      <w:pPr>
        <w:ind w:left="1134"/>
        <w:jc w:val="both"/>
        <w:rPr>
          <w:rFonts w:ascii="Verdana" w:hAnsi="Verdana" w:cs="Times New Roman"/>
          <w:sz w:val="19"/>
          <w:szCs w:val="19"/>
        </w:rPr>
      </w:pPr>
    </w:p>
    <w:p w:rsidR="00083A56" w:rsidRPr="00554035" w:rsidRDefault="00083A56" w:rsidP="00083A56">
      <w:pPr>
        <w:tabs>
          <w:tab w:val="left" w:pos="5910"/>
          <w:tab w:val="left" w:pos="8100"/>
        </w:tabs>
        <w:ind w:left="1134"/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95057E" w:rsidP="00083A56">
      <w:pPr>
        <w:tabs>
          <w:tab w:val="left" w:pos="3675"/>
        </w:tabs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95057E" w:rsidRPr="00554035" w:rsidRDefault="005D0959" w:rsidP="005D0959">
      <w:pPr>
        <w:tabs>
          <w:tab w:val="left" w:pos="9639"/>
        </w:tabs>
        <w:jc w:val="center"/>
        <w:rPr>
          <w:rFonts w:ascii="Verdana" w:hAnsi="Verdana" w:cs="Times New Roman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                                                                                             </w:t>
      </w:r>
      <w:r w:rsidR="00A41065" w:rsidRPr="00A52081">
        <w:rPr>
          <w:rFonts w:ascii="Verdana" w:hAnsi="Verdana"/>
          <w:sz w:val="19"/>
          <w:szCs w:val="19"/>
        </w:rPr>
        <w:t>Приложение 1</w:t>
      </w:r>
      <w:r w:rsidR="00A41065" w:rsidRPr="00554035">
        <w:t>.</w:t>
      </w:r>
    </w:p>
    <w:p w:rsidR="0095057E" w:rsidRPr="00554035" w:rsidRDefault="0095057E" w:rsidP="00554035">
      <w:pPr>
        <w:jc w:val="both"/>
        <w:rPr>
          <w:rFonts w:ascii="Verdana" w:hAnsi="Verdana" w:cs="Times New Roman"/>
          <w:sz w:val="19"/>
          <w:szCs w:val="19"/>
        </w:rPr>
      </w:pPr>
    </w:p>
    <w:p w:rsidR="001A0F57" w:rsidRPr="00554035" w:rsidRDefault="00A41065" w:rsidP="00A41065">
      <w:pPr>
        <w:pStyle w:val="6"/>
        <w:shd w:val="clear" w:color="auto" w:fill="auto"/>
        <w:tabs>
          <w:tab w:val="left" w:pos="10065"/>
        </w:tabs>
        <w:spacing w:after="183" w:line="230" w:lineRule="exact"/>
        <w:ind w:right="423" w:firstLine="0"/>
        <w:jc w:val="center"/>
      </w:pPr>
      <w:r>
        <w:rPr>
          <w:rFonts w:cs="Times New Roman"/>
          <w:b/>
        </w:rPr>
        <w:t xml:space="preserve">           </w:t>
      </w:r>
      <w:r w:rsidRPr="00A41065">
        <w:rPr>
          <w:rFonts w:cs="Times New Roman"/>
          <w:b/>
        </w:rPr>
        <w:t>Объёмы планируемых работ</w:t>
      </w:r>
      <w:proofErr w:type="gramStart"/>
      <w:r w:rsidRPr="00A41065">
        <w:rPr>
          <w:rFonts w:cs="Times New Roman"/>
          <w:b/>
        </w:rPr>
        <w:t xml:space="preserve"> .</w:t>
      </w:r>
      <w:proofErr w:type="gramEnd"/>
    </w:p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5528"/>
        <w:gridCol w:w="1418"/>
        <w:gridCol w:w="1701"/>
        <w:gridCol w:w="1417"/>
      </w:tblGrid>
      <w:tr w:rsidR="001A0F57" w:rsidRPr="00554035" w:rsidTr="00733FF1">
        <w:trPr>
          <w:trHeight w:val="351"/>
        </w:trPr>
        <w:tc>
          <w:tcPr>
            <w:tcW w:w="851" w:type="dxa"/>
            <w:vMerge w:val="restart"/>
            <w:shd w:val="clear" w:color="auto" w:fill="FFFFFF"/>
          </w:tcPr>
          <w:p w:rsidR="001A0F57" w:rsidRPr="00554035" w:rsidRDefault="001A0F57" w:rsidP="005A4A5F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 w:rsidRPr="00554035">
              <w:t>№№</w:t>
            </w:r>
          </w:p>
          <w:p w:rsidR="001A0F57" w:rsidRPr="00554035" w:rsidRDefault="001A0F57" w:rsidP="005A4A5F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spellStart"/>
            <w:proofErr w:type="gramStart"/>
            <w:r w:rsidRPr="00554035">
              <w:t>п</w:t>
            </w:r>
            <w:proofErr w:type="spellEnd"/>
            <w:proofErr w:type="gramEnd"/>
            <w:r w:rsidRPr="00554035">
              <w:t>/</w:t>
            </w:r>
            <w:proofErr w:type="spellStart"/>
            <w:r w:rsidRPr="00554035">
              <w:t>п</w:t>
            </w:r>
            <w:proofErr w:type="spellEnd"/>
          </w:p>
        </w:tc>
        <w:tc>
          <w:tcPr>
            <w:tcW w:w="5528" w:type="dxa"/>
            <w:vMerge w:val="restart"/>
            <w:shd w:val="clear" w:color="auto" w:fill="FFFFFF"/>
          </w:tcPr>
          <w:p w:rsidR="001A0F57" w:rsidRPr="00554035" w:rsidRDefault="001A0F57" w:rsidP="00554035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</w:pPr>
            <w:r w:rsidRPr="00554035">
              <w:t>Технологическое наименование работ или сборочных единиц оборудования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1A0F57" w:rsidRPr="00554035" w:rsidRDefault="001A0F57" w:rsidP="00554035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</w:pPr>
            <w:r w:rsidRPr="00554035">
              <w:t>Объем планируемых работ</w:t>
            </w:r>
          </w:p>
        </w:tc>
      </w:tr>
      <w:tr w:rsidR="005218B4" w:rsidRPr="00554035" w:rsidTr="00733FF1">
        <w:trPr>
          <w:trHeight w:val="70"/>
        </w:trPr>
        <w:tc>
          <w:tcPr>
            <w:tcW w:w="851" w:type="dxa"/>
            <w:vMerge/>
            <w:shd w:val="clear" w:color="auto" w:fill="FFFFFF"/>
          </w:tcPr>
          <w:p w:rsidR="005218B4" w:rsidRPr="00554035" w:rsidRDefault="005218B4" w:rsidP="005A4A5F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528" w:type="dxa"/>
            <w:vMerge/>
            <w:shd w:val="clear" w:color="auto" w:fill="FFFFFF"/>
          </w:tcPr>
          <w:p w:rsidR="005218B4" w:rsidRPr="00554035" w:rsidRDefault="005218B4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</w:tcPr>
          <w:p w:rsidR="005218B4" w:rsidRPr="00554035" w:rsidRDefault="005218B4" w:rsidP="00554035">
            <w:pPr>
              <w:pStyle w:val="6"/>
              <w:shd w:val="clear" w:color="auto" w:fill="auto"/>
              <w:spacing w:after="0" w:line="240" w:lineRule="auto"/>
              <w:ind w:left="240" w:firstLine="0"/>
              <w:jc w:val="both"/>
            </w:pPr>
            <w:r w:rsidRPr="00554035">
              <w:t>Единица измерения</w:t>
            </w:r>
          </w:p>
        </w:tc>
        <w:tc>
          <w:tcPr>
            <w:tcW w:w="1701" w:type="dxa"/>
            <w:shd w:val="clear" w:color="auto" w:fill="FFFFFF"/>
          </w:tcPr>
          <w:p w:rsidR="005218B4" w:rsidRPr="00554035" w:rsidRDefault="005218B4" w:rsidP="00554035">
            <w:pPr>
              <w:pStyle w:val="6"/>
              <w:shd w:val="clear" w:color="auto" w:fill="auto"/>
              <w:spacing w:after="0" w:line="240" w:lineRule="auto"/>
              <w:ind w:left="360" w:firstLine="0"/>
              <w:jc w:val="both"/>
            </w:pPr>
            <w:r w:rsidRPr="00554035">
              <w:t>Кол-во</w:t>
            </w:r>
          </w:p>
        </w:tc>
        <w:tc>
          <w:tcPr>
            <w:tcW w:w="1417" w:type="dxa"/>
            <w:shd w:val="clear" w:color="auto" w:fill="FFFFFF"/>
          </w:tcPr>
          <w:p w:rsidR="00630499" w:rsidRDefault="004A0218" w:rsidP="00554035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</w:pPr>
            <w:r w:rsidRPr="00554035">
              <w:t xml:space="preserve">Масса </w:t>
            </w:r>
          </w:p>
          <w:p w:rsidR="005218B4" w:rsidRPr="00554035" w:rsidRDefault="004A0218" w:rsidP="00554035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</w:pPr>
            <w:r w:rsidRPr="00554035">
              <w:t>ед</w:t>
            </w:r>
            <w:r w:rsidR="005218B4" w:rsidRPr="00554035">
              <w:t>иницы</w:t>
            </w:r>
            <w:proofErr w:type="gramStart"/>
            <w:r w:rsidRPr="00554035">
              <w:t xml:space="preserve"> </w:t>
            </w:r>
            <w:r w:rsidR="005218B4" w:rsidRPr="00554035">
              <w:t>,</w:t>
            </w:r>
            <w:proofErr w:type="gramEnd"/>
            <w:r w:rsidRPr="00554035">
              <w:t xml:space="preserve"> </w:t>
            </w:r>
            <w:r w:rsidR="005218B4" w:rsidRPr="00554035">
              <w:t>кг</w:t>
            </w:r>
          </w:p>
        </w:tc>
      </w:tr>
      <w:tr w:rsidR="005218B4" w:rsidRPr="00554035" w:rsidTr="00733FF1">
        <w:trPr>
          <w:trHeight w:val="277"/>
        </w:trPr>
        <w:tc>
          <w:tcPr>
            <w:tcW w:w="851" w:type="dxa"/>
            <w:shd w:val="clear" w:color="auto" w:fill="FFFFFF"/>
          </w:tcPr>
          <w:p w:rsidR="005218B4" w:rsidRPr="00554035" w:rsidRDefault="005218B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 w:rsidRPr="00554035">
              <w:t>1</w:t>
            </w:r>
          </w:p>
        </w:tc>
        <w:tc>
          <w:tcPr>
            <w:tcW w:w="5528" w:type="dxa"/>
            <w:shd w:val="clear" w:color="auto" w:fill="FFFFFF"/>
          </w:tcPr>
          <w:p w:rsidR="005218B4" w:rsidRPr="00554035" w:rsidRDefault="005218B4" w:rsidP="00554035">
            <w:pPr>
              <w:pStyle w:val="6"/>
              <w:shd w:val="clear" w:color="auto" w:fill="auto"/>
              <w:spacing w:after="0" w:line="240" w:lineRule="auto"/>
              <w:ind w:left="2080" w:firstLine="0"/>
              <w:jc w:val="both"/>
            </w:pPr>
            <w:r w:rsidRPr="00554035">
              <w:t>2</w:t>
            </w:r>
          </w:p>
        </w:tc>
        <w:tc>
          <w:tcPr>
            <w:tcW w:w="1418" w:type="dxa"/>
            <w:shd w:val="clear" w:color="auto" w:fill="FFFFFF"/>
          </w:tcPr>
          <w:p w:rsidR="005218B4" w:rsidRPr="00554035" w:rsidRDefault="005218B4" w:rsidP="00554035">
            <w:pPr>
              <w:pStyle w:val="6"/>
              <w:shd w:val="clear" w:color="auto" w:fill="auto"/>
              <w:spacing w:after="0" w:line="240" w:lineRule="auto"/>
              <w:ind w:left="540" w:firstLine="0"/>
              <w:jc w:val="both"/>
            </w:pPr>
            <w:r w:rsidRPr="00554035">
              <w:t>3</w:t>
            </w:r>
          </w:p>
        </w:tc>
        <w:tc>
          <w:tcPr>
            <w:tcW w:w="1701" w:type="dxa"/>
            <w:shd w:val="clear" w:color="auto" w:fill="FFFFFF"/>
          </w:tcPr>
          <w:p w:rsidR="005218B4" w:rsidRPr="00554035" w:rsidRDefault="005218B4" w:rsidP="00554035">
            <w:pPr>
              <w:pStyle w:val="51"/>
              <w:shd w:val="clear" w:color="auto" w:fill="auto"/>
              <w:spacing w:line="240" w:lineRule="auto"/>
              <w:ind w:left="600" w:firstLine="0"/>
              <w:rPr>
                <w:i w:val="0"/>
              </w:rPr>
            </w:pPr>
            <w:r w:rsidRPr="00554035">
              <w:rPr>
                <w:i w:val="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218B4" w:rsidRPr="00554035" w:rsidRDefault="004A0218" w:rsidP="00554035">
            <w:pPr>
              <w:pStyle w:val="51"/>
              <w:shd w:val="clear" w:color="auto" w:fill="auto"/>
              <w:spacing w:line="240" w:lineRule="auto"/>
              <w:ind w:firstLine="0"/>
              <w:rPr>
                <w:i w:val="0"/>
              </w:rPr>
            </w:pPr>
            <w:r w:rsidRPr="00554035">
              <w:rPr>
                <w:i w:val="0"/>
              </w:rPr>
              <w:t>5</w:t>
            </w:r>
          </w:p>
        </w:tc>
      </w:tr>
      <w:tr w:rsidR="004A0218" w:rsidRPr="00554035" w:rsidTr="00733FF1">
        <w:trPr>
          <w:trHeight w:val="454"/>
        </w:trPr>
        <w:tc>
          <w:tcPr>
            <w:tcW w:w="10915" w:type="dxa"/>
            <w:gridSpan w:val="5"/>
            <w:shd w:val="clear" w:color="auto" w:fill="FFFFFF"/>
          </w:tcPr>
          <w:p w:rsidR="004A0218" w:rsidRPr="00630499" w:rsidRDefault="004A0218" w:rsidP="00DF0C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630499">
              <w:rPr>
                <w:b/>
              </w:rPr>
              <w:t>Вынос газопровода из-под  земли</w:t>
            </w:r>
            <w:r w:rsidR="00694BC7" w:rsidRPr="00630499">
              <w:rPr>
                <w:b/>
              </w:rPr>
              <w:t>.</w:t>
            </w:r>
          </w:p>
        </w:tc>
      </w:tr>
      <w:tr w:rsidR="00A0427D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A0427D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  <w:shd w:val="clear" w:color="auto" w:fill="FFFFFF"/>
          </w:tcPr>
          <w:p w:rsidR="00A0427D" w:rsidRPr="00A0427D" w:rsidRDefault="00A0427D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Раскопка грунта для врезки в газопровод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Ø530х8,0</w:t>
            </w:r>
            <w:r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 xml:space="preserve"> проложенного подземно на глубине 1,2м до верха трубы.</w:t>
            </w:r>
          </w:p>
        </w:tc>
        <w:tc>
          <w:tcPr>
            <w:tcW w:w="1418" w:type="dxa"/>
            <w:shd w:val="clear" w:color="auto" w:fill="FFFFFF"/>
          </w:tcPr>
          <w:p w:rsidR="00A0427D" w:rsidRPr="00A0427D" w:rsidRDefault="00A0427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A0427D" w:rsidRPr="00A0427D" w:rsidRDefault="00A0427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A0427D" w:rsidRPr="00554035" w:rsidRDefault="00A0427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5218B4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218B4" w:rsidRPr="00DE1944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  <w:shd w:val="clear" w:color="auto" w:fill="FFFFFF"/>
          </w:tcPr>
          <w:p w:rsidR="005218B4" w:rsidRPr="00554035" w:rsidRDefault="00E4302F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Демонтаж монолитных колодцев</w:t>
            </w:r>
            <w:r w:rsidR="00870889"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5218B4" w:rsidRPr="00554035" w:rsidRDefault="00E4302F" w:rsidP="00630499">
            <w:pPr>
              <w:jc w:val="center"/>
              <w:rPr>
                <w:rFonts w:ascii="Verdana" w:hAnsi="Verdana"/>
                <w:sz w:val="19"/>
                <w:szCs w:val="19"/>
                <w:vertAlign w:val="superscript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5218B4" w:rsidRPr="00554035" w:rsidRDefault="001F6D45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5218B4" w:rsidRPr="00554035" w:rsidRDefault="00E4302F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34,24</w:t>
            </w:r>
          </w:p>
        </w:tc>
      </w:tr>
      <w:tr w:rsidR="005218B4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218B4" w:rsidRPr="00DE1944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  <w:shd w:val="clear" w:color="auto" w:fill="FFFFFF"/>
          </w:tcPr>
          <w:p w:rsidR="005218B4" w:rsidRPr="00554035" w:rsidRDefault="00E4302F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Установка опор под газопровод ОП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  <w:r w:rsidR="00870889"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5218B4" w:rsidRPr="00554035" w:rsidRDefault="00E4302F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5218B4" w:rsidRPr="00554035" w:rsidRDefault="00E4302F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5218B4" w:rsidRPr="00554035" w:rsidRDefault="005218B4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870889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870889" w:rsidRPr="00DE1944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FFFFFF"/>
          </w:tcPr>
          <w:p w:rsidR="00870889" w:rsidRPr="00554035" w:rsidRDefault="00870889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Надземная прокладка стального газопровода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 xml:space="preserve">Ø530х8,0 </w:t>
            </w:r>
            <w:r w:rsidRPr="00554035">
              <w:rPr>
                <w:rFonts w:ascii="Verdana" w:hAnsi="Verdana"/>
                <w:sz w:val="19"/>
                <w:szCs w:val="19"/>
              </w:rPr>
              <w:t>на металлических опорах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 xml:space="preserve"> .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870889" w:rsidRPr="00554035" w:rsidRDefault="0087088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870889" w:rsidRPr="00554035" w:rsidRDefault="0087088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45</w:t>
            </w:r>
          </w:p>
        </w:tc>
        <w:tc>
          <w:tcPr>
            <w:tcW w:w="1417" w:type="dxa"/>
            <w:shd w:val="clear" w:color="auto" w:fill="FFFFFF"/>
          </w:tcPr>
          <w:p w:rsidR="00870889" w:rsidRPr="00554035" w:rsidRDefault="0087088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102,99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A0427D" w:rsidP="00A0427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Монтаж трубы стальной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водогазопроводной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20х2,8</w:t>
            </w:r>
          </w:p>
        </w:tc>
        <w:tc>
          <w:tcPr>
            <w:tcW w:w="1418" w:type="dxa"/>
            <w:shd w:val="clear" w:color="auto" w:fill="FFFFFF"/>
          </w:tcPr>
          <w:p w:rsidR="00980111" w:rsidRPr="00554035" w:rsidRDefault="0098011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1,13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Монтаж трубы стальной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водогазопроводной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15х2,8</w:t>
            </w:r>
          </w:p>
        </w:tc>
        <w:tc>
          <w:tcPr>
            <w:tcW w:w="1418" w:type="dxa"/>
            <w:shd w:val="clear" w:color="auto" w:fill="FFFFFF"/>
          </w:tcPr>
          <w:p w:rsidR="00980111" w:rsidRPr="00554035" w:rsidRDefault="0098011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0,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0,789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keepNext/>
              <w:numPr>
                <w:ilvl w:val="1"/>
                <w:numId w:val="36"/>
              </w:numPr>
              <w:snapToGrid w:val="0"/>
              <w:jc w:val="both"/>
              <w:outlineLvl w:val="1"/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Монтаж отвода  90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vertAlign w:val="superscript"/>
                <w:lang w:eastAsia="ar-SA"/>
              </w:rPr>
              <w:t>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Ø530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х10,0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DE1944" w:rsidRDefault="00DE1944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153,0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Установка футляра Ø630х8,0  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l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= 0,5  в изоляции типа «весьма усиленная»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A0427D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A0427D" w:rsidRDefault="00A0427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A0427D" w:rsidRPr="00D13455" w:rsidRDefault="00A0427D" w:rsidP="00554035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Засыпка траншеи.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427D" w:rsidRPr="00554035" w:rsidRDefault="00A0427D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427D" w:rsidRPr="00D13455" w:rsidRDefault="00D13455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427D" w:rsidRPr="00554035" w:rsidRDefault="00A0427D" w:rsidP="00630499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Установка затвора дискового </w:t>
            </w:r>
            <w:r w:rsidR="00AD496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с электроприводом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Ду500,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Ру</w:t>
            </w:r>
            <w:proofErr w:type="gramStart"/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211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Монтаж изолирующего фланцевого соединения</w:t>
            </w:r>
          </w:p>
          <w:p w:rsidR="00980111" w:rsidRPr="00554035" w:rsidRDefault="00980111" w:rsidP="00554035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Ду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500, 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 МПа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171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Монтаж заглушки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межфланцевой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Ду500,Ру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45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ind w:left="-5" w:right="1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Установка крана шарового муфтового Ду20, 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0,29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snapToGrid w:val="0"/>
              <w:ind w:left="-5" w:right="1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Установка крана шарового муфтового Ду15, 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0,14</w:t>
            </w:r>
          </w:p>
        </w:tc>
      </w:tr>
      <w:tr w:rsidR="0098011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980111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80111" w:rsidRPr="00554035" w:rsidRDefault="00980111" w:rsidP="00554035">
            <w:pPr>
              <w:keepNext/>
              <w:numPr>
                <w:ilvl w:val="2"/>
                <w:numId w:val="36"/>
              </w:numPr>
              <w:snapToGrid w:val="0"/>
              <w:ind w:left="720" w:hanging="72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Монтаж фланца 1-500-16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80111" w:rsidRPr="00554035" w:rsidRDefault="00980111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16,01</w:t>
            </w: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keepNext/>
              <w:numPr>
                <w:ilvl w:val="2"/>
                <w:numId w:val="36"/>
              </w:numPr>
              <w:snapToGrid w:val="0"/>
              <w:ind w:left="720" w:hanging="72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Установка прокладки А-5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00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-16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312</w:t>
            </w: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snapToGrid w:val="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Установка шпильки М30х300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1,548</w:t>
            </w: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8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Установка болта М30х120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0,909</w:t>
            </w: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E1944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D13455">
              <w:t>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Установка гайки М30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0,243</w:t>
            </w: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bookmarkStart w:id="5" w:name="_GoBack"/>
            <w:bookmarkEnd w:id="5"/>
            <w:r>
              <w:t>20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Монтаж короткой резьбы Ду20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Монтаж короткой резьбы Ду15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Монтаж ”Американка” с наружной резьбой</w:t>
            </w:r>
          </w:p>
          <w:p w:rsidR="00545ECB" w:rsidRPr="00554035" w:rsidRDefault="00545ECB" w:rsidP="00554035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Ду20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Монтаж ”Американка” с наружной резьбой</w:t>
            </w:r>
          </w:p>
          <w:p w:rsidR="00545ECB" w:rsidRPr="00554035" w:rsidRDefault="00545ECB" w:rsidP="00554035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Ду15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Изготовление и установка мостика для перехода через газопровод.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296,04</w:t>
            </w:r>
          </w:p>
        </w:tc>
      </w:tr>
      <w:tr w:rsidR="00545ECB" w:rsidRPr="00554035" w:rsidTr="00733FF1">
        <w:trPr>
          <w:trHeight w:val="441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528" w:type="dxa"/>
            <w:shd w:val="clear" w:color="auto" w:fill="FFFFFF"/>
          </w:tcPr>
          <w:p w:rsidR="00545ECB" w:rsidRPr="00554035" w:rsidRDefault="00545ECB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Изготовление и установка  навеса для защиты арматуры от осадков.</w:t>
            </w:r>
          </w:p>
        </w:tc>
        <w:tc>
          <w:tcPr>
            <w:tcW w:w="1418" w:type="dxa"/>
            <w:shd w:val="clear" w:color="auto" w:fill="FFFFFF"/>
          </w:tcPr>
          <w:p w:rsidR="00545ECB" w:rsidRPr="00554035" w:rsidRDefault="00545ECB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545ECB" w:rsidRPr="00554035" w:rsidRDefault="00545ECB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3D2F11" w:rsidRPr="00554035" w:rsidRDefault="00545ECB" w:rsidP="00630499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306,6</w:t>
            </w:r>
          </w:p>
          <w:p w:rsidR="003D2F11" w:rsidRPr="00554035" w:rsidRDefault="003D2F1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5218B4" w:rsidRPr="00554035" w:rsidTr="00733FF1">
        <w:trPr>
          <w:trHeight w:val="282"/>
        </w:trPr>
        <w:tc>
          <w:tcPr>
            <w:tcW w:w="851" w:type="dxa"/>
            <w:shd w:val="clear" w:color="auto" w:fill="FFFFFF"/>
          </w:tcPr>
          <w:p w:rsidR="005218B4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528" w:type="dxa"/>
            <w:shd w:val="clear" w:color="auto" w:fill="FFFFFF"/>
          </w:tcPr>
          <w:p w:rsidR="005218B4" w:rsidRPr="00554035" w:rsidRDefault="00545ECB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Продувка газопровода воздухом</w:t>
            </w:r>
          </w:p>
        </w:tc>
        <w:tc>
          <w:tcPr>
            <w:tcW w:w="1418" w:type="dxa"/>
            <w:shd w:val="clear" w:color="auto" w:fill="FFFFFF"/>
          </w:tcPr>
          <w:p w:rsidR="005218B4" w:rsidRPr="00554035" w:rsidRDefault="00545ECB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5218B4" w:rsidRPr="00554035" w:rsidRDefault="00545ECB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45</w:t>
            </w:r>
          </w:p>
        </w:tc>
        <w:tc>
          <w:tcPr>
            <w:tcW w:w="1417" w:type="dxa"/>
            <w:shd w:val="clear" w:color="auto" w:fill="FFFFFF"/>
          </w:tcPr>
          <w:p w:rsidR="00845780" w:rsidRDefault="0084578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45780" w:rsidRPr="00554035" w:rsidRDefault="0084578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545ECB" w:rsidRPr="00554035" w:rsidRDefault="00545ECB" w:rsidP="00554035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Испытание газопровода на герметичность давлением 15 кгс/см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vertAlign w:val="superscript"/>
                <w:lang w:eastAsia="ar-SA"/>
              </w:rPr>
              <w:t>2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в течени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и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24ч.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5ECB" w:rsidRPr="00554035" w:rsidRDefault="00545ECB" w:rsidP="00630499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545ECB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ECB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528" w:type="dxa"/>
            <w:shd w:val="clear" w:color="auto" w:fill="FFFFFF"/>
          </w:tcPr>
          <w:p w:rsidR="00545ECB" w:rsidRPr="00554035" w:rsidRDefault="0071661B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Окраска газопровода </w:t>
            </w:r>
            <w:r w:rsidR="005456BC" w:rsidRPr="00554035">
              <w:rPr>
                <w:rFonts w:ascii="Verdana" w:hAnsi="Verdana"/>
                <w:sz w:val="19"/>
                <w:szCs w:val="19"/>
              </w:rPr>
              <w:t>масляной краской желтого цвета в 2 слоя по грунтовке.</w:t>
            </w:r>
          </w:p>
        </w:tc>
        <w:tc>
          <w:tcPr>
            <w:tcW w:w="1418" w:type="dxa"/>
            <w:shd w:val="clear" w:color="auto" w:fill="FFFFFF"/>
          </w:tcPr>
          <w:p w:rsidR="00545ECB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545ECB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75</w:t>
            </w:r>
          </w:p>
        </w:tc>
        <w:tc>
          <w:tcPr>
            <w:tcW w:w="1417" w:type="dxa"/>
            <w:shd w:val="clear" w:color="auto" w:fill="FFFFFF"/>
          </w:tcPr>
          <w:p w:rsidR="00545ECB" w:rsidRPr="00554035" w:rsidRDefault="00545ECB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5218B4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218B4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528" w:type="dxa"/>
            <w:shd w:val="clear" w:color="auto" w:fill="FFFFFF"/>
          </w:tcPr>
          <w:p w:rsidR="005218B4" w:rsidRPr="00554035" w:rsidRDefault="005456BC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Окраска металлических поверхностей масляной краской черного цвета в 2слоя по грунтовке.</w:t>
            </w:r>
          </w:p>
        </w:tc>
        <w:tc>
          <w:tcPr>
            <w:tcW w:w="1418" w:type="dxa"/>
            <w:shd w:val="clear" w:color="auto" w:fill="FFFFFF"/>
          </w:tcPr>
          <w:p w:rsidR="005218B4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5218B4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30,8</w:t>
            </w:r>
          </w:p>
        </w:tc>
        <w:tc>
          <w:tcPr>
            <w:tcW w:w="1417" w:type="dxa"/>
            <w:shd w:val="clear" w:color="auto" w:fill="FFFFFF"/>
          </w:tcPr>
          <w:p w:rsidR="005218B4" w:rsidRPr="00554035" w:rsidRDefault="005218B4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5456BC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6BC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5456BC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Благоустройство территории после проведения монтажных работ:</w:t>
            </w:r>
            <w:r w:rsidR="00AD72A9" w:rsidRPr="00554035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54035">
              <w:rPr>
                <w:rFonts w:ascii="Verdana" w:hAnsi="Verdana"/>
                <w:sz w:val="19"/>
                <w:szCs w:val="19"/>
              </w:rPr>
              <w:t xml:space="preserve">посев травы по слою растительного </w:t>
            </w:r>
            <w:r w:rsidRPr="00554035">
              <w:rPr>
                <w:rFonts w:ascii="Verdana" w:hAnsi="Verdana"/>
                <w:sz w:val="19"/>
                <w:szCs w:val="19"/>
              </w:rPr>
              <w:lastRenderedPageBreak/>
              <w:t>грунта Н=0,15м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  <w:vertAlign w:val="superscript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lastRenderedPageBreak/>
              <w:t>м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5456BC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544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AD72A9" w:rsidRPr="00554035" w:rsidTr="00733FF1">
        <w:trPr>
          <w:trHeight w:val="454"/>
        </w:trPr>
        <w:tc>
          <w:tcPr>
            <w:tcW w:w="10915" w:type="dxa"/>
            <w:gridSpan w:val="5"/>
            <w:shd w:val="clear" w:color="auto" w:fill="FFFFFF"/>
          </w:tcPr>
          <w:p w:rsidR="00AD72A9" w:rsidRPr="00630499" w:rsidRDefault="00694BC7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proofErr w:type="spellStart"/>
            <w:r w:rsidRPr="00630499">
              <w:rPr>
                <w:b/>
              </w:rPr>
              <w:lastRenderedPageBreak/>
              <w:t>Перемонтаж</w:t>
            </w:r>
            <w:proofErr w:type="spellEnd"/>
            <w:r w:rsidRPr="00630499">
              <w:rPr>
                <w:b/>
              </w:rPr>
              <w:t xml:space="preserve"> сбросных газопроводов ГРП</w:t>
            </w:r>
          </w:p>
        </w:tc>
      </w:tr>
      <w:tr w:rsidR="005456BC" w:rsidRPr="00554035" w:rsidTr="00733FF1">
        <w:trPr>
          <w:trHeight w:val="629"/>
        </w:trPr>
        <w:tc>
          <w:tcPr>
            <w:tcW w:w="851" w:type="dxa"/>
            <w:shd w:val="clear" w:color="auto" w:fill="FFFFFF"/>
          </w:tcPr>
          <w:p w:rsidR="005456BC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694BC7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Демонтаж трубы стальной электросварной </w:t>
            </w:r>
            <w:proofErr w:type="spellStart"/>
            <w:r w:rsidRPr="00554035">
              <w:rPr>
                <w:rFonts w:ascii="Verdana" w:hAnsi="Verdana"/>
                <w:sz w:val="19"/>
                <w:szCs w:val="19"/>
              </w:rPr>
              <w:t>прямошовной</w:t>
            </w:r>
            <w:proofErr w:type="spellEnd"/>
            <w:r w:rsidRPr="00554035">
              <w:rPr>
                <w:rFonts w:ascii="Verdana" w:hAnsi="Verdana"/>
                <w:sz w:val="19"/>
                <w:szCs w:val="19"/>
              </w:rPr>
              <w:t xml:space="preserve"> Ø426х7,0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694BC7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5456BC" w:rsidRPr="00554035" w:rsidRDefault="00694BC7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694BC7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82,47</w:t>
            </w:r>
          </w:p>
        </w:tc>
      </w:tr>
      <w:tr w:rsidR="005456BC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6BC" w:rsidRPr="00DE1944" w:rsidRDefault="00D13455" w:rsidP="00DE19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694BC7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Демонтаж трубы стальной электросварной </w:t>
            </w:r>
            <w:proofErr w:type="spellStart"/>
            <w:r w:rsidRPr="00554035">
              <w:rPr>
                <w:rFonts w:ascii="Verdana" w:hAnsi="Verdana"/>
                <w:sz w:val="19"/>
                <w:szCs w:val="19"/>
              </w:rPr>
              <w:t>прямошовной</w:t>
            </w:r>
            <w:proofErr w:type="spellEnd"/>
            <w:r w:rsidRPr="00554035">
              <w:rPr>
                <w:rFonts w:ascii="Verdana" w:hAnsi="Verdana"/>
                <w:sz w:val="19"/>
                <w:szCs w:val="19"/>
              </w:rPr>
              <w:t xml:space="preserve"> Ø219х6,0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694BC7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5456BC" w:rsidRPr="00554035" w:rsidRDefault="00694BC7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694BC7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31,52</w:t>
            </w:r>
          </w:p>
        </w:tc>
      </w:tr>
      <w:tr w:rsidR="005456BC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6BC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6E3233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Демонтаж отвода 90</w:t>
            </w:r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0</w:t>
            </w:r>
            <w:r w:rsidRPr="00554035">
              <w:rPr>
                <w:rFonts w:ascii="Verdana" w:hAnsi="Verdana"/>
                <w:sz w:val="19"/>
                <w:szCs w:val="19"/>
              </w:rPr>
              <w:t> Ø 426х10,0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6E3233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5456BC" w:rsidRPr="00554035" w:rsidRDefault="006E3233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6E3233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121</w:t>
            </w:r>
          </w:p>
        </w:tc>
      </w:tr>
      <w:tr w:rsidR="006E3233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6E3233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528" w:type="dxa"/>
            <w:shd w:val="clear" w:color="auto" w:fill="FFFFFF"/>
          </w:tcPr>
          <w:p w:rsidR="006E3233" w:rsidRPr="00554035" w:rsidRDefault="006E3233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Пробивка отверстия в стеновой панели  Ø 325</w:t>
            </w:r>
          </w:p>
        </w:tc>
        <w:tc>
          <w:tcPr>
            <w:tcW w:w="1418" w:type="dxa"/>
            <w:shd w:val="clear" w:color="auto" w:fill="FFFFFF"/>
          </w:tcPr>
          <w:p w:rsidR="006E3233" w:rsidRPr="00554035" w:rsidRDefault="006E3233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E3233" w:rsidRPr="00554035" w:rsidRDefault="006E3233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6E3233" w:rsidRPr="00554035" w:rsidRDefault="006E3233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CA0600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CA0600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35</w:t>
            </w:r>
          </w:p>
        </w:tc>
        <w:tc>
          <w:tcPr>
            <w:tcW w:w="5528" w:type="dxa"/>
            <w:shd w:val="clear" w:color="auto" w:fill="FFFFFF"/>
          </w:tcPr>
          <w:p w:rsidR="00CA0600" w:rsidRPr="00554035" w:rsidRDefault="00CA06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Установка футляра  Ø 325х7,0 </w:t>
            </w:r>
            <w:r w:rsidRPr="00554035">
              <w:rPr>
                <w:rFonts w:ascii="Verdana" w:hAnsi="Verdana"/>
                <w:sz w:val="19"/>
                <w:szCs w:val="19"/>
                <w:lang w:val="en-US"/>
              </w:rPr>
              <w:t>L</w:t>
            </w:r>
            <w:r w:rsidRPr="00554035">
              <w:rPr>
                <w:rFonts w:ascii="Verdana" w:hAnsi="Verdana"/>
                <w:sz w:val="19"/>
                <w:szCs w:val="19"/>
              </w:rPr>
              <w:t>=0.25</w:t>
            </w:r>
          </w:p>
        </w:tc>
        <w:tc>
          <w:tcPr>
            <w:tcW w:w="1418" w:type="dxa"/>
            <w:shd w:val="clear" w:color="auto" w:fill="FFFFFF"/>
          </w:tcPr>
          <w:p w:rsidR="00CA0600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CA0600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CA0600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 w:rsidRPr="00554035">
              <w:rPr>
                <w:rFonts w:ascii="Verdana" w:hAnsi="Verdana"/>
                <w:sz w:val="19"/>
                <w:szCs w:val="19"/>
                <w:lang w:val="en-US"/>
              </w:rPr>
              <w:t>16</w:t>
            </w:r>
            <w:r w:rsidRPr="00554035">
              <w:rPr>
                <w:rFonts w:ascii="Verdana" w:hAnsi="Verdana"/>
                <w:sz w:val="19"/>
                <w:szCs w:val="19"/>
              </w:rPr>
              <w:t>,</w:t>
            </w:r>
            <w:r w:rsidRPr="00554035">
              <w:rPr>
                <w:rFonts w:ascii="Verdana" w:hAnsi="Verdana"/>
                <w:sz w:val="19"/>
                <w:szCs w:val="19"/>
                <w:lang w:val="en-US"/>
              </w:rPr>
              <w:t>5</w:t>
            </w:r>
          </w:p>
        </w:tc>
      </w:tr>
      <w:tr w:rsidR="00CA0600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CA0600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528" w:type="dxa"/>
            <w:shd w:val="clear" w:color="auto" w:fill="FFFFFF"/>
          </w:tcPr>
          <w:p w:rsidR="00CA0600" w:rsidRPr="00554035" w:rsidRDefault="00CA06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опоры под газопровод ОП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1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(сбросных газопроводов к фасаду)</w:t>
            </w:r>
          </w:p>
        </w:tc>
        <w:tc>
          <w:tcPr>
            <w:tcW w:w="1418" w:type="dxa"/>
            <w:shd w:val="clear" w:color="auto" w:fill="FFFFFF"/>
          </w:tcPr>
          <w:p w:rsidR="00CA0600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CA0600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CA0600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10,25</w:t>
            </w:r>
          </w:p>
        </w:tc>
      </w:tr>
      <w:tr w:rsidR="005456BC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6BC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37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CA06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Монтаж трубы стальной электросварной </w:t>
            </w:r>
            <w:proofErr w:type="spellStart"/>
            <w:r w:rsidRPr="00554035">
              <w:rPr>
                <w:rFonts w:ascii="Verdana" w:hAnsi="Verdana"/>
                <w:sz w:val="19"/>
                <w:szCs w:val="19"/>
              </w:rPr>
              <w:t>прямошовной</w:t>
            </w:r>
            <w:proofErr w:type="spellEnd"/>
            <w:r w:rsidRPr="00554035">
              <w:rPr>
                <w:rFonts w:ascii="Verdana" w:hAnsi="Verdana"/>
                <w:sz w:val="19"/>
                <w:szCs w:val="19"/>
              </w:rPr>
              <w:t xml:space="preserve"> Ø219х6,0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58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31,52</w:t>
            </w:r>
          </w:p>
        </w:tc>
      </w:tr>
      <w:tr w:rsidR="005456BC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6BC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CA06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отвода 90</w:t>
            </w:r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0</w:t>
            </w:r>
            <w:r w:rsidRPr="00554035">
              <w:rPr>
                <w:rFonts w:ascii="Verdana" w:hAnsi="Verdana"/>
                <w:sz w:val="19"/>
                <w:szCs w:val="19"/>
              </w:rPr>
              <w:t xml:space="preserve"> Ø219х6,0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14,9</w:t>
            </w:r>
          </w:p>
        </w:tc>
      </w:tr>
      <w:tr w:rsidR="005456BC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5456BC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5528" w:type="dxa"/>
            <w:shd w:val="clear" w:color="auto" w:fill="FFFFFF"/>
          </w:tcPr>
          <w:p w:rsidR="005456BC" w:rsidRPr="00554035" w:rsidRDefault="00CA06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Окраска газопровода масляной краской желтого цвета в 2 слоя по грунтовке.</w:t>
            </w:r>
          </w:p>
        </w:tc>
        <w:tc>
          <w:tcPr>
            <w:tcW w:w="1418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5456BC" w:rsidRPr="00554035" w:rsidRDefault="00CA06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36</w:t>
            </w:r>
          </w:p>
        </w:tc>
        <w:tc>
          <w:tcPr>
            <w:tcW w:w="1417" w:type="dxa"/>
            <w:shd w:val="clear" w:color="auto" w:fill="FFFFFF"/>
          </w:tcPr>
          <w:p w:rsidR="005456BC" w:rsidRPr="00554035" w:rsidRDefault="005456BC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F4320D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F4320D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5528" w:type="dxa"/>
            <w:shd w:val="clear" w:color="auto" w:fill="FFFFFF"/>
          </w:tcPr>
          <w:p w:rsidR="00F4320D" w:rsidRPr="00554035" w:rsidRDefault="00F4320D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Установка и разборка инвентарных лесов до 6м.</w:t>
            </w:r>
          </w:p>
        </w:tc>
        <w:tc>
          <w:tcPr>
            <w:tcW w:w="1418" w:type="dxa"/>
            <w:shd w:val="clear" w:color="auto" w:fill="FFFFFF"/>
          </w:tcPr>
          <w:p w:rsidR="00F4320D" w:rsidRPr="00554035" w:rsidRDefault="00F4320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/>
          </w:tcPr>
          <w:p w:rsidR="00F4320D" w:rsidRPr="00554035" w:rsidRDefault="00F4320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/>
          </w:tcPr>
          <w:p w:rsidR="00F4320D" w:rsidRPr="00554035" w:rsidRDefault="00F4320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F154CD" w:rsidRPr="00554035" w:rsidTr="00733FF1">
        <w:trPr>
          <w:trHeight w:val="454"/>
        </w:trPr>
        <w:tc>
          <w:tcPr>
            <w:tcW w:w="10915" w:type="dxa"/>
            <w:gridSpan w:val="5"/>
            <w:shd w:val="clear" w:color="auto" w:fill="FFFFFF"/>
          </w:tcPr>
          <w:p w:rsidR="00F154CD" w:rsidRPr="00630499" w:rsidRDefault="00F154C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630499">
              <w:rPr>
                <w:b/>
              </w:rPr>
              <w:t>Замена отвода на газопроводе среднего давления.</w:t>
            </w:r>
          </w:p>
        </w:tc>
      </w:tr>
      <w:tr w:rsidR="00F154CD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F154CD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41</w:t>
            </w:r>
          </w:p>
        </w:tc>
        <w:tc>
          <w:tcPr>
            <w:tcW w:w="5528" w:type="dxa"/>
            <w:shd w:val="clear" w:color="auto" w:fill="FFFFFF"/>
          </w:tcPr>
          <w:p w:rsidR="00F154CD" w:rsidRPr="00554035" w:rsidRDefault="00F154CD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Демонтаж  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отвода  90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vertAlign w:val="superscript"/>
                <w:lang w:eastAsia="ar-SA"/>
              </w:rPr>
              <w:t>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 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Ø1020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х10,0</w:t>
            </w:r>
          </w:p>
        </w:tc>
        <w:tc>
          <w:tcPr>
            <w:tcW w:w="1418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F154CD" w:rsidRPr="00554035" w:rsidRDefault="00A02B15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810</w:t>
            </w:r>
            <w:r w:rsidR="00F154CD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,0</w:t>
            </w:r>
          </w:p>
        </w:tc>
      </w:tr>
      <w:tr w:rsidR="00F154CD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F154CD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42</w:t>
            </w:r>
          </w:p>
        </w:tc>
        <w:tc>
          <w:tcPr>
            <w:tcW w:w="5528" w:type="dxa"/>
            <w:shd w:val="clear" w:color="auto" w:fill="FFFFFF"/>
          </w:tcPr>
          <w:p w:rsidR="00F154CD" w:rsidRPr="00554035" w:rsidRDefault="00F154CD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Монтаж  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отвода  90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vertAlign w:val="superscript"/>
                <w:lang w:eastAsia="ar-SA"/>
              </w:rPr>
              <w:t>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 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Ø1020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х10,0-1,6</w:t>
            </w:r>
          </w:p>
        </w:tc>
        <w:tc>
          <w:tcPr>
            <w:tcW w:w="1418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F154CD" w:rsidRPr="00554035" w:rsidRDefault="00A02B15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810</w:t>
            </w:r>
            <w:r w:rsidR="00F154CD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,0</w:t>
            </w:r>
          </w:p>
        </w:tc>
      </w:tr>
      <w:tr w:rsidR="00F154CD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F154CD" w:rsidRPr="00DE1944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43</w:t>
            </w:r>
          </w:p>
        </w:tc>
        <w:tc>
          <w:tcPr>
            <w:tcW w:w="5528" w:type="dxa"/>
            <w:shd w:val="clear" w:color="auto" w:fill="FFFFFF"/>
          </w:tcPr>
          <w:p w:rsidR="00F154CD" w:rsidRPr="00554035" w:rsidRDefault="00F154CD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Окраска отвода масляной краской желтого цвета в 2 слоя по грунтовке.</w:t>
            </w:r>
          </w:p>
        </w:tc>
        <w:tc>
          <w:tcPr>
            <w:tcW w:w="1418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 w:rsidRPr="00554035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F154CD" w:rsidRPr="00554035" w:rsidRDefault="00F154CD" w:rsidP="00630499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F4320D" w:rsidRPr="00554035" w:rsidTr="00733FF1">
        <w:trPr>
          <w:trHeight w:val="454"/>
        </w:trPr>
        <w:tc>
          <w:tcPr>
            <w:tcW w:w="10915" w:type="dxa"/>
            <w:gridSpan w:val="5"/>
            <w:shd w:val="clear" w:color="auto" w:fill="FFFFFF"/>
          </w:tcPr>
          <w:p w:rsidR="00F4320D" w:rsidRPr="00630499" w:rsidRDefault="00F4320D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630499">
              <w:rPr>
                <w:b/>
              </w:rPr>
              <w:t>Электроснабжение</w:t>
            </w:r>
          </w:p>
        </w:tc>
      </w:tr>
      <w:tr w:rsidR="00E54839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E54839" w:rsidRPr="00D13455" w:rsidRDefault="00D13455" w:rsidP="003234ED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44</w:t>
            </w:r>
          </w:p>
        </w:tc>
        <w:tc>
          <w:tcPr>
            <w:tcW w:w="5528" w:type="dxa"/>
            <w:shd w:val="clear" w:color="auto" w:fill="FFFFFF"/>
          </w:tcPr>
          <w:p w:rsidR="00E54839" w:rsidRPr="00554035" w:rsidRDefault="00E54839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короба  металлического  50х50х3000</w:t>
            </w:r>
          </w:p>
        </w:tc>
        <w:tc>
          <w:tcPr>
            <w:tcW w:w="1418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54839" w:rsidRPr="00EA314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5</w:t>
            </w:r>
            <w:r w:rsidR="00EA3145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E54839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E54839" w:rsidRPr="00D13455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5528" w:type="dxa"/>
            <w:shd w:val="clear" w:color="auto" w:fill="FFFFFF"/>
          </w:tcPr>
          <w:p w:rsidR="00E54839" w:rsidRPr="00554035" w:rsidRDefault="00E54839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шкафа управления дисковыми затворами</w:t>
            </w:r>
          </w:p>
        </w:tc>
        <w:tc>
          <w:tcPr>
            <w:tcW w:w="1418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E54839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E54839" w:rsidRPr="003234ED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46</w:t>
            </w:r>
          </w:p>
        </w:tc>
        <w:tc>
          <w:tcPr>
            <w:tcW w:w="5528" w:type="dxa"/>
            <w:shd w:val="clear" w:color="auto" w:fill="FFFFFF"/>
          </w:tcPr>
          <w:p w:rsidR="00E54839" w:rsidRPr="00554035" w:rsidRDefault="00E174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трубы стальной во взрывоопасном помещении . Ø  40х3,5</w:t>
            </w:r>
          </w:p>
        </w:tc>
        <w:tc>
          <w:tcPr>
            <w:tcW w:w="1418" w:type="dxa"/>
            <w:shd w:val="clear" w:color="auto" w:fill="FFFFFF"/>
          </w:tcPr>
          <w:p w:rsidR="00E54839" w:rsidRPr="00554035" w:rsidRDefault="00E174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E54839" w:rsidRPr="00EA3145" w:rsidRDefault="00EA3145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E54839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E54839" w:rsidRPr="003234ED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47</w:t>
            </w:r>
          </w:p>
        </w:tc>
        <w:tc>
          <w:tcPr>
            <w:tcW w:w="5528" w:type="dxa"/>
            <w:shd w:val="clear" w:color="auto" w:fill="FFFFFF"/>
          </w:tcPr>
          <w:p w:rsidR="00E54839" w:rsidRPr="00554035" w:rsidRDefault="00E174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проводника заземляющего по строительным основаниям. Полоса 40х4.</w:t>
            </w:r>
          </w:p>
        </w:tc>
        <w:tc>
          <w:tcPr>
            <w:tcW w:w="1418" w:type="dxa"/>
            <w:shd w:val="clear" w:color="auto" w:fill="FFFFFF"/>
          </w:tcPr>
          <w:p w:rsidR="00E54839" w:rsidRPr="00554035" w:rsidRDefault="00E174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E54839" w:rsidRPr="00554035" w:rsidRDefault="00E174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:rsidR="00E54839" w:rsidRPr="00554035" w:rsidRDefault="00E54839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E17400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E17400" w:rsidRPr="003234ED" w:rsidRDefault="00D13455" w:rsidP="005A4A5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48</w:t>
            </w:r>
          </w:p>
        </w:tc>
        <w:tc>
          <w:tcPr>
            <w:tcW w:w="5528" w:type="dxa"/>
            <w:shd w:val="clear" w:color="auto" w:fill="FFFFFF"/>
          </w:tcPr>
          <w:p w:rsidR="00E17400" w:rsidRPr="00554035" w:rsidRDefault="00E17400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Монтаж проводника заземляющего из медного изолированного провода</w:t>
            </w:r>
            <w:r w:rsidR="00B20DB8"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E17400" w:rsidRPr="00554035" w:rsidRDefault="00B20DB8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E17400" w:rsidRPr="00554035" w:rsidRDefault="00B20DB8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E17400" w:rsidRPr="00554035" w:rsidRDefault="00E17400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733FF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733FF1" w:rsidRPr="003234ED" w:rsidRDefault="00D13455" w:rsidP="00733FF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49</w:t>
            </w:r>
          </w:p>
        </w:tc>
        <w:tc>
          <w:tcPr>
            <w:tcW w:w="5528" w:type="dxa"/>
            <w:shd w:val="clear" w:color="auto" w:fill="FFFFFF"/>
          </w:tcPr>
          <w:p w:rsidR="00733FF1" w:rsidRPr="00554035" w:rsidRDefault="00733FF1" w:rsidP="00EA314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Прокладка кабеля в </w:t>
            </w:r>
            <w:r w:rsidR="00EA3145">
              <w:rPr>
                <w:rFonts w:ascii="Verdana" w:hAnsi="Verdana"/>
                <w:sz w:val="19"/>
                <w:szCs w:val="19"/>
              </w:rPr>
              <w:t>коробе</w:t>
            </w:r>
            <w:proofErr w:type="gramStart"/>
            <w:r w:rsidR="00EA3145" w:rsidRPr="00554035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54035">
              <w:rPr>
                <w:rFonts w:ascii="Verdana" w:hAnsi="Verdana"/>
                <w:sz w:val="19"/>
                <w:szCs w:val="19"/>
              </w:rPr>
              <w:t>.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701" w:type="dxa"/>
            <w:shd w:val="clear" w:color="auto" w:fill="FFFFFF"/>
          </w:tcPr>
          <w:p w:rsidR="00733FF1" w:rsidRPr="003234ED" w:rsidRDefault="003234ED" w:rsidP="003234E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2300</w:t>
            </w:r>
          </w:p>
        </w:tc>
        <w:tc>
          <w:tcPr>
            <w:tcW w:w="1417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733FF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733FF1" w:rsidRPr="003234ED" w:rsidRDefault="00D13455" w:rsidP="00733FF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5528" w:type="dxa"/>
            <w:shd w:val="clear" w:color="auto" w:fill="FFFFFF"/>
          </w:tcPr>
          <w:p w:rsidR="00733FF1" w:rsidRPr="00554035" w:rsidRDefault="00733FF1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Разводка по устройствам и подключение жил кабелей.</w:t>
            </w:r>
          </w:p>
        </w:tc>
        <w:tc>
          <w:tcPr>
            <w:tcW w:w="1418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86</w:t>
            </w:r>
          </w:p>
        </w:tc>
        <w:tc>
          <w:tcPr>
            <w:tcW w:w="1417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733FF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733FF1" w:rsidRPr="003234ED" w:rsidRDefault="00D13455" w:rsidP="00733FF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51</w:t>
            </w:r>
          </w:p>
        </w:tc>
        <w:tc>
          <w:tcPr>
            <w:tcW w:w="5528" w:type="dxa"/>
            <w:shd w:val="clear" w:color="auto" w:fill="FFFFFF"/>
          </w:tcPr>
          <w:p w:rsidR="00733FF1" w:rsidRPr="00554035" w:rsidRDefault="00733FF1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Заделка концевая сухая для контрольного кабеля.</w:t>
            </w:r>
          </w:p>
        </w:tc>
        <w:tc>
          <w:tcPr>
            <w:tcW w:w="1418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86</w:t>
            </w:r>
          </w:p>
        </w:tc>
        <w:tc>
          <w:tcPr>
            <w:tcW w:w="1417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733FF1" w:rsidRPr="00554035" w:rsidTr="00733FF1">
        <w:trPr>
          <w:trHeight w:val="454"/>
        </w:trPr>
        <w:tc>
          <w:tcPr>
            <w:tcW w:w="851" w:type="dxa"/>
            <w:shd w:val="clear" w:color="auto" w:fill="FFFFFF"/>
          </w:tcPr>
          <w:p w:rsidR="00733FF1" w:rsidRPr="003234ED" w:rsidRDefault="00D13455" w:rsidP="00733FF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52</w:t>
            </w:r>
          </w:p>
        </w:tc>
        <w:tc>
          <w:tcPr>
            <w:tcW w:w="5528" w:type="dxa"/>
            <w:shd w:val="clear" w:color="auto" w:fill="FFFFFF"/>
          </w:tcPr>
          <w:p w:rsidR="00733FF1" w:rsidRPr="00554035" w:rsidRDefault="00733FF1" w:rsidP="00554035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Установка и разборка инвентарных лесов до 6м.</w:t>
            </w:r>
          </w:p>
        </w:tc>
        <w:tc>
          <w:tcPr>
            <w:tcW w:w="1418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/>
          </w:tcPr>
          <w:p w:rsidR="00733FF1" w:rsidRPr="00554035" w:rsidRDefault="00733FF1" w:rsidP="0063049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708"/>
        <w:jc w:val="both"/>
      </w:pPr>
    </w:p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708"/>
        <w:jc w:val="both"/>
      </w:pPr>
    </w:p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708"/>
        <w:jc w:val="both"/>
      </w:pPr>
    </w:p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708"/>
        <w:jc w:val="both"/>
      </w:pPr>
    </w:p>
    <w:p w:rsidR="001A0F57" w:rsidRPr="00554035" w:rsidRDefault="001A0F57" w:rsidP="00554035">
      <w:pPr>
        <w:pStyle w:val="6"/>
        <w:shd w:val="clear" w:color="auto" w:fill="auto"/>
        <w:spacing w:after="183" w:line="230" w:lineRule="exact"/>
        <w:ind w:right="220" w:firstLine="708"/>
        <w:jc w:val="both"/>
      </w:pPr>
    </w:p>
    <w:p w:rsidR="0095057E" w:rsidRPr="00554035" w:rsidRDefault="0095057E" w:rsidP="00554035">
      <w:pPr>
        <w:tabs>
          <w:tab w:val="left" w:pos="3390"/>
        </w:tabs>
        <w:jc w:val="both"/>
        <w:rPr>
          <w:rFonts w:ascii="Verdana" w:hAnsi="Verdana"/>
          <w:sz w:val="19"/>
          <w:szCs w:val="19"/>
        </w:rPr>
      </w:pPr>
    </w:p>
    <w:p w:rsidR="0095057E" w:rsidRPr="00554035" w:rsidRDefault="0095057E" w:rsidP="00554035">
      <w:pPr>
        <w:jc w:val="both"/>
        <w:rPr>
          <w:rFonts w:ascii="Verdana" w:hAnsi="Verdana"/>
          <w:sz w:val="19"/>
          <w:szCs w:val="19"/>
        </w:rPr>
      </w:pPr>
    </w:p>
    <w:p w:rsidR="00A65289" w:rsidRPr="00A52081" w:rsidRDefault="00A65289" w:rsidP="00630499">
      <w:pPr>
        <w:pStyle w:val="6"/>
        <w:shd w:val="clear" w:color="auto" w:fill="auto"/>
        <w:spacing w:after="183" w:line="230" w:lineRule="exact"/>
        <w:ind w:right="220" w:firstLine="0"/>
        <w:jc w:val="right"/>
      </w:pPr>
      <w:bookmarkStart w:id="6" w:name="bookmark8"/>
      <w:bookmarkEnd w:id="6"/>
      <w:r w:rsidRPr="00A52081">
        <w:t>Приложение 2.</w:t>
      </w:r>
    </w:p>
    <w:p w:rsidR="00A65289" w:rsidRPr="00A41065" w:rsidRDefault="00A41065" w:rsidP="00A41065">
      <w:pPr>
        <w:pStyle w:val="6"/>
        <w:shd w:val="clear" w:color="auto" w:fill="auto"/>
        <w:spacing w:after="183" w:line="230" w:lineRule="exact"/>
        <w:ind w:right="220" w:firstLine="0"/>
        <w:jc w:val="center"/>
        <w:rPr>
          <w:b/>
        </w:rPr>
      </w:pPr>
      <w:r w:rsidRPr="00A41065">
        <w:rPr>
          <w:rFonts w:cs="Times New Roman"/>
          <w:b/>
        </w:rPr>
        <w:t>Перечень оборудования, запасных частей, материалов, поставляемых Заказчиком.</w:t>
      </w:r>
    </w:p>
    <w:p w:rsidR="00A65289" w:rsidRPr="00554035" w:rsidRDefault="00A65289" w:rsidP="00845780">
      <w:pPr>
        <w:pStyle w:val="6"/>
        <w:shd w:val="clear" w:color="auto" w:fill="auto"/>
        <w:spacing w:after="183" w:line="230" w:lineRule="exact"/>
        <w:ind w:left="-567" w:right="220" w:firstLine="709"/>
        <w:jc w:val="both"/>
      </w:pPr>
    </w:p>
    <w:tbl>
      <w:tblPr>
        <w:tblpPr w:leftFromText="180" w:rightFromText="180" w:vertAnchor="text" w:tblpX="-34" w:tblpY="1"/>
        <w:tblOverlap w:val="never"/>
        <w:tblW w:w="15559" w:type="dxa"/>
        <w:tblLayout w:type="fixed"/>
        <w:tblLook w:val="0000"/>
      </w:tblPr>
      <w:tblGrid>
        <w:gridCol w:w="675"/>
        <w:gridCol w:w="4111"/>
        <w:gridCol w:w="2268"/>
        <w:gridCol w:w="1418"/>
        <w:gridCol w:w="2409"/>
        <w:gridCol w:w="1276"/>
        <w:gridCol w:w="709"/>
        <w:gridCol w:w="1134"/>
        <w:gridCol w:w="1559"/>
      </w:tblGrid>
      <w:tr w:rsidR="00845780" w:rsidRPr="00554035" w:rsidTr="00845780">
        <w:trPr>
          <w:trHeight w:val="9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780" w:rsidRPr="00554035" w:rsidRDefault="00845780" w:rsidP="00845780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 w:rsidRPr="00554035">
              <w:t>№№</w:t>
            </w:r>
          </w:p>
          <w:p w:rsidR="005F56BB" w:rsidRPr="00554035" w:rsidRDefault="00845780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proofErr w:type="gramStart"/>
            <w:r w:rsidRPr="00554035">
              <w:t>п</w:t>
            </w:r>
            <w:proofErr w:type="spellEnd"/>
            <w:proofErr w:type="gramEnd"/>
            <w:r w:rsidRPr="00554035">
              <w:t>/</w:t>
            </w:r>
            <w:proofErr w:type="spellStart"/>
            <w:r w:rsidRPr="00554035"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Наименование и техническая характеристика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630499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Тип</w:t>
            </w:r>
            <w:proofErr w:type="gramStart"/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</w:t>
            </w:r>
            <w:r w:rsidR="005F56BB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proofErr w:type="gramEnd"/>
            <w:r w:rsidR="005F56BB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арка</w:t>
            </w:r>
            <w:proofErr w:type="spellEnd"/>
            <w:r w:rsidR="005F56BB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 обозначение документа, опросного листа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Код оборудования, изделия, материала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Завод-изготовитель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Единица</w:t>
            </w:r>
          </w:p>
          <w:p w:rsidR="005F56BB" w:rsidRPr="00554035" w:rsidRDefault="005F56BB" w:rsidP="00845780">
            <w:pPr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измере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-</w:t>
            </w:r>
          </w:p>
          <w:p w:rsidR="005F56BB" w:rsidRPr="00554035" w:rsidRDefault="005F56BB" w:rsidP="00845780">
            <w:pPr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Масса единицы, </w:t>
            </w:r>
            <w:proofErr w:type="gram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B" w:rsidRPr="00554035" w:rsidRDefault="005F56BB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  <w:p w:rsidR="005F56BB" w:rsidRPr="00554035" w:rsidRDefault="005F56BB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Примечание</w:t>
            </w:r>
          </w:p>
        </w:tc>
      </w:tr>
      <w:tr w:rsidR="00845780" w:rsidRPr="00554035" w:rsidTr="00845780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630499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bCs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bCs/>
                <w:color w:val="auto"/>
                <w:sz w:val="19"/>
                <w:szCs w:val="19"/>
                <w:lang w:eastAsia="ar-SA"/>
              </w:rPr>
              <w:t>Замена отвода на газопроводе среднего давления.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spacing w:before="60" w:after="6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ind w:right="176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845780" w:rsidRPr="00554035" w:rsidTr="00845780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keepNext/>
              <w:numPr>
                <w:ilvl w:val="1"/>
                <w:numId w:val="36"/>
              </w:numPr>
              <w:snapToGrid w:val="0"/>
              <w:jc w:val="both"/>
              <w:outlineLvl w:val="1"/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Отвод </w:t>
            </w:r>
            <w:r w:rsidR="00CA6113"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90</w:t>
            </w:r>
            <w:r w:rsidR="00CA6113"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vertAlign w:val="superscript"/>
                <w:lang w:eastAsia="ar-SA"/>
              </w:rPr>
              <w:t>0</w:t>
            </w:r>
            <w:r w:rsidR="00CA6113"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Ø1020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х10,0</w:t>
            </w:r>
            <w:r w:rsidR="00CA6113"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-1,6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CA611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ОСТ 34-10-752-97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CA611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17Г1С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CA611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CA611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6BB" w:rsidRPr="00554035" w:rsidRDefault="00A02B15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810</w:t>
            </w:r>
            <w:r w:rsidR="00CA611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6BB" w:rsidRPr="00554035" w:rsidRDefault="005F56BB" w:rsidP="00845780">
            <w:pPr>
              <w:snapToGrid w:val="0"/>
              <w:ind w:right="176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</w:tbl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A65289" w:rsidRPr="00554035" w:rsidRDefault="00A6528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p w:rsidR="00942974" w:rsidRDefault="00942974" w:rsidP="00942974">
      <w:pPr>
        <w:pStyle w:val="6"/>
        <w:shd w:val="clear" w:color="auto" w:fill="auto"/>
        <w:spacing w:after="183" w:line="230" w:lineRule="exact"/>
        <w:ind w:right="220" w:firstLine="0"/>
      </w:pPr>
    </w:p>
    <w:p w:rsidR="00942974" w:rsidRDefault="00942974" w:rsidP="00942974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942974" w:rsidRDefault="00942974" w:rsidP="00942974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942974" w:rsidRDefault="00942974" w:rsidP="00942974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BE2D16" w:rsidRPr="00A52081" w:rsidRDefault="00BE2D16" w:rsidP="00942974">
      <w:pPr>
        <w:pStyle w:val="6"/>
        <w:shd w:val="clear" w:color="auto" w:fill="auto"/>
        <w:spacing w:after="183" w:line="230" w:lineRule="exact"/>
        <w:ind w:right="220" w:firstLine="0"/>
        <w:jc w:val="right"/>
      </w:pPr>
      <w:r w:rsidRPr="00A52081">
        <w:t>Приложение 3.</w:t>
      </w:r>
    </w:p>
    <w:p w:rsidR="00A41065" w:rsidRPr="00A41065" w:rsidRDefault="00A41065" w:rsidP="00A41065">
      <w:pPr>
        <w:pStyle w:val="6"/>
        <w:shd w:val="clear" w:color="auto" w:fill="auto"/>
        <w:spacing w:after="183" w:line="230" w:lineRule="exact"/>
        <w:ind w:right="220" w:firstLine="0"/>
        <w:jc w:val="center"/>
        <w:rPr>
          <w:b/>
        </w:rPr>
      </w:pPr>
      <w:r w:rsidRPr="00A41065">
        <w:rPr>
          <w:b/>
        </w:rPr>
        <w:tab/>
      </w:r>
      <w:r w:rsidRPr="00A41065">
        <w:rPr>
          <w:rFonts w:cs="Times New Roman"/>
          <w:b/>
        </w:rPr>
        <w:t>Перечень оборудования, запасных частей, материалов, поставляемых Подрядчиком.</w:t>
      </w:r>
    </w:p>
    <w:p w:rsidR="001144E9" w:rsidRPr="00A41065" w:rsidRDefault="001144E9" w:rsidP="00A4106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tbl>
      <w:tblPr>
        <w:tblpPr w:leftFromText="180" w:rightFromText="180" w:vertAnchor="text" w:tblpX="-34" w:tblpY="1"/>
        <w:tblOverlap w:val="never"/>
        <w:tblW w:w="15701" w:type="dxa"/>
        <w:tblLayout w:type="fixed"/>
        <w:tblLook w:val="0000"/>
      </w:tblPr>
      <w:tblGrid>
        <w:gridCol w:w="817"/>
        <w:gridCol w:w="4136"/>
        <w:gridCol w:w="1959"/>
        <w:gridCol w:w="1701"/>
        <w:gridCol w:w="2268"/>
        <w:gridCol w:w="1134"/>
        <w:gridCol w:w="992"/>
        <w:gridCol w:w="1134"/>
        <w:gridCol w:w="1560"/>
      </w:tblGrid>
      <w:tr w:rsidR="007E639A" w:rsidRPr="00554035" w:rsidTr="00845780">
        <w:trPr>
          <w:trHeight w:val="9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780" w:rsidRPr="00554035" w:rsidRDefault="00845780" w:rsidP="00845780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 w:rsidRPr="00554035">
              <w:t>№№</w:t>
            </w:r>
          </w:p>
          <w:p w:rsidR="007E639A" w:rsidRPr="00554035" w:rsidRDefault="00845780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proofErr w:type="gramStart"/>
            <w:r w:rsidRPr="00554035">
              <w:t>п</w:t>
            </w:r>
            <w:proofErr w:type="spellEnd"/>
            <w:proofErr w:type="gramEnd"/>
            <w:r w:rsidRPr="00554035">
              <w:t>/</w:t>
            </w:r>
            <w:proofErr w:type="spellStart"/>
            <w:r w:rsidRPr="00554035">
              <w:t>п</w:t>
            </w:r>
            <w:proofErr w:type="spellEnd"/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39A" w:rsidRPr="00554035" w:rsidRDefault="007E63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Наименование и техническая характеристика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39A" w:rsidRPr="00554035" w:rsidRDefault="00630499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Тип</w:t>
            </w:r>
            <w:proofErr w:type="gramStart"/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</w:t>
            </w:r>
            <w:r w:rsidR="007E639A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proofErr w:type="gramEnd"/>
            <w:r w:rsidR="007E639A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арка</w:t>
            </w:r>
            <w:proofErr w:type="spellEnd"/>
            <w:r w:rsidR="007E639A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 обозначение документа, опросного листа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39A" w:rsidRPr="00554035" w:rsidRDefault="007E63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Код оборудования, изделия,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39A" w:rsidRPr="00554035" w:rsidRDefault="007E63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Завод-изготовитель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39A" w:rsidRPr="00554035" w:rsidRDefault="007E63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Единица</w:t>
            </w:r>
          </w:p>
          <w:p w:rsidR="007E639A" w:rsidRPr="00554035" w:rsidRDefault="007E639A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измере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-</w:t>
            </w:r>
          </w:p>
          <w:p w:rsidR="007E639A" w:rsidRPr="00554035" w:rsidRDefault="007E639A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39A" w:rsidRPr="00554035" w:rsidRDefault="007E63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639A" w:rsidRPr="00554035" w:rsidRDefault="007E63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Масса единицы, </w:t>
            </w:r>
            <w:proofErr w:type="gram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9A" w:rsidRPr="00554035" w:rsidRDefault="007E639A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  <w:p w:rsidR="007E639A" w:rsidRPr="00554035" w:rsidRDefault="007E639A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Примечание</w:t>
            </w:r>
          </w:p>
        </w:tc>
      </w:tr>
      <w:tr w:rsidR="00BE2D16" w:rsidRPr="00554035" w:rsidTr="0084578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630499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bCs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bCs/>
                <w:color w:val="auto"/>
                <w:sz w:val="19"/>
                <w:szCs w:val="19"/>
                <w:lang w:eastAsia="ar-SA"/>
              </w:rPr>
              <w:t xml:space="preserve">Вынос газопровода </w:t>
            </w:r>
            <w:proofErr w:type="gramStart"/>
            <w:r w:rsidRPr="00630499">
              <w:rPr>
                <w:rFonts w:ascii="Verdana" w:eastAsia="Times New Roman" w:hAnsi="Verdana" w:cs="Times New Roman"/>
                <w:b/>
                <w:bCs/>
                <w:color w:val="auto"/>
                <w:sz w:val="19"/>
                <w:szCs w:val="19"/>
                <w:lang w:eastAsia="ar-SA"/>
              </w:rPr>
              <w:t>из-под</w:t>
            </w:r>
            <w:proofErr w:type="gramEnd"/>
          </w:p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bCs/>
                <w:color w:val="auto"/>
                <w:sz w:val="19"/>
                <w:szCs w:val="19"/>
                <w:u w:val="single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bCs/>
                <w:color w:val="auto"/>
                <w:sz w:val="19"/>
                <w:szCs w:val="19"/>
                <w:lang w:eastAsia="ar-SA"/>
              </w:rPr>
              <w:t>земли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D16" w:rsidRPr="00630499" w:rsidRDefault="00630499" w:rsidP="00845780">
            <w:pPr>
              <w:snapToGrid w:val="0"/>
              <w:ind w:right="176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D03C65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D03C65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ГС-3,4,5</w:t>
            </w:r>
          </w:p>
        </w:tc>
      </w:tr>
      <w:tr w:rsidR="00BE2D16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Труба стальная электросварная 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прямошовная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Ø530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х8,0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10704-91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102,99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BE2D16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111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Труба стальная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водогазопроводная</w:t>
            </w:r>
            <w:proofErr w:type="spellEnd"/>
          </w:p>
          <w:p w:rsidR="00BE2D16" w:rsidRPr="00554035" w:rsidRDefault="00980111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</w:t>
            </w:r>
            <w:r w:rsidR="00BE2D16"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20х2,8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3262-75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BE2D16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111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Труба стальная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водогазопроводная</w:t>
            </w:r>
            <w:proofErr w:type="spellEnd"/>
          </w:p>
          <w:p w:rsidR="00BE2D16" w:rsidRPr="00554035" w:rsidRDefault="00980111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</w:t>
            </w:r>
            <w:r w:rsidR="00BE2D16"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15х2,8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3262-75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0,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0,789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BE2D16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keepNext/>
              <w:numPr>
                <w:ilvl w:val="1"/>
                <w:numId w:val="36"/>
              </w:numPr>
              <w:snapToGrid w:val="0"/>
              <w:jc w:val="both"/>
              <w:outlineLvl w:val="1"/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 xml:space="preserve">Отвод 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Ø530</w:t>
            </w: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  <w:t>х10,0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ind w:left="-48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17375-2001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EA3145" w:rsidRDefault="00EA3145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153,0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16" w:rsidRPr="00554035" w:rsidRDefault="00BE2D16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color w:val="C00000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lastRenderedPageBreak/>
              <w:t>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Футляр Ø630х8,0  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l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= 0,5  в изоляции типа «весьма 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усиленная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»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Затвор дисковый Ду500, 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Ру</w:t>
            </w:r>
            <w:proofErr w:type="gramStart"/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,6МПа</w:t>
            </w:r>
            <w:r w:rsidR="00AD496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с электроприводом во взрывозащищённом исполнении, среда эксплуатации: природный газ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Марка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AHW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.620.1433-ЯК по </w:t>
            </w:r>
            <w:r w:rsidR="00DB1396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ТУ 3741-030-35491454-2006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ЗАО «АРМАТЭК»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Изолирующее фланцевое соединение</w:t>
            </w:r>
          </w:p>
          <w:p w:rsidR="006D03C3" w:rsidRPr="00554035" w:rsidRDefault="006D03C3" w:rsidP="00845780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Ду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500, 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 МПа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ФС-500-1,6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171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Заглушка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межфланцевая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Ду500,</w:t>
            </w:r>
          </w:p>
          <w:p w:rsidR="006D03C3" w:rsidRPr="00554035" w:rsidRDefault="006D03C3" w:rsidP="00845780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5" w:right="1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Кран шаровой муфтовый Ду20, 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Arial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Arial"/>
                <w:iCs/>
                <w:color w:val="auto"/>
                <w:sz w:val="19"/>
                <w:szCs w:val="19"/>
                <w:lang w:eastAsia="ar-SA"/>
              </w:rPr>
              <w:t>11Б27п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ОАО «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Бологовский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арматурный 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з-д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0,29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На продувку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5" w:right="1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Кран шаровой муфтовый Ду15, Ру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,6МПа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Arial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Arial"/>
                <w:iCs/>
                <w:color w:val="auto"/>
                <w:sz w:val="19"/>
                <w:szCs w:val="19"/>
                <w:lang w:eastAsia="ar-SA"/>
              </w:rPr>
              <w:t>11Б27п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ОАО «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Бологовский</w:t>
            </w:r>
            <w:proofErr w:type="spellEnd"/>
          </w:p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арматурный 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з-д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0,14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Отбор проб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2"/>
                <w:numId w:val="36"/>
              </w:numPr>
              <w:snapToGrid w:val="0"/>
              <w:ind w:left="720" w:hanging="72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Фланец 1-500-16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ГОСТ 12820-80*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16,01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2"/>
                <w:numId w:val="36"/>
              </w:numPr>
              <w:snapToGrid w:val="0"/>
              <w:ind w:left="720" w:hanging="72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Прокладка А-5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00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-16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0"/>
                <w:numId w:val="36"/>
              </w:numPr>
              <w:snapToGrid w:val="0"/>
              <w:ind w:left="432" w:hanging="432"/>
              <w:jc w:val="both"/>
              <w:outlineLvl w:val="0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15180-86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312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Шпилька М30х300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22042-76</w:t>
            </w:r>
          </w:p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1,548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Болт М30х120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0"/>
                <w:numId w:val="36"/>
              </w:numPr>
              <w:snapToGrid w:val="0"/>
              <w:jc w:val="both"/>
              <w:outlineLvl w:val="0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15180-86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0,909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color w:val="C00000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Гайка М30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7798-70*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0,243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Короткая резьба Ду20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2"/>
                <w:numId w:val="36"/>
              </w:numPr>
              <w:snapToGrid w:val="0"/>
              <w:jc w:val="both"/>
              <w:outlineLvl w:val="2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Короткая резьба Ду15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”Американка” с наружной резьбой</w:t>
            </w:r>
          </w:p>
          <w:p w:rsidR="006D03C3" w:rsidRPr="00554035" w:rsidRDefault="006D03C3" w:rsidP="00845780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Ду20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”Американка” с наружной резьбой</w:t>
            </w:r>
          </w:p>
          <w:p w:rsidR="006D03C3" w:rsidRPr="00554035" w:rsidRDefault="006D03C3" w:rsidP="00845780">
            <w:pPr>
              <w:tabs>
                <w:tab w:val="left" w:pos="8167"/>
              </w:tabs>
              <w:snapToGrid w:val="0"/>
              <w:ind w:left="720" w:hanging="720"/>
              <w:jc w:val="both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Ду15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Опора под газопровод ОП</w:t>
            </w:r>
            <w:proofErr w:type="gramStart"/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2</w:t>
            </w:r>
            <w:proofErr w:type="gramEnd"/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15.59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30499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ГС-7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Труба 108х3,5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L=440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10704-91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3,97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Лист 150х4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L=150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0,71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Швеллер №10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L=200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8240-89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1,71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lastRenderedPageBreak/>
              <w:t>25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Лист 400х4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L=300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3,77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Лист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95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х4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 xml:space="preserve"> L=150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0,45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Лист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300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х4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 xml:space="preserve"> L=300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2,83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Самоанкерующийся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болт ø14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=150мм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Бетон 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кл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. В</w:t>
            </w:r>
            <w:proofErr w:type="gram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</w:t>
            </w:r>
            <w:proofErr w:type="gram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Песок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Мостик для перехода через газопровод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296,04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30499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ГС-8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Швеллер №10 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L=1700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8240-97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14,60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Уголок </w:t>
            </w:r>
            <w:r w:rsidR="006D03C3"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80х80х3,0</w:t>
            </w:r>
            <w:r w:rsidR="006D03C3"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L=1100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7,78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37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Швеллер №10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L=1000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8240-97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8,59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Швеллер №10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L=800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8240-97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6,87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Лист ПВ506  1000х800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8706-78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13,12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499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proofErr w:type="spellStart"/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просечно</w:t>
            </w:r>
            <w:proofErr w:type="spellEnd"/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-</w:t>
            </w:r>
          </w:p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вытяжная сталь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Лист 200х200х4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Лист 200х150х4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 36х36х4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L=1000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2,16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 36х36х4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L=1700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3,67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 36х36х4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L=1000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2,16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Круг 12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  L=1700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2590-88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1,51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Круг 12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  L=1000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2590-88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0,89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Ступень С-1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7,21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 36х36х4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 xml:space="preserve">    L=1780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3,85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lastRenderedPageBreak/>
              <w:t>46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Лист 5 680х190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8706-78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3,36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499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proofErr w:type="spellStart"/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просечно</w:t>
            </w:r>
            <w:proofErr w:type="spellEnd"/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-</w:t>
            </w:r>
          </w:p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вытяжная сталь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Бетон </w:t>
            </w:r>
            <w:proofErr w:type="spell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кл</w:t>
            </w:r>
            <w:proofErr w:type="spell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. В</w:t>
            </w:r>
            <w:proofErr w:type="gramStart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7</w:t>
            </w:r>
            <w:proofErr w:type="gramEnd"/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,5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Песок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Навес для защиты арматуры от осадков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306,6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30499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ГС-9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К-1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16,52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80х80х3,0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L=2000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14,14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Лист 200х200х4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Лист 60х150х4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К-2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630499" w:rsidRDefault="006D03C3" w:rsidP="00845780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16,52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80х80х3,0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L=2000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14,14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Лист 200х200х4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Лист 60х150х4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К-3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630499" w:rsidRDefault="006D03C3" w:rsidP="00845780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20,41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80х80х3,0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L=2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550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18,03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Лист 200х200х4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Лист 60х150х4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19903-74*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Б-1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80х80х3,0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L=2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14,85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Б-2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80х80х3,0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L=2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340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16,54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Б-3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lastRenderedPageBreak/>
              <w:t>67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50х50х3,0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1130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4,80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Б-4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561EE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Уголок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80х80х3,0 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</w:t>
            </w:r>
            <w:r w:rsidR="006D03C3"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1950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30245-2003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16,54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Профлист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Н57-750-0,7 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=2200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24045-94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proofErr w:type="gram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Бетон </w:t>
            </w: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кл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. В</w:t>
            </w:r>
            <w:proofErr w:type="gram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</w:t>
            </w:r>
            <w:proofErr w:type="gram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,5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Песок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М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630499">
              <w:rPr>
                <w:rFonts w:ascii="Verdana" w:hAnsi="Verdana"/>
                <w:b/>
                <w:bCs/>
                <w:sz w:val="19"/>
                <w:szCs w:val="19"/>
              </w:rPr>
              <w:t>Перемонтаж</w:t>
            </w:r>
            <w:proofErr w:type="spellEnd"/>
            <w:r w:rsidRPr="00630499">
              <w:rPr>
                <w:rFonts w:ascii="Verdana" w:hAnsi="Verdana"/>
                <w:b/>
                <w:bCs/>
                <w:sz w:val="19"/>
                <w:szCs w:val="19"/>
              </w:rPr>
              <w:t xml:space="preserve"> сбросных газопроводов ГРП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30499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D03C65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D03C65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ГС-2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hAnsi="Verdana"/>
                <w:bCs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 xml:space="preserve">Труба стальная электросварная </w:t>
            </w:r>
            <w:proofErr w:type="spellStart"/>
            <w:r w:rsidRPr="00554035">
              <w:rPr>
                <w:rFonts w:ascii="Verdana" w:hAnsi="Verdana"/>
                <w:sz w:val="19"/>
                <w:szCs w:val="19"/>
              </w:rPr>
              <w:t>прямошовная</w:t>
            </w:r>
            <w:proofErr w:type="spellEnd"/>
            <w:r w:rsidRPr="00554035">
              <w:rPr>
                <w:rFonts w:ascii="Verdana" w:hAnsi="Verdana"/>
                <w:sz w:val="19"/>
                <w:szCs w:val="19"/>
              </w:rPr>
              <w:t xml:space="preserve"> Ø219х6,0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ГОСТ 10704-91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hAnsi="Verdana"/>
                <w:sz w:val="19"/>
                <w:szCs w:val="19"/>
                <w:lang w:eastAsia="ar-SA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hAnsi="Verdana"/>
                <w:sz w:val="19"/>
                <w:szCs w:val="19"/>
                <w:lang w:eastAsia="ar-SA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hAnsi="Verdana"/>
                <w:sz w:val="19"/>
                <w:szCs w:val="19"/>
                <w:lang w:eastAsia="ar-SA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31,52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keepNext/>
              <w:numPr>
                <w:ilvl w:val="1"/>
                <w:numId w:val="36"/>
              </w:numPr>
              <w:snapToGrid w:val="0"/>
              <w:ind w:left="576" w:hanging="576"/>
              <w:jc w:val="both"/>
              <w:outlineLvl w:val="1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>Отвод 90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vertAlign w:val="superscript"/>
                <w:lang w:eastAsia="ar-SA"/>
              </w:rPr>
              <w:t>0</w:t>
            </w:r>
            <w:r w:rsidRPr="00554035"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  <w:t xml:space="preserve"> 219х6,0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pStyle w:val="2"/>
              <w:numPr>
                <w:ilvl w:val="0"/>
                <w:numId w:val="0"/>
              </w:numPr>
              <w:jc w:val="both"/>
              <w:rPr>
                <w:rFonts w:ascii="Verdana" w:hAnsi="Verdana"/>
                <w:sz w:val="19"/>
                <w:szCs w:val="19"/>
                <w:u w:val="none"/>
              </w:rPr>
            </w:pPr>
            <w:r w:rsidRPr="00554035">
              <w:rPr>
                <w:rFonts w:ascii="Verdana" w:hAnsi="Verdana"/>
                <w:sz w:val="19"/>
                <w:szCs w:val="19"/>
                <w:u w:val="none"/>
              </w:rPr>
              <w:t>ГОСТ 17375-2001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14,9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Футляр Ø325х7,0  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val="en-US" w:eastAsia="ar-SA"/>
              </w:rPr>
              <w:t>l</w:t>
            </w: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 xml:space="preserve"> = 0,</w:t>
            </w:r>
            <w:r w:rsidR="00F03696"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25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16,5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Опора под газопровод ОП</w:t>
            </w:r>
            <w:proofErr w:type="gram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  <w:proofErr w:type="gram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(сбросных газопроводов к фасаду)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10,25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30499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6D03C3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ГС-6</w:t>
            </w: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Полоса 50х4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L=400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103-2006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0,47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79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Уголок 50х50х5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L=400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1,51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Уголок 50х50х5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L=4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5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1,70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Уголок 50х50х5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L=400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8509-93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1,51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Круг 10 СТ.3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2590-2006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Гайка М10-6Н.5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ГОСТ 5915-70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3C3" w:rsidRPr="00554035" w:rsidRDefault="006D03C3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0,05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Самоанкерующийся</w:t>
            </w:r>
            <w:proofErr w:type="spellEnd"/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 xml:space="preserve"> болт ø14 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val="en-US" w:eastAsia="ar-SA"/>
              </w:rPr>
              <w:t>L</w:t>
            </w: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=150мм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D03C65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Грунтовка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65" w:rsidRPr="00630499" w:rsidRDefault="00D03C65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1E2A7F" w:rsidP="00D83CA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Краска масляная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vertAlign w:val="superscript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D03C65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630499"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  <w:t>Электроснабжение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C65" w:rsidRPr="00554035" w:rsidRDefault="00D03C65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65" w:rsidRPr="00630499" w:rsidRDefault="00630499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См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.</w:t>
            </w:r>
            <w:r w:rsidR="000F7D7B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л</w:t>
            </w:r>
            <w:proofErr w:type="gramEnd"/>
            <w:r w:rsidR="000F7D7B" w:rsidRPr="00630499">
              <w:rPr>
                <w:rFonts w:ascii="Verdana" w:eastAsia="Times New Roman" w:hAnsi="Verdana" w:cs="Times New Roman"/>
                <w:b/>
                <w:sz w:val="19"/>
                <w:szCs w:val="19"/>
                <w:lang w:eastAsia="ar-SA"/>
              </w:rPr>
              <w:t>ист ЭМ-1,2,3</w:t>
            </w: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lastRenderedPageBreak/>
              <w:t>88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vertAlign w:val="superscript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Шкаф управления дисковыми затворами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ШУW0ААББ542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ЗАО </w:t>
            </w:r>
            <w:r w:rsidRPr="00554035">
              <w:rPr>
                <w:rFonts w:ascii="Cambria Math" w:eastAsia="TimesNewRomanPSMT" w:hAnsi="Cambria Math" w:cs="Cambria Math"/>
                <w:color w:val="auto"/>
                <w:sz w:val="19"/>
                <w:szCs w:val="19"/>
              </w:rPr>
              <w:t>≪</w:t>
            </w:r>
            <w:r w:rsidRPr="00554035">
              <w:rPr>
                <w:rFonts w:ascii="Verdana" w:eastAsia="TimesNewRomanPSMT" w:hAnsi="Verdana" w:cs="Verdana"/>
                <w:color w:val="auto"/>
                <w:sz w:val="19"/>
                <w:szCs w:val="19"/>
              </w:rPr>
              <w:t>АРМАТЭК</w:t>
            </w:r>
            <w:r w:rsidRPr="00554035">
              <w:rPr>
                <w:rFonts w:ascii="Cambria Math" w:eastAsia="TimesNewRomanPSMT" w:hAnsi="Cambria Math" w:cs="Cambria Math"/>
                <w:color w:val="auto"/>
                <w:sz w:val="19"/>
                <w:szCs w:val="19"/>
              </w:rPr>
              <w:t>≫</w:t>
            </w:r>
          </w:p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г. Санкт-Петербург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spacing w:before="60" w:after="6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ind w:right="12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6D03C3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89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Шкаф дистанционного управления дисковыми</w:t>
            </w:r>
            <w:r w:rsidR="00C10BD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</w:t>
            </w: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затворами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1E2A7F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ШДУ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ЗАО </w:t>
            </w:r>
            <w:r w:rsidRPr="00554035">
              <w:rPr>
                <w:rFonts w:ascii="Cambria Math" w:eastAsia="TimesNewRomanPSMT" w:hAnsi="Cambria Math" w:cs="Cambria Math"/>
                <w:color w:val="auto"/>
                <w:sz w:val="19"/>
                <w:szCs w:val="19"/>
              </w:rPr>
              <w:t>≪</w:t>
            </w:r>
            <w:r w:rsidRPr="00554035">
              <w:rPr>
                <w:rFonts w:ascii="Verdana" w:eastAsia="TimesNewRomanPSMT" w:hAnsi="Verdana" w:cs="Verdana"/>
                <w:color w:val="auto"/>
                <w:sz w:val="19"/>
                <w:szCs w:val="19"/>
              </w:rPr>
              <w:t>АРМАТЭК</w:t>
            </w:r>
            <w:r w:rsidRPr="00554035">
              <w:rPr>
                <w:rFonts w:ascii="Cambria Math" w:eastAsia="TimesNewRomanPSMT" w:hAnsi="Cambria Math" w:cs="Cambria Math"/>
                <w:color w:val="auto"/>
                <w:sz w:val="19"/>
                <w:szCs w:val="19"/>
              </w:rPr>
              <w:t>≫</w:t>
            </w:r>
          </w:p>
          <w:p w:rsidR="006D03C3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г. Санкт-Петербург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3C3" w:rsidRPr="00554035" w:rsidRDefault="006D03C3" w:rsidP="00845780">
            <w:pPr>
              <w:suppressLineNumbers/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C3" w:rsidRPr="00630499" w:rsidRDefault="006D03C3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Кабель силовой с медными жилами, ПВХ</w:t>
            </w:r>
          </w:p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изоляцией в оболочке из ПВХ пластика</w:t>
            </w:r>
          </w:p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пониженной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пожароопасности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с низким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дымо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и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газовыделением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2х1,5 - 0,66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16442-80</w:t>
            </w:r>
          </w:p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ВВГнг-</w:t>
            </w:r>
            <w:proofErr w:type="gram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LS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км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0,120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113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keepNext/>
              <w:numPr>
                <w:ilvl w:val="1"/>
                <w:numId w:val="36"/>
              </w:numPr>
              <w:snapToGrid w:val="0"/>
              <w:ind w:left="576" w:hanging="576"/>
              <w:jc w:val="both"/>
              <w:outlineLvl w:val="1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4х1,5 - 0,66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16442-80</w:t>
            </w:r>
          </w:p>
          <w:p w:rsidR="001E2A7F" w:rsidRPr="00554035" w:rsidRDefault="001E2A7F" w:rsidP="00845780">
            <w:pPr>
              <w:pStyle w:val="2"/>
              <w:numPr>
                <w:ilvl w:val="0"/>
                <w:numId w:val="0"/>
              </w:numPr>
              <w:jc w:val="both"/>
              <w:rPr>
                <w:rFonts w:ascii="Verdana" w:hAnsi="Verdana"/>
                <w:sz w:val="19"/>
                <w:szCs w:val="19"/>
                <w:u w:val="none"/>
              </w:rPr>
            </w:pPr>
            <w:proofErr w:type="spellStart"/>
            <w:r w:rsidRPr="00554035">
              <w:rPr>
                <w:rFonts w:ascii="Verdana" w:eastAsia="TimesNewRomanPSMT" w:hAnsi="Verdana" w:cs="TimesNewRomanPSMT"/>
                <w:sz w:val="19"/>
                <w:szCs w:val="19"/>
                <w:u w:val="none"/>
              </w:rPr>
              <w:t>ВВГнг-</w:t>
            </w:r>
            <w:proofErr w:type="gramStart"/>
            <w:r w:rsidRPr="00554035">
              <w:rPr>
                <w:rFonts w:ascii="Verdana" w:eastAsia="TimesNewRomanPSMT" w:hAnsi="Verdana" w:cs="TimesNewRomanPSMT"/>
                <w:sz w:val="19"/>
                <w:szCs w:val="19"/>
                <w:u w:val="none"/>
              </w:rPr>
              <w:t>LS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км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0,120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169,9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5х1,5 - 0,66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16442-80</w:t>
            </w:r>
          </w:p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ВВГнг-</w:t>
            </w:r>
            <w:proofErr w:type="gram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LS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км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0,010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205,6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DF0C44">
        <w:trPr>
          <w:trHeight w:val="98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Провод с </w:t>
            </w:r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медной жилой, ПВХ изоляцией жел</w:t>
            </w: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то-зеленого цвета, 1х10 - 0,66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6323-79</w:t>
            </w:r>
          </w:p>
          <w:p w:rsidR="001E2A7F" w:rsidRPr="00554035" w:rsidRDefault="002B059A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ПВ3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км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iCs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0,020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uppressLineNumbers/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113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Кабель контрольный с медными жилами, ПВХ</w:t>
            </w:r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</w:t>
            </w: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изоляцией в оболочке из ПВХ пластика пониженной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пожа</w:t>
            </w:r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роопасности</w:t>
            </w:r>
            <w:proofErr w:type="spellEnd"/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с </w:t>
            </w:r>
            <w:proofErr w:type="gramStart"/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низким</w:t>
            </w:r>
            <w:proofErr w:type="gramEnd"/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</w:t>
            </w:r>
            <w:proofErr w:type="spellStart"/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дымо</w:t>
            </w:r>
            <w:proofErr w:type="spellEnd"/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и </w:t>
            </w:r>
            <w:proofErr w:type="spellStart"/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га</w:t>
            </w: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зовыделением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, 7х1,0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1508-78</w:t>
            </w:r>
          </w:p>
          <w:p w:rsidR="001E2A7F" w:rsidRPr="00554035" w:rsidRDefault="002B059A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КВВГнг-</w:t>
            </w:r>
            <w:proofErr w:type="gram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LS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км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0,120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uppressLineNumbers/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158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u w:val="single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Кабель контрольный с медными жилами, ПВХ</w:t>
            </w:r>
            <w:r w:rsidR="002B059A"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</w:t>
            </w: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изоляцией в оболочке из ПВХ пластика пониженной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пожароопасности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с </w:t>
            </w:r>
            <w:proofErr w:type="gram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низким</w:t>
            </w:r>
            <w:proofErr w:type="gram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дымо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 xml:space="preserve"> и </w:t>
            </w: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газовыделением</w:t>
            </w:r>
            <w:proofErr w:type="spellEnd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, экранированный, 7х1,5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1508-78</w:t>
            </w:r>
          </w:p>
          <w:p w:rsidR="001E2A7F" w:rsidRPr="00554035" w:rsidRDefault="002B059A" w:rsidP="00845780">
            <w:pPr>
              <w:snapToGrid w:val="0"/>
              <w:ind w:left="-33" w:right="-4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proofErr w:type="spell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КВВГЭнг-</w:t>
            </w:r>
            <w:proofErr w:type="gramStart"/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LS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1E2A7F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554035">
              <w:rPr>
                <w:rFonts w:ascii="Verdana" w:hAnsi="Verdana"/>
                <w:sz w:val="19"/>
                <w:szCs w:val="19"/>
              </w:rPr>
              <w:t>км</w:t>
            </w:r>
            <w:proofErr w:type="gramEnd"/>
            <w:r w:rsidRPr="00554035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3234ED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1,</w:t>
            </w:r>
            <w:r w:rsidR="003234ED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82</w:t>
            </w:r>
            <w:r w:rsidR="00733FF1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uppressLineNumbers/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Металлический лоток штампованный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50х50x3000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DKC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2B059A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EA314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5</w:t>
            </w:r>
            <w:r w:rsidR="00EA314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2,52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2B059A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Крышка лотка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15х50x3000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9A" w:rsidRPr="00554035" w:rsidRDefault="002B059A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DKC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9A" w:rsidRPr="00554035" w:rsidRDefault="002B059A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EA3145" w:rsidRDefault="002B059A" w:rsidP="00EA3145">
            <w:pPr>
              <w:snapToGrid w:val="0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5</w:t>
            </w:r>
            <w:r w:rsidR="00EA314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59A" w:rsidRPr="00630499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FF0000"/>
                <w:sz w:val="19"/>
                <w:szCs w:val="19"/>
                <w:lang w:eastAsia="ar-SA"/>
              </w:rPr>
            </w:pPr>
          </w:p>
        </w:tc>
      </w:tr>
      <w:tr w:rsidR="002B059A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keepNext/>
              <w:numPr>
                <w:ilvl w:val="1"/>
                <w:numId w:val="36"/>
              </w:numPr>
              <w:snapToGrid w:val="0"/>
              <w:ind w:left="576" w:hanging="576"/>
              <w:jc w:val="both"/>
              <w:outlineLvl w:val="1"/>
              <w:rPr>
                <w:rFonts w:ascii="Verdana" w:eastAsia="Times New Roman" w:hAnsi="Verdana" w:cs="Times New Roman"/>
                <w:iCs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Перегородка SEP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50x3000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9A" w:rsidRPr="00554035" w:rsidRDefault="002B059A" w:rsidP="00845780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DKC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9A" w:rsidRPr="00554035" w:rsidRDefault="002B059A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1,44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59A" w:rsidRPr="00630499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FF0000"/>
                <w:sz w:val="19"/>
                <w:szCs w:val="19"/>
                <w:lang w:eastAsia="ar-SA"/>
              </w:rPr>
            </w:pPr>
          </w:p>
        </w:tc>
      </w:tr>
      <w:tr w:rsidR="002B059A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A65289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99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autoSpaceDE w:val="0"/>
              <w:autoSpaceDN w:val="0"/>
              <w:adjustRightInd w:val="0"/>
              <w:jc w:val="both"/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Полоса 40х4 ГОСТ 103-2006</w:t>
            </w:r>
          </w:p>
          <w:p w:rsidR="002B059A" w:rsidRPr="00554035" w:rsidRDefault="002B059A" w:rsidP="00845780">
            <w:pPr>
              <w:keepNext/>
              <w:numPr>
                <w:ilvl w:val="8"/>
                <w:numId w:val="36"/>
              </w:numPr>
              <w:snapToGrid w:val="0"/>
              <w:jc w:val="both"/>
              <w:outlineLvl w:val="8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Ст.3 ГОСТ 380-2005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9A" w:rsidRPr="00554035" w:rsidRDefault="002B059A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59A" w:rsidRPr="00554035" w:rsidRDefault="002B059A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1,26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59A" w:rsidRPr="00630499" w:rsidRDefault="002B059A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  <w:tr w:rsidR="001E2A7F" w:rsidRPr="00554035" w:rsidTr="00845780">
        <w:trPr>
          <w:trHeight w:val="454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3234ED" w:rsidRDefault="00A65289" w:rsidP="003234ED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10</w:t>
            </w:r>
            <w:r w:rsidR="003234ED"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Труба 40х3,5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0B475A" w:rsidP="00845780">
            <w:pPr>
              <w:keepNext/>
              <w:numPr>
                <w:ilvl w:val="0"/>
                <w:numId w:val="36"/>
              </w:numPr>
              <w:snapToGrid w:val="0"/>
              <w:jc w:val="both"/>
              <w:outlineLvl w:val="0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 w:rsidRPr="00554035">
              <w:rPr>
                <w:rFonts w:ascii="Verdana" w:eastAsia="TimesNewRomanPSMT" w:hAnsi="Verdana" w:cs="TimesNewRomanPSMT"/>
                <w:color w:val="auto"/>
                <w:sz w:val="19"/>
                <w:szCs w:val="19"/>
              </w:rPr>
              <w:t>ГОСТ 3262-75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A7F" w:rsidRPr="00554035" w:rsidRDefault="000B475A" w:rsidP="0084578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554035">
              <w:rPr>
                <w:rFonts w:ascii="Verdana" w:hAnsi="Verdana"/>
                <w:sz w:val="19"/>
                <w:szCs w:val="19"/>
              </w:rPr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EA3145" w:rsidRDefault="00EA3145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A7F" w:rsidRPr="00554035" w:rsidRDefault="001E2A7F" w:rsidP="00845780">
            <w:pPr>
              <w:snapToGrid w:val="0"/>
              <w:jc w:val="center"/>
              <w:rPr>
                <w:rFonts w:ascii="Verdana" w:eastAsia="Times New Roman" w:hAnsi="Verdana" w:cs="Times New Roman"/>
                <w:color w:val="auto"/>
                <w:sz w:val="19"/>
                <w:szCs w:val="19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7F" w:rsidRPr="00630499" w:rsidRDefault="001E2A7F" w:rsidP="00845780">
            <w:pPr>
              <w:snapToGrid w:val="0"/>
              <w:jc w:val="both"/>
              <w:rPr>
                <w:rFonts w:ascii="Verdana" w:eastAsia="Times New Roman" w:hAnsi="Verdana" w:cs="Times New Roman"/>
                <w:b/>
                <w:color w:val="auto"/>
                <w:sz w:val="19"/>
                <w:szCs w:val="19"/>
                <w:lang w:eastAsia="ar-SA"/>
              </w:rPr>
            </w:pPr>
          </w:p>
        </w:tc>
      </w:tr>
    </w:tbl>
    <w:p w:rsidR="001144E9" w:rsidRPr="00554035" w:rsidRDefault="001144E9" w:rsidP="00554035">
      <w:pPr>
        <w:pStyle w:val="6"/>
        <w:shd w:val="clear" w:color="auto" w:fill="auto"/>
        <w:spacing w:after="183" w:line="230" w:lineRule="exact"/>
        <w:ind w:right="220" w:firstLine="0"/>
        <w:jc w:val="both"/>
      </w:pPr>
    </w:p>
    <w:sectPr w:rsidR="001144E9" w:rsidRPr="00554035" w:rsidSect="00942974">
      <w:pgSz w:w="16837" w:h="11905" w:orient="landscape"/>
      <w:pgMar w:top="1134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52" w:rsidRDefault="00C72F52">
      <w:r>
        <w:separator/>
      </w:r>
    </w:p>
  </w:endnote>
  <w:endnote w:type="continuationSeparator" w:id="0">
    <w:p w:rsidR="00C72F52" w:rsidRDefault="00C7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52" w:rsidRDefault="00C72F52"/>
  </w:footnote>
  <w:footnote w:type="continuationSeparator" w:id="0">
    <w:p w:rsidR="00C72F52" w:rsidRDefault="00C72F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67176"/>
    <w:multiLevelType w:val="multilevel"/>
    <w:tmpl w:val="5318439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2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3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6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5">
    <w:nsid w:val="307C360A"/>
    <w:multiLevelType w:val="multilevel"/>
    <w:tmpl w:val="201C2096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350D6353"/>
    <w:multiLevelType w:val="hybridMultilevel"/>
    <w:tmpl w:val="4B8CC09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772605E"/>
    <w:multiLevelType w:val="multilevel"/>
    <w:tmpl w:val="4692BF9C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0">
    <w:nsid w:val="40F54B0A"/>
    <w:multiLevelType w:val="multilevel"/>
    <w:tmpl w:val="45344078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3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pStyle w:val="2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5">
    <w:nsid w:val="4E403D0B"/>
    <w:multiLevelType w:val="multilevel"/>
    <w:tmpl w:val="511E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6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9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2A23A19"/>
    <w:multiLevelType w:val="hybridMultilevel"/>
    <w:tmpl w:val="18E447DA"/>
    <w:lvl w:ilvl="0" w:tplc="70DACDB6">
      <w:start w:val="1"/>
      <w:numFmt w:val="decimal"/>
      <w:lvlText w:val="12.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3">
    <w:nsid w:val="6C2170DD"/>
    <w:multiLevelType w:val="hybridMultilevel"/>
    <w:tmpl w:val="4954988E"/>
    <w:lvl w:ilvl="0" w:tplc="6D96941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5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8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9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6"/>
  </w:num>
  <w:num w:numId="4">
    <w:abstractNumId w:val="35"/>
  </w:num>
  <w:num w:numId="5">
    <w:abstractNumId w:val="27"/>
  </w:num>
  <w:num w:numId="6">
    <w:abstractNumId w:val="6"/>
  </w:num>
  <w:num w:numId="7">
    <w:abstractNumId w:val="20"/>
  </w:num>
  <w:num w:numId="8">
    <w:abstractNumId w:val="37"/>
  </w:num>
  <w:num w:numId="9">
    <w:abstractNumId w:val="14"/>
  </w:num>
  <w:num w:numId="10">
    <w:abstractNumId w:val="13"/>
  </w:num>
  <w:num w:numId="11">
    <w:abstractNumId w:val="3"/>
  </w:num>
  <w:num w:numId="12">
    <w:abstractNumId w:val="10"/>
  </w:num>
  <w:num w:numId="13">
    <w:abstractNumId w:val="34"/>
  </w:num>
  <w:num w:numId="14">
    <w:abstractNumId w:val="38"/>
  </w:num>
  <w:num w:numId="15">
    <w:abstractNumId w:val="2"/>
  </w:num>
  <w:num w:numId="16">
    <w:abstractNumId w:val="19"/>
  </w:num>
  <w:num w:numId="17">
    <w:abstractNumId w:val="18"/>
  </w:num>
  <w:num w:numId="18">
    <w:abstractNumId w:val="24"/>
  </w:num>
  <w:num w:numId="19">
    <w:abstractNumId w:val="4"/>
  </w:num>
  <w:num w:numId="20">
    <w:abstractNumId w:val="5"/>
  </w:num>
  <w:num w:numId="21">
    <w:abstractNumId w:val="26"/>
  </w:num>
  <w:num w:numId="22">
    <w:abstractNumId w:val="39"/>
  </w:num>
  <w:num w:numId="23">
    <w:abstractNumId w:val="28"/>
  </w:num>
  <w:num w:numId="24">
    <w:abstractNumId w:val="7"/>
  </w:num>
  <w:num w:numId="25">
    <w:abstractNumId w:val="22"/>
  </w:num>
  <w:num w:numId="26">
    <w:abstractNumId w:val="21"/>
  </w:num>
  <w:num w:numId="27">
    <w:abstractNumId w:val="32"/>
  </w:num>
  <w:num w:numId="28">
    <w:abstractNumId w:val="11"/>
  </w:num>
  <w:num w:numId="29">
    <w:abstractNumId w:val="30"/>
  </w:num>
  <w:num w:numId="30">
    <w:abstractNumId w:val="12"/>
  </w:num>
  <w:num w:numId="31">
    <w:abstractNumId w:val="8"/>
  </w:num>
  <w:num w:numId="32">
    <w:abstractNumId w:val="9"/>
  </w:num>
  <w:num w:numId="33">
    <w:abstractNumId w:val="31"/>
  </w:num>
  <w:num w:numId="34">
    <w:abstractNumId w:val="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6"/>
  </w:num>
  <w:num w:numId="38">
    <w:abstractNumId w:val="33"/>
  </w:num>
  <w:num w:numId="39">
    <w:abstractNumId w:val="25"/>
  </w:num>
  <w:num w:numId="40">
    <w:abstractNumId w:val="15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218A"/>
    <w:rsid w:val="00001DCB"/>
    <w:rsid w:val="00003BD0"/>
    <w:rsid w:val="00005C19"/>
    <w:rsid w:val="0000625D"/>
    <w:rsid w:val="00010950"/>
    <w:rsid w:val="00022AAA"/>
    <w:rsid w:val="00032E84"/>
    <w:rsid w:val="00035F2A"/>
    <w:rsid w:val="00060BBB"/>
    <w:rsid w:val="00062046"/>
    <w:rsid w:val="0006754E"/>
    <w:rsid w:val="00083A56"/>
    <w:rsid w:val="00084666"/>
    <w:rsid w:val="0009335C"/>
    <w:rsid w:val="00095C9C"/>
    <w:rsid w:val="000962C9"/>
    <w:rsid w:val="00096D6F"/>
    <w:rsid w:val="000B04AC"/>
    <w:rsid w:val="000B475A"/>
    <w:rsid w:val="000D40AE"/>
    <w:rsid w:val="000E0BD9"/>
    <w:rsid w:val="000E4A09"/>
    <w:rsid w:val="000F7D7B"/>
    <w:rsid w:val="001022A6"/>
    <w:rsid w:val="001074F3"/>
    <w:rsid w:val="001111F9"/>
    <w:rsid w:val="001144E9"/>
    <w:rsid w:val="0012014E"/>
    <w:rsid w:val="001309A1"/>
    <w:rsid w:val="00131F3F"/>
    <w:rsid w:val="001322FC"/>
    <w:rsid w:val="001332A3"/>
    <w:rsid w:val="00136DB0"/>
    <w:rsid w:val="00153F3D"/>
    <w:rsid w:val="001606AD"/>
    <w:rsid w:val="00165C65"/>
    <w:rsid w:val="00165C68"/>
    <w:rsid w:val="00167D13"/>
    <w:rsid w:val="00171975"/>
    <w:rsid w:val="001725D0"/>
    <w:rsid w:val="001833E2"/>
    <w:rsid w:val="0018541D"/>
    <w:rsid w:val="00191B2A"/>
    <w:rsid w:val="00195287"/>
    <w:rsid w:val="001A0F57"/>
    <w:rsid w:val="001A3AF7"/>
    <w:rsid w:val="001A5D4A"/>
    <w:rsid w:val="001A765B"/>
    <w:rsid w:val="001B1771"/>
    <w:rsid w:val="001C2E7E"/>
    <w:rsid w:val="001C420E"/>
    <w:rsid w:val="001D4693"/>
    <w:rsid w:val="001E2A7F"/>
    <w:rsid w:val="001E35B2"/>
    <w:rsid w:val="001F4997"/>
    <w:rsid w:val="001F6D45"/>
    <w:rsid w:val="00223839"/>
    <w:rsid w:val="00230661"/>
    <w:rsid w:val="00243844"/>
    <w:rsid w:val="00255783"/>
    <w:rsid w:val="00265752"/>
    <w:rsid w:val="002662BD"/>
    <w:rsid w:val="002700A7"/>
    <w:rsid w:val="00270214"/>
    <w:rsid w:val="00271D96"/>
    <w:rsid w:val="002721A5"/>
    <w:rsid w:val="00283C8A"/>
    <w:rsid w:val="0028658A"/>
    <w:rsid w:val="002A75EA"/>
    <w:rsid w:val="002B059A"/>
    <w:rsid w:val="002D4F2D"/>
    <w:rsid w:val="002E15C8"/>
    <w:rsid w:val="002E654E"/>
    <w:rsid w:val="002F07A0"/>
    <w:rsid w:val="002F78A4"/>
    <w:rsid w:val="00306536"/>
    <w:rsid w:val="00315772"/>
    <w:rsid w:val="00316E03"/>
    <w:rsid w:val="00321D19"/>
    <w:rsid w:val="003234ED"/>
    <w:rsid w:val="00323C77"/>
    <w:rsid w:val="00327CF8"/>
    <w:rsid w:val="00335211"/>
    <w:rsid w:val="00341088"/>
    <w:rsid w:val="00353D67"/>
    <w:rsid w:val="003617F7"/>
    <w:rsid w:val="003630F1"/>
    <w:rsid w:val="00365C34"/>
    <w:rsid w:val="00370615"/>
    <w:rsid w:val="003731E1"/>
    <w:rsid w:val="00377475"/>
    <w:rsid w:val="00380CBB"/>
    <w:rsid w:val="00384AF8"/>
    <w:rsid w:val="00385955"/>
    <w:rsid w:val="00385A2C"/>
    <w:rsid w:val="0038684D"/>
    <w:rsid w:val="00392265"/>
    <w:rsid w:val="003942F5"/>
    <w:rsid w:val="003962C6"/>
    <w:rsid w:val="00396F75"/>
    <w:rsid w:val="003A7FE7"/>
    <w:rsid w:val="003C29F4"/>
    <w:rsid w:val="003C4D18"/>
    <w:rsid w:val="003C6D98"/>
    <w:rsid w:val="003C71A4"/>
    <w:rsid w:val="003C7602"/>
    <w:rsid w:val="003C7F3A"/>
    <w:rsid w:val="003D2F11"/>
    <w:rsid w:val="003D744E"/>
    <w:rsid w:val="003E44CB"/>
    <w:rsid w:val="003E51CC"/>
    <w:rsid w:val="003E5ABF"/>
    <w:rsid w:val="003E6A96"/>
    <w:rsid w:val="003F3B8E"/>
    <w:rsid w:val="003F7F39"/>
    <w:rsid w:val="004022BE"/>
    <w:rsid w:val="004031D3"/>
    <w:rsid w:val="00411D7E"/>
    <w:rsid w:val="00415512"/>
    <w:rsid w:val="00421CC9"/>
    <w:rsid w:val="00423C0F"/>
    <w:rsid w:val="0044756F"/>
    <w:rsid w:val="00451E1C"/>
    <w:rsid w:val="004547F9"/>
    <w:rsid w:val="00467118"/>
    <w:rsid w:val="00473F25"/>
    <w:rsid w:val="00482C6F"/>
    <w:rsid w:val="004A0218"/>
    <w:rsid w:val="004B09B7"/>
    <w:rsid w:val="004B3419"/>
    <w:rsid w:val="004B741F"/>
    <w:rsid w:val="004C465D"/>
    <w:rsid w:val="004C7346"/>
    <w:rsid w:val="004D1FA8"/>
    <w:rsid w:val="004F03C4"/>
    <w:rsid w:val="004F16F1"/>
    <w:rsid w:val="004F654E"/>
    <w:rsid w:val="005006AF"/>
    <w:rsid w:val="00506EED"/>
    <w:rsid w:val="005111C3"/>
    <w:rsid w:val="00513154"/>
    <w:rsid w:val="005214AF"/>
    <w:rsid w:val="005218B4"/>
    <w:rsid w:val="00533AAF"/>
    <w:rsid w:val="005456BC"/>
    <w:rsid w:val="00545ECB"/>
    <w:rsid w:val="00546A91"/>
    <w:rsid w:val="00547666"/>
    <w:rsid w:val="00551E77"/>
    <w:rsid w:val="00554035"/>
    <w:rsid w:val="00561EEF"/>
    <w:rsid w:val="00563218"/>
    <w:rsid w:val="00570E5A"/>
    <w:rsid w:val="005723B6"/>
    <w:rsid w:val="00583552"/>
    <w:rsid w:val="005A3BC7"/>
    <w:rsid w:val="005A4A5F"/>
    <w:rsid w:val="005C0847"/>
    <w:rsid w:val="005C0995"/>
    <w:rsid w:val="005C5DA9"/>
    <w:rsid w:val="005C7E0D"/>
    <w:rsid w:val="005D0959"/>
    <w:rsid w:val="005D14D1"/>
    <w:rsid w:val="005D3AA5"/>
    <w:rsid w:val="005D5C78"/>
    <w:rsid w:val="005D6B2C"/>
    <w:rsid w:val="005E1226"/>
    <w:rsid w:val="005F56BB"/>
    <w:rsid w:val="005F5863"/>
    <w:rsid w:val="005F7BBA"/>
    <w:rsid w:val="0060270C"/>
    <w:rsid w:val="00616E73"/>
    <w:rsid w:val="00627928"/>
    <w:rsid w:val="00630203"/>
    <w:rsid w:val="00630499"/>
    <w:rsid w:val="006328D2"/>
    <w:rsid w:val="0063342D"/>
    <w:rsid w:val="00645841"/>
    <w:rsid w:val="00645F31"/>
    <w:rsid w:val="00651C57"/>
    <w:rsid w:val="00657F45"/>
    <w:rsid w:val="00663840"/>
    <w:rsid w:val="006703AE"/>
    <w:rsid w:val="006776EA"/>
    <w:rsid w:val="006814D1"/>
    <w:rsid w:val="00687D00"/>
    <w:rsid w:val="00690BCE"/>
    <w:rsid w:val="00694BC7"/>
    <w:rsid w:val="006A0638"/>
    <w:rsid w:val="006A3B10"/>
    <w:rsid w:val="006A5540"/>
    <w:rsid w:val="006A6209"/>
    <w:rsid w:val="006A77C7"/>
    <w:rsid w:val="006B0877"/>
    <w:rsid w:val="006B139F"/>
    <w:rsid w:val="006B2299"/>
    <w:rsid w:val="006B7886"/>
    <w:rsid w:val="006C4214"/>
    <w:rsid w:val="006D03C3"/>
    <w:rsid w:val="006D1219"/>
    <w:rsid w:val="006D40C4"/>
    <w:rsid w:val="006D7DCC"/>
    <w:rsid w:val="006E3233"/>
    <w:rsid w:val="006E3429"/>
    <w:rsid w:val="006E41DB"/>
    <w:rsid w:val="006E513E"/>
    <w:rsid w:val="006F2A70"/>
    <w:rsid w:val="006F42C0"/>
    <w:rsid w:val="0070088F"/>
    <w:rsid w:val="00703D36"/>
    <w:rsid w:val="00705A38"/>
    <w:rsid w:val="00712579"/>
    <w:rsid w:val="0071349C"/>
    <w:rsid w:val="0071661B"/>
    <w:rsid w:val="00716CE3"/>
    <w:rsid w:val="007232D8"/>
    <w:rsid w:val="00723F51"/>
    <w:rsid w:val="00724D60"/>
    <w:rsid w:val="007279F3"/>
    <w:rsid w:val="00733FF1"/>
    <w:rsid w:val="0074457A"/>
    <w:rsid w:val="00763C06"/>
    <w:rsid w:val="00765D02"/>
    <w:rsid w:val="00766F67"/>
    <w:rsid w:val="00767F5F"/>
    <w:rsid w:val="0077595E"/>
    <w:rsid w:val="007818B9"/>
    <w:rsid w:val="00786439"/>
    <w:rsid w:val="00794212"/>
    <w:rsid w:val="00794EC6"/>
    <w:rsid w:val="007962C9"/>
    <w:rsid w:val="007A0E7C"/>
    <w:rsid w:val="007A1AEE"/>
    <w:rsid w:val="007A218A"/>
    <w:rsid w:val="007A6BE4"/>
    <w:rsid w:val="007B57E5"/>
    <w:rsid w:val="007C1CA2"/>
    <w:rsid w:val="007D10ED"/>
    <w:rsid w:val="007E20D3"/>
    <w:rsid w:val="007E2B8C"/>
    <w:rsid w:val="007E3E64"/>
    <w:rsid w:val="007E639A"/>
    <w:rsid w:val="007F1030"/>
    <w:rsid w:val="007F5BC2"/>
    <w:rsid w:val="008020AF"/>
    <w:rsid w:val="00814620"/>
    <w:rsid w:val="008205F8"/>
    <w:rsid w:val="0082683C"/>
    <w:rsid w:val="008276EA"/>
    <w:rsid w:val="00831649"/>
    <w:rsid w:val="00837F46"/>
    <w:rsid w:val="00845780"/>
    <w:rsid w:val="008502FF"/>
    <w:rsid w:val="0086685C"/>
    <w:rsid w:val="00870889"/>
    <w:rsid w:val="00872192"/>
    <w:rsid w:val="00880DAB"/>
    <w:rsid w:val="00885FDA"/>
    <w:rsid w:val="00894692"/>
    <w:rsid w:val="00894EDC"/>
    <w:rsid w:val="008A17C0"/>
    <w:rsid w:val="008A1F31"/>
    <w:rsid w:val="008B4FCF"/>
    <w:rsid w:val="008C306F"/>
    <w:rsid w:val="008C3FC0"/>
    <w:rsid w:val="008D6556"/>
    <w:rsid w:val="008F6633"/>
    <w:rsid w:val="00903DF0"/>
    <w:rsid w:val="00907D68"/>
    <w:rsid w:val="00911A38"/>
    <w:rsid w:val="00913151"/>
    <w:rsid w:val="009132F4"/>
    <w:rsid w:val="00916748"/>
    <w:rsid w:val="00926F20"/>
    <w:rsid w:val="0092718C"/>
    <w:rsid w:val="00934250"/>
    <w:rsid w:val="00940B2A"/>
    <w:rsid w:val="00942974"/>
    <w:rsid w:val="00942BFA"/>
    <w:rsid w:val="009433AE"/>
    <w:rsid w:val="00946B1F"/>
    <w:rsid w:val="0095057E"/>
    <w:rsid w:val="0096081A"/>
    <w:rsid w:val="00967BB3"/>
    <w:rsid w:val="009713D1"/>
    <w:rsid w:val="00980111"/>
    <w:rsid w:val="00982133"/>
    <w:rsid w:val="00982974"/>
    <w:rsid w:val="00992CF3"/>
    <w:rsid w:val="009939D3"/>
    <w:rsid w:val="009969CB"/>
    <w:rsid w:val="009B0B69"/>
    <w:rsid w:val="009C0F57"/>
    <w:rsid w:val="009C6C70"/>
    <w:rsid w:val="009C6F7B"/>
    <w:rsid w:val="009E4269"/>
    <w:rsid w:val="009E7784"/>
    <w:rsid w:val="009F2844"/>
    <w:rsid w:val="009F49E8"/>
    <w:rsid w:val="00A02B15"/>
    <w:rsid w:val="00A0427D"/>
    <w:rsid w:val="00A07896"/>
    <w:rsid w:val="00A1572A"/>
    <w:rsid w:val="00A21372"/>
    <w:rsid w:val="00A25581"/>
    <w:rsid w:val="00A32CF6"/>
    <w:rsid w:val="00A41065"/>
    <w:rsid w:val="00A44876"/>
    <w:rsid w:val="00A458C3"/>
    <w:rsid w:val="00A52081"/>
    <w:rsid w:val="00A65289"/>
    <w:rsid w:val="00A70E74"/>
    <w:rsid w:val="00A71534"/>
    <w:rsid w:val="00A853DC"/>
    <w:rsid w:val="00A85898"/>
    <w:rsid w:val="00A938E0"/>
    <w:rsid w:val="00AA44A0"/>
    <w:rsid w:val="00AB0542"/>
    <w:rsid w:val="00AB2034"/>
    <w:rsid w:val="00AB734F"/>
    <w:rsid w:val="00AC109F"/>
    <w:rsid w:val="00AC2528"/>
    <w:rsid w:val="00AC73FC"/>
    <w:rsid w:val="00AD4963"/>
    <w:rsid w:val="00AD72A9"/>
    <w:rsid w:val="00AE0571"/>
    <w:rsid w:val="00AE4ED5"/>
    <w:rsid w:val="00AF448E"/>
    <w:rsid w:val="00AF4C12"/>
    <w:rsid w:val="00B0259B"/>
    <w:rsid w:val="00B0428C"/>
    <w:rsid w:val="00B05180"/>
    <w:rsid w:val="00B0579E"/>
    <w:rsid w:val="00B128F8"/>
    <w:rsid w:val="00B15E6A"/>
    <w:rsid w:val="00B20DB8"/>
    <w:rsid w:val="00B2173D"/>
    <w:rsid w:val="00B33E4C"/>
    <w:rsid w:val="00B36A07"/>
    <w:rsid w:val="00B437FE"/>
    <w:rsid w:val="00B505CD"/>
    <w:rsid w:val="00B516BE"/>
    <w:rsid w:val="00B549D0"/>
    <w:rsid w:val="00B727D0"/>
    <w:rsid w:val="00B80C0A"/>
    <w:rsid w:val="00B831AC"/>
    <w:rsid w:val="00B9564A"/>
    <w:rsid w:val="00B975C1"/>
    <w:rsid w:val="00BA0D63"/>
    <w:rsid w:val="00BA7D32"/>
    <w:rsid w:val="00BB2049"/>
    <w:rsid w:val="00BB2FEF"/>
    <w:rsid w:val="00BC48B7"/>
    <w:rsid w:val="00BD4AFE"/>
    <w:rsid w:val="00BE2D16"/>
    <w:rsid w:val="00BE3E3D"/>
    <w:rsid w:val="00BE555E"/>
    <w:rsid w:val="00BE5B84"/>
    <w:rsid w:val="00BE6FC1"/>
    <w:rsid w:val="00BF11AA"/>
    <w:rsid w:val="00BF3542"/>
    <w:rsid w:val="00C10BDA"/>
    <w:rsid w:val="00C14657"/>
    <w:rsid w:val="00C15C46"/>
    <w:rsid w:val="00C20630"/>
    <w:rsid w:val="00C20F11"/>
    <w:rsid w:val="00C2394E"/>
    <w:rsid w:val="00C32119"/>
    <w:rsid w:val="00C321D9"/>
    <w:rsid w:val="00C34EB3"/>
    <w:rsid w:val="00C4460D"/>
    <w:rsid w:val="00C5750A"/>
    <w:rsid w:val="00C57DA7"/>
    <w:rsid w:val="00C72245"/>
    <w:rsid w:val="00C72951"/>
    <w:rsid w:val="00C72F52"/>
    <w:rsid w:val="00C7384F"/>
    <w:rsid w:val="00C81BC1"/>
    <w:rsid w:val="00C82404"/>
    <w:rsid w:val="00C860C6"/>
    <w:rsid w:val="00C91F94"/>
    <w:rsid w:val="00C965DF"/>
    <w:rsid w:val="00CA0600"/>
    <w:rsid w:val="00CA1008"/>
    <w:rsid w:val="00CA6113"/>
    <w:rsid w:val="00CC0511"/>
    <w:rsid w:val="00CC2DFD"/>
    <w:rsid w:val="00CC3940"/>
    <w:rsid w:val="00CD4E32"/>
    <w:rsid w:val="00CD7349"/>
    <w:rsid w:val="00D03C65"/>
    <w:rsid w:val="00D0763B"/>
    <w:rsid w:val="00D129E0"/>
    <w:rsid w:val="00D13455"/>
    <w:rsid w:val="00D21162"/>
    <w:rsid w:val="00D35047"/>
    <w:rsid w:val="00D46D9D"/>
    <w:rsid w:val="00D501BC"/>
    <w:rsid w:val="00D550BA"/>
    <w:rsid w:val="00D551C3"/>
    <w:rsid w:val="00D55FFC"/>
    <w:rsid w:val="00D56371"/>
    <w:rsid w:val="00D60896"/>
    <w:rsid w:val="00D73B0C"/>
    <w:rsid w:val="00D74053"/>
    <w:rsid w:val="00D77E8D"/>
    <w:rsid w:val="00D83CA0"/>
    <w:rsid w:val="00DA56B6"/>
    <w:rsid w:val="00DA6B3E"/>
    <w:rsid w:val="00DB1396"/>
    <w:rsid w:val="00DB26E8"/>
    <w:rsid w:val="00DC4250"/>
    <w:rsid w:val="00DE1944"/>
    <w:rsid w:val="00DE3606"/>
    <w:rsid w:val="00DF0371"/>
    <w:rsid w:val="00DF0C44"/>
    <w:rsid w:val="00E0336B"/>
    <w:rsid w:val="00E05BD2"/>
    <w:rsid w:val="00E06822"/>
    <w:rsid w:val="00E122FD"/>
    <w:rsid w:val="00E17400"/>
    <w:rsid w:val="00E349AD"/>
    <w:rsid w:val="00E4302F"/>
    <w:rsid w:val="00E45319"/>
    <w:rsid w:val="00E543DF"/>
    <w:rsid w:val="00E54839"/>
    <w:rsid w:val="00E54D34"/>
    <w:rsid w:val="00E67BB7"/>
    <w:rsid w:val="00E71DA7"/>
    <w:rsid w:val="00E74278"/>
    <w:rsid w:val="00E778E4"/>
    <w:rsid w:val="00E8418E"/>
    <w:rsid w:val="00E9187E"/>
    <w:rsid w:val="00E9435B"/>
    <w:rsid w:val="00E95B46"/>
    <w:rsid w:val="00EA26BE"/>
    <w:rsid w:val="00EA3145"/>
    <w:rsid w:val="00EB30B8"/>
    <w:rsid w:val="00EC1E75"/>
    <w:rsid w:val="00ED19EE"/>
    <w:rsid w:val="00EE3DDD"/>
    <w:rsid w:val="00F03696"/>
    <w:rsid w:val="00F154CD"/>
    <w:rsid w:val="00F22022"/>
    <w:rsid w:val="00F4079A"/>
    <w:rsid w:val="00F4320D"/>
    <w:rsid w:val="00F4355A"/>
    <w:rsid w:val="00F50306"/>
    <w:rsid w:val="00F52971"/>
    <w:rsid w:val="00F52ABF"/>
    <w:rsid w:val="00F617AC"/>
    <w:rsid w:val="00F74528"/>
    <w:rsid w:val="00F8190E"/>
    <w:rsid w:val="00FA2CAF"/>
    <w:rsid w:val="00FA785E"/>
    <w:rsid w:val="00FB2923"/>
    <w:rsid w:val="00FC1253"/>
    <w:rsid w:val="00FC2996"/>
    <w:rsid w:val="00FC7DEB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3F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E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276EA"/>
    <w:pPr>
      <w:keepNext/>
      <w:numPr>
        <w:ilvl w:val="1"/>
        <w:numId w:val="2"/>
      </w:numPr>
      <w:outlineLvl w:val="1"/>
    </w:pPr>
    <w:rPr>
      <w:rFonts w:ascii="Times New Roman" w:eastAsia="Times New Roman" w:hAnsi="Times New Roman" w:cs="Times New Roman"/>
      <w:iCs/>
      <w:color w:val="auto"/>
      <w:u w:val="single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276EA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73FC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0"/>
    <w:link w:val="22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sid w:val="00AC73FC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AC73F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sid w:val="00AC73FC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AC73F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4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0"/>
    <w:link w:val="25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AC73F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4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AC73FC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AC73F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4"/>
    <w:rsid w:val="00AC73F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AC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4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AC73F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AC73F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AC73F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rsid w:val="00AC73FC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"/>
    <w:link w:val="21"/>
    <w:rsid w:val="00AC73FC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AC73FC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AC73F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rsid w:val="00AC73FC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"/>
    <w:link w:val="24"/>
    <w:rsid w:val="00AC73FC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AC73FC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C73F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AC73FC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AC73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af4">
    <w:name w:val="Body Text"/>
    <w:basedOn w:val="a"/>
    <w:link w:val="af5"/>
    <w:rsid w:val="00B128F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128F8"/>
    <w:rPr>
      <w:rFonts w:ascii="Times New Roman" w:eastAsia="Times New Roman" w:hAnsi="Times New Roman" w:cs="Times New Roman"/>
      <w:b/>
      <w:sz w:val="28"/>
      <w:szCs w:val="20"/>
    </w:rPr>
  </w:style>
  <w:style w:type="paragraph" w:styleId="27">
    <w:name w:val="Body Text 2"/>
    <w:basedOn w:val="a"/>
    <w:link w:val="28"/>
    <w:uiPriority w:val="99"/>
    <w:unhideWhenUsed/>
    <w:rsid w:val="00F4079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F4079A"/>
    <w:rPr>
      <w:color w:val="000000"/>
    </w:rPr>
  </w:style>
  <w:style w:type="character" w:customStyle="1" w:styleId="20">
    <w:name w:val="Заголовок 2 Знак"/>
    <w:basedOn w:val="a0"/>
    <w:link w:val="2"/>
    <w:rsid w:val="008276EA"/>
    <w:rPr>
      <w:rFonts w:ascii="Times New Roman" w:eastAsia="Times New Roman" w:hAnsi="Times New Roman" w:cs="Times New Roman"/>
      <w:iCs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8276E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E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2D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No Spacing"/>
    <w:uiPriority w:val="1"/>
    <w:qFormat/>
    <w:rsid w:val="00165C65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Cs w:val="20"/>
    </w:rPr>
  </w:style>
  <w:style w:type="paragraph" w:styleId="af7">
    <w:name w:val="Normal (Web)"/>
    <w:basedOn w:val="a"/>
    <w:uiPriority w:val="99"/>
    <w:unhideWhenUsed/>
    <w:rsid w:val="00C321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E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276EA"/>
    <w:pPr>
      <w:keepNext/>
      <w:numPr>
        <w:ilvl w:val="1"/>
        <w:numId w:val="2"/>
      </w:numPr>
      <w:outlineLvl w:val="1"/>
    </w:pPr>
    <w:rPr>
      <w:rFonts w:ascii="Times New Roman" w:eastAsia="Times New Roman" w:hAnsi="Times New Roman" w:cs="Times New Roman"/>
      <w:iCs/>
      <w:color w:val="auto"/>
      <w:u w:val="single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276EA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0"/>
    <w:link w:val="2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af4">
    <w:name w:val="Body Text"/>
    <w:basedOn w:val="a"/>
    <w:link w:val="af5"/>
    <w:rsid w:val="00B128F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128F8"/>
    <w:rPr>
      <w:rFonts w:ascii="Times New Roman" w:eastAsia="Times New Roman" w:hAnsi="Times New Roman" w:cs="Times New Roman"/>
      <w:b/>
      <w:sz w:val="28"/>
      <w:szCs w:val="20"/>
    </w:rPr>
  </w:style>
  <w:style w:type="paragraph" w:styleId="27">
    <w:name w:val="Body Text 2"/>
    <w:basedOn w:val="a"/>
    <w:link w:val="28"/>
    <w:uiPriority w:val="99"/>
    <w:unhideWhenUsed/>
    <w:rsid w:val="00F4079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F4079A"/>
    <w:rPr>
      <w:color w:val="000000"/>
    </w:rPr>
  </w:style>
  <w:style w:type="character" w:customStyle="1" w:styleId="20">
    <w:name w:val="Заголовок 2 Знак"/>
    <w:basedOn w:val="a0"/>
    <w:link w:val="2"/>
    <w:rsid w:val="008276EA"/>
    <w:rPr>
      <w:rFonts w:ascii="Times New Roman" w:eastAsia="Times New Roman" w:hAnsi="Times New Roman" w:cs="Times New Roman"/>
      <w:iCs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8276E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E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2D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No Spacing"/>
    <w:uiPriority w:val="1"/>
    <w:qFormat/>
    <w:rsid w:val="00165C65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Cs w:val="20"/>
    </w:rPr>
  </w:style>
  <w:style w:type="paragraph" w:styleId="af7">
    <w:name w:val="Normal (Web)"/>
    <w:basedOn w:val="a"/>
    <w:uiPriority w:val="99"/>
    <w:unhideWhenUsed/>
    <w:rsid w:val="00C321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87708-A4F5-4CC0-B2C4-D83CCFFFB460}"/>
</file>

<file path=customXml/itemProps2.xml><?xml version="1.0" encoding="utf-8"?>
<ds:datastoreItem xmlns:ds="http://schemas.openxmlformats.org/officeDocument/2006/customXml" ds:itemID="{3EE87D2B-1EDC-44CC-B3AB-742DA579FA8B}"/>
</file>

<file path=customXml/itemProps3.xml><?xml version="1.0" encoding="utf-8"?>
<ds:datastoreItem xmlns:ds="http://schemas.openxmlformats.org/officeDocument/2006/customXml" ds:itemID="{0883CCF0-6F07-466D-BA4A-4A9F71B94BB7}"/>
</file>

<file path=customXml/itemProps4.xml><?xml version="1.0" encoding="utf-8"?>
<ds:datastoreItem xmlns:ds="http://schemas.openxmlformats.org/officeDocument/2006/customXml" ds:itemID="{227AD8CF-C349-4431-89C7-D0D72185E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Olyhovneva_S</cp:lastModifiedBy>
  <cp:revision>5</cp:revision>
  <cp:lastPrinted>2013-12-16T06:08:00Z</cp:lastPrinted>
  <dcterms:created xsi:type="dcterms:W3CDTF">2013-12-18T09:38:00Z</dcterms:created>
  <dcterms:modified xsi:type="dcterms:W3CDTF">2013-12-18T10:18:00Z</dcterms:modified>
</cp:coreProperties>
</file>