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CA2BD" w14:textId="77777777" w:rsidR="0087508B" w:rsidRPr="0087508B" w:rsidRDefault="0087508B" w:rsidP="0087508B">
      <w:pPr>
        <w:suppressAutoHyphens/>
        <w:spacing w:line="312" w:lineRule="auto"/>
        <w:jc w:val="center"/>
        <w:rPr>
          <w:rFonts w:ascii="Arial" w:hAnsi="Arial" w:cs="Arial"/>
          <w:sz w:val="20"/>
        </w:rPr>
      </w:pPr>
      <w:r w:rsidRPr="0087508B">
        <w:rPr>
          <w:rFonts w:ascii="Arial" w:hAnsi="Arial" w:cs="Arial"/>
          <w:b/>
          <w:bCs/>
          <w:sz w:val="20"/>
        </w:rPr>
        <w:t>Треб</w:t>
      </w:r>
      <w:bookmarkStart w:id="0" w:name="_GoBack"/>
      <w:bookmarkEnd w:id="0"/>
      <w:r w:rsidRPr="0087508B">
        <w:rPr>
          <w:rFonts w:ascii="Arial" w:hAnsi="Arial" w:cs="Arial"/>
          <w:b/>
          <w:bCs/>
          <w:sz w:val="20"/>
        </w:rPr>
        <w:t>ования по охране труда</w:t>
      </w:r>
    </w:p>
    <w:p w14:paraId="4C1BF7E3" w14:textId="77777777" w:rsidR="0087508B" w:rsidRPr="0087508B" w:rsidRDefault="0087508B" w:rsidP="0087508B">
      <w:pPr>
        <w:widowControl/>
        <w:numPr>
          <w:ilvl w:val="0"/>
          <w:numId w:val="13"/>
        </w:numPr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hAnsi="Arial" w:cs="Arial"/>
          <w:b/>
          <w:sz w:val="20"/>
        </w:rPr>
      </w:pPr>
      <w:r w:rsidRPr="0087508B">
        <w:rPr>
          <w:rFonts w:ascii="Arial" w:hAnsi="Arial" w:cs="Arial"/>
          <w:b/>
          <w:sz w:val="20"/>
        </w:rPr>
        <w:t>Обязательные требования:</w:t>
      </w:r>
    </w:p>
    <w:p w14:paraId="6801A763" w14:textId="77777777" w:rsidR="0087508B" w:rsidRPr="0087508B" w:rsidRDefault="0087508B" w:rsidP="0087508B">
      <w:pPr>
        <w:widowControl/>
        <w:numPr>
          <w:ilvl w:val="0"/>
          <w:numId w:val="15"/>
        </w:numPr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hAnsi="Arial" w:cs="Arial"/>
          <w:sz w:val="20"/>
        </w:rPr>
      </w:pPr>
      <w:r w:rsidRPr="0087508B">
        <w:rPr>
          <w:rFonts w:ascii="Arial" w:hAnsi="Arial" w:cs="Arial"/>
          <w:sz w:val="20"/>
        </w:rPr>
        <w:t>Наличие у Исполнителя лиц, допущенных к оказанию услуг, профессиональной подготовки, подтвержденной удостоверениями на право выполнения работ.</w:t>
      </w:r>
    </w:p>
    <w:p w14:paraId="227F7EB2" w14:textId="77777777" w:rsidR="0087508B" w:rsidRPr="0087508B" w:rsidRDefault="0087508B" w:rsidP="0087508B">
      <w:pPr>
        <w:widowControl/>
        <w:numPr>
          <w:ilvl w:val="0"/>
          <w:numId w:val="16"/>
        </w:numPr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hAnsi="Arial" w:cs="Arial"/>
          <w:sz w:val="20"/>
        </w:rPr>
      </w:pPr>
      <w:r w:rsidRPr="0087508B">
        <w:rPr>
          <w:rFonts w:ascii="Arial" w:hAnsi="Arial" w:cs="Arial"/>
          <w:iCs/>
          <w:sz w:val="20"/>
        </w:rPr>
        <w:t xml:space="preserve">Наличие у </w:t>
      </w:r>
      <w:r w:rsidRPr="0087508B">
        <w:rPr>
          <w:rFonts w:ascii="Arial" w:hAnsi="Arial" w:cs="Arial"/>
          <w:sz w:val="20"/>
        </w:rPr>
        <w:t>Исполнителя</w:t>
      </w:r>
      <w:r w:rsidRPr="0087508B">
        <w:rPr>
          <w:rFonts w:ascii="Arial" w:hAnsi="Arial" w:cs="Arial"/>
          <w:iCs/>
          <w:sz w:val="20"/>
        </w:rPr>
        <w:t xml:space="preserve"> </w:t>
      </w:r>
      <w:proofErr w:type="gramStart"/>
      <w:r w:rsidRPr="0087508B">
        <w:rPr>
          <w:rFonts w:ascii="Arial" w:hAnsi="Arial" w:cs="Arial"/>
          <w:iCs/>
          <w:sz w:val="20"/>
        </w:rPr>
        <w:t>постоянно-действующей</w:t>
      </w:r>
      <w:proofErr w:type="gramEnd"/>
      <w:r w:rsidRPr="0087508B">
        <w:rPr>
          <w:rFonts w:ascii="Arial" w:hAnsi="Arial" w:cs="Arial"/>
          <w:iCs/>
          <w:sz w:val="20"/>
        </w:rPr>
        <w:t xml:space="preserve">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Для микропредприятия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14:paraId="102C4490" w14:textId="77777777" w:rsidR="0087508B" w:rsidRPr="0087508B" w:rsidRDefault="0087508B" w:rsidP="0087508B">
      <w:pPr>
        <w:widowControl/>
        <w:numPr>
          <w:ilvl w:val="0"/>
          <w:numId w:val="16"/>
        </w:numPr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hAnsi="Arial" w:cs="Arial"/>
          <w:sz w:val="20"/>
        </w:rPr>
      </w:pPr>
      <w:r w:rsidRPr="0087508B">
        <w:rPr>
          <w:rFonts w:ascii="Arial" w:hAnsi="Arial" w:cs="Arial"/>
          <w:iCs/>
          <w:sz w:val="20"/>
        </w:rPr>
        <w:t xml:space="preserve">Наличие у </w:t>
      </w:r>
      <w:r w:rsidRPr="0087508B">
        <w:rPr>
          <w:rFonts w:ascii="Arial" w:hAnsi="Arial" w:cs="Arial"/>
          <w:sz w:val="20"/>
        </w:rPr>
        <w:t>Исполнителя</w:t>
      </w:r>
      <w:r w:rsidRPr="0087508B">
        <w:rPr>
          <w:rFonts w:ascii="Arial" w:hAnsi="Arial" w:cs="Arial"/>
          <w:iCs/>
          <w:sz w:val="20"/>
        </w:rPr>
        <w:t xml:space="preserve"> специалиста по охране труда, имеющего профильное образование (техносферная безопасность) или представлено подтверждение о повышении квалификации работника в объеме знаний по техносферной </w:t>
      </w:r>
      <w:proofErr w:type="gramStart"/>
      <w:r w:rsidRPr="0087508B">
        <w:rPr>
          <w:rFonts w:ascii="Arial" w:hAnsi="Arial" w:cs="Arial"/>
          <w:iCs/>
          <w:sz w:val="20"/>
        </w:rPr>
        <w:t>безопасности(</w:t>
      </w:r>
      <w:proofErr w:type="gramEnd"/>
      <w:r w:rsidRPr="0087508B">
        <w:rPr>
          <w:rFonts w:ascii="Arial" w:hAnsi="Arial" w:cs="Arial"/>
          <w:iCs/>
          <w:sz w:val="20"/>
        </w:rPr>
        <w:t>подтверждено дипломом). Для микропредприятия с численностью сотрудников до 15 человек допускается привлекать стороннего специалиста по охране труда с вышеуказанными компетенциями (предоставление копии договора).</w:t>
      </w:r>
    </w:p>
    <w:p w14:paraId="0D4F103F" w14:textId="77777777" w:rsidR="0087508B" w:rsidRPr="0087508B" w:rsidRDefault="0087508B" w:rsidP="0087508B">
      <w:pPr>
        <w:widowControl/>
        <w:numPr>
          <w:ilvl w:val="0"/>
          <w:numId w:val="16"/>
        </w:numPr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hAnsi="Arial" w:cs="Arial"/>
          <w:sz w:val="20"/>
        </w:rPr>
      </w:pPr>
      <w:r w:rsidRPr="0087508B">
        <w:rPr>
          <w:rFonts w:ascii="Arial" w:hAnsi="Arial" w:cs="Arial"/>
          <w:sz w:val="20"/>
        </w:rPr>
        <w:t xml:space="preserve">Наличие у Исполнителя работников, обеспеченных средствами индивидуальной защиты в соответствии с отраслевыми нормами и видами выполняемых работ. </w:t>
      </w:r>
    </w:p>
    <w:p w14:paraId="2D2F02C0" w14:textId="77777777" w:rsidR="0087508B" w:rsidRPr="0087508B" w:rsidRDefault="0087508B" w:rsidP="0087508B">
      <w:pPr>
        <w:ind w:firstLine="284"/>
        <w:rPr>
          <w:rFonts w:ascii="Arial" w:hAnsi="Arial" w:cs="Arial"/>
          <w:sz w:val="20"/>
        </w:rPr>
      </w:pPr>
      <w:r w:rsidRPr="0087508B">
        <w:rPr>
          <w:rFonts w:ascii="Arial" w:hAnsi="Arial" w:cs="Arial"/>
          <w:sz w:val="20"/>
        </w:rPr>
        <w:t>При этом минимальный комплект средств индивидуальной защиты должен состоять из:</w:t>
      </w:r>
    </w:p>
    <w:p w14:paraId="7F894C9F" w14:textId="77777777" w:rsidR="0087508B" w:rsidRPr="0087508B" w:rsidRDefault="0087508B" w:rsidP="0087508B">
      <w:pPr>
        <w:widowControl/>
        <w:numPr>
          <w:ilvl w:val="0"/>
          <w:numId w:val="14"/>
        </w:numPr>
        <w:tabs>
          <w:tab w:val="left" w:pos="709"/>
          <w:tab w:val="left" w:pos="1418"/>
          <w:tab w:val="left" w:pos="1843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hAnsi="Arial" w:cs="Arial"/>
          <w:sz w:val="20"/>
        </w:rPr>
      </w:pPr>
      <w:r w:rsidRPr="0087508B">
        <w:rPr>
          <w:rFonts w:ascii="Arial" w:hAnsi="Arial" w:cs="Arial"/>
          <w:sz w:val="20"/>
        </w:rPr>
        <w:t>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выполнения работ лето или зима*;</w:t>
      </w:r>
    </w:p>
    <w:p w14:paraId="514D7DE6" w14:textId="77777777" w:rsidR="0087508B" w:rsidRPr="0087508B" w:rsidRDefault="0087508B" w:rsidP="0087508B">
      <w:pPr>
        <w:widowControl/>
        <w:numPr>
          <w:ilvl w:val="0"/>
          <w:numId w:val="14"/>
        </w:numPr>
        <w:tabs>
          <w:tab w:val="left" w:pos="709"/>
          <w:tab w:val="left" w:pos="1418"/>
          <w:tab w:val="left" w:pos="1843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hAnsi="Arial" w:cs="Arial"/>
          <w:sz w:val="20"/>
        </w:rPr>
      </w:pPr>
      <w:r w:rsidRPr="0087508B">
        <w:rPr>
          <w:rFonts w:ascii="Arial" w:hAnsi="Arial" w:cs="Arial"/>
          <w:sz w:val="20"/>
        </w:rPr>
        <w:t xml:space="preserve">Специальная обувь с защитным </w:t>
      </w:r>
      <w:proofErr w:type="spellStart"/>
      <w:r w:rsidRPr="0087508B">
        <w:rPr>
          <w:rFonts w:ascii="Arial" w:hAnsi="Arial" w:cs="Arial"/>
          <w:sz w:val="20"/>
        </w:rPr>
        <w:t>подноском</w:t>
      </w:r>
      <w:proofErr w:type="spellEnd"/>
      <w:r w:rsidRPr="0087508B">
        <w:rPr>
          <w:rFonts w:ascii="Arial" w:hAnsi="Arial" w:cs="Arial"/>
          <w:sz w:val="20"/>
        </w:rPr>
        <w:t xml:space="preserve"> (например, полуботинки, ботинки, сапоги и т.д.) в зависимости от сезона выполнения работ лето или зима;</w:t>
      </w:r>
    </w:p>
    <w:p w14:paraId="24E3D06D" w14:textId="77777777" w:rsidR="0087508B" w:rsidRPr="0087508B" w:rsidRDefault="0087508B" w:rsidP="0087508B">
      <w:pPr>
        <w:widowControl/>
        <w:numPr>
          <w:ilvl w:val="0"/>
          <w:numId w:val="14"/>
        </w:numPr>
        <w:tabs>
          <w:tab w:val="left" w:pos="709"/>
          <w:tab w:val="left" w:pos="1418"/>
          <w:tab w:val="left" w:pos="1843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hAnsi="Arial" w:cs="Arial"/>
          <w:sz w:val="20"/>
        </w:rPr>
      </w:pPr>
      <w:r w:rsidRPr="0087508B">
        <w:rPr>
          <w:rFonts w:ascii="Arial" w:hAnsi="Arial" w:cs="Arial"/>
          <w:sz w:val="20"/>
        </w:rPr>
        <w:t>Защитная каска с подбородным ремнем;</w:t>
      </w:r>
    </w:p>
    <w:p w14:paraId="52BFA057" w14:textId="77777777" w:rsidR="0087508B" w:rsidRPr="0087508B" w:rsidRDefault="0087508B" w:rsidP="0087508B">
      <w:pPr>
        <w:widowControl/>
        <w:numPr>
          <w:ilvl w:val="0"/>
          <w:numId w:val="14"/>
        </w:numPr>
        <w:tabs>
          <w:tab w:val="left" w:pos="709"/>
          <w:tab w:val="left" w:pos="1418"/>
          <w:tab w:val="left" w:pos="1843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hAnsi="Arial" w:cs="Arial"/>
          <w:sz w:val="20"/>
        </w:rPr>
      </w:pPr>
      <w:r w:rsidRPr="0087508B">
        <w:rPr>
          <w:rFonts w:ascii="Arial" w:hAnsi="Arial" w:cs="Arial"/>
          <w:sz w:val="20"/>
        </w:rPr>
        <w:t>Защитные очки;</w:t>
      </w:r>
    </w:p>
    <w:p w14:paraId="1C771308" w14:textId="77777777" w:rsidR="0087508B" w:rsidRPr="0087508B" w:rsidRDefault="0087508B" w:rsidP="0087508B">
      <w:pPr>
        <w:widowControl/>
        <w:numPr>
          <w:ilvl w:val="0"/>
          <w:numId w:val="14"/>
        </w:numPr>
        <w:tabs>
          <w:tab w:val="left" w:pos="709"/>
          <w:tab w:val="left" w:pos="1418"/>
          <w:tab w:val="left" w:pos="1843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hAnsi="Arial" w:cs="Arial"/>
          <w:sz w:val="20"/>
        </w:rPr>
      </w:pPr>
      <w:r w:rsidRPr="0087508B">
        <w:rPr>
          <w:rFonts w:ascii="Arial" w:hAnsi="Arial" w:cs="Arial"/>
          <w:sz w:val="20"/>
        </w:rPr>
        <w:t>Наушники.</w:t>
      </w:r>
    </w:p>
    <w:p w14:paraId="1F21E330" w14:textId="77777777" w:rsidR="0087508B" w:rsidRPr="0087508B" w:rsidRDefault="0087508B" w:rsidP="0087508B">
      <w:pPr>
        <w:pStyle w:val="a3"/>
        <w:widowControl/>
        <w:numPr>
          <w:ilvl w:val="0"/>
          <w:numId w:val="17"/>
        </w:numPr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hAnsi="Arial" w:cs="Arial"/>
          <w:vanish/>
          <w:sz w:val="20"/>
        </w:rPr>
      </w:pPr>
    </w:p>
    <w:p w14:paraId="721574A3" w14:textId="77777777" w:rsidR="0087508B" w:rsidRPr="0087508B" w:rsidRDefault="0087508B" w:rsidP="0087508B">
      <w:pPr>
        <w:pStyle w:val="a3"/>
        <w:widowControl/>
        <w:numPr>
          <w:ilvl w:val="2"/>
          <w:numId w:val="19"/>
        </w:numPr>
        <w:overflowPunct/>
        <w:autoSpaceDE/>
        <w:autoSpaceDN/>
        <w:adjustRightInd/>
        <w:spacing w:before="0"/>
        <w:ind w:left="0" w:firstLine="284"/>
        <w:contextualSpacing/>
        <w:textAlignment w:val="auto"/>
        <w:rPr>
          <w:rFonts w:ascii="Arial" w:hAnsi="Arial" w:cs="Arial"/>
          <w:sz w:val="20"/>
        </w:rPr>
      </w:pPr>
      <w:r w:rsidRPr="0087508B">
        <w:rPr>
          <w:rFonts w:ascii="Arial" w:hAnsi="Arial" w:cs="Arial"/>
          <w:iCs/>
          <w:sz w:val="20"/>
        </w:rPr>
        <w:t>В случае привлечения соисполнителя, Исполнитель обязан предоставить документы привлекаемых субподрядных организаций в части работ, поручаемых данным Субподрядчикам.</w:t>
      </w:r>
    </w:p>
    <w:p w14:paraId="3C288701" w14:textId="77777777" w:rsidR="0087508B" w:rsidRPr="0087508B" w:rsidRDefault="0087508B" w:rsidP="0087508B">
      <w:pPr>
        <w:pStyle w:val="a3"/>
        <w:widowControl/>
        <w:numPr>
          <w:ilvl w:val="2"/>
          <w:numId w:val="19"/>
        </w:numPr>
        <w:overflowPunct/>
        <w:autoSpaceDE/>
        <w:autoSpaceDN/>
        <w:adjustRightInd/>
        <w:spacing w:before="0"/>
        <w:ind w:left="0" w:firstLine="284"/>
        <w:contextualSpacing/>
        <w:textAlignment w:val="auto"/>
        <w:rPr>
          <w:rFonts w:ascii="Arial" w:hAnsi="Arial" w:cs="Arial"/>
          <w:sz w:val="20"/>
        </w:rPr>
      </w:pPr>
      <w:r w:rsidRPr="0087508B">
        <w:rPr>
          <w:rFonts w:ascii="Arial" w:hAnsi="Arial" w:cs="Arial"/>
          <w:iCs/>
          <w:sz w:val="20"/>
        </w:rPr>
        <w:t>Информацию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</w:t>
      </w:r>
      <w:r w:rsidRPr="0087508B">
        <w:rPr>
          <w:rFonts w:ascii="Arial" w:hAnsi="Arial" w:cs="Arial"/>
          <w:sz w:val="20"/>
        </w:rPr>
        <w:t>.</w:t>
      </w:r>
    </w:p>
    <w:p w14:paraId="79CFF984" w14:textId="77777777" w:rsidR="0087508B" w:rsidRPr="0087508B" w:rsidRDefault="0087508B" w:rsidP="0087508B">
      <w:pPr>
        <w:widowControl/>
        <w:numPr>
          <w:ilvl w:val="0"/>
          <w:numId w:val="13"/>
        </w:numPr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hAnsi="Arial" w:cs="Arial"/>
          <w:b/>
          <w:sz w:val="20"/>
        </w:rPr>
      </w:pPr>
      <w:r w:rsidRPr="0087508B">
        <w:rPr>
          <w:rFonts w:ascii="Arial" w:hAnsi="Arial" w:cs="Arial"/>
          <w:b/>
          <w:sz w:val="20"/>
        </w:rPr>
        <w:t>Желательные требования:</w:t>
      </w:r>
    </w:p>
    <w:p w14:paraId="3AA43A16" w14:textId="77777777" w:rsidR="0087508B" w:rsidRPr="0087508B" w:rsidRDefault="0087508B" w:rsidP="0087508B">
      <w:pPr>
        <w:widowControl/>
        <w:numPr>
          <w:ilvl w:val="0"/>
          <w:numId w:val="18"/>
        </w:numPr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hAnsi="Arial" w:cs="Arial"/>
          <w:sz w:val="20"/>
        </w:rPr>
      </w:pPr>
      <w:r w:rsidRPr="0087508B">
        <w:rPr>
          <w:rFonts w:ascii="Arial" w:hAnsi="Arial" w:cs="Arial"/>
          <w:sz w:val="20"/>
        </w:rPr>
        <w:t>Желательно наличие у Исполнителя системы менеджмента 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Ростехрегулирования от 10.07.2007 № 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14:paraId="49551EA8" w14:textId="77777777" w:rsidR="0087508B" w:rsidRPr="0087508B" w:rsidRDefault="0087508B" w:rsidP="0087508B">
      <w:pPr>
        <w:widowControl/>
        <w:numPr>
          <w:ilvl w:val="0"/>
          <w:numId w:val="18"/>
        </w:numPr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hAnsi="Arial" w:cs="Arial"/>
          <w:sz w:val="20"/>
        </w:rPr>
      </w:pPr>
      <w:r w:rsidRPr="0087508B">
        <w:rPr>
          <w:rFonts w:ascii="Arial" w:hAnsi="Arial" w:cs="Arial"/>
          <w:iCs/>
          <w:sz w:val="20"/>
        </w:rPr>
        <w:t xml:space="preserve">Желательно отсутствие у </w:t>
      </w:r>
      <w:r w:rsidRPr="0087508B">
        <w:rPr>
          <w:rFonts w:ascii="Arial" w:hAnsi="Arial" w:cs="Arial"/>
          <w:sz w:val="20"/>
        </w:rPr>
        <w:t>Исполнителя</w:t>
      </w:r>
      <w:r w:rsidRPr="0087508B">
        <w:rPr>
          <w:rFonts w:ascii="Arial" w:hAnsi="Arial" w:cs="Arial"/>
          <w:iCs/>
          <w:sz w:val="20"/>
        </w:rPr>
        <w:t xml:space="preserve"> 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 Микропредприятия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</w:t>
      </w:r>
      <w:r w:rsidRPr="0087508B">
        <w:rPr>
          <w:rFonts w:ascii="Arial" w:hAnsi="Arial" w:cs="Arial"/>
          <w:sz w:val="20"/>
        </w:rPr>
        <w:t>.</w:t>
      </w:r>
    </w:p>
    <w:p w14:paraId="6185E381" w14:textId="77777777" w:rsidR="0087508B" w:rsidRPr="0087508B" w:rsidRDefault="0087508B" w:rsidP="0087508B">
      <w:pPr>
        <w:widowControl/>
        <w:numPr>
          <w:ilvl w:val="0"/>
          <w:numId w:val="12"/>
        </w:numPr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hAnsi="Arial" w:cs="Arial"/>
          <w:b/>
          <w:sz w:val="20"/>
        </w:rPr>
      </w:pPr>
      <w:r w:rsidRPr="0087508B">
        <w:rPr>
          <w:rFonts w:ascii="Arial" w:hAnsi="Arial" w:cs="Arial"/>
          <w:b/>
          <w:sz w:val="20"/>
        </w:rPr>
        <w:t xml:space="preserve">Требования к оказанию услуг. </w:t>
      </w:r>
    </w:p>
    <w:p w14:paraId="6875A8D9" w14:textId="77777777" w:rsidR="0087508B" w:rsidRPr="0087508B" w:rsidRDefault="0087508B" w:rsidP="0087508B">
      <w:pPr>
        <w:pStyle w:val="a3"/>
        <w:widowControl/>
        <w:numPr>
          <w:ilvl w:val="1"/>
          <w:numId w:val="12"/>
        </w:numPr>
        <w:overflowPunct/>
        <w:autoSpaceDE/>
        <w:autoSpaceDN/>
        <w:adjustRightInd/>
        <w:spacing w:before="0"/>
        <w:ind w:left="0" w:firstLine="284"/>
        <w:contextualSpacing/>
        <w:textAlignment w:val="auto"/>
        <w:rPr>
          <w:rFonts w:ascii="Arial" w:hAnsi="Arial" w:cs="Arial"/>
          <w:sz w:val="20"/>
        </w:rPr>
      </w:pPr>
      <w:r w:rsidRPr="0087508B">
        <w:rPr>
          <w:rFonts w:ascii="Arial" w:hAnsi="Arial" w:cs="Arial"/>
          <w:sz w:val="20"/>
        </w:rPr>
        <w:t>Исполнитель обязан при оказании услуг руководствоваться, соблюдать и исполнять требования следующих нормативно-технических документов:</w:t>
      </w:r>
    </w:p>
    <w:p w14:paraId="04DB76A2" w14:textId="77777777" w:rsidR="0087508B" w:rsidRPr="0087508B" w:rsidRDefault="0087508B" w:rsidP="0087508B">
      <w:pPr>
        <w:widowControl/>
        <w:numPr>
          <w:ilvl w:val="0"/>
          <w:numId w:val="14"/>
        </w:numPr>
        <w:tabs>
          <w:tab w:val="left" w:pos="1134"/>
          <w:tab w:val="left" w:pos="1418"/>
          <w:tab w:val="left" w:pos="1843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hAnsi="Arial" w:cs="Arial"/>
          <w:sz w:val="20"/>
        </w:rPr>
      </w:pPr>
      <w:r w:rsidRPr="0087508B">
        <w:rPr>
          <w:rFonts w:ascii="Arial" w:hAnsi="Arial" w:cs="Arial"/>
          <w:sz w:val="20"/>
        </w:rPr>
        <w:t>Правила по охране труда при эксплуатации электроустановок, утвержденных Приказом Минтруда России от 24.07.2013 № 328н;</w:t>
      </w:r>
    </w:p>
    <w:p w14:paraId="7262EA9B" w14:textId="77777777" w:rsidR="0087508B" w:rsidRPr="0087508B" w:rsidRDefault="0087508B" w:rsidP="0087508B">
      <w:pPr>
        <w:widowControl/>
        <w:numPr>
          <w:ilvl w:val="0"/>
          <w:numId w:val="14"/>
        </w:numPr>
        <w:tabs>
          <w:tab w:val="left" w:pos="1134"/>
          <w:tab w:val="left" w:pos="1418"/>
          <w:tab w:val="left" w:pos="1843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hAnsi="Arial" w:cs="Arial"/>
          <w:sz w:val="20"/>
        </w:rPr>
      </w:pPr>
      <w:r w:rsidRPr="0087508B">
        <w:rPr>
          <w:rFonts w:ascii="Arial" w:hAnsi="Arial" w:cs="Arial"/>
          <w:sz w:val="20"/>
        </w:rPr>
        <w:t>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утвержденные Приказом Ростехнадзора от 25.03.2014 № 116;</w:t>
      </w:r>
    </w:p>
    <w:p w14:paraId="57CF40A1" w14:textId="77777777" w:rsidR="0087508B" w:rsidRPr="0087508B" w:rsidRDefault="0087508B" w:rsidP="0087508B">
      <w:pPr>
        <w:widowControl/>
        <w:numPr>
          <w:ilvl w:val="0"/>
          <w:numId w:val="14"/>
        </w:numPr>
        <w:tabs>
          <w:tab w:val="left" w:pos="1134"/>
          <w:tab w:val="left" w:pos="1418"/>
          <w:tab w:val="left" w:pos="1843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hAnsi="Arial" w:cs="Arial"/>
          <w:sz w:val="20"/>
        </w:rPr>
      </w:pPr>
      <w:r w:rsidRPr="0087508B">
        <w:rPr>
          <w:rFonts w:ascii="Arial" w:hAnsi="Arial" w:cs="Arial"/>
          <w:sz w:val="20"/>
        </w:rPr>
        <w:t xml:space="preserve"> «РД 34.03.201-97 «Правила техники безопасности при эксплуатации тепломеханического оборудования электростанций и тепловых сетей», утвержденные Минтопэнерго России 03.04.1997;</w:t>
      </w:r>
    </w:p>
    <w:p w14:paraId="44EF584C" w14:textId="77777777" w:rsidR="0087508B" w:rsidRPr="0087508B" w:rsidRDefault="0087508B" w:rsidP="0087508B">
      <w:pPr>
        <w:widowControl/>
        <w:numPr>
          <w:ilvl w:val="0"/>
          <w:numId w:val="14"/>
        </w:numPr>
        <w:tabs>
          <w:tab w:val="left" w:pos="1134"/>
          <w:tab w:val="left" w:pos="1418"/>
          <w:tab w:val="left" w:pos="1843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hAnsi="Arial" w:cs="Arial"/>
          <w:sz w:val="20"/>
        </w:rPr>
      </w:pPr>
      <w:r w:rsidRPr="0087508B">
        <w:rPr>
          <w:rFonts w:ascii="Arial" w:hAnsi="Arial" w:cs="Arial"/>
          <w:sz w:val="20"/>
        </w:rPr>
        <w:t>Инструкция о мерах пожарной безопасности на филиале «Березовская ГРЭС» ПАО «</w:t>
      </w:r>
      <w:proofErr w:type="spellStart"/>
      <w:r w:rsidRPr="0087508B">
        <w:rPr>
          <w:rFonts w:ascii="Arial" w:hAnsi="Arial" w:cs="Arial"/>
          <w:sz w:val="20"/>
        </w:rPr>
        <w:t>Юнипро</w:t>
      </w:r>
      <w:proofErr w:type="spellEnd"/>
      <w:r w:rsidRPr="0087508B">
        <w:rPr>
          <w:rFonts w:ascii="Arial" w:hAnsi="Arial" w:cs="Arial"/>
          <w:sz w:val="20"/>
        </w:rPr>
        <w:t>» ИНБ-ОНПиЭБ-01;</w:t>
      </w:r>
    </w:p>
    <w:p w14:paraId="2D1B4675" w14:textId="77777777" w:rsidR="0087508B" w:rsidRPr="0087508B" w:rsidRDefault="0087508B" w:rsidP="0087508B">
      <w:pPr>
        <w:widowControl/>
        <w:numPr>
          <w:ilvl w:val="0"/>
          <w:numId w:val="14"/>
        </w:numPr>
        <w:tabs>
          <w:tab w:val="left" w:pos="1134"/>
          <w:tab w:val="left" w:pos="1418"/>
          <w:tab w:val="left" w:pos="1843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hAnsi="Arial" w:cs="Arial"/>
          <w:sz w:val="20"/>
        </w:rPr>
      </w:pPr>
      <w:r w:rsidRPr="0087508B">
        <w:rPr>
          <w:rFonts w:ascii="Arial" w:hAnsi="Arial" w:cs="Arial"/>
          <w:sz w:val="20"/>
        </w:rPr>
        <w:t xml:space="preserve">«Правила техники безопасности для подрядных организаций» СТО №ОТиБП-Р.03; </w:t>
      </w:r>
    </w:p>
    <w:p w14:paraId="0A6AD119" w14:textId="77777777" w:rsidR="0087508B" w:rsidRPr="0087508B" w:rsidRDefault="0087508B" w:rsidP="0087508B">
      <w:pPr>
        <w:pStyle w:val="a3"/>
        <w:widowControl/>
        <w:numPr>
          <w:ilvl w:val="1"/>
          <w:numId w:val="12"/>
        </w:numPr>
        <w:overflowPunct/>
        <w:autoSpaceDE/>
        <w:autoSpaceDN/>
        <w:adjustRightInd/>
        <w:spacing w:before="0"/>
        <w:ind w:left="0" w:firstLine="284"/>
        <w:contextualSpacing/>
        <w:textAlignment w:val="auto"/>
        <w:rPr>
          <w:rFonts w:ascii="Arial" w:hAnsi="Arial" w:cs="Arial"/>
          <w:sz w:val="20"/>
        </w:rPr>
      </w:pPr>
      <w:r w:rsidRPr="0087508B">
        <w:rPr>
          <w:rFonts w:ascii="Arial" w:hAnsi="Arial" w:cs="Arial"/>
          <w:sz w:val="20"/>
        </w:rPr>
        <w:t>До начала выполнения работ Исполнитель обязан предоставить списки лиц, ответственных за безопасное проведение работ, в т.ч.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необходимости), а также лиц ответственных за охрану труда (специалист по охране труда).</w:t>
      </w:r>
    </w:p>
    <w:sectPr w:rsidR="0087508B" w:rsidRPr="0087508B" w:rsidSect="0087508B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C6C71D6"/>
    <w:lvl w:ilvl="0">
      <w:start w:val="1"/>
      <w:numFmt w:val="decimal"/>
      <w:pStyle w:val="1"/>
      <w:lvlText w:val="%1."/>
      <w:lvlJc w:val="left"/>
      <w:pPr>
        <w:tabs>
          <w:tab w:val="num" w:pos="-252"/>
        </w:tabs>
        <w:ind w:left="-252" w:firstLine="0"/>
      </w:pPr>
      <w:rPr>
        <w:rFonts w:hint="default"/>
        <w:b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202"/>
        </w:tabs>
        <w:ind w:left="202" w:hanging="454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429"/>
        </w:tabs>
        <w:ind w:left="429" w:hanging="681"/>
      </w:pPr>
      <w:rPr>
        <w:rFonts w:hint="default"/>
      </w:rPr>
    </w:lvl>
    <w:lvl w:ilvl="3">
      <w:start w:val="1"/>
      <w:numFmt w:val="decimal"/>
      <w:pStyle w:val="30"/>
      <w:lvlText w:val="%1.%2.%3.%4"/>
      <w:lvlJc w:val="left"/>
      <w:pPr>
        <w:tabs>
          <w:tab w:val="num" w:pos="1765"/>
        </w:tabs>
        <w:ind w:left="1422" w:hanging="737"/>
      </w:pPr>
      <w:rPr>
        <w:rFonts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-252"/>
        </w:tabs>
        <w:ind w:left="-252" w:firstLine="0"/>
      </w:pPr>
      <w:rPr>
        <w:rFonts w:hint="default"/>
      </w:rPr>
    </w:lvl>
  </w:abstractNum>
  <w:abstractNum w:abstractNumId="1" w15:restartNumberingAfterBreak="0">
    <w:nsid w:val="01FC5C42"/>
    <w:multiLevelType w:val="hybridMultilevel"/>
    <w:tmpl w:val="D55A91FA"/>
    <w:lvl w:ilvl="0" w:tplc="C3506F2A">
      <w:start w:val="1"/>
      <w:numFmt w:val="decimal"/>
      <w:lvlText w:val="1.2.%1."/>
      <w:lvlJc w:val="left"/>
      <w:pPr>
        <w:ind w:left="98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4C88"/>
    <w:multiLevelType w:val="hybridMultilevel"/>
    <w:tmpl w:val="41CC7C82"/>
    <w:lvl w:ilvl="0" w:tplc="63A2CF4A">
      <w:start w:val="1"/>
      <w:numFmt w:val="bullet"/>
      <w:lvlText w:val=""/>
      <w:lvlJc w:val="left"/>
      <w:pPr>
        <w:ind w:left="983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2682"/>
    <w:multiLevelType w:val="multilevel"/>
    <w:tmpl w:val="0F1C00A8"/>
    <w:lvl w:ilvl="0">
      <w:start w:val="1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Theme="minorHAnsi"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Theme="minorHAnsi" w:hint="default"/>
      </w:rPr>
    </w:lvl>
  </w:abstractNum>
  <w:abstractNum w:abstractNumId="4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 w15:restartNumberingAfterBreak="0">
    <w:nsid w:val="22070DBB"/>
    <w:multiLevelType w:val="hybridMultilevel"/>
    <w:tmpl w:val="EC14791E"/>
    <w:lvl w:ilvl="0" w:tplc="E5A23456">
      <w:start w:val="5"/>
      <w:numFmt w:val="decimal"/>
      <w:lvlText w:val="1.1.%1."/>
      <w:lvlJc w:val="left"/>
      <w:pPr>
        <w:ind w:left="98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7D4F0F"/>
    <w:multiLevelType w:val="hybridMultilevel"/>
    <w:tmpl w:val="93E67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F54B0A"/>
    <w:multiLevelType w:val="multilevel"/>
    <w:tmpl w:val="3A2E63F4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0" w15:restartNumberingAfterBreak="0">
    <w:nsid w:val="4F89784F"/>
    <w:multiLevelType w:val="multilevel"/>
    <w:tmpl w:val="89C84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D5D70E9"/>
    <w:multiLevelType w:val="hybridMultilevel"/>
    <w:tmpl w:val="F6642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27CFC"/>
    <w:multiLevelType w:val="hybridMultilevel"/>
    <w:tmpl w:val="531A83BC"/>
    <w:lvl w:ilvl="0" w:tplc="E56611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18C7823"/>
    <w:multiLevelType w:val="hybridMultilevel"/>
    <w:tmpl w:val="6570F148"/>
    <w:lvl w:ilvl="0" w:tplc="E3CC973A">
      <w:start w:val="1"/>
      <w:numFmt w:val="decimal"/>
      <w:lvlText w:val="1.%1."/>
      <w:lvlJc w:val="left"/>
      <w:pPr>
        <w:ind w:left="983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5" w15:restartNumberingAfterBreak="0">
    <w:nsid w:val="64C22EF0"/>
    <w:multiLevelType w:val="multilevel"/>
    <w:tmpl w:val="C8282E8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857488"/>
    <w:multiLevelType w:val="hybridMultilevel"/>
    <w:tmpl w:val="AD9CAD38"/>
    <w:lvl w:ilvl="0" w:tplc="F342CD32">
      <w:start w:val="1"/>
      <w:numFmt w:val="decimal"/>
      <w:lvlText w:val="1.1.%1."/>
      <w:lvlJc w:val="left"/>
      <w:pPr>
        <w:ind w:left="98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B0301"/>
    <w:multiLevelType w:val="hybridMultilevel"/>
    <w:tmpl w:val="E2069A8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70D61BD6"/>
    <w:multiLevelType w:val="hybridMultilevel"/>
    <w:tmpl w:val="3378CFE2"/>
    <w:lvl w:ilvl="0" w:tplc="25E41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17"/>
  </w:num>
  <w:num w:numId="8">
    <w:abstractNumId w:val="13"/>
  </w:num>
  <w:num w:numId="9">
    <w:abstractNumId w:val="15"/>
  </w:num>
  <w:num w:numId="10">
    <w:abstractNumId w:val="8"/>
  </w:num>
  <w:num w:numId="11">
    <w:abstractNumId w:val="12"/>
  </w:num>
  <w:num w:numId="12">
    <w:abstractNumId w:val="10"/>
  </w:num>
  <w:num w:numId="13">
    <w:abstractNumId w:val="14"/>
  </w:num>
  <w:num w:numId="14">
    <w:abstractNumId w:val="2"/>
  </w:num>
  <w:num w:numId="15">
    <w:abstractNumId w:val="18"/>
  </w:num>
  <w:num w:numId="16">
    <w:abstractNumId w:val="16"/>
  </w:num>
  <w:num w:numId="17">
    <w:abstractNumId w:val="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6D"/>
    <w:rsid w:val="00033BFC"/>
    <w:rsid w:val="000F168D"/>
    <w:rsid w:val="0013156D"/>
    <w:rsid w:val="001C2B41"/>
    <w:rsid w:val="001C2E8B"/>
    <w:rsid w:val="0020219A"/>
    <w:rsid w:val="00203512"/>
    <w:rsid w:val="00225C27"/>
    <w:rsid w:val="00242429"/>
    <w:rsid w:val="00257271"/>
    <w:rsid w:val="00262C2C"/>
    <w:rsid w:val="00416129"/>
    <w:rsid w:val="004311A0"/>
    <w:rsid w:val="00465E78"/>
    <w:rsid w:val="00483921"/>
    <w:rsid w:val="004A1487"/>
    <w:rsid w:val="004F25F6"/>
    <w:rsid w:val="005072F5"/>
    <w:rsid w:val="005C7991"/>
    <w:rsid w:val="00600060"/>
    <w:rsid w:val="006404D7"/>
    <w:rsid w:val="00650741"/>
    <w:rsid w:val="006A51F7"/>
    <w:rsid w:val="006E32BB"/>
    <w:rsid w:val="006F2554"/>
    <w:rsid w:val="00703449"/>
    <w:rsid w:val="00724EE2"/>
    <w:rsid w:val="00740A6D"/>
    <w:rsid w:val="007868FB"/>
    <w:rsid w:val="007E7ED3"/>
    <w:rsid w:val="008279A1"/>
    <w:rsid w:val="008302CF"/>
    <w:rsid w:val="008663FB"/>
    <w:rsid w:val="0087508B"/>
    <w:rsid w:val="009618E3"/>
    <w:rsid w:val="009C1A6D"/>
    <w:rsid w:val="00AA0C5B"/>
    <w:rsid w:val="00AC0A6B"/>
    <w:rsid w:val="00BB0ADC"/>
    <w:rsid w:val="00BE0C74"/>
    <w:rsid w:val="00BF3010"/>
    <w:rsid w:val="00C9141B"/>
    <w:rsid w:val="00CC353C"/>
    <w:rsid w:val="00CC53BB"/>
    <w:rsid w:val="00D211E4"/>
    <w:rsid w:val="00D504F5"/>
    <w:rsid w:val="00D769DD"/>
    <w:rsid w:val="00D9466C"/>
    <w:rsid w:val="00DB1A29"/>
    <w:rsid w:val="00DD45FD"/>
    <w:rsid w:val="00DD46C9"/>
    <w:rsid w:val="00DF59F0"/>
    <w:rsid w:val="00E30E7F"/>
    <w:rsid w:val="00E75499"/>
    <w:rsid w:val="00EA3A66"/>
    <w:rsid w:val="00F516B7"/>
    <w:rsid w:val="00F7523B"/>
    <w:rsid w:val="00F848B9"/>
    <w:rsid w:val="00F85B11"/>
    <w:rsid w:val="00FA0312"/>
    <w:rsid w:val="00FA7501"/>
    <w:rsid w:val="00FD1304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4323"/>
  <w15:chartTrackingRefBased/>
  <w15:docId w15:val="{B467B368-7644-4AAF-8FD9-06105001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8FB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7868FB"/>
    <w:pPr>
      <w:keepNext/>
      <w:keepLines/>
      <w:numPr>
        <w:numId w:val="1"/>
      </w:numPr>
      <w:spacing w:before="360" w:after="60"/>
      <w:jc w:val="left"/>
      <w:outlineLvl w:val="0"/>
    </w:pPr>
    <w:rPr>
      <w:b/>
      <w:bCs/>
      <w:kern w:val="28"/>
      <w:sz w:val="28"/>
      <w:szCs w:val="24"/>
    </w:rPr>
  </w:style>
  <w:style w:type="paragraph" w:styleId="2">
    <w:name w:val="heading 2"/>
    <w:basedOn w:val="a"/>
    <w:link w:val="20"/>
    <w:qFormat/>
    <w:rsid w:val="007868FB"/>
    <w:pPr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link w:val="31"/>
    <w:qFormat/>
    <w:rsid w:val="007868FB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8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7868FB"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qFormat/>
    <w:rsid w:val="007868FB"/>
    <w:pPr>
      <w:numPr>
        <w:ilvl w:val="5"/>
        <w:numId w:val="1"/>
      </w:numPr>
      <w:outlineLvl w:val="5"/>
    </w:pPr>
  </w:style>
  <w:style w:type="paragraph" w:styleId="7">
    <w:name w:val="heading 7"/>
    <w:basedOn w:val="a"/>
    <w:next w:val="a"/>
    <w:link w:val="70"/>
    <w:qFormat/>
    <w:rsid w:val="007868FB"/>
    <w:pPr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rsid w:val="007868FB"/>
    <w:pPr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rsid w:val="007868FB"/>
    <w:pPr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FB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6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Текст 3"/>
    <w:basedOn w:val="4"/>
    <w:rsid w:val="007868FB"/>
    <w:pPr>
      <w:keepNext w:val="0"/>
      <w:keepLines w:val="0"/>
      <w:numPr>
        <w:ilvl w:val="3"/>
        <w:numId w:val="1"/>
      </w:numPr>
      <w:tabs>
        <w:tab w:val="left" w:pos="1701"/>
      </w:tabs>
      <w:spacing w:before="60"/>
    </w:pPr>
    <w:rPr>
      <w:rFonts w:ascii="Times New Roman" w:eastAsia="Times New Roman" w:hAnsi="Times New Roman" w:cs="Times New Roman"/>
      <w:i w:val="0"/>
      <w:iCs w:val="0"/>
      <w:color w:val="auto"/>
    </w:rPr>
  </w:style>
  <w:style w:type="paragraph" w:styleId="a3">
    <w:name w:val="List Paragraph"/>
    <w:aliases w:val="Начало абзаца"/>
    <w:basedOn w:val="a"/>
    <w:link w:val="a4"/>
    <w:uiPriority w:val="34"/>
    <w:qFormat/>
    <w:rsid w:val="007868FB"/>
    <w:pPr>
      <w:ind w:left="708"/>
    </w:pPr>
  </w:style>
  <w:style w:type="table" w:customStyle="1" w:styleId="11">
    <w:name w:val="Сетка таблицы1"/>
    <w:basedOn w:val="a1"/>
    <w:next w:val="a5"/>
    <w:rsid w:val="0078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Начало абзаца Знак"/>
    <w:basedOn w:val="a0"/>
    <w:link w:val="a3"/>
    <w:uiPriority w:val="34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68F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  <w:style w:type="table" w:styleId="a5">
    <w:name w:val="Table Grid"/>
    <w:basedOn w:val="a1"/>
    <w:uiPriority w:val="39"/>
    <w:rsid w:val="0078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59F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59F0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CC53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53BB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5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53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53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A0C5B"/>
    <w:rPr>
      <w:strike w:val="0"/>
      <w:dstrike w:val="0"/>
      <w:color w:val="2288B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0C3D4-9065-4B71-8933-F2A6603D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Польшиков Алексей Борисович</dc:creator>
  <cp:keywords/>
  <dc:description/>
  <cp:lastModifiedBy>Усачева Людмила Анатольевна</cp:lastModifiedBy>
  <cp:revision>6</cp:revision>
  <cp:lastPrinted>2019-08-26T03:33:00Z</cp:lastPrinted>
  <dcterms:created xsi:type="dcterms:W3CDTF">2019-08-02T09:13:00Z</dcterms:created>
  <dcterms:modified xsi:type="dcterms:W3CDTF">2019-11-28T08:52:00Z</dcterms:modified>
</cp:coreProperties>
</file>