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word/webSettings.xml" ContentType="application/vnd.openxmlformats-officedocument.wordprocessingml.webSetting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256" w:rsidRPr="00393350" w:rsidRDefault="00754256" w:rsidP="00556A36">
      <w:pPr>
        <w:tabs>
          <w:tab w:val="left" w:pos="4680"/>
        </w:tabs>
        <w:spacing w:line="240" w:lineRule="auto"/>
        <w:jc w:val="left"/>
        <w:rPr>
          <w:rFonts w:ascii="Verdana" w:hAnsi="Verdana"/>
          <w:b/>
          <w:bCs/>
          <w:color w:val="000000"/>
          <w:sz w:val="22"/>
          <w:szCs w:val="22"/>
        </w:rPr>
      </w:pPr>
      <w:bookmarkStart w:id="0" w:name="_Toc517582288"/>
      <w:bookmarkStart w:id="1" w:name="_Toc517582612"/>
      <w:bookmarkStart w:id="2" w:name="_Hlt447028322"/>
    </w:p>
    <w:p w:rsidR="00B425FF" w:rsidRDefault="00B425FF" w:rsidP="00232C99">
      <w:pPr>
        <w:spacing w:line="240" w:lineRule="auto"/>
        <w:ind w:left="4253" w:firstLine="0"/>
        <w:rPr>
          <w:rFonts w:ascii="Verdana" w:hAnsi="Verdana"/>
          <w:color w:val="FF0000"/>
          <w:sz w:val="22"/>
          <w:szCs w:val="22"/>
        </w:rPr>
      </w:pPr>
    </w:p>
    <w:p w:rsidR="00103FAF" w:rsidRDefault="00103FAF" w:rsidP="00232C99">
      <w:pPr>
        <w:spacing w:line="240" w:lineRule="auto"/>
        <w:ind w:left="4253" w:firstLine="0"/>
        <w:rPr>
          <w:rFonts w:ascii="Verdana" w:hAnsi="Verdana"/>
          <w:color w:val="FF0000"/>
          <w:sz w:val="22"/>
          <w:szCs w:val="22"/>
        </w:rPr>
      </w:pPr>
    </w:p>
    <w:p w:rsidR="00103FAF" w:rsidRDefault="00103FAF" w:rsidP="00232C99">
      <w:pPr>
        <w:spacing w:line="240" w:lineRule="auto"/>
        <w:ind w:left="4253" w:firstLine="0"/>
        <w:rPr>
          <w:rFonts w:ascii="Verdana" w:hAnsi="Verdana"/>
          <w:color w:val="FF0000"/>
          <w:sz w:val="22"/>
          <w:szCs w:val="22"/>
        </w:rPr>
      </w:pPr>
    </w:p>
    <w:p w:rsidR="00103FAF" w:rsidRDefault="00103FAF" w:rsidP="00232C99">
      <w:pPr>
        <w:spacing w:line="240" w:lineRule="auto"/>
        <w:ind w:left="4253" w:firstLine="0"/>
        <w:rPr>
          <w:rFonts w:ascii="Verdana" w:hAnsi="Verdana"/>
          <w:color w:val="FF0000"/>
          <w:sz w:val="22"/>
          <w:szCs w:val="22"/>
        </w:rPr>
      </w:pPr>
    </w:p>
    <w:p w:rsidR="00103FAF" w:rsidRDefault="00103FAF" w:rsidP="00232C99">
      <w:pPr>
        <w:spacing w:line="240" w:lineRule="auto"/>
        <w:ind w:left="4253" w:firstLine="0"/>
        <w:rPr>
          <w:rFonts w:ascii="Verdana" w:hAnsi="Verdana"/>
          <w:color w:val="FF0000"/>
          <w:sz w:val="22"/>
          <w:szCs w:val="22"/>
        </w:rPr>
      </w:pPr>
    </w:p>
    <w:p w:rsidR="00103FAF" w:rsidRDefault="00103FAF" w:rsidP="00232C99">
      <w:pPr>
        <w:spacing w:line="240" w:lineRule="auto"/>
        <w:ind w:left="4253" w:firstLine="0"/>
        <w:rPr>
          <w:rFonts w:ascii="Verdana" w:hAnsi="Verdana"/>
          <w:color w:val="FF0000"/>
          <w:sz w:val="22"/>
          <w:szCs w:val="22"/>
        </w:rPr>
      </w:pPr>
    </w:p>
    <w:p w:rsidR="00103FAF" w:rsidRDefault="00103FAF" w:rsidP="00232C99">
      <w:pPr>
        <w:spacing w:line="240" w:lineRule="auto"/>
        <w:ind w:left="4253" w:firstLine="0"/>
        <w:rPr>
          <w:rFonts w:ascii="Verdana" w:hAnsi="Verdana"/>
          <w:color w:val="FF0000"/>
          <w:sz w:val="22"/>
          <w:szCs w:val="22"/>
        </w:rPr>
      </w:pPr>
    </w:p>
    <w:p w:rsidR="00103FAF" w:rsidRDefault="00103FAF" w:rsidP="00232C99">
      <w:pPr>
        <w:spacing w:line="240" w:lineRule="auto"/>
        <w:ind w:left="4253" w:firstLine="0"/>
        <w:rPr>
          <w:rFonts w:ascii="Verdana" w:hAnsi="Verdana"/>
          <w:color w:val="FF0000"/>
          <w:sz w:val="22"/>
          <w:szCs w:val="22"/>
        </w:rPr>
      </w:pPr>
    </w:p>
    <w:p w:rsidR="00103FAF" w:rsidRDefault="00103FAF" w:rsidP="00232C99">
      <w:pPr>
        <w:spacing w:line="240" w:lineRule="auto"/>
        <w:ind w:left="4253" w:firstLine="0"/>
        <w:rPr>
          <w:rFonts w:ascii="Verdana" w:hAnsi="Verdana"/>
          <w:color w:val="FF0000"/>
          <w:sz w:val="22"/>
          <w:szCs w:val="22"/>
        </w:rPr>
      </w:pPr>
    </w:p>
    <w:p w:rsidR="00103FAF" w:rsidRPr="00393350" w:rsidRDefault="00103FAF" w:rsidP="00232C99">
      <w:pPr>
        <w:spacing w:line="240" w:lineRule="auto"/>
        <w:ind w:left="4253" w:firstLine="0"/>
        <w:rPr>
          <w:rFonts w:ascii="Verdana" w:hAnsi="Verdana"/>
          <w:color w:val="FF0000"/>
          <w:sz w:val="22"/>
          <w:szCs w:val="22"/>
        </w:rPr>
      </w:pPr>
    </w:p>
    <w:p w:rsidR="00D77533" w:rsidRPr="00393350" w:rsidRDefault="00D77533" w:rsidP="00B6494A">
      <w:pPr>
        <w:tabs>
          <w:tab w:val="left" w:pos="4680"/>
        </w:tabs>
        <w:spacing w:line="240" w:lineRule="auto"/>
        <w:ind w:left="5427" w:firstLine="0"/>
        <w:jc w:val="left"/>
        <w:rPr>
          <w:rFonts w:ascii="Verdana" w:hAnsi="Verdana"/>
          <w:b/>
          <w:bCs/>
          <w:sz w:val="22"/>
          <w:szCs w:val="22"/>
        </w:rPr>
      </w:pPr>
      <w:r w:rsidRPr="00393350">
        <w:rPr>
          <w:rFonts w:ascii="Verdana" w:hAnsi="Verdana"/>
          <w:b/>
          <w:bCs/>
          <w:sz w:val="22"/>
          <w:szCs w:val="22"/>
        </w:rPr>
        <w:t xml:space="preserve">                                                </w:t>
      </w:r>
      <w:r w:rsidR="007B521A" w:rsidRPr="00393350">
        <w:rPr>
          <w:rFonts w:ascii="Verdana" w:hAnsi="Verdana"/>
          <w:b/>
          <w:bCs/>
          <w:sz w:val="22"/>
          <w:szCs w:val="22"/>
        </w:rPr>
        <w:t xml:space="preserve">                       </w:t>
      </w:r>
      <w:r w:rsidRPr="00393350">
        <w:rPr>
          <w:rFonts w:ascii="Verdana" w:hAnsi="Verdana"/>
          <w:b/>
          <w:bCs/>
          <w:sz w:val="22"/>
          <w:szCs w:val="22"/>
        </w:rPr>
        <w:t xml:space="preserve"> </w:t>
      </w:r>
    </w:p>
    <w:p w:rsidR="003C37FC" w:rsidRPr="00393350" w:rsidRDefault="003C37FC" w:rsidP="00B6494A">
      <w:pPr>
        <w:tabs>
          <w:tab w:val="left" w:pos="4680"/>
        </w:tabs>
        <w:spacing w:line="240" w:lineRule="auto"/>
        <w:ind w:left="5427" w:firstLine="0"/>
        <w:jc w:val="left"/>
        <w:rPr>
          <w:rFonts w:ascii="Verdana" w:hAnsi="Verdana"/>
          <w:b/>
          <w:bCs/>
          <w:sz w:val="22"/>
          <w:szCs w:val="22"/>
        </w:rPr>
      </w:pPr>
    </w:p>
    <w:p w:rsidR="00B620AF" w:rsidRPr="00393350" w:rsidRDefault="00B620AF">
      <w:pPr>
        <w:spacing w:line="240" w:lineRule="auto"/>
        <w:rPr>
          <w:rFonts w:ascii="Verdana" w:hAnsi="Verdana"/>
          <w:sz w:val="22"/>
          <w:szCs w:val="22"/>
        </w:rPr>
      </w:pPr>
    </w:p>
    <w:p w:rsidR="00B620AF" w:rsidRPr="00393350" w:rsidRDefault="00B620AF">
      <w:pPr>
        <w:spacing w:line="240" w:lineRule="auto"/>
        <w:rPr>
          <w:rFonts w:ascii="Verdana" w:hAnsi="Verdana"/>
          <w:sz w:val="22"/>
          <w:szCs w:val="22"/>
        </w:rPr>
      </w:pPr>
    </w:p>
    <w:p w:rsidR="00B620AF" w:rsidRPr="00393350" w:rsidRDefault="00B620AF">
      <w:pPr>
        <w:spacing w:line="240" w:lineRule="auto"/>
        <w:rPr>
          <w:rFonts w:ascii="Verdana" w:hAnsi="Verdana"/>
          <w:sz w:val="22"/>
          <w:szCs w:val="22"/>
        </w:rPr>
      </w:pPr>
    </w:p>
    <w:p w:rsidR="00B620AF" w:rsidRPr="00393350" w:rsidRDefault="00B620AF">
      <w:pPr>
        <w:spacing w:line="240" w:lineRule="auto"/>
        <w:rPr>
          <w:rFonts w:ascii="Verdana" w:hAnsi="Verdana"/>
          <w:sz w:val="22"/>
          <w:szCs w:val="22"/>
        </w:rPr>
      </w:pPr>
    </w:p>
    <w:p w:rsidR="00B620AF" w:rsidRPr="00393350" w:rsidRDefault="00B620AF">
      <w:pPr>
        <w:spacing w:line="240" w:lineRule="auto"/>
        <w:rPr>
          <w:rFonts w:ascii="Verdana" w:hAnsi="Verdana"/>
          <w:sz w:val="22"/>
          <w:szCs w:val="22"/>
        </w:rPr>
      </w:pPr>
    </w:p>
    <w:p w:rsidR="00B620AF" w:rsidRPr="00393350" w:rsidRDefault="00B620AF">
      <w:pPr>
        <w:spacing w:line="240" w:lineRule="auto"/>
        <w:rPr>
          <w:rFonts w:ascii="Verdana" w:hAnsi="Verdana"/>
          <w:sz w:val="22"/>
          <w:szCs w:val="22"/>
        </w:rPr>
      </w:pPr>
    </w:p>
    <w:p w:rsidR="00B620AF" w:rsidRPr="00393350" w:rsidRDefault="00B620AF">
      <w:pPr>
        <w:spacing w:line="240" w:lineRule="auto"/>
        <w:rPr>
          <w:rFonts w:ascii="Verdana" w:hAnsi="Verdana"/>
          <w:sz w:val="22"/>
          <w:szCs w:val="22"/>
        </w:rPr>
      </w:pPr>
    </w:p>
    <w:p w:rsidR="00B620AF" w:rsidRPr="00393350" w:rsidRDefault="00B620AF">
      <w:pPr>
        <w:spacing w:line="240" w:lineRule="auto"/>
        <w:rPr>
          <w:rFonts w:ascii="Verdana" w:hAnsi="Verdana"/>
          <w:sz w:val="22"/>
          <w:szCs w:val="22"/>
        </w:rPr>
      </w:pPr>
    </w:p>
    <w:p w:rsidR="00D77533" w:rsidRPr="00E00A96" w:rsidRDefault="00B620AF" w:rsidP="00D77533">
      <w:pPr>
        <w:spacing w:line="240" w:lineRule="auto"/>
        <w:jc w:val="center"/>
        <w:outlineLvl w:val="0"/>
        <w:rPr>
          <w:rFonts w:ascii="Verdana" w:hAnsi="Verdana"/>
          <w:b/>
          <w:sz w:val="22"/>
          <w:szCs w:val="22"/>
        </w:rPr>
      </w:pPr>
      <w:bookmarkStart w:id="3" w:name="_Toc518119232"/>
      <w:r w:rsidRPr="00E00A96">
        <w:rPr>
          <w:rFonts w:ascii="Verdana" w:hAnsi="Verdana"/>
          <w:b/>
          <w:sz w:val="22"/>
          <w:szCs w:val="22"/>
        </w:rPr>
        <w:t>Документация</w:t>
      </w:r>
      <w:bookmarkEnd w:id="0"/>
      <w:bookmarkEnd w:id="1"/>
      <w:bookmarkEnd w:id="3"/>
      <w:r w:rsidRPr="00E00A96">
        <w:rPr>
          <w:rFonts w:ascii="Verdana" w:hAnsi="Verdana"/>
          <w:b/>
          <w:sz w:val="22"/>
          <w:szCs w:val="22"/>
        </w:rPr>
        <w:t xml:space="preserve"> по запросу предложений</w:t>
      </w:r>
      <w:r w:rsidR="006E4F09" w:rsidRPr="00E00A96">
        <w:rPr>
          <w:rFonts w:ascii="Verdana" w:hAnsi="Verdana"/>
          <w:b/>
          <w:sz w:val="22"/>
          <w:szCs w:val="22"/>
        </w:rPr>
        <w:t xml:space="preserve"> №</w:t>
      </w:r>
      <w:r w:rsidR="00ED3A16">
        <w:rPr>
          <w:rFonts w:ascii="Verdana" w:hAnsi="Verdana"/>
          <w:b/>
          <w:sz w:val="22"/>
          <w:szCs w:val="22"/>
        </w:rPr>
        <w:t xml:space="preserve"> </w:t>
      </w:r>
      <w:r w:rsidR="00017D1C">
        <w:rPr>
          <w:rFonts w:ascii="Verdana" w:hAnsi="Verdana"/>
          <w:b/>
          <w:sz w:val="22"/>
          <w:szCs w:val="22"/>
        </w:rPr>
        <w:t>003</w:t>
      </w:r>
      <w:r w:rsidR="00017D1C">
        <w:rPr>
          <w:rFonts w:ascii="Verdana" w:hAnsi="Verdana"/>
          <w:b/>
          <w:bCs/>
          <w:color w:val="000000"/>
          <w:sz w:val="22"/>
          <w:szCs w:val="22"/>
        </w:rPr>
        <w:t xml:space="preserve"> от 17.01.2013</w:t>
      </w:r>
      <w:r w:rsidR="00E00A96" w:rsidRPr="00E00A96">
        <w:rPr>
          <w:rFonts w:ascii="Verdana" w:hAnsi="Verdana"/>
          <w:b/>
          <w:bCs/>
          <w:color w:val="000000"/>
          <w:sz w:val="22"/>
          <w:szCs w:val="22"/>
        </w:rPr>
        <w:t>г.</w:t>
      </w:r>
      <w:r w:rsidRPr="00E00A96">
        <w:rPr>
          <w:rFonts w:ascii="Verdana" w:hAnsi="Verdana"/>
          <w:b/>
          <w:sz w:val="22"/>
          <w:szCs w:val="22"/>
        </w:rPr>
        <w:br/>
      </w:r>
    </w:p>
    <w:p w:rsidR="00ED3A16" w:rsidRPr="008A2C91" w:rsidRDefault="00232C99" w:rsidP="00ED3A16">
      <w:pPr>
        <w:spacing w:line="276" w:lineRule="auto"/>
        <w:jc w:val="center"/>
        <w:rPr>
          <w:rFonts w:ascii="Verdana" w:hAnsi="Verdana"/>
          <w:b/>
          <w:caps/>
          <w:sz w:val="22"/>
          <w:szCs w:val="22"/>
        </w:rPr>
      </w:pPr>
      <w:r w:rsidRPr="008A2C91">
        <w:rPr>
          <w:rFonts w:ascii="Verdana" w:hAnsi="Verdana"/>
          <w:b/>
          <w:caps/>
          <w:sz w:val="22"/>
          <w:szCs w:val="22"/>
        </w:rPr>
        <w:t xml:space="preserve">на право заключения </w:t>
      </w:r>
      <w:r w:rsidR="00ED3A16" w:rsidRPr="008A2C91">
        <w:rPr>
          <w:rFonts w:ascii="Verdana" w:hAnsi="Verdana"/>
          <w:b/>
          <w:caps/>
          <w:sz w:val="22"/>
          <w:szCs w:val="22"/>
        </w:rPr>
        <w:t>ДОГОВОРА,</w:t>
      </w:r>
      <w:r w:rsidR="00785450" w:rsidRPr="008A2C91">
        <w:rPr>
          <w:rFonts w:ascii="Verdana" w:hAnsi="Verdana"/>
          <w:b/>
          <w:caps/>
          <w:sz w:val="22"/>
          <w:szCs w:val="22"/>
        </w:rPr>
        <w:t xml:space="preserve"> </w:t>
      </w:r>
    </w:p>
    <w:p w:rsidR="00ED3A16" w:rsidRPr="008A2C91" w:rsidRDefault="00526E3B" w:rsidP="00ED3A16">
      <w:pPr>
        <w:spacing w:line="276" w:lineRule="auto"/>
        <w:jc w:val="center"/>
        <w:rPr>
          <w:rFonts w:ascii="Verdana" w:hAnsi="Verdana"/>
          <w:b/>
          <w:caps/>
          <w:spacing w:val="-4"/>
          <w:sz w:val="22"/>
          <w:szCs w:val="22"/>
        </w:rPr>
      </w:pPr>
      <w:r w:rsidRPr="008A2C91">
        <w:rPr>
          <w:rFonts w:ascii="Verdana" w:hAnsi="Verdana"/>
          <w:b/>
          <w:caps/>
          <w:sz w:val="22"/>
          <w:szCs w:val="22"/>
        </w:rPr>
        <w:t>на</w:t>
      </w:r>
      <w:r w:rsidR="009654D6" w:rsidRPr="008A2C91">
        <w:rPr>
          <w:rFonts w:ascii="Verdana" w:hAnsi="Verdana"/>
          <w:b/>
          <w:caps/>
          <w:sz w:val="22"/>
          <w:szCs w:val="22"/>
        </w:rPr>
        <w:t xml:space="preserve"> </w:t>
      </w:r>
      <w:r w:rsidR="00E00A96" w:rsidRPr="008A2C91">
        <w:rPr>
          <w:rFonts w:ascii="Verdana" w:hAnsi="Verdana"/>
          <w:b/>
          <w:caps/>
          <w:spacing w:val="-4"/>
          <w:sz w:val="22"/>
          <w:szCs w:val="22"/>
        </w:rPr>
        <w:t xml:space="preserve">Выполнение комплекса работ «под ключ» </w:t>
      </w:r>
    </w:p>
    <w:p w:rsidR="002B421C" w:rsidRPr="00017D1C" w:rsidRDefault="00E00A96" w:rsidP="008A2C91">
      <w:pPr>
        <w:spacing w:line="276" w:lineRule="auto"/>
        <w:jc w:val="center"/>
        <w:rPr>
          <w:rFonts w:ascii="Verdana" w:hAnsi="Verdana"/>
          <w:b/>
          <w:caps/>
          <w:sz w:val="22"/>
          <w:szCs w:val="22"/>
        </w:rPr>
      </w:pPr>
      <w:r w:rsidRPr="00017D1C">
        <w:rPr>
          <w:rFonts w:ascii="Verdana" w:hAnsi="Verdana"/>
          <w:b/>
          <w:caps/>
          <w:spacing w:val="-4"/>
          <w:sz w:val="22"/>
          <w:szCs w:val="22"/>
        </w:rPr>
        <w:t>«</w:t>
      </w:r>
      <w:r w:rsidR="00017D1C" w:rsidRPr="00017D1C">
        <w:rPr>
          <w:rFonts w:ascii="Verdana" w:hAnsi="Verdana"/>
          <w:b/>
          <w:bCs/>
          <w:caps/>
          <w:spacing w:val="-3"/>
          <w:sz w:val="22"/>
          <w:szCs w:val="22"/>
        </w:rPr>
        <w:t>Реконструкция масляных выключателей 110кВ с заменой их на элегазовые (1шт.) филиала «Шатурская ГРЭС» ОАО «Э.ОН Россия»</w:t>
      </w:r>
      <w:r w:rsidR="00785450" w:rsidRPr="00017D1C">
        <w:rPr>
          <w:rFonts w:ascii="Verdana" w:hAnsi="Verdana"/>
          <w:b/>
          <w:caps/>
          <w:sz w:val="22"/>
          <w:szCs w:val="22"/>
        </w:rPr>
        <w:t xml:space="preserve"> </w:t>
      </w:r>
      <w:r w:rsidR="007B604C" w:rsidRPr="00017D1C">
        <w:rPr>
          <w:rFonts w:ascii="Verdana" w:hAnsi="Verdana"/>
          <w:b/>
          <w:caps/>
          <w:sz w:val="22"/>
          <w:szCs w:val="22"/>
        </w:rPr>
        <w:t xml:space="preserve">  </w:t>
      </w:r>
    </w:p>
    <w:p w:rsidR="00BD782E" w:rsidRPr="00393350" w:rsidRDefault="00BD782E" w:rsidP="00BD782E">
      <w:pPr>
        <w:spacing w:line="240" w:lineRule="auto"/>
        <w:ind w:firstLine="0"/>
        <w:jc w:val="center"/>
        <w:outlineLvl w:val="0"/>
        <w:rPr>
          <w:rFonts w:ascii="Verdana" w:hAnsi="Verdana"/>
          <w:sz w:val="22"/>
          <w:szCs w:val="22"/>
        </w:rPr>
      </w:pPr>
    </w:p>
    <w:p w:rsidR="0015216F" w:rsidRPr="00393350" w:rsidRDefault="0015216F" w:rsidP="00785008">
      <w:pPr>
        <w:spacing w:line="240" w:lineRule="auto"/>
        <w:jc w:val="center"/>
        <w:outlineLvl w:val="0"/>
        <w:rPr>
          <w:rFonts w:ascii="Verdana" w:hAnsi="Verdana"/>
          <w:sz w:val="22"/>
          <w:szCs w:val="22"/>
        </w:rPr>
      </w:pPr>
    </w:p>
    <w:p w:rsidR="0015216F" w:rsidRPr="00393350" w:rsidRDefault="0015216F" w:rsidP="00785008">
      <w:pPr>
        <w:spacing w:line="240" w:lineRule="auto"/>
        <w:jc w:val="center"/>
        <w:outlineLvl w:val="0"/>
        <w:rPr>
          <w:rFonts w:ascii="Verdana" w:hAnsi="Verdana"/>
          <w:sz w:val="22"/>
          <w:szCs w:val="22"/>
        </w:rPr>
      </w:pPr>
    </w:p>
    <w:p w:rsidR="0015216F" w:rsidRPr="00393350" w:rsidRDefault="0015216F" w:rsidP="00785008">
      <w:pPr>
        <w:spacing w:line="240" w:lineRule="auto"/>
        <w:jc w:val="center"/>
        <w:outlineLvl w:val="0"/>
        <w:rPr>
          <w:rFonts w:ascii="Verdana" w:hAnsi="Verdana"/>
          <w:sz w:val="22"/>
          <w:szCs w:val="22"/>
        </w:rPr>
      </w:pPr>
    </w:p>
    <w:p w:rsidR="0015216F" w:rsidRPr="00393350" w:rsidRDefault="0015216F" w:rsidP="00785008">
      <w:pPr>
        <w:spacing w:line="240" w:lineRule="auto"/>
        <w:jc w:val="center"/>
        <w:outlineLvl w:val="0"/>
        <w:rPr>
          <w:rFonts w:ascii="Verdana" w:hAnsi="Verdana"/>
          <w:sz w:val="22"/>
          <w:szCs w:val="22"/>
        </w:rPr>
      </w:pPr>
    </w:p>
    <w:p w:rsidR="0015216F" w:rsidRPr="00393350" w:rsidRDefault="0015216F" w:rsidP="00785008">
      <w:pPr>
        <w:spacing w:line="240" w:lineRule="auto"/>
        <w:jc w:val="center"/>
        <w:outlineLvl w:val="0"/>
        <w:rPr>
          <w:rFonts w:ascii="Verdana" w:hAnsi="Verdana"/>
          <w:sz w:val="22"/>
          <w:szCs w:val="22"/>
        </w:rPr>
      </w:pPr>
    </w:p>
    <w:p w:rsidR="0015216F" w:rsidRPr="00393350" w:rsidRDefault="0015216F" w:rsidP="00785008">
      <w:pPr>
        <w:spacing w:line="240" w:lineRule="auto"/>
        <w:jc w:val="center"/>
        <w:outlineLvl w:val="0"/>
        <w:rPr>
          <w:rFonts w:ascii="Verdana" w:hAnsi="Verdana"/>
          <w:sz w:val="22"/>
          <w:szCs w:val="22"/>
        </w:rPr>
      </w:pPr>
    </w:p>
    <w:p w:rsidR="002E2799" w:rsidRPr="00393350" w:rsidRDefault="002E2799" w:rsidP="00785008">
      <w:pPr>
        <w:spacing w:line="240" w:lineRule="auto"/>
        <w:jc w:val="center"/>
        <w:outlineLvl w:val="0"/>
        <w:rPr>
          <w:rFonts w:ascii="Verdana" w:hAnsi="Verdana"/>
          <w:sz w:val="22"/>
          <w:szCs w:val="22"/>
        </w:rPr>
      </w:pPr>
    </w:p>
    <w:p w:rsidR="002E2799" w:rsidRPr="00393350" w:rsidRDefault="002E2799" w:rsidP="00785008">
      <w:pPr>
        <w:spacing w:line="240" w:lineRule="auto"/>
        <w:jc w:val="center"/>
        <w:outlineLvl w:val="0"/>
        <w:rPr>
          <w:rFonts w:ascii="Verdana" w:hAnsi="Verdana"/>
          <w:sz w:val="22"/>
          <w:szCs w:val="22"/>
        </w:rPr>
      </w:pPr>
    </w:p>
    <w:p w:rsidR="002E2799" w:rsidRPr="00393350" w:rsidRDefault="002E2799" w:rsidP="00785008">
      <w:pPr>
        <w:spacing w:line="240" w:lineRule="auto"/>
        <w:jc w:val="center"/>
        <w:outlineLvl w:val="0"/>
        <w:rPr>
          <w:rFonts w:ascii="Verdana" w:hAnsi="Verdana"/>
          <w:sz w:val="22"/>
          <w:szCs w:val="22"/>
        </w:rPr>
      </w:pPr>
    </w:p>
    <w:p w:rsidR="002E2799" w:rsidRPr="00393350" w:rsidRDefault="002E2799" w:rsidP="00785008">
      <w:pPr>
        <w:spacing w:line="240" w:lineRule="auto"/>
        <w:jc w:val="center"/>
        <w:outlineLvl w:val="0"/>
        <w:rPr>
          <w:rFonts w:ascii="Verdana" w:hAnsi="Verdana"/>
          <w:sz w:val="22"/>
          <w:szCs w:val="22"/>
        </w:rPr>
      </w:pPr>
    </w:p>
    <w:p w:rsidR="002E2799" w:rsidRPr="00393350" w:rsidRDefault="002E2799" w:rsidP="00785008">
      <w:pPr>
        <w:spacing w:line="240" w:lineRule="auto"/>
        <w:jc w:val="center"/>
        <w:outlineLvl w:val="0"/>
        <w:rPr>
          <w:rFonts w:ascii="Verdana" w:hAnsi="Verdana"/>
          <w:sz w:val="22"/>
          <w:szCs w:val="22"/>
        </w:rPr>
      </w:pPr>
    </w:p>
    <w:p w:rsidR="002E2799" w:rsidRPr="00393350" w:rsidRDefault="002E2799" w:rsidP="00785008">
      <w:pPr>
        <w:spacing w:line="240" w:lineRule="auto"/>
        <w:jc w:val="center"/>
        <w:outlineLvl w:val="0"/>
        <w:rPr>
          <w:rFonts w:ascii="Verdana" w:hAnsi="Verdana"/>
          <w:sz w:val="22"/>
          <w:szCs w:val="22"/>
        </w:rPr>
      </w:pPr>
    </w:p>
    <w:p w:rsidR="002E2799" w:rsidRPr="00393350" w:rsidRDefault="002E2799" w:rsidP="00785008">
      <w:pPr>
        <w:spacing w:line="240" w:lineRule="auto"/>
        <w:jc w:val="center"/>
        <w:outlineLvl w:val="0"/>
        <w:rPr>
          <w:rFonts w:ascii="Verdana" w:hAnsi="Verdana"/>
          <w:sz w:val="22"/>
          <w:szCs w:val="22"/>
        </w:rPr>
      </w:pPr>
    </w:p>
    <w:p w:rsidR="002E2799" w:rsidRPr="00393350" w:rsidRDefault="002E2799" w:rsidP="00785008">
      <w:pPr>
        <w:spacing w:line="240" w:lineRule="auto"/>
        <w:jc w:val="center"/>
        <w:outlineLvl w:val="0"/>
        <w:rPr>
          <w:rFonts w:ascii="Verdana" w:hAnsi="Verdana"/>
          <w:sz w:val="22"/>
          <w:szCs w:val="22"/>
        </w:rPr>
      </w:pPr>
    </w:p>
    <w:p w:rsidR="002E2799" w:rsidRPr="00393350" w:rsidRDefault="002E2799" w:rsidP="00785008">
      <w:pPr>
        <w:spacing w:line="240" w:lineRule="auto"/>
        <w:jc w:val="center"/>
        <w:outlineLvl w:val="0"/>
        <w:rPr>
          <w:rFonts w:ascii="Verdana" w:hAnsi="Verdana"/>
          <w:sz w:val="22"/>
          <w:szCs w:val="22"/>
        </w:rPr>
      </w:pPr>
    </w:p>
    <w:p w:rsidR="002E2799" w:rsidRPr="00393350" w:rsidRDefault="002E2799" w:rsidP="00785008">
      <w:pPr>
        <w:spacing w:line="240" w:lineRule="auto"/>
        <w:jc w:val="center"/>
        <w:outlineLvl w:val="0"/>
        <w:rPr>
          <w:rFonts w:ascii="Verdana" w:hAnsi="Verdana"/>
          <w:sz w:val="22"/>
          <w:szCs w:val="22"/>
        </w:rPr>
      </w:pPr>
    </w:p>
    <w:p w:rsidR="002E2799" w:rsidRPr="00393350" w:rsidRDefault="002E2799" w:rsidP="00785008">
      <w:pPr>
        <w:spacing w:line="240" w:lineRule="auto"/>
        <w:jc w:val="center"/>
        <w:outlineLvl w:val="0"/>
        <w:rPr>
          <w:rFonts w:ascii="Verdana" w:hAnsi="Verdana"/>
          <w:sz w:val="22"/>
          <w:szCs w:val="22"/>
        </w:rPr>
      </w:pPr>
    </w:p>
    <w:p w:rsidR="002E2799" w:rsidRPr="00393350" w:rsidRDefault="002E2799" w:rsidP="00785008">
      <w:pPr>
        <w:spacing w:line="240" w:lineRule="auto"/>
        <w:jc w:val="center"/>
        <w:outlineLvl w:val="0"/>
        <w:rPr>
          <w:rFonts w:ascii="Verdana" w:hAnsi="Verdana"/>
          <w:sz w:val="22"/>
          <w:szCs w:val="22"/>
        </w:rPr>
      </w:pPr>
    </w:p>
    <w:p w:rsidR="002E2799" w:rsidRPr="00393350" w:rsidRDefault="002E2799" w:rsidP="00785008">
      <w:pPr>
        <w:spacing w:line="240" w:lineRule="auto"/>
        <w:jc w:val="center"/>
        <w:outlineLvl w:val="0"/>
        <w:rPr>
          <w:rFonts w:ascii="Verdana" w:hAnsi="Verdana"/>
          <w:sz w:val="22"/>
          <w:szCs w:val="22"/>
        </w:rPr>
      </w:pPr>
    </w:p>
    <w:p w:rsidR="002E2799" w:rsidRPr="00393350" w:rsidRDefault="002E2799" w:rsidP="00785008">
      <w:pPr>
        <w:spacing w:line="240" w:lineRule="auto"/>
        <w:jc w:val="center"/>
        <w:outlineLvl w:val="0"/>
        <w:rPr>
          <w:rFonts w:ascii="Verdana" w:hAnsi="Verdana"/>
          <w:sz w:val="22"/>
          <w:szCs w:val="22"/>
        </w:rPr>
      </w:pPr>
    </w:p>
    <w:p w:rsidR="00B620AF" w:rsidRPr="00393350" w:rsidRDefault="00B620AF">
      <w:pPr>
        <w:spacing w:line="240" w:lineRule="auto"/>
        <w:rPr>
          <w:rFonts w:ascii="Verdana" w:hAnsi="Verdana"/>
          <w:sz w:val="22"/>
          <w:szCs w:val="22"/>
        </w:rPr>
      </w:pPr>
    </w:p>
    <w:p w:rsidR="00785008" w:rsidRPr="00393350" w:rsidRDefault="00785008">
      <w:pPr>
        <w:spacing w:line="240" w:lineRule="auto"/>
        <w:rPr>
          <w:rFonts w:ascii="Verdana" w:hAnsi="Verdana"/>
          <w:sz w:val="22"/>
          <w:szCs w:val="22"/>
        </w:rPr>
      </w:pPr>
    </w:p>
    <w:p w:rsidR="00785008" w:rsidRPr="00393350" w:rsidRDefault="00785008">
      <w:pPr>
        <w:spacing w:line="240" w:lineRule="auto"/>
        <w:rPr>
          <w:rFonts w:ascii="Verdana" w:hAnsi="Verdana"/>
          <w:sz w:val="22"/>
          <w:szCs w:val="22"/>
        </w:rPr>
      </w:pPr>
    </w:p>
    <w:p w:rsidR="00B620AF" w:rsidRPr="00393350" w:rsidRDefault="006575A1">
      <w:pPr>
        <w:spacing w:line="240" w:lineRule="auto"/>
        <w:ind w:firstLine="0"/>
        <w:jc w:val="center"/>
        <w:rPr>
          <w:rFonts w:ascii="Verdana" w:hAnsi="Verdana"/>
          <w:sz w:val="22"/>
          <w:szCs w:val="22"/>
        </w:rPr>
      </w:pPr>
      <w:r w:rsidRPr="00393350">
        <w:rPr>
          <w:rFonts w:ascii="Verdana" w:hAnsi="Verdana"/>
          <w:sz w:val="22"/>
          <w:szCs w:val="22"/>
        </w:rPr>
        <w:t>г. Москва</w:t>
      </w:r>
      <w:r w:rsidR="00B620AF" w:rsidRPr="00393350">
        <w:rPr>
          <w:rFonts w:ascii="Verdana" w:hAnsi="Verdana"/>
          <w:sz w:val="22"/>
          <w:szCs w:val="22"/>
        </w:rPr>
        <w:br/>
      </w:r>
      <w:r w:rsidR="00017D1C">
        <w:rPr>
          <w:rFonts w:ascii="Verdana" w:hAnsi="Verdana"/>
          <w:sz w:val="22"/>
          <w:szCs w:val="22"/>
        </w:rPr>
        <w:t>2013</w:t>
      </w:r>
      <w:r w:rsidR="007D6AC5" w:rsidRPr="00393350">
        <w:rPr>
          <w:rFonts w:ascii="Verdana" w:hAnsi="Verdana"/>
          <w:sz w:val="22"/>
          <w:szCs w:val="22"/>
        </w:rPr>
        <w:t xml:space="preserve"> г.</w:t>
      </w:r>
    </w:p>
    <w:p w:rsidR="00B620AF" w:rsidRPr="00393350" w:rsidRDefault="00B620AF">
      <w:pPr>
        <w:keepNext/>
        <w:pageBreakBefore/>
        <w:spacing w:before="480" w:after="240"/>
        <w:ind w:firstLine="0"/>
        <w:outlineLvl w:val="0"/>
        <w:rPr>
          <w:rFonts w:ascii="Verdana" w:hAnsi="Verdana"/>
          <w:b/>
          <w:sz w:val="22"/>
          <w:szCs w:val="22"/>
        </w:rPr>
      </w:pPr>
      <w:r w:rsidRPr="00393350">
        <w:rPr>
          <w:rFonts w:ascii="Verdana" w:hAnsi="Verdana"/>
          <w:b/>
          <w:sz w:val="22"/>
          <w:szCs w:val="22"/>
        </w:rPr>
        <w:lastRenderedPageBreak/>
        <w:t>Содержание</w:t>
      </w:r>
    </w:p>
    <w:p w:rsidR="005D5467" w:rsidRPr="00FC676C" w:rsidRDefault="00D94B61" w:rsidP="00FC676C">
      <w:pPr>
        <w:pStyle w:val="13"/>
        <w:tabs>
          <w:tab w:val="clear" w:pos="0"/>
        </w:tabs>
        <w:rPr>
          <w:b/>
          <w:snapToGrid/>
        </w:rPr>
      </w:pPr>
      <w:r w:rsidRPr="00D94B61">
        <w:rPr>
          <w:b/>
        </w:rPr>
        <w:fldChar w:fldCharType="begin"/>
      </w:r>
      <w:r w:rsidR="00B620AF" w:rsidRPr="00FC676C">
        <w:rPr>
          <w:b/>
        </w:rPr>
        <w:instrText xml:space="preserve"> TOC \o "2-2" \h \z \t "Заголовок 1;1;Пункт2;3" </w:instrText>
      </w:r>
      <w:r w:rsidRPr="00D94B61">
        <w:rPr>
          <w:b/>
        </w:rPr>
        <w:fldChar w:fldCharType="separate"/>
      </w:r>
      <w:hyperlink w:anchor="_Toc280894645" w:history="1">
        <w:r w:rsidR="005D5467" w:rsidRPr="00FC676C">
          <w:rPr>
            <w:rStyle w:val="af1"/>
            <w:b/>
          </w:rPr>
          <w:t>1.</w:t>
        </w:r>
        <w:r w:rsidR="005D5467" w:rsidRPr="00FC676C">
          <w:rPr>
            <w:b/>
            <w:snapToGrid/>
          </w:rPr>
          <w:tab/>
        </w:r>
        <w:r w:rsidR="005D5467" w:rsidRPr="00FC676C">
          <w:rPr>
            <w:rStyle w:val="af1"/>
            <w:b/>
          </w:rPr>
          <w:t>Общие положения</w:t>
        </w:r>
        <w:r w:rsidR="005D5467" w:rsidRPr="00FC676C">
          <w:rPr>
            <w:b/>
            <w:webHidden/>
          </w:rPr>
          <w:tab/>
        </w:r>
        <w:r w:rsidRPr="00FC676C">
          <w:rPr>
            <w:b/>
            <w:webHidden/>
          </w:rPr>
          <w:fldChar w:fldCharType="begin"/>
        </w:r>
        <w:r w:rsidR="005D5467" w:rsidRPr="00FC676C">
          <w:rPr>
            <w:b/>
            <w:webHidden/>
          </w:rPr>
          <w:instrText xml:space="preserve"> PAGEREF _Toc280894645 \h </w:instrText>
        </w:r>
        <w:r w:rsidRPr="00FC676C">
          <w:rPr>
            <w:b/>
            <w:webHidden/>
          </w:rPr>
        </w:r>
        <w:r w:rsidRPr="00FC676C">
          <w:rPr>
            <w:b/>
            <w:webHidden/>
          </w:rPr>
          <w:fldChar w:fldCharType="separate"/>
        </w:r>
        <w:r w:rsidR="007D49AB">
          <w:rPr>
            <w:b/>
            <w:webHidden/>
          </w:rPr>
          <w:t>5</w:t>
        </w:r>
        <w:r w:rsidRPr="00FC676C">
          <w:rPr>
            <w:b/>
            <w:webHidden/>
          </w:rPr>
          <w:fldChar w:fldCharType="end"/>
        </w:r>
      </w:hyperlink>
    </w:p>
    <w:p w:rsidR="005D5467" w:rsidRPr="00FC676C" w:rsidRDefault="00D94B61" w:rsidP="00FC676C">
      <w:pPr>
        <w:pStyle w:val="23"/>
        <w:rPr>
          <w:snapToGrid/>
        </w:rPr>
      </w:pPr>
      <w:hyperlink w:anchor="_Toc280894646" w:history="1">
        <w:r w:rsidR="005D5467" w:rsidRPr="00FC676C">
          <w:rPr>
            <w:rStyle w:val="af1"/>
          </w:rPr>
          <w:t>1.1</w:t>
        </w:r>
        <w:r w:rsidR="005D5467" w:rsidRPr="00FC676C">
          <w:rPr>
            <w:snapToGrid/>
          </w:rPr>
          <w:tab/>
        </w:r>
        <w:r w:rsidR="005D5467" w:rsidRPr="00FC676C">
          <w:rPr>
            <w:rStyle w:val="af1"/>
          </w:rPr>
          <w:t>Общие сведения о процедуре запроса предложений</w:t>
        </w:r>
        <w:r w:rsidR="005D5467" w:rsidRPr="00FC676C">
          <w:rPr>
            <w:webHidden/>
          </w:rPr>
          <w:tab/>
        </w:r>
        <w:r w:rsidRPr="00FC676C">
          <w:rPr>
            <w:webHidden/>
          </w:rPr>
          <w:fldChar w:fldCharType="begin"/>
        </w:r>
        <w:r w:rsidR="005D5467" w:rsidRPr="00FC676C">
          <w:rPr>
            <w:webHidden/>
          </w:rPr>
          <w:instrText xml:space="preserve"> PAGEREF _Toc280894646 \h </w:instrText>
        </w:r>
        <w:r w:rsidRPr="00FC676C">
          <w:rPr>
            <w:webHidden/>
          </w:rPr>
        </w:r>
        <w:r w:rsidRPr="00FC676C">
          <w:rPr>
            <w:webHidden/>
          </w:rPr>
          <w:fldChar w:fldCharType="separate"/>
        </w:r>
        <w:r w:rsidR="007D49AB">
          <w:rPr>
            <w:webHidden/>
          </w:rPr>
          <w:t>5</w:t>
        </w:r>
        <w:r w:rsidRPr="00FC676C">
          <w:rPr>
            <w:webHidden/>
          </w:rPr>
          <w:fldChar w:fldCharType="end"/>
        </w:r>
      </w:hyperlink>
    </w:p>
    <w:p w:rsidR="005D5467" w:rsidRPr="00FC676C" w:rsidRDefault="00D94B61" w:rsidP="00FC676C">
      <w:pPr>
        <w:pStyle w:val="23"/>
        <w:rPr>
          <w:snapToGrid/>
        </w:rPr>
      </w:pPr>
      <w:hyperlink w:anchor="_Toc280894647" w:history="1">
        <w:r w:rsidR="005D5467" w:rsidRPr="00FC676C">
          <w:rPr>
            <w:rStyle w:val="af1"/>
          </w:rPr>
          <w:t>1.2</w:t>
        </w:r>
        <w:r w:rsidR="005D5467" w:rsidRPr="00FC676C">
          <w:rPr>
            <w:snapToGrid/>
          </w:rPr>
          <w:tab/>
        </w:r>
        <w:r w:rsidR="005D5467" w:rsidRPr="00FC676C">
          <w:rPr>
            <w:rStyle w:val="af1"/>
          </w:rPr>
          <w:t>Правовой статус процедур и документов</w:t>
        </w:r>
        <w:r w:rsidR="005D5467" w:rsidRPr="00FC676C">
          <w:rPr>
            <w:webHidden/>
          </w:rPr>
          <w:tab/>
        </w:r>
        <w:r w:rsidRPr="00FC676C">
          <w:rPr>
            <w:webHidden/>
          </w:rPr>
          <w:fldChar w:fldCharType="begin"/>
        </w:r>
        <w:r w:rsidR="005D5467" w:rsidRPr="00FC676C">
          <w:rPr>
            <w:webHidden/>
          </w:rPr>
          <w:instrText xml:space="preserve"> PAGEREF _Toc280894647 \h </w:instrText>
        </w:r>
        <w:r w:rsidRPr="00FC676C">
          <w:rPr>
            <w:webHidden/>
          </w:rPr>
        </w:r>
        <w:r w:rsidRPr="00FC676C">
          <w:rPr>
            <w:webHidden/>
          </w:rPr>
          <w:fldChar w:fldCharType="separate"/>
        </w:r>
        <w:r w:rsidR="007D49AB">
          <w:rPr>
            <w:webHidden/>
          </w:rPr>
          <w:t>5</w:t>
        </w:r>
        <w:r w:rsidRPr="00FC676C">
          <w:rPr>
            <w:webHidden/>
          </w:rPr>
          <w:fldChar w:fldCharType="end"/>
        </w:r>
      </w:hyperlink>
    </w:p>
    <w:p w:rsidR="005D5467" w:rsidRPr="00FC676C" w:rsidRDefault="00D94B61" w:rsidP="00FC676C">
      <w:pPr>
        <w:pStyle w:val="23"/>
        <w:rPr>
          <w:snapToGrid/>
        </w:rPr>
      </w:pPr>
      <w:hyperlink w:anchor="_Toc280894648" w:history="1">
        <w:r w:rsidR="005D5467" w:rsidRPr="00FC676C">
          <w:rPr>
            <w:rStyle w:val="af1"/>
          </w:rPr>
          <w:t>1.3</w:t>
        </w:r>
        <w:r w:rsidR="005D5467" w:rsidRPr="00FC676C">
          <w:rPr>
            <w:snapToGrid/>
          </w:rPr>
          <w:tab/>
        </w:r>
        <w:r w:rsidR="005D5467" w:rsidRPr="00FC676C">
          <w:rPr>
            <w:rStyle w:val="af1"/>
          </w:rPr>
          <w:t>Обжалование</w:t>
        </w:r>
        <w:r w:rsidR="005D5467" w:rsidRPr="00FC676C">
          <w:rPr>
            <w:webHidden/>
          </w:rPr>
          <w:tab/>
        </w:r>
        <w:r w:rsidRPr="00FC676C">
          <w:rPr>
            <w:webHidden/>
          </w:rPr>
          <w:fldChar w:fldCharType="begin"/>
        </w:r>
        <w:r w:rsidR="005D5467" w:rsidRPr="00FC676C">
          <w:rPr>
            <w:webHidden/>
          </w:rPr>
          <w:instrText xml:space="preserve"> PAGEREF _Toc280894648 \h </w:instrText>
        </w:r>
        <w:r w:rsidRPr="00FC676C">
          <w:rPr>
            <w:webHidden/>
          </w:rPr>
        </w:r>
        <w:r w:rsidRPr="00FC676C">
          <w:rPr>
            <w:webHidden/>
          </w:rPr>
          <w:fldChar w:fldCharType="separate"/>
        </w:r>
        <w:r w:rsidR="007D49AB">
          <w:rPr>
            <w:webHidden/>
          </w:rPr>
          <w:t>6</w:t>
        </w:r>
        <w:r w:rsidRPr="00FC676C">
          <w:rPr>
            <w:webHidden/>
          </w:rPr>
          <w:fldChar w:fldCharType="end"/>
        </w:r>
      </w:hyperlink>
    </w:p>
    <w:p w:rsidR="005D5467" w:rsidRPr="00FC676C" w:rsidRDefault="00D94B61" w:rsidP="00FC676C">
      <w:pPr>
        <w:pStyle w:val="23"/>
        <w:rPr>
          <w:snapToGrid/>
        </w:rPr>
      </w:pPr>
      <w:hyperlink w:anchor="_Toc280894649" w:history="1">
        <w:r w:rsidR="005D5467" w:rsidRPr="00FC676C">
          <w:rPr>
            <w:rStyle w:val="af1"/>
          </w:rPr>
          <w:t>1.4</w:t>
        </w:r>
        <w:r w:rsidR="005D5467" w:rsidRPr="00FC676C">
          <w:rPr>
            <w:snapToGrid/>
          </w:rPr>
          <w:tab/>
        </w:r>
        <w:r w:rsidR="005D5467" w:rsidRPr="00FC676C">
          <w:rPr>
            <w:rStyle w:val="af1"/>
          </w:rPr>
          <w:t>Прочие положения</w:t>
        </w:r>
        <w:r w:rsidR="005D5467" w:rsidRPr="00FC676C">
          <w:rPr>
            <w:webHidden/>
          </w:rPr>
          <w:tab/>
        </w:r>
        <w:r w:rsidRPr="00FC676C">
          <w:rPr>
            <w:webHidden/>
          </w:rPr>
          <w:fldChar w:fldCharType="begin"/>
        </w:r>
        <w:r w:rsidR="005D5467" w:rsidRPr="00FC676C">
          <w:rPr>
            <w:webHidden/>
          </w:rPr>
          <w:instrText xml:space="preserve"> PAGEREF _Toc280894649 \h </w:instrText>
        </w:r>
        <w:r w:rsidRPr="00FC676C">
          <w:rPr>
            <w:webHidden/>
          </w:rPr>
        </w:r>
        <w:r w:rsidRPr="00FC676C">
          <w:rPr>
            <w:webHidden/>
          </w:rPr>
          <w:fldChar w:fldCharType="separate"/>
        </w:r>
        <w:r w:rsidR="007D49AB">
          <w:rPr>
            <w:webHidden/>
          </w:rPr>
          <w:t>6</w:t>
        </w:r>
        <w:r w:rsidRPr="00FC676C">
          <w:rPr>
            <w:webHidden/>
          </w:rPr>
          <w:fldChar w:fldCharType="end"/>
        </w:r>
      </w:hyperlink>
    </w:p>
    <w:p w:rsidR="005D5467" w:rsidRPr="00FC676C" w:rsidRDefault="00D94B61" w:rsidP="00FC676C">
      <w:pPr>
        <w:pStyle w:val="13"/>
        <w:tabs>
          <w:tab w:val="clear" w:pos="0"/>
        </w:tabs>
        <w:rPr>
          <w:b/>
          <w:snapToGrid/>
        </w:rPr>
      </w:pPr>
      <w:hyperlink w:anchor="_Toc280894650" w:history="1">
        <w:r w:rsidR="005D5467" w:rsidRPr="00FC676C">
          <w:rPr>
            <w:rStyle w:val="af1"/>
            <w:b/>
          </w:rPr>
          <w:t>2.</w:t>
        </w:r>
        <w:r w:rsidR="005D5467" w:rsidRPr="00FC676C">
          <w:rPr>
            <w:b/>
            <w:snapToGrid/>
          </w:rPr>
          <w:tab/>
        </w:r>
        <w:r w:rsidR="005D5467" w:rsidRPr="00FC676C">
          <w:rPr>
            <w:rStyle w:val="af1"/>
            <w:b/>
          </w:rPr>
          <w:t>Техническое задание на выполнение работ</w:t>
        </w:r>
        <w:r w:rsidR="005D5467" w:rsidRPr="00FC676C">
          <w:rPr>
            <w:b/>
            <w:webHidden/>
          </w:rPr>
          <w:tab/>
        </w:r>
        <w:r w:rsidRPr="00FC676C">
          <w:rPr>
            <w:b/>
            <w:webHidden/>
          </w:rPr>
          <w:fldChar w:fldCharType="begin"/>
        </w:r>
        <w:r w:rsidR="005D5467" w:rsidRPr="00FC676C">
          <w:rPr>
            <w:b/>
            <w:webHidden/>
          </w:rPr>
          <w:instrText xml:space="preserve"> PAGEREF _Toc280894650 \h </w:instrText>
        </w:r>
        <w:r w:rsidRPr="00FC676C">
          <w:rPr>
            <w:b/>
            <w:webHidden/>
          </w:rPr>
        </w:r>
        <w:r w:rsidRPr="00FC676C">
          <w:rPr>
            <w:b/>
            <w:webHidden/>
          </w:rPr>
          <w:fldChar w:fldCharType="separate"/>
        </w:r>
        <w:r w:rsidR="007D49AB">
          <w:rPr>
            <w:b/>
            <w:webHidden/>
          </w:rPr>
          <w:t>8</w:t>
        </w:r>
        <w:r w:rsidRPr="00FC676C">
          <w:rPr>
            <w:b/>
            <w:webHidden/>
          </w:rPr>
          <w:fldChar w:fldCharType="end"/>
        </w:r>
      </w:hyperlink>
    </w:p>
    <w:p w:rsidR="005D5467" w:rsidRPr="00FC676C" w:rsidRDefault="00D94B61" w:rsidP="00FC676C">
      <w:pPr>
        <w:pStyle w:val="13"/>
        <w:tabs>
          <w:tab w:val="clear" w:pos="0"/>
        </w:tabs>
        <w:rPr>
          <w:b/>
          <w:snapToGrid/>
        </w:rPr>
      </w:pPr>
      <w:hyperlink w:anchor="_Toc280894651" w:history="1">
        <w:r w:rsidR="005D5467" w:rsidRPr="00FC676C">
          <w:rPr>
            <w:rStyle w:val="af1"/>
            <w:b/>
          </w:rPr>
          <w:t>3.</w:t>
        </w:r>
        <w:r w:rsidR="005D5467" w:rsidRPr="00FC676C">
          <w:rPr>
            <w:b/>
            <w:snapToGrid/>
          </w:rPr>
          <w:tab/>
        </w:r>
        <w:r w:rsidR="005D5467" w:rsidRPr="00FC676C">
          <w:rPr>
            <w:rStyle w:val="af1"/>
            <w:b/>
          </w:rPr>
          <w:t>Проект договора</w:t>
        </w:r>
        <w:r w:rsidR="005D5467" w:rsidRPr="00FC676C">
          <w:rPr>
            <w:b/>
            <w:webHidden/>
          </w:rPr>
          <w:tab/>
        </w:r>
        <w:r w:rsidRPr="00FC676C">
          <w:rPr>
            <w:b/>
            <w:webHidden/>
          </w:rPr>
          <w:fldChar w:fldCharType="begin"/>
        </w:r>
        <w:r w:rsidR="005D5467" w:rsidRPr="00FC676C">
          <w:rPr>
            <w:b/>
            <w:webHidden/>
          </w:rPr>
          <w:instrText xml:space="preserve"> PAGEREF _Toc280894651 \h </w:instrText>
        </w:r>
        <w:r w:rsidRPr="00FC676C">
          <w:rPr>
            <w:b/>
            <w:webHidden/>
          </w:rPr>
        </w:r>
        <w:r w:rsidRPr="00FC676C">
          <w:rPr>
            <w:b/>
            <w:webHidden/>
          </w:rPr>
          <w:fldChar w:fldCharType="separate"/>
        </w:r>
        <w:r w:rsidR="007D49AB">
          <w:rPr>
            <w:b/>
            <w:webHidden/>
          </w:rPr>
          <w:t>14</w:t>
        </w:r>
        <w:r w:rsidRPr="00FC676C">
          <w:rPr>
            <w:b/>
            <w:webHidden/>
          </w:rPr>
          <w:fldChar w:fldCharType="end"/>
        </w:r>
      </w:hyperlink>
    </w:p>
    <w:p w:rsidR="00FC676C" w:rsidRPr="00FC676C" w:rsidRDefault="005E3911" w:rsidP="005E3911">
      <w:pPr>
        <w:pStyle w:val="13"/>
        <w:tabs>
          <w:tab w:val="clear" w:pos="0"/>
        </w:tabs>
        <w:ind w:left="1985" w:hanging="1418"/>
        <w:rPr>
          <w:b/>
          <w:snapToGrid/>
        </w:rPr>
      </w:pPr>
      <w:r w:rsidRPr="005E3911">
        <w:rPr>
          <w:rStyle w:val="af1"/>
          <w:b/>
          <w:color w:val="auto"/>
          <w:u w:val="none"/>
        </w:rPr>
        <w:t xml:space="preserve">3.1 </w:t>
      </w:r>
      <w:hyperlink w:anchor="_Toc280894651" w:history="1">
        <w:r w:rsidR="00FC676C" w:rsidRPr="00FC676C">
          <w:rPr>
            <w:rStyle w:val="af1"/>
            <w:b/>
          </w:rPr>
          <w:t>Проект договора</w:t>
        </w:r>
        <w:r w:rsidR="00FC676C">
          <w:rPr>
            <w:rStyle w:val="af1"/>
            <w:b/>
          </w:rPr>
          <w:t xml:space="preserve"> подряда с поставкой материалов Подрядчика .....</w:t>
        </w:r>
        <w:r w:rsidR="00FC676C" w:rsidRPr="00FC676C">
          <w:rPr>
            <w:b/>
            <w:webHidden/>
          </w:rPr>
          <w:tab/>
        </w:r>
        <w:r w:rsidR="00D94B61" w:rsidRPr="00FC676C">
          <w:rPr>
            <w:b/>
            <w:webHidden/>
          </w:rPr>
          <w:fldChar w:fldCharType="begin"/>
        </w:r>
        <w:r w:rsidR="00FC676C" w:rsidRPr="00FC676C">
          <w:rPr>
            <w:b/>
            <w:webHidden/>
          </w:rPr>
          <w:instrText xml:space="preserve"> PAGEREF _Toc280894651 \h </w:instrText>
        </w:r>
        <w:r w:rsidR="00D94B61" w:rsidRPr="00FC676C">
          <w:rPr>
            <w:b/>
            <w:webHidden/>
          </w:rPr>
        </w:r>
        <w:r w:rsidR="00D94B61" w:rsidRPr="00FC676C">
          <w:rPr>
            <w:b/>
            <w:webHidden/>
          </w:rPr>
          <w:fldChar w:fldCharType="separate"/>
        </w:r>
        <w:r w:rsidR="007D49AB">
          <w:rPr>
            <w:b/>
            <w:webHidden/>
          </w:rPr>
          <w:t>14</w:t>
        </w:r>
        <w:r w:rsidR="00D94B61" w:rsidRPr="00FC676C">
          <w:rPr>
            <w:b/>
            <w:webHidden/>
          </w:rPr>
          <w:fldChar w:fldCharType="end"/>
        </w:r>
      </w:hyperlink>
    </w:p>
    <w:p w:rsidR="005D5467" w:rsidRPr="00FC676C" w:rsidRDefault="00D94B61" w:rsidP="00FC676C">
      <w:pPr>
        <w:pStyle w:val="13"/>
        <w:tabs>
          <w:tab w:val="clear" w:pos="0"/>
        </w:tabs>
        <w:rPr>
          <w:b/>
          <w:snapToGrid/>
        </w:rPr>
      </w:pPr>
      <w:hyperlink w:anchor="_Toc280894653" w:history="1">
        <w:r w:rsidR="005D5467" w:rsidRPr="00FC676C">
          <w:rPr>
            <w:rStyle w:val="af1"/>
            <w:b/>
          </w:rPr>
          <w:t>4.</w:t>
        </w:r>
        <w:r w:rsidR="005D5467" w:rsidRPr="00FC676C">
          <w:rPr>
            <w:b/>
            <w:snapToGrid/>
          </w:rPr>
          <w:tab/>
        </w:r>
        <w:r w:rsidR="005D5467" w:rsidRPr="00FC676C">
          <w:rPr>
            <w:rStyle w:val="af1"/>
            <w:b/>
          </w:rPr>
          <w:t>Порядок проведения запроса предложений. Инструкции по подготовке Предложений</w:t>
        </w:r>
        <w:r w:rsidR="005D5467" w:rsidRPr="00FC676C">
          <w:rPr>
            <w:b/>
            <w:webHidden/>
          </w:rPr>
          <w:tab/>
        </w:r>
        <w:r w:rsidRPr="00FC676C">
          <w:rPr>
            <w:b/>
            <w:webHidden/>
          </w:rPr>
          <w:fldChar w:fldCharType="begin"/>
        </w:r>
        <w:r w:rsidR="005D5467" w:rsidRPr="00FC676C">
          <w:rPr>
            <w:b/>
            <w:webHidden/>
          </w:rPr>
          <w:instrText xml:space="preserve"> PAGEREF _Toc280894653 \h </w:instrText>
        </w:r>
        <w:r w:rsidRPr="00FC676C">
          <w:rPr>
            <w:b/>
            <w:webHidden/>
          </w:rPr>
        </w:r>
        <w:r w:rsidRPr="00FC676C">
          <w:rPr>
            <w:b/>
            <w:webHidden/>
          </w:rPr>
          <w:fldChar w:fldCharType="separate"/>
        </w:r>
        <w:r w:rsidR="007D49AB">
          <w:rPr>
            <w:b/>
            <w:webHidden/>
          </w:rPr>
          <w:t>78</w:t>
        </w:r>
        <w:r w:rsidRPr="00FC676C">
          <w:rPr>
            <w:b/>
            <w:webHidden/>
          </w:rPr>
          <w:fldChar w:fldCharType="end"/>
        </w:r>
      </w:hyperlink>
    </w:p>
    <w:p w:rsidR="005D5467" w:rsidRPr="00FC676C" w:rsidRDefault="00D94B61" w:rsidP="00FC676C">
      <w:pPr>
        <w:pStyle w:val="23"/>
        <w:rPr>
          <w:snapToGrid/>
        </w:rPr>
      </w:pPr>
      <w:hyperlink w:anchor="_Toc280894654" w:history="1">
        <w:r w:rsidR="005D5467" w:rsidRPr="00FC676C">
          <w:rPr>
            <w:rStyle w:val="af1"/>
          </w:rPr>
          <w:t>4.1</w:t>
        </w:r>
        <w:r w:rsidR="005D5467" w:rsidRPr="00FC676C">
          <w:rPr>
            <w:snapToGrid/>
          </w:rPr>
          <w:tab/>
        </w:r>
        <w:r w:rsidR="005D5467" w:rsidRPr="00FC676C">
          <w:rPr>
            <w:rStyle w:val="af1"/>
          </w:rPr>
          <w:t>Общий порядок проведения запроса предложений</w:t>
        </w:r>
        <w:r w:rsidR="005D5467" w:rsidRPr="00FC676C">
          <w:rPr>
            <w:webHidden/>
          </w:rPr>
          <w:tab/>
        </w:r>
        <w:r w:rsidRPr="00FC676C">
          <w:rPr>
            <w:webHidden/>
          </w:rPr>
          <w:fldChar w:fldCharType="begin"/>
        </w:r>
        <w:r w:rsidR="005D5467" w:rsidRPr="00FC676C">
          <w:rPr>
            <w:webHidden/>
          </w:rPr>
          <w:instrText xml:space="preserve"> PAGEREF _Toc280894654 \h </w:instrText>
        </w:r>
        <w:r w:rsidRPr="00FC676C">
          <w:rPr>
            <w:webHidden/>
          </w:rPr>
        </w:r>
        <w:r w:rsidRPr="00FC676C">
          <w:rPr>
            <w:webHidden/>
          </w:rPr>
          <w:fldChar w:fldCharType="separate"/>
        </w:r>
        <w:r w:rsidR="007D49AB">
          <w:rPr>
            <w:webHidden/>
          </w:rPr>
          <w:t>78</w:t>
        </w:r>
        <w:r w:rsidRPr="00FC676C">
          <w:rPr>
            <w:webHidden/>
          </w:rPr>
          <w:fldChar w:fldCharType="end"/>
        </w:r>
      </w:hyperlink>
    </w:p>
    <w:p w:rsidR="005D5467" w:rsidRPr="00FC676C" w:rsidRDefault="00D94B61" w:rsidP="00FC676C">
      <w:pPr>
        <w:pStyle w:val="23"/>
        <w:rPr>
          <w:snapToGrid/>
        </w:rPr>
      </w:pPr>
      <w:hyperlink w:anchor="_Toc280894655" w:history="1">
        <w:r w:rsidR="005D5467" w:rsidRPr="00FC676C">
          <w:rPr>
            <w:rStyle w:val="af1"/>
          </w:rPr>
          <w:t>4.2</w:t>
        </w:r>
        <w:r w:rsidR="005D5467" w:rsidRPr="00FC676C">
          <w:rPr>
            <w:snapToGrid/>
          </w:rPr>
          <w:tab/>
        </w:r>
        <w:r w:rsidR="005D5467" w:rsidRPr="00FC676C">
          <w:rPr>
            <w:rStyle w:val="af1"/>
          </w:rPr>
          <w:t>Публикация Уведомления о проведении запроса предложений</w:t>
        </w:r>
        <w:r w:rsidR="005D5467" w:rsidRPr="00FC676C">
          <w:rPr>
            <w:webHidden/>
          </w:rPr>
          <w:tab/>
        </w:r>
        <w:r w:rsidRPr="00FC676C">
          <w:rPr>
            <w:webHidden/>
          </w:rPr>
          <w:fldChar w:fldCharType="begin"/>
        </w:r>
        <w:r w:rsidR="005D5467" w:rsidRPr="00FC676C">
          <w:rPr>
            <w:webHidden/>
          </w:rPr>
          <w:instrText xml:space="preserve"> PAGEREF _Toc280894655 \h </w:instrText>
        </w:r>
        <w:r w:rsidRPr="00FC676C">
          <w:rPr>
            <w:webHidden/>
          </w:rPr>
        </w:r>
        <w:r w:rsidRPr="00FC676C">
          <w:rPr>
            <w:webHidden/>
          </w:rPr>
          <w:fldChar w:fldCharType="separate"/>
        </w:r>
        <w:r w:rsidR="007D49AB">
          <w:rPr>
            <w:webHidden/>
          </w:rPr>
          <w:t>78</w:t>
        </w:r>
        <w:r w:rsidRPr="00FC676C">
          <w:rPr>
            <w:webHidden/>
          </w:rPr>
          <w:fldChar w:fldCharType="end"/>
        </w:r>
      </w:hyperlink>
    </w:p>
    <w:p w:rsidR="005D5467" w:rsidRPr="00FC676C" w:rsidRDefault="00D94B61" w:rsidP="00FC676C">
      <w:pPr>
        <w:pStyle w:val="23"/>
        <w:rPr>
          <w:snapToGrid/>
        </w:rPr>
      </w:pPr>
      <w:hyperlink w:anchor="_Toc280894656" w:history="1">
        <w:r w:rsidR="005D5467" w:rsidRPr="00FC676C">
          <w:rPr>
            <w:rStyle w:val="af1"/>
          </w:rPr>
          <w:t>4.3</w:t>
        </w:r>
        <w:r w:rsidR="005D5467" w:rsidRPr="00FC676C">
          <w:rPr>
            <w:snapToGrid/>
          </w:rPr>
          <w:tab/>
        </w:r>
        <w:r w:rsidR="005D5467" w:rsidRPr="00FC676C">
          <w:rPr>
            <w:rStyle w:val="af1"/>
          </w:rPr>
          <w:t>Предоставление Документации по запросу предложений Подрядчикам</w:t>
        </w:r>
        <w:r w:rsidR="005D5467" w:rsidRPr="00FC676C">
          <w:rPr>
            <w:webHidden/>
          </w:rPr>
          <w:tab/>
        </w:r>
        <w:r w:rsidRPr="00FC676C">
          <w:rPr>
            <w:webHidden/>
          </w:rPr>
          <w:fldChar w:fldCharType="begin"/>
        </w:r>
        <w:r w:rsidR="005D5467" w:rsidRPr="00FC676C">
          <w:rPr>
            <w:webHidden/>
          </w:rPr>
          <w:instrText xml:space="preserve"> PAGEREF _Toc280894656 \h </w:instrText>
        </w:r>
        <w:r w:rsidRPr="00FC676C">
          <w:rPr>
            <w:webHidden/>
          </w:rPr>
        </w:r>
        <w:r w:rsidRPr="00FC676C">
          <w:rPr>
            <w:webHidden/>
          </w:rPr>
          <w:fldChar w:fldCharType="separate"/>
        </w:r>
        <w:r w:rsidR="007D49AB">
          <w:rPr>
            <w:webHidden/>
          </w:rPr>
          <w:t>78</w:t>
        </w:r>
        <w:r w:rsidRPr="00FC676C">
          <w:rPr>
            <w:webHidden/>
          </w:rPr>
          <w:fldChar w:fldCharType="end"/>
        </w:r>
      </w:hyperlink>
    </w:p>
    <w:p w:rsidR="005D5467" w:rsidRPr="00FC676C" w:rsidRDefault="00D94B61" w:rsidP="00FC676C">
      <w:pPr>
        <w:pStyle w:val="23"/>
        <w:rPr>
          <w:snapToGrid/>
        </w:rPr>
      </w:pPr>
      <w:hyperlink w:anchor="_Toc280894657" w:history="1">
        <w:r w:rsidR="005D5467" w:rsidRPr="00FC676C">
          <w:rPr>
            <w:rStyle w:val="af1"/>
          </w:rPr>
          <w:t>4.4</w:t>
        </w:r>
        <w:r w:rsidR="005D5467" w:rsidRPr="00FC676C">
          <w:rPr>
            <w:snapToGrid/>
          </w:rPr>
          <w:tab/>
        </w:r>
        <w:r w:rsidR="005D5467" w:rsidRPr="00FC676C">
          <w:rPr>
            <w:rStyle w:val="af1"/>
          </w:rPr>
          <w:t>Подготовка Предложений</w:t>
        </w:r>
        <w:r w:rsidR="005D5467" w:rsidRPr="00FC676C">
          <w:rPr>
            <w:webHidden/>
          </w:rPr>
          <w:tab/>
        </w:r>
        <w:r w:rsidRPr="00FC676C">
          <w:rPr>
            <w:webHidden/>
          </w:rPr>
          <w:fldChar w:fldCharType="begin"/>
        </w:r>
        <w:r w:rsidR="005D5467" w:rsidRPr="00FC676C">
          <w:rPr>
            <w:webHidden/>
          </w:rPr>
          <w:instrText xml:space="preserve"> PAGEREF _Toc280894657 \h </w:instrText>
        </w:r>
        <w:r w:rsidRPr="00FC676C">
          <w:rPr>
            <w:webHidden/>
          </w:rPr>
        </w:r>
        <w:r w:rsidRPr="00FC676C">
          <w:rPr>
            <w:webHidden/>
          </w:rPr>
          <w:fldChar w:fldCharType="separate"/>
        </w:r>
        <w:r w:rsidR="007D49AB">
          <w:rPr>
            <w:webHidden/>
          </w:rPr>
          <w:t>78</w:t>
        </w:r>
        <w:r w:rsidRPr="00FC676C">
          <w:rPr>
            <w:webHidden/>
          </w:rPr>
          <w:fldChar w:fldCharType="end"/>
        </w:r>
      </w:hyperlink>
    </w:p>
    <w:p w:rsidR="005D5467" w:rsidRPr="00FC676C" w:rsidRDefault="00D94B61" w:rsidP="00FC676C">
      <w:pPr>
        <w:pStyle w:val="33"/>
        <w:tabs>
          <w:tab w:val="clear" w:pos="1980"/>
          <w:tab w:val="left" w:pos="1985"/>
        </w:tabs>
        <w:rPr>
          <w:rFonts w:ascii="Verdana" w:hAnsi="Verdana"/>
          <w:b/>
          <w:iCs w:val="0"/>
          <w:snapToGrid/>
          <w:sz w:val="22"/>
          <w:szCs w:val="22"/>
        </w:rPr>
      </w:pPr>
      <w:hyperlink w:anchor="_Toc280894658" w:history="1">
        <w:r w:rsidR="005D5467" w:rsidRPr="00FC676C">
          <w:rPr>
            <w:rStyle w:val="af1"/>
            <w:rFonts w:ascii="Verdana" w:hAnsi="Verdana"/>
            <w:b/>
            <w:sz w:val="22"/>
            <w:szCs w:val="22"/>
          </w:rPr>
          <w:t>4.4.1</w:t>
        </w:r>
        <w:r w:rsidR="005D5467" w:rsidRPr="00FC676C">
          <w:rPr>
            <w:rFonts w:ascii="Verdana" w:hAnsi="Verdana"/>
            <w:b/>
            <w:iCs w:val="0"/>
            <w:snapToGrid/>
            <w:sz w:val="22"/>
            <w:szCs w:val="22"/>
          </w:rPr>
          <w:tab/>
        </w:r>
        <w:r w:rsidR="005D5467" w:rsidRPr="00FC676C">
          <w:rPr>
            <w:rStyle w:val="af1"/>
            <w:rFonts w:ascii="Verdana" w:hAnsi="Verdana"/>
            <w:b/>
            <w:sz w:val="22"/>
            <w:szCs w:val="22"/>
          </w:rPr>
          <w:t>Общие требования к Предложению</w:t>
        </w:r>
        <w:r w:rsidR="005D5467" w:rsidRPr="00FC676C">
          <w:rPr>
            <w:rFonts w:ascii="Verdana" w:hAnsi="Verdana"/>
            <w:b/>
            <w:webHidden/>
            <w:sz w:val="22"/>
            <w:szCs w:val="22"/>
          </w:rPr>
          <w:tab/>
        </w:r>
        <w:r w:rsidRPr="00FC676C">
          <w:rPr>
            <w:rFonts w:ascii="Verdana" w:hAnsi="Verdana"/>
            <w:b/>
            <w:webHidden/>
            <w:sz w:val="22"/>
            <w:szCs w:val="22"/>
          </w:rPr>
          <w:fldChar w:fldCharType="begin"/>
        </w:r>
        <w:r w:rsidR="005D5467" w:rsidRPr="00FC676C">
          <w:rPr>
            <w:rFonts w:ascii="Verdana" w:hAnsi="Verdana"/>
            <w:b/>
            <w:webHidden/>
            <w:sz w:val="22"/>
            <w:szCs w:val="22"/>
          </w:rPr>
          <w:instrText xml:space="preserve"> PAGEREF _Toc280894658 \h </w:instrText>
        </w:r>
        <w:r w:rsidRPr="00FC676C">
          <w:rPr>
            <w:rFonts w:ascii="Verdana" w:hAnsi="Verdana"/>
            <w:b/>
            <w:webHidden/>
            <w:sz w:val="22"/>
            <w:szCs w:val="22"/>
          </w:rPr>
        </w:r>
        <w:r w:rsidRPr="00FC676C">
          <w:rPr>
            <w:rFonts w:ascii="Verdana" w:hAnsi="Verdana"/>
            <w:b/>
            <w:webHidden/>
            <w:sz w:val="22"/>
            <w:szCs w:val="22"/>
          </w:rPr>
          <w:fldChar w:fldCharType="separate"/>
        </w:r>
        <w:r w:rsidR="007D49AB">
          <w:rPr>
            <w:rFonts w:ascii="Verdana" w:hAnsi="Verdana"/>
            <w:b/>
            <w:webHidden/>
            <w:sz w:val="22"/>
            <w:szCs w:val="22"/>
          </w:rPr>
          <w:t>78</w:t>
        </w:r>
        <w:r w:rsidRPr="00FC676C">
          <w:rPr>
            <w:rFonts w:ascii="Verdana" w:hAnsi="Verdana"/>
            <w:b/>
            <w:webHidden/>
            <w:sz w:val="22"/>
            <w:szCs w:val="22"/>
          </w:rPr>
          <w:fldChar w:fldCharType="end"/>
        </w:r>
      </w:hyperlink>
    </w:p>
    <w:p w:rsidR="005D5467" w:rsidRPr="00FC676C" w:rsidRDefault="00D94B61" w:rsidP="00FC676C">
      <w:pPr>
        <w:pStyle w:val="33"/>
        <w:tabs>
          <w:tab w:val="clear" w:pos="1980"/>
          <w:tab w:val="left" w:pos="1985"/>
        </w:tabs>
        <w:rPr>
          <w:rFonts w:ascii="Verdana" w:hAnsi="Verdana"/>
          <w:b/>
          <w:iCs w:val="0"/>
          <w:snapToGrid/>
          <w:sz w:val="22"/>
          <w:szCs w:val="22"/>
        </w:rPr>
      </w:pPr>
      <w:hyperlink w:anchor="_Toc280894659" w:history="1">
        <w:r w:rsidR="005D5467" w:rsidRPr="00FC676C">
          <w:rPr>
            <w:rStyle w:val="af1"/>
            <w:rFonts w:ascii="Verdana" w:hAnsi="Verdana"/>
            <w:b/>
            <w:sz w:val="22"/>
            <w:szCs w:val="22"/>
          </w:rPr>
          <w:t>4.4.2</w:t>
        </w:r>
        <w:r w:rsidR="005D5467" w:rsidRPr="00FC676C">
          <w:rPr>
            <w:rFonts w:ascii="Verdana" w:hAnsi="Verdana"/>
            <w:b/>
            <w:iCs w:val="0"/>
            <w:snapToGrid/>
            <w:sz w:val="22"/>
            <w:szCs w:val="22"/>
          </w:rPr>
          <w:tab/>
        </w:r>
        <w:r w:rsidR="005D5467" w:rsidRPr="00FC676C">
          <w:rPr>
            <w:rStyle w:val="af1"/>
            <w:rFonts w:ascii="Verdana" w:hAnsi="Verdana"/>
            <w:b/>
            <w:sz w:val="22"/>
            <w:szCs w:val="22"/>
          </w:rPr>
          <w:t>Требования к сроку действия Предложения</w:t>
        </w:r>
        <w:r w:rsidR="005D5467" w:rsidRPr="00FC676C">
          <w:rPr>
            <w:rFonts w:ascii="Verdana" w:hAnsi="Verdana"/>
            <w:b/>
            <w:webHidden/>
            <w:sz w:val="22"/>
            <w:szCs w:val="22"/>
          </w:rPr>
          <w:tab/>
        </w:r>
        <w:r w:rsidRPr="00FC676C">
          <w:rPr>
            <w:rFonts w:ascii="Verdana" w:hAnsi="Verdana"/>
            <w:b/>
            <w:webHidden/>
            <w:sz w:val="22"/>
            <w:szCs w:val="22"/>
          </w:rPr>
          <w:fldChar w:fldCharType="begin"/>
        </w:r>
        <w:r w:rsidR="005D5467" w:rsidRPr="00FC676C">
          <w:rPr>
            <w:rFonts w:ascii="Verdana" w:hAnsi="Verdana"/>
            <w:b/>
            <w:webHidden/>
            <w:sz w:val="22"/>
            <w:szCs w:val="22"/>
          </w:rPr>
          <w:instrText xml:space="preserve"> PAGEREF _Toc280894659 \h </w:instrText>
        </w:r>
        <w:r w:rsidRPr="00FC676C">
          <w:rPr>
            <w:rFonts w:ascii="Verdana" w:hAnsi="Verdana"/>
            <w:b/>
            <w:webHidden/>
            <w:sz w:val="22"/>
            <w:szCs w:val="22"/>
          </w:rPr>
        </w:r>
        <w:r w:rsidRPr="00FC676C">
          <w:rPr>
            <w:rFonts w:ascii="Verdana" w:hAnsi="Verdana"/>
            <w:b/>
            <w:webHidden/>
            <w:sz w:val="22"/>
            <w:szCs w:val="22"/>
          </w:rPr>
          <w:fldChar w:fldCharType="separate"/>
        </w:r>
        <w:r w:rsidR="007D49AB">
          <w:rPr>
            <w:rFonts w:ascii="Verdana" w:hAnsi="Verdana"/>
            <w:b/>
            <w:webHidden/>
            <w:sz w:val="22"/>
            <w:szCs w:val="22"/>
          </w:rPr>
          <w:t>80</w:t>
        </w:r>
        <w:r w:rsidRPr="00FC676C">
          <w:rPr>
            <w:rFonts w:ascii="Verdana" w:hAnsi="Verdana"/>
            <w:b/>
            <w:webHidden/>
            <w:sz w:val="22"/>
            <w:szCs w:val="22"/>
          </w:rPr>
          <w:fldChar w:fldCharType="end"/>
        </w:r>
      </w:hyperlink>
    </w:p>
    <w:p w:rsidR="005D5467" w:rsidRPr="00FC676C" w:rsidRDefault="00D94B61" w:rsidP="00FC676C">
      <w:pPr>
        <w:pStyle w:val="33"/>
        <w:tabs>
          <w:tab w:val="clear" w:pos="1980"/>
          <w:tab w:val="left" w:pos="1985"/>
        </w:tabs>
        <w:rPr>
          <w:rFonts w:ascii="Verdana" w:hAnsi="Verdana"/>
          <w:b/>
          <w:iCs w:val="0"/>
          <w:snapToGrid/>
          <w:sz w:val="22"/>
          <w:szCs w:val="22"/>
        </w:rPr>
      </w:pPr>
      <w:hyperlink w:anchor="_Toc280894660" w:history="1">
        <w:r w:rsidR="005D5467" w:rsidRPr="00FC676C">
          <w:rPr>
            <w:rStyle w:val="af1"/>
            <w:rFonts w:ascii="Verdana" w:hAnsi="Verdana"/>
            <w:b/>
            <w:sz w:val="22"/>
            <w:szCs w:val="22"/>
          </w:rPr>
          <w:t>4.4.3</w:t>
        </w:r>
        <w:r w:rsidR="005D5467" w:rsidRPr="00FC676C">
          <w:rPr>
            <w:rFonts w:ascii="Verdana" w:hAnsi="Verdana"/>
            <w:b/>
            <w:iCs w:val="0"/>
            <w:snapToGrid/>
            <w:sz w:val="22"/>
            <w:szCs w:val="22"/>
          </w:rPr>
          <w:tab/>
        </w:r>
        <w:r w:rsidR="005D5467" w:rsidRPr="00FC676C">
          <w:rPr>
            <w:rStyle w:val="af1"/>
            <w:rFonts w:ascii="Verdana" w:hAnsi="Verdana"/>
            <w:b/>
            <w:sz w:val="22"/>
            <w:szCs w:val="22"/>
          </w:rPr>
          <w:t>Требования к языку Предложения</w:t>
        </w:r>
        <w:r w:rsidR="005D5467" w:rsidRPr="00FC676C">
          <w:rPr>
            <w:rFonts w:ascii="Verdana" w:hAnsi="Verdana"/>
            <w:b/>
            <w:webHidden/>
            <w:sz w:val="22"/>
            <w:szCs w:val="22"/>
          </w:rPr>
          <w:tab/>
        </w:r>
        <w:r w:rsidRPr="00FC676C">
          <w:rPr>
            <w:rFonts w:ascii="Verdana" w:hAnsi="Verdana"/>
            <w:b/>
            <w:webHidden/>
            <w:sz w:val="22"/>
            <w:szCs w:val="22"/>
          </w:rPr>
          <w:fldChar w:fldCharType="begin"/>
        </w:r>
        <w:r w:rsidR="005D5467" w:rsidRPr="00FC676C">
          <w:rPr>
            <w:rFonts w:ascii="Verdana" w:hAnsi="Verdana"/>
            <w:b/>
            <w:webHidden/>
            <w:sz w:val="22"/>
            <w:szCs w:val="22"/>
          </w:rPr>
          <w:instrText xml:space="preserve"> PAGEREF _Toc280894660 \h </w:instrText>
        </w:r>
        <w:r w:rsidRPr="00FC676C">
          <w:rPr>
            <w:rFonts w:ascii="Verdana" w:hAnsi="Verdana"/>
            <w:b/>
            <w:webHidden/>
            <w:sz w:val="22"/>
            <w:szCs w:val="22"/>
          </w:rPr>
        </w:r>
        <w:r w:rsidRPr="00FC676C">
          <w:rPr>
            <w:rFonts w:ascii="Verdana" w:hAnsi="Verdana"/>
            <w:b/>
            <w:webHidden/>
            <w:sz w:val="22"/>
            <w:szCs w:val="22"/>
          </w:rPr>
          <w:fldChar w:fldCharType="separate"/>
        </w:r>
        <w:r w:rsidR="007D49AB">
          <w:rPr>
            <w:rFonts w:ascii="Verdana" w:hAnsi="Verdana"/>
            <w:b/>
            <w:webHidden/>
            <w:sz w:val="22"/>
            <w:szCs w:val="22"/>
          </w:rPr>
          <w:t>80</w:t>
        </w:r>
        <w:r w:rsidRPr="00FC676C">
          <w:rPr>
            <w:rFonts w:ascii="Verdana" w:hAnsi="Verdana"/>
            <w:b/>
            <w:webHidden/>
            <w:sz w:val="22"/>
            <w:szCs w:val="22"/>
          </w:rPr>
          <w:fldChar w:fldCharType="end"/>
        </w:r>
      </w:hyperlink>
    </w:p>
    <w:p w:rsidR="005D5467" w:rsidRPr="00FC676C" w:rsidRDefault="00D94B61" w:rsidP="00FC676C">
      <w:pPr>
        <w:pStyle w:val="33"/>
        <w:tabs>
          <w:tab w:val="clear" w:pos="1980"/>
          <w:tab w:val="left" w:pos="1985"/>
        </w:tabs>
        <w:rPr>
          <w:rFonts w:ascii="Verdana" w:hAnsi="Verdana"/>
          <w:b/>
          <w:iCs w:val="0"/>
          <w:snapToGrid/>
          <w:sz w:val="22"/>
          <w:szCs w:val="22"/>
        </w:rPr>
      </w:pPr>
      <w:hyperlink w:anchor="_Toc280894661" w:history="1">
        <w:r w:rsidR="005D5467" w:rsidRPr="00FC676C">
          <w:rPr>
            <w:rStyle w:val="af1"/>
            <w:rFonts w:ascii="Verdana" w:hAnsi="Verdana"/>
            <w:b/>
            <w:sz w:val="22"/>
            <w:szCs w:val="22"/>
          </w:rPr>
          <w:t>4.4.4</w:t>
        </w:r>
        <w:r w:rsidR="005D5467" w:rsidRPr="00FC676C">
          <w:rPr>
            <w:rFonts w:ascii="Verdana" w:hAnsi="Verdana"/>
            <w:b/>
            <w:iCs w:val="0"/>
            <w:snapToGrid/>
            <w:sz w:val="22"/>
            <w:szCs w:val="22"/>
          </w:rPr>
          <w:tab/>
        </w:r>
        <w:r w:rsidR="005D5467" w:rsidRPr="00FC676C">
          <w:rPr>
            <w:rStyle w:val="af1"/>
            <w:rFonts w:ascii="Verdana" w:hAnsi="Verdana"/>
            <w:b/>
            <w:sz w:val="22"/>
            <w:szCs w:val="22"/>
          </w:rPr>
          <w:t>Требования к валюте Предложения</w:t>
        </w:r>
        <w:r w:rsidR="005D5467" w:rsidRPr="00FC676C">
          <w:rPr>
            <w:rFonts w:ascii="Verdana" w:hAnsi="Verdana"/>
            <w:b/>
            <w:webHidden/>
            <w:sz w:val="22"/>
            <w:szCs w:val="22"/>
          </w:rPr>
          <w:tab/>
        </w:r>
        <w:r w:rsidRPr="00FC676C">
          <w:rPr>
            <w:rFonts w:ascii="Verdana" w:hAnsi="Verdana"/>
            <w:b/>
            <w:webHidden/>
            <w:sz w:val="22"/>
            <w:szCs w:val="22"/>
          </w:rPr>
          <w:fldChar w:fldCharType="begin"/>
        </w:r>
        <w:r w:rsidR="005D5467" w:rsidRPr="00FC676C">
          <w:rPr>
            <w:rFonts w:ascii="Verdana" w:hAnsi="Verdana"/>
            <w:b/>
            <w:webHidden/>
            <w:sz w:val="22"/>
            <w:szCs w:val="22"/>
          </w:rPr>
          <w:instrText xml:space="preserve"> PAGEREF _Toc280894661 \h </w:instrText>
        </w:r>
        <w:r w:rsidRPr="00FC676C">
          <w:rPr>
            <w:rFonts w:ascii="Verdana" w:hAnsi="Verdana"/>
            <w:b/>
            <w:webHidden/>
            <w:sz w:val="22"/>
            <w:szCs w:val="22"/>
          </w:rPr>
        </w:r>
        <w:r w:rsidRPr="00FC676C">
          <w:rPr>
            <w:rFonts w:ascii="Verdana" w:hAnsi="Verdana"/>
            <w:b/>
            <w:webHidden/>
            <w:sz w:val="22"/>
            <w:szCs w:val="22"/>
          </w:rPr>
          <w:fldChar w:fldCharType="separate"/>
        </w:r>
        <w:r w:rsidR="007D49AB">
          <w:rPr>
            <w:rFonts w:ascii="Verdana" w:hAnsi="Verdana"/>
            <w:b/>
            <w:webHidden/>
            <w:sz w:val="22"/>
            <w:szCs w:val="22"/>
          </w:rPr>
          <w:t>80</w:t>
        </w:r>
        <w:r w:rsidRPr="00FC676C">
          <w:rPr>
            <w:rFonts w:ascii="Verdana" w:hAnsi="Verdana"/>
            <w:b/>
            <w:webHidden/>
            <w:sz w:val="22"/>
            <w:szCs w:val="22"/>
          </w:rPr>
          <w:fldChar w:fldCharType="end"/>
        </w:r>
      </w:hyperlink>
    </w:p>
    <w:p w:rsidR="005D5467" w:rsidRPr="00FC676C" w:rsidRDefault="00D94B61" w:rsidP="00FC676C">
      <w:pPr>
        <w:pStyle w:val="33"/>
        <w:tabs>
          <w:tab w:val="clear" w:pos="1980"/>
          <w:tab w:val="left" w:pos="1985"/>
        </w:tabs>
        <w:rPr>
          <w:rFonts w:ascii="Verdana" w:hAnsi="Verdana"/>
          <w:b/>
          <w:iCs w:val="0"/>
          <w:snapToGrid/>
          <w:sz w:val="22"/>
          <w:szCs w:val="22"/>
        </w:rPr>
      </w:pPr>
      <w:hyperlink w:anchor="_Toc280894662" w:history="1">
        <w:r w:rsidR="005D5467" w:rsidRPr="00FC676C">
          <w:rPr>
            <w:rStyle w:val="af1"/>
            <w:rFonts w:ascii="Verdana" w:hAnsi="Verdana"/>
            <w:b/>
            <w:sz w:val="22"/>
            <w:szCs w:val="22"/>
          </w:rPr>
          <w:t>4.4.5</w:t>
        </w:r>
        <w:r w:rsidR="005D5467" w:rsidRPr="00FC676C">
          <w:rPr>
            <w:rFonts w:ascii="Verdana" w:hAnsi="Verdana"/>
            <w:b/>
            <w:iCs w:val="0"/>
            <w:snapToGrid/>
            <w:sz w:val="22"/>
            <w:szCs w:val="22"/>
          </w:rPr>
          <w:tab/>
        </w:r>
        <w:r w:rsidR="005D5467" w:rsidRPr="00FC676C">
          <w:rPr>
            <w:rStyle w:val="af1"/>
            <w:rFonts w:ascii="Verdana" w:hAnsi="Verdana"/>
            <w:b/>
            <w:sz w:val="22"/>
            <w:szCs w:val="22"/>
          </w:rPr>
          <w:t>Разъяснение Документации по запросу предложений</w:t>
        </w:r>
        <w:r w:rsidR="005D5467" w:rsidRPr="00FC676C">
          <w:rPr>
            <w:rFonts w:ascii="Verdana" w:hAnsi="Verdana"/>
            <w:b/>
            <w:webHidden/>
            <w:sz w:val="22"/>
            <w:szCs w:val="22"/>
          </w:rPr>
          <w:tab/>
        </w:r>
        <w:r w:rsidRPr="00FC676C">
          <w:rPr>
            <w:rFonts w:ascii="Verdana" w:hAnsi="Verdana"/>
            <w:b/>
            <w:webHidden/>
            <w:sz w:val="22"/>
            <w:szCs w:val="22"/>
          </w:rPr>
          <w:fldChar w:fldCharType="begin"/>
        </w:r>
        <w:r w:rsidR="005D5467" w:rsidRPr="00FC676C">
          <w:rPr>
            <w:rFonts w:ascii="Verdana" w:hAnsi="Verdana"/>
            <w:b/>
            <w:webHidden/>
            <w:sz w:val="22"/>
            <w:szCs w:val="22"/>
          </w:rPr>
          <w:instrText xml:space="preserve"> PAGEREF _Toc280894662 \h </w:instrText>
        </w:r>
        <w:r w:rsidRPr="00FC676C">
          <w:rPr>
            <w:rFonts w:ascii="Verdana" w:hAnsi="Verdana"/>
            <w:b/>
            <w:webHidden/>
            <w:sz w:val="22"/>
            <w:szCs w:val="22"/>
          </w:rPr>
        </w:r>
        <w:r w:rsidRPr="00FC676C">
          <w:rPr>
            <w:rFonts w:ascii="Verdana" w:hAnsi="Verdana"/>
            <w:b/>
            <w:webHidden/>
            <w:sz w:val="22"/>
            <w:szCs w:val="22"/>
          </w:rPr>
          <w:fldChar w:fldCharType="separate"/>
        </w:r>
        <w:r w:rsidR="007D49AB">
          <w:rPr>
            <w:rFonts w:ascii="Verdana" w:hAnsi="Verdana"/>
            <w:b/>
            <w:webHidden/>
            <w:sz w:val="22"/>
            <w:szCs w:val="22"/>
          </w:rPr>
          <w:t>80</w:t>
        </w:r>
        <w:r w:rsidRPr="00FC676C">
          <w:rPr>
            <w:rFonts w:ascii="Verdana" w:hAnsi="Verdana"/>
            <w:b/>
            <w:webHidden/>
            <w:sz w:val="22"/>
            <w:szCs w:val="22"/>
          </w:rPr>
          <w:fldChar w:fldCharType="end"/>
        </w:r>
      </w:hyperlink>
    </w:p>
    <w:p w:rsidR="005D5467" w:rsidRPr="00FC676C" w:rsidRDefault="00D94B61" w:rsidP="00FC676C">
      <w:pPr>
        <w:pStyle w:val="33"/>
        <w:tabs>
          <w:tab w:val="clear" w:pos="1980"/>
          <w:tab w:val="left" w:pos="1985"/>
        </w:tabs>
        <w:rPr>
          <w:rFonts w:ascii="Verdana" w:hAnsi="Verdana"/>
          <w:b/>
          <w:iCs w:val="0"/>
          <w:snapToGrid/>
          <w:sz w:val="22"/>
          <w:szCs w:val="22"/>
        </w:rPr>
      </w:pPr>
      <w:hyperlink w:anchor="_Toc280894663" w:history="1">
        <w:r w:rsidR="005D5467" w:rsidRPr="00FC676C">
          <w:rPr>
            <w:rStyle w:val="af1"/>
            <w:rFonts w:ascii="Verdana" w:hAnsi="Verdana"/>
            <w:b/>
            <w:sz w:val="22"/>
            <w:szCs w:val="22"/>
          </w:rPr>
          <w:t>4.4.6</w:t>
        </w:r>
        <w:r w:rsidR="005D5467" w:rsidRPr="00FC676C">
          <w:rPr>
            <w:rFonts w:ascii="Verdana" w:hAnsi="Verdana"/>
            <w:b/>
            <w:iCs w:val="0"/>
            <w:snapToGrid/>
            <w:sz w:val="22"/>
            <w:szCs w:val="22"/>
          </w:rPr>
          <w:tab/>
        </w:r>
        <w:r w:rsidR="005D5467" w:rsidRPr="00FC676C">
          <w:rPr>
            <w:rStyle w:val="af1"/>
            <w:rFonts w:ascii="Verdana" w:hAnsi="Verdana"/>
            <w:b/>
            <w:sz w:val="22"/>
            <w:szCs w:val="22"/>
          </w:rPr>
          <w:t>Продление срока окончания приема Предложений</w:t>
        </w:r>
        <w:r w:rsidR="005D5467" w:rsidRPr="00FC676C">
          <w:rPr>
            <w:rFonts w:ascii="Verdana" w:hAnsi="Verdana"/>
            <w:b/>
            <w:webHidden/>
            <w:sz w:val="22"/>
            <w:szCs w:val="22"/>
          </w:rPr>
          <w:tab/>
        </w:r>
        <w:r w:rsidRPr="00FC676C">
          <w:rPr>
            <w:rFonts w:ascii="Verdana" w:hAnsi="Verdana"/>
            <w:b/>
            <w:webHidden/>
            <w:sz w:val="22"/>
            <w:szCs w:val="22"/>
          </w:rPr>
          <w:fldChar w:fldCharType="begin"/>
        </w:r>
        <w:r w:rsidR="005D5467" w:rsidRPr="00FC676C">
          <w:rPr>
            <w:rFonts w:ascii="Verdana" w:hAnsi="Verdana"/>
            <w:b/>
            <w:webHidden/>
            <w:sz w:val="22"/>
            <w:szCs w:val="22"/>
          </w:rPr>
          <w:instrText xml:space="preserve"> PAGEREF _Toc280894663 \h </w:instrText>
        </w:r>
        <w:r w:rsidRPr="00FC676C">
          <w:rPr>
            <w:rFonts w:ascii="Verdana" w:hAnsi="Verdana"/>
            <w:b/>
            <w:webHidden/>
            <w:sz w:val="22"/>
            <w:szCs w:val="22"/>
          </w:rPr>
        </w:r>
        <w:r w:rsidRPr="00FC676C">
          <w:rPr>
            <w:rFonts w:ascii="Verdana" w:hAnsi="Verdana"/>
            <w:b/>
            <w:webHidden/>
            <w:sz w:val="22"/>
            <w:szCs w:val="22"/>
          </w:rPr>
          <w:fldChar w:fldCharType="separate"/>
        </w:r>
        <w:r w:rsidR="007D49AB">
          <w:rPr>
            <w:rFonts w:ascii="Verdana" w:hAnsi="Verdana"/>
            <w:b/>
            <w:webHidden/>
            <w:sz w:val="22"/>
            <w:szCs w:val="22"/>
          </w:rPr>
          <w:t>81</w:t>
        </w:r>
        <w:r w:rsidRPr="00FC676C">
          <w:rPr>
            <w:rFonts w:ascii="Verdana" w:hAnsi="Verdana"/>
            <w:b/>
            <w:webHidden/>
            <w:sz w:val="22"/>
            <w:szCs w:val="22"/>
          </w:rPr>
          <w:fldChar w:fldCharType="end"/>
        </w:r>
      </w:hyperlink>
    </w:p>
    <w:p w:rsidR="005D5467" w:rsidRPr="00FC676C" w:rsidRDefault="00D94B61" w:rsidP="00FC676C">
      <w:pPr>
        <w:pStyle w:val="23"/>
        <w:rPr>
          <w:snapToGrid/>
        </w:rPr>
      </w:pPr>
      <w:hyperlink w:anchor="_Toc280894664" w:history="1">
        <w:r w:rsidR="005D5467" w:rsidRPr="00FC676C">
          <w:rPr>
            <w:rStyle w:val="af1"/>
          </w:rPr>
          <w:t>4.5</w:t>
        </w:r>
        <w:r w:rsidR="005D5467" w:rsidRPr="00FC676C">
          <w:rPr>
            <w:snapToGrid/>
          </w:rPr>
          <w:tab/>
        </w:r>
        <w:r w:rsidR="005D5467" w:rsidRPr="00FC676C">
          <w:rPr>
            <w:rStyle w:val="af1"/>
          </w:rPr>
          <w:t>Требования к Участникам. Подтверждение соответствия предъявляемым требованиям</w:t>
        </w:r>
        <w:r w:rsidR="005D5467" w:rsidRPr="00FC676C">
          <w:rPr>
            <w:webHidden/>
          </w:rPr>
          <w:tab/>
        </w:r>
        <w:r w:rsidRPr="00FC676C">
          <w:rPr>
            <w:webHidden/>
          </w:rPr>
          <w:fldChar w:fldCharType="begin"/>
        </w:r>
        <w:r w:rsidR="005D5467" w:rsidRPr="00FC676C">
          <w:rPr>
            <w:webHidden/>
          </w:rPr>
          <w:instrText xml:space="preserve"> PAGEREF _Toc280894664 \h </w:instrText>
        </w:r>
        <w:r w:rsidRPr="00FC676C">
          <w:rPr>
            <w:webHidden/>
          </w:rPr>
        </w:r>
        <w:r w:rsidRPr="00FC676C">
          <w:rPr>
            <w:webHidden/>
          </w:rPr>
          <w:fldChar w:fldCharType="separate"/>
        </w:r>
        <w:r w:rsidR="007D49AB">
          <w:rPr>
            <w:webHidden/>
          </w:rPr>
          <w:t>81</w:t>
        </w:r>
        <w:r w:rsidRPr="00FC676C">
          <w:rPr>
            <w:webHidden/>
          </w:rPr>
          <w:fldChar w:fldCharType="end"/>
        </w:r>
      </w:hyperlink>
    </w:p>
    <w:p w:rsidR="005D5467" w:rsidRPr="00FC676C" w:rsidRDefault="00D94B61" w:rsidP="00FC676C">
      <w:pPr>
        <w:pStyle w:val="33"/>
        <w:tabs>
          <w:tab w:val="clear" w:pos="1980"/>
          <w:tab w:val="left" w:pos="1985"/>
        </w:tabs>
        <w:rPr>
          <w:rFonts w:ascii="Verdana" w:hAnsi="Verdana"/>
          <w:b/>
          <w:iCs w:val="0"/>
          <w:snapToGrid/>
          <w:sz w:val="22"/>
          <w:szCs w:val="22"/>
        </w:rPr>
      </w:pPr>
      <w:hyperlink w:anchor="_Toc280894665" w:history="1">
        <w:r w:rsidR="005D5467" w:rsidRPr="00FC676C">
          <w:rPr>
            <w:rStyle w:val="af1"/>
            <w:rFonts w:ascii="Verdana" w:hAnsi="Verdana"/>
            <w:b/>
            <w:sz w:val="22"/>
            <w:szCs w:val="22"/>
          </w:rPr>
          <w:t>4.5.1</w:t>
        </w:r>
        <w:r w:rsidR="005D5467" w:rsidRPr="00FC676C">
          <w:rPr>
            <w:rFonts w:ascii="Verdana" w:hAnsi="Verdana"/>
            <w:b/>
            <w:iCs w:val="0"/>
            <w:snapToGrid/>
            <w:sz w:val="22"/>
            <w:szCs w:val="22"/>
          </w:rPr>
          <w:tab/>
        </w:r>
        <w:r w:rsidR="005D5467" w:rsidRPr="00FC676C">
          <w:rPr>
            <w:rStyle w:val="af1"/>
            <w:rFonts w:ascii="Verdana" w:hAnsi="Verdana"/>
            <w:b/>
            <w:sz w:val="22"/>
            <w:szCs w:val="22"/>
          </w:rPr>
          <w:t>Требования к Участникам</w:t>
        </w:r>
        <w:r w:rsidR="005D5467" w:rsidRPr="00FC676C">
          <w:rPr>
            <w:rFonts w:ascii="Verdana" w:hAnsi="Verdana"/>
            <w:b/>
            <w:webHidden/>
            <w:sz w:val="22"/>
            <w:szCs w:val="22"/>
          </w:rPr>
          <w:tab/>
        </w:r>
        <w:r w:rsidRPr="00FC676C">
          <w:rPr>
            <w:rFonts w:ascii="Verdana" w:hAnsi="Verdana"/>
            <w:b/>
            <w:webHidden/>
            <w:sz w:val="22"/>
            <w:szCs w:val="22"/>
          </w:rPr>
          <w:fldChar w:fldCharType="begin"/>
        </w:r>
        <w:r w:rsidR="005D5467" w:rsidRPr="00FC676C">
          <w:rPr>
            <w:rFonts w:ascii="Verdana" w:hAnsi="Verdana"/>
            <w:b/>
            <w:webHidden/>
            <w:sz w:val="22"/>
            <w:szCs w:val="22"/>
          </w:rPr>
          <w:instrText xml:space="preserve"> PAGEREF _Toc280894665 \h </w:instrText>
        </w:r>
        <w:r w:rsidRPr="00FC676C">
          <w:rPr>
            <w:rFonts w:ascii="Verdana" w:hAnsi="Verdana"/>
            <w:b/>
            <w:webHidden/>
            <w:sz w:val="22"/>
            <w:szCs w:val="22"/>
          </w:rPr>
        </w:r>
        <w:r w:rsidRPr="00FC676C">
          <w:rPr>
            <w:rFonts w:ascii="Verdana" w:hAnsi="Verdana"/>
            <w:b/>
            <w:webHidden/>
            <w:sz w:val="22"/>
            <w:szCs w:val="22"/>
          </w:rPr>
          <w:fldChar w:fldCharType="separate"/>
        </w:r>
        <w:r w:rsidR="007D49AB">
          <w:rPr>
            <w:rFonts w:ascii="Verdana" w:hAnsi="Verdana"/>
            <w:b/>
            <w:webHidden/>
            <w:sz w:val="22"/>
            <w:szCs w:val="22"/>
          </w:rPr>
          <w:t>81</w:t>
        </w:r>
        <w:r w:rsidRPr="00FC676C">
          <w:rPr>
            <w:rFonts w:ascii="Verdana" w:hAnsi="Verdana"/>
            <w:b/>
            <w:webHidden/>
            <w:sz w:val="22"/>
            <w:szCs w:val="22"/>
          </w:rPr>
          <w:fldChar w:fldCharType="end"/>
        </w:r>
      </w:hyperlink>
    </w:p>
    <w:p w:rsidR="005D5467" w:rsidRPr="00FC676C" w:rsidRDefault="00D94B61" w:rsidP="00FC676C">
      <w:pPr>
        <w:pStyle w:val="33"/>
        <w:tabs>
          <w:tab w:val="clear" w:pos="1980"/>
          <w:tab w:val="left" w:pos="1985"/>
        </w:tabs>
        <w:rPr>
          <w:rFonts w:ascii="Verdana" w:hAnsi="Verdana"/>
          <w:b/>
          <w:iCs w:val="0"/>
          <w:snapToGrid/>
          <w:sz w:val="22"/>
          <w:szCs w:val="22"/>
        </w:rPr>
      </w:pPr>
      <w:hyperlink w:anchor="_Toc280894666" w:history="1">
        <w:r w:rsidR="005D5467" w:rsidRPr="00FC676C">
          <w:rPr>
            <w:rStyle w:val="af1"/>
            <w:rFonts w:ascii="Verdana" w:hAnsi="Verdana"/>
            <w:b/>
            <w:sz w:val="22"/>
            <w:szCs w:val="22"/>
          </w:rPr>
          <w:t>4.5.2</w:t>
        </w:r>
        <w:r w:rsidR="005D5467" w:rsidRPr="00FC676C">
          <w:rPr>
            <w:rFonts w:ascii="Verdana" w:hAnsi="Verdana"/>
            <w:b/>
            <w:iCs w:val="0"/>
            <w:snapToGrid/>
            <w:sz w:val="22"/>
            <w:szCs w:val="22"/>
          </w:rPr>
          <w:tab/>
        </w:r>
        <w:r w:rsidR="005D5467" w:rsidRPr="00FC676C">
          <w:rPr>
            <w:rStyle w:val="af1"/>
            <w:rFonts w:ascii="Verdana" w:hAnsi="Verdana"/>
            <w:b/>
            <w:sz w:val="22"/>
            <w:szCs w:val="22"/>
          </w:rPr>
          <w:t>Требования к документам, подтверждающим соответствие Участника установленным требованиям</w:t>
        </w:r>
        <w:r w:rsidR="005D5467" w:rsidRPr="00FC676C">
          <w:rPr>
            <w:rFonts w:ascii="Verdana" w:hAnsi="Verdana"/>
            <w:b/>
            <w:webHidden/>
            <w:sz w:val="22"/>
            <w:szCs w:val="22"/>
          </w:rPr>
          <w:tab/>
        </w:r>
        <w:r w:rsidRPr="00FC676C">
          <w:rPr>
            <w:rFonts w:ascii="Verdana" w:hAnsi="Verdana"/>
            <w:b/>
            <w:webHidden/>
            <w:sz w:val="22"/>
            <w:szCs w:val="22"/>
          </w:rPr>
          <w:fldChar w:fldCharType="begin"/>
        </w:r>
        <w:r w:rsidR="005D5467" w:rsidRPr="00FC676C">
          <w:rPr>
            <w:rFonts w:ascii="Verdana" w:hAnsi="Verdana"/>
            <w:b/>
            <w:webHidden/>
            <w:sz w:val="22"/>
            <w:szCs w:val="22"/>
          </w:rPr>
          <w:instrText xml:space="preserve"> PAGEREF _Toc280894666 \h </w:instrText>
        </w:r>
        <w:r w:rsidRPr="00FC676C">
          <w:rPr>
            <w:rFonts w:ascii="Verdana" w:hAnsi="Verdana"/>
            <w:b/>
            <w:webHidden/>
            <w:sz w:val="22"/>
            <w:szCs w:val="22"/>
          </w:rPr>
        </w:r>
        <w:r w:rsidRPr="00FC676C">
          <w:rPr>
            <w:rFonts w:ascii="Verdana" w:hAnsi="Verdana"/>
            <w:b/>
            <w:webHidden/>
            <w:sz w:val="22"/>
            <w:szCs w:val="22"/>
          </w:rPr>
          <w:fldChar w:fldCharType="separate"/>
        </w:r>
        <w:r w:rsidR="007D49AB">
          <w:rPr>
            <w:rFonts w:ascii="Verdana" w:hAnsi="Verdana"/>
            <w:b/>
            <w:webHidden/>
            <w:sz w:val="22"/>
            <w:szCs w:val="22"/>
          </w:rPr>
          <w:t>81</w:t>
        </w:r>
        <w:r w:rsidRPr="00FC676C">
          <w:rPr>
            <w:rFonts w:ascii="Verdana" w:hAnsi="Verdana"/>
            <w:b/>
            <w:webHidden/>
            <w:sz w:val="22"/>
            <w:szCs w:val="22"/>
          </w:rPr>
          <w:fldChar w:fldCharType="end"/>
        </w:r>
      </w:hyperlink>
    </w:p>
    <w:p w:rsidR="005D5467" w:rsidRPr="00FC676C" w:rsidRDefault="00D94B61" w:rsidP="00FC676C">
      <w:pPr>
        <w:pStyle w:val="33"/>
        <w:tabs>
          <w:tab w:val="clear" w:pos="1980"/>
          <w:tab w:val="left" w:pos="1985"/>
        </w:tabs>
        <w:rPr>
          <w:rFonts w:ascii="Verdana" w:hAnsi="Verdana"/>
          <w:b/>
          <w:iCs w:val="0"/>
          <w:snapToGrid/>
          <w:sz w:val="22"/>
          <w:szCs w:val="22"/>
        </w:rPr>
      </w:pPr>
      <w:hyperlink w:anchor="_Toc280894667" w:history="1">
        <w:r w:rsidR="005D5467" w:rsidRPr="00FC676C">
          <w:rPr>
            <w:rStyle w:val="af1"/>
            <w:rFonts w:ascii="Verdana" w:hAnsi="Verdana"/>
            <w:b/>
            <w:sz w:val="22"/>
            <w:szCs w:val="22"/>
          </w:rPr>
          <w:t>4.5.3</w:t>
        </w:r>
        <w:r w:rsidR="005D5467" w:rsidRPr="00FC676C">
          <w:rPr>
            <w:rFonts w:ascii="Verdana" w:hAnsi="Verdana"/>
            <w:b/>
            <w:iCs w:val="0"/>
            <w:snapToGrid/>
            <w:sz w:val="22"/>
            <w:szCs w:val="22"/>
          </w:rPr>
          <w:tab/>
        </w:r>
        <w:r w:rsidR="005D5467" w:rsidRPr="00FC676C">
          <w:rPr>
            <w:rStyle w:val="af1"/>
            <w:rFonts w:ascii="Verdana" w:hAnsi="Verdana"/>
            <w:b/>
            <w:sz w:val="22"/>
            <w:szCs w:val="22"/>
          </w:rPr>
          <w:t>Участие генеральных подрядчиков</w:t>
        </w:r>
        <w:r w:rsidR="005D5467" w:rsidRPr="00FC676C">
          <w:rPr>
            <w:rFonts w:ascii="Verdana" w:hAnsi="Verdana"/>
            <w:b/>
            <w:webHidden/>
            <w:sz w:val="22"/>
            <w:szCs w:val="22"/>
          </w:rPr>
          <w:tab/>
        </w:r>
        <w:r w:rsidRPr="00FC676C">
          <w:rPr>
            <w:rFonts w:ascii="Verdana" w:hAnsi="Verdana"/>
            <w:b/>
            <w:webHidden/>
            <w:sz w:val="22"/>
            <w:szCs w:val="22"/>
          </w:rPr>
          <w:fldChar w:fldCharType="begin"/>
        </w:r>
        <w:r w:rsidR="005D5467" w:rsidRPr="00FC676C">
          <w:rPr>
            <w:rFonts w:ascii="Verdana" w:hAnsi="Verdana"/>
            <w:b/>
            <w:webHidden/>
            <w:sz w:val="22"/>
            <w:szCs w:val="22"/>
          </w:rPr>
          <w:instrText xml:space="preserve"> PAGEREF _Toc280894667 \h </w:instrText>
        </w:r>
        <w:r w:rsidRPr="00FC676C">
          <w:rPr>
            <w:rFonts w:ascii="Verdana" w:hAnsi="Verdana"/>
            <w:b/>
            <w:webHidden/>
            <w:sz w:val="22"/>
            <w:szCs w:val="22"/>
          </w:rPr>
        </w:r>
        <w:r w:rsidRPr="00FC676C">
          <w:rPr>
            <w:rFonts w:ascii="Verdana" w:hAnsi="Verdana"/>
            <w:b/>
            <w:webHidden/>
            <w:sz w:val="22"/>
            <w:szCs w:val="22"/>
          </w:rPr>
          <w:fldChar w:fldCharType="separate"/>
        </w:r>
        <w:r w:rsidR="007D49AB">
          <w:rPr>
            <w:rFonts w:ascii="Verdana" w:hAnsi="Verdana"/>
            <w:b/>
            <w:webHidden/>
            <w:sz w:val="22"/>
            <w:szCs w:val="22"/>
          </w:rPr>
          <w:t>83</w:t>
        </w:r>
        <w:r w:rsidRPr="00FC676C">
          <w:rPr>
            <w:rFonts w:ascii="Verdana" w:hAnsi="Verdana"/>
            <w:b/>
            <w:webHidden/>
            <w:sz w:val="22"/>
            <w:szCs w:val="22"/>
          </w:rPr>
          <w:fldChar w:fldCharType="end"/>
        </w:r>
      </w:hyperlink>
    </w:p>
    <w:p w:rsidR="005D5467" w:rsidRPr="00FC676C" w:rsidRDefault="00D94B61" w:rsidP="00FC676C">
      <w:pPr>
        <w:pStyle w:val="33"/>
        <w:tabs>
          <w:tab w:val="clear" w:pos="1980"/>
          <w:tab w:val="left" w:pos="1985"/>
        </w:tabs>
        <w:rPr>
          <w:rFonts w:ascii="Verdana" w:hAnsi="Verdana"/>
          <w:b/>
          <w:iCs w:val="0"/>
          <w:snapToGrid/>
          <w:sz w:val="22"/>
          <w:szCs w:val="22"/>
        </w:rPr>
      </w:pPr>
      <w:hyperlink w:anchor="_Toc280894668" w:history="1">
        <w:r w:rsidR="005D5467" w:rsidRPr="00FC676C">
          <w:rPr>
            <w:rStyle w:val="af1"/>
            <w:rFonts w:ascii="Verdana" w:hAnsi="Verdana"/>
            <w:b/>
            <w:sz w:val="22"/>
            <w:szCs w:val="22"/>
          </w:rPr>
          <w:t>4.5.4</w:t>
        </w:r>
        <w:r w:rsidR="005D5467" w:rsidRPr="00FC676C">
          <w:rPr>
            <w:rFonts w:ascii="Verdana" w:hAnsi="Verdana"/>
            <w:b/>
            <w:iCs w:val="0"/>
            <w:snapToGrid/>
            <w:sz w:val="22"/>
            <w:szCs w:val="22"/>
          </w:rPr>
          <w:tab/>
        </w:r>
        <w:r w:rsidR="005D5467" w:rsidRPr="00FC676C">
          <w:rPr>
            <w:rStyle w:val="af1"/>
            <w:rFonts w:ascii="Verdana" w:hAnsi="Verdana"/>
            <w:b/>
            <w:sz w:val="22"/>
            <w:szCs w:val="22"/>
          </w:rPr>
          <w:t>Участие коллективных участников</w:t>
        </w:r>
        <w:r w:rsidR="005D5467" w:rsidRPr="00FC676C">
          <w:rPr>
            <w:rFonts w:ascii="Verdana" w:hAnsi="Verdana"/>
            <w:b/>
            <w:webHidden/>
            <w:sz w:val="22"/>
            <w:szCs w:val="22"/>
          </w:rPr>
          <w:tab/>
        </w:r>
        <w:r w:rsidRPr="00FC676C">
          <w:rPr>
            <w:rFonts w:ascii="Verdana" w:hAnsi="Verdana"/>
            <w:b/>
            <w:webHidden/>
            <w:sz w:val="22"/>
            <w:szCs w:val="22"/>
          </w:rPr>
          <w:fldChar w:fldCharType="begin"/>
        </w:r>
        <w:r w:rsidR="005D5467" w:rsidRPr="00FC676C">
          <w:rPr>
            <w:rFonts w:ascii="Verdana" w:hAnsi="Verdana"/>
            <w:b/>
            <w:webHidden/>
            <w:sz w:val="22"/>
            <w:szCs w:val="22"/>
          </w:rPr>
          <w:instrText xml:space="preserve"> PAGEREF _Toc280894668 \h </w:instrText>
        </w:r>
        <w:r w:rsidRPr="00FC676C">
          <w:rPr>
            <w:rFonts w:ascii="Verdana" w:hAnsi="Verdana"/>
            <w:b/>
            <w:webHidden/>
            <w:sz w:val="22"/>
            <w:szCs w:val="22"/>
          </w:rPr>
        </w:r>
        <w:r w:rsidRPr="00FC676C">
          <w:rPr>
            <w:rFonts w:ascii="Verdana" w:hAnsi="Verdana"/>
            <w:b/>
            <w:webHidden/>
            <w:sz w:val="22"/>
            <w:szCs w:val="22"/>
          </w:rPr>
          <w:fldChar w:fldCharType="separate"/>
        </w:r>
        <w:r w:rsidR="007D49AB">
          <w:rPr>
            <w:rFonts w:ascii="Verdana" w:hAnsi="Verdana"/>
            <w:b/>
            <w:webHidden/>
            <w:sz w:val="22"/>
            <w:szCs w:val="22"/>
          </w:rPr>
          <w:t>84</w:t>
        </w:r>
        <w:r w:rsidRPr="00FC676C">
          <w:rPr>
            <w:rFonts w:ascii="Verdana" w:hAnsi="Verdana"/>
            <w:b/>
            <w:webHidden/>
            <w:sz w:val="22"/>
            <w:szCs w:val="22"/>
          </w:rPr>
          <w:fldChar w:fldCharType="end"/>
        </w:r>
      </w:hyperlink>
    </w:p>
    <w:p w:rsidR="005D5467" w:rsidRPr="00FC676C" w:rsidRDefault="00D94B61" w:rsidP="00FC676C">
      <w:pPr>
        <w:pStyle w:val="23"/>
        <w:rPr>
          <w:snapToGrid/>
        </w:rPr>
      </w:pPr>
      <w:hyperlink w:anchor="_Toc280894669" w:history="1">
        <w:r w:rsidR="005D5467" w:rsidRPr="00FC676C">
          <w:rPr>
            <w:rStyle w:val="af1"/>
          </w:rPr>
          <w:t>4.6</w:t>
        </w:r>
        <w:r w:rsidR="005D5467" w:rsidRPr="00FC676C">
          <w:rPr>
            <w:snapToGrid/>
          </w:rPr>
          <w:tab/>
        </w:r>
        <w:r w:rsidR="005D5467" w:rsidRPr="00FC676C">
          <w:rPr>
            <w:rStyle w:val="af1"/>
          </w:rPr>
          <w:t>Подача Предложений и их прием</w:t>
        </w:r>
        <w:r w:rsidR="005D5467" w:rsidRPr="00FC676C">
          <w:rPr>
            <w:webHidden/>
          </w:rPr>
          <w:tab/>
        </w:r>
        <w:r w:rsidRPr="00FC676C">
          <w:rPr>
            <w:webHidden/>
          </w:rPr>
          <w:fldChar w:fldCharType="begin"/>
        </w:r>
        <w:r w:rsidR="005D5467" w:rsidRPr="00FC676C">
          <w:rPr>
            <w:webHidden/>
          </w:rPr>
          <w:instrText xml:space="preserve"> PAGEREF _Toc280894669 \h </w:instrText>
        </w:r>
        <w:r w:rsidRPr="00FC676C">
          <w:rPr>
            <w:webHidden/>
          </w:rPr>
        </w:r>
        <w:r w:rsidRPr="00FC676C">
          <w:rPr>
            <w:webHidden/>
          </w:rPr>
          <w:fldChar w:fldCharType="separate"/>
        </w:r>
        <w:r w:rsidR="007D49AB">
          <w:rPr>
            <w:webHidden/>
          </w:rPr>
          <w:t>85</w:t>
        </w:r>
        <w:r w:rsidRPr="00FC676C">
          <w:rPr>
            <w:webHidden/>
          </w:rPr>
          <w:fldChar w:fldCharType="end"/>
        </w:r>
      </w:hyperlink>
    </w:p>
    <w:p w:rsidR="005D5467" w:rsidRPr="00FC676C" w:rsidRDefault="00D94B61" w:rsidP="00FC676C">
      <w:pPr>
        <w:pStyle w:val="23"/>
        <w:rPr>
          <w:snapToGrid/>
        </w:rPr>
      </w:pPr>
      <w:hyperlink w:anchor="_Toc280894670" w:history="1">
        <w:r w:rsidR="005D5467" w:rsidRPr="00FC676C">
          <w:rPr>
            <w:rStyle w:val="af1"/>
          </w:rPr>
          <w:t>4.7</w:t>
        </w:r>
        <w:r w:rsidR="005D5467" w:rsidRPr="00FC676C">
          <w:rPr>
            <w:snapToGrid/>
          </w:rPr>
          <w:tab/>
        </w:r>
        <w:r w:rsidR="005D5467" w:rsidRPr="00FC676C">
          <w:rPr>
            <w:rStyle w:val="af1"/>
          </w:rPr>
          <w:t>Оценка Предложений и проведение переговоров</w:t>
        </w:r>
        <w:r w:rsidR="005D5467" w:rsidRPr="00FC676C">
          <w:rPr>
            <w:webHidden/>
          </w:rPr>
          <w:tab/>
        </w:r>
        <w:r w:rsidRPr="00FC676C">
          <w:rPr>
            <w:webHidden/>
          </w:rPr>
          <w:fldChar w:fldCharType="begin"/>
        </w:r>
        <w:r w:rsidR="005D5467" w:rsidRPr="00FC676C">
          <w:rPr>
            <w:webHidden/>
          </w:rPr>
          <w:instrText xml:space="preserve"> PAGEREF _Toc280894670 \h </w:instrText>
        </w:r>
        <w:r w:rsidRPr="00FC676C">
          <w:rPr>
            <w:webHidden/>
          </w:rPr>
        </w:r>
        <w:r w:rsidRPr="00FC676C">
          <w:rPr>
            <w:webHidden/>
          </w:rPr>
          <w:fldChar w:fldCharType="separate"/>
        </w:r>
        <w:r w:rsidR="007D49AB">
          <w:rPr>
            <w:webHidden/>
          </w:rPr>
          <w:t>85</w:t>
        </w:r>
        <w:r w:rsidRPr="00FC676C">
          <w:rPr>
            <w:webHidden/>
          </w:rPr>
          <w:fldChar w:fldCharType="end"/>
        </w:r>
      </w:hyperlink>
    </w:p>
    <w:p w:rsidR="005D5467" w:rsidRPr="00FC676C" w:rsidRDefault="00D94B61" w:rsidP="00FC676C">
      <w:pPr>
        <w:pStyle w:val="33"/>
        <w:tabs>
          <w:tab w:val="clear" w:pos="1980"/>
          <w:tab w:val="left" w:pos="1985"/>
        </w:tabs>
        <w:rPr>
          <w:rFonts w:ascii="Verdana" w:hAnsi="Verdana"/>
          <w:b/>
          <w:iCs w:val="0"/>
          <w:snapToGrid/>
          <w:sz w:val="22"/>
          <w:szCs w:val="22"/>
        </w:rPr>
      </w:pPr>
      <w:hyperlink w:anchor="_Toc280894671" w:history="1">
        <w:r w:rsidR="005D5467" w:rsidRPr="00FC676C">
          <w:rPr>
            <w:rStyle w:val="af1"/>
            <w:rFonts w:ascii="Verdana" w:hAnsi="Verdana"/>
            <w:b/>
            <w:sz w:val="22"/>
            <w:szCs w:val="22"/>
          </w:rPr>
          <w:t>4.7.1</w:t>
        </w:r>
        <w:r w:rsidR="005D5467" w:rsidRPr="00FC676C">
          <w:rPr>
            <w:rFonts w:ascii="Verdana" w:hAnsi="Verdana"/>
            <w:b/>
            <w:iCs w:val="0"/>
            <w:snapToGrid/>
            <w:sz w:val="22"/>
            <w:szCs w:val="22"/>
          </w:rPr>
          <w:tab/>
        </w:r>
        <w:r w:rsidR="005D5467" w:rsidRPr="00FC676C">
          <w:rPr>
            <w:rStyle w:val="af1"/>
            <w:rFonts w:ascii="Verdana" w:hAnsi="Verdana"/>
            <w:b/>
            <w:sz w:val="22"/>
            <w:szCs w:val="22"/>
          </w:rPr>
          <w:t>Общие положения</w:t>
        </w:r>
        <w:r w:rsidR="005D5467" w:rsidRPr="00FC676C">
          <w:rPr>
            <w:rFonts w:ascii="Verdana" w:hAnsi="Verdana"/>
            <w:b/>
            <w:webHidden/>
            <w:sz w:val="22"/>
            <w:szCs w:val="22"/>
          </w:rPr>
          <w:tab/>
        </w:r>
        <w:r w:rsidRPr="00FC676C">
          <w:rPr>
            <w:rFonts w:ascii="Verdana" w:hAnsi="Verdana"/>
            <w:b/>
            <w:webHidden/>
            <w:sz w:val="22"/>
            <w:szCs w:val="22"/>
          </w:rPr>
          <w:fldChar w:fldCharType="begin"/>
        </w:r>
        <w:r w:rsidR="005D5467" w:rsidRPr="00FC676C">
          <w:rPr>
            <w:rFonts w:ascii="Verdana" w:hAnsi="Verdana"/>
            <w:b/>
            <w:webHidden/>
            <w:sz w:val="22"/>
            <w:szCs w:val="22"/>
          </w:rPr>
          <w:instrText xml:space="preserve"> PAGEREF _Toc280894671 \h </w:instrText>
        </w:r>
        <w:r w:rsidRPr="00FC676C">
          <w:rPr>
            <w:rFonts w:ascii="Verdana" w:hAnsi="Verdana"/>
            <w:b/>
            <w:webHidden/>
            <w:sz w:val="22"/>
            <w:szCs w:val="22"/>
          </w:rPr>
        </w:r>
        <w:r w:rsidRPr="00FC676C">
          <w:rPr>
            <w:rFonts w:ascii="Verdana" w:hAnsi="Verdana"/>
            <w:b/>
            <w:webHidden/>
            <w:sz w:val="22"/>
            <w:szCs w:val="22"/>
          </w:rPr>
          <w:fldChar w:fldCharType="separate"/>
        </w:r>
        <w:r w:rsidR="007D49AB">
          <w:rPr>
            <w:rFonts w:ascii="Verdana" w:hAnsi="Verdana"/>
            <w:b/>
            <w:webHidden/>
            <w:sz w:val="22"/>
            <w:szCs w:val="22"/>
          </w:rPr>
          <w:t>85</w:t>
        </w:r>
        <w:r w:rsidRPr="00FC676C">
          <w:rPr>
            <w:rFonts w:ascii="Verdana" w:hAnsi="Verdana"/>
            <w:b/>
            <w:webHidden/>
            <w:sz w:val="22"/>
            <w:szCs w:val="22"/>
          </w:rPr>
          <w:fldChar w:fldCharType="end"/>
        </w:r>
      </w:hyperlink>
    </w:p>
    <w:p w:rsidR="005D5467" w:rsidRPr="00FC676C" w:rsidRDefault="00D94B61" w:rsidP="00FC676C">
      <w:pPr>
        <w:pStyle w:val="33"/>
        <w:tabs>
          <w:tab w:val="clear" w:pos="1980"/>
          <w:tab w:val="left" w:pos="1985"/>
        </w:tabs>
        <w:rPr>
          <w:rFonts w:ascii="Verdana" w:hAnsi="Verdana"/>
          <w:b/>
          <w:iCs w:val="0"/>
          <w:snapToGrid/>
          <w:sz w:val="22"/>
          <w:szCs w:val="22"/>
        </w:rPr>
      </w:pPr>
      <w:hyperlink w:anchor="_Toc280894672" w:history="1">
        <w:r w:rsidR="005D5467" w:rsidRPr="00FC676C">
          <w:rPr>
            <w:rStyle w:val="af1"/>
            <w:rFonts w:ascii="Verdana" w:hAnsi="Verdana"/>
            <w:b/>
            <w:sz w:val="22"/>
            <w:szCs w:val="22"/>
          </w:rPr>
          <w:t>4.7.2</w:t>
        </w:r>
        <w:r w:rsidR="005D5467" w:rsidRPr="00FC676C">
          <w:rPr>
            <w:rFonts w:ascii="Verdana" w:hAnsi="Verdana"/>
            <w:b/>
            <w:iCs w:val="0"/>
            <w:snapToGrid/>
            <w:sz w:val="22"/>
            <w:szCs w:val="22"/>
          </w:rPr>
          <w:tab/>
        </w:r>
        <w:r w:rsidR="005D5467" w:rsidRPr="00FC676C">
          <w:rPr>
            <w:rStyle w:val="af1"/>
            <w:rFonts w:ascii="Verdana" w:hAnsi="Verdana"/>
            <w:b/>
            <w:sz w:val="22"/>
            <w:szCs w:val="22"/>
          </w:rPr>
          <w:t>Отборочная стадия</w:t>
        </w:r>
        <w:r w:rsidR="005D5467" w:rsidRPr="00FC676C">
          <w:rPr>
            <w:rFonts w:ascii="Verdana" w:hAnsi="Verdana"/>
            <w:b/>
            <w:webHidden/>
            <w:sz w:val="22"/>
            <w:szCs w:val="22"/>
          </w:rPr>
          <w:tab/>
        </w:r>
        <w:r w:rsidRPr="00FC676C">
          <w:rPr>
            <w:rFonts w:ascii="Verdana" w:hAnsi="Verdana"/>
            <w:b/>
            <w:webHidden/>
            <w:sz w:val="22"/>
            <w:szCs w:val="22"/>
          </w:rPr>
          <w:fldChar w:fldCharType="begin"/>
        </w:r>
        <w:r w:rsidR="005D5467" w:rsidRPr="00FC676C">
          <w:rPr>
            <w:rFonts w:ascii="Verdana" w:hAnsi="Verdana"/>
            <w:b/>
            <w:webHidden/>
            <w:sz w:val="22"/>
            <w:szCs w:val="22"/>
          </w:rPr>
          <w:instrText xml:space="preserve"> PAGEREF _Toc280894672 \h </w:instrText>
        </w:r>
        <w:r w:rsidRPr="00FC676C">
          <w:rPr>
            <w:rFonts w:ascii="Verdana" w:hAnsi="Verdana"/>
            <w:b/>
            <w:webHidden/>
            <w:sz w:val="22"/>
            <w:szCs w:val="22"/>
          </w:rPr>
        </w:r>
        <w:r w:rsidRPr="00FC676C">
          <w:rPr>
            <w:rFonts w:ascii="Verdana" w:hAnsi="Verdana"/>
            <w:b/>
            <w:webHidden/>
            <w:sz w:val="22"/>
            <w:szCs w:val="22"/>
          </w:rPr>
          <w:fldChar w:fldCharType="separate"/>
        </w:r>
        <w:r w:rsidR="007D49AB">
          <w:rPr>
            <w:rFonts w:ascii="Verdana" w:hAnsi="Verdana"/>
            <w:b/>
            <w:webHidden/>
            <w:sz w:val="22"/>
            <w:szCs w:val="22"/>
          </w:rPr>
          <w:t>85</w:t>
        </w:r>
        <w:r w:rsidRPr="00FC676C">
          <w:rPr>
            <w:rFonts w:ascii="Verdana" w:hAnsi="Verdana"/>
            <w:b/>
            <w:webHidden/>
            <w:sz w:val="22"/>
            <w:szCs w:val="22"/>
          </w:rPr>
          <w:fldChar w:fldCharType="end"/>
        </w:r>
      </w:hyperlink>
    </w:p>
    <w:p w:rsidR="005D5467" w:rsidRPr="00FC676C" w:rsidRDefault="00D94B61" w:rsidP="00FC676C">
      <w:pPr>
        <w:pStyle w:val="33"/>
        <w:tabs>
          <w:tab w:val="clear" w:pos="1980"/>
          <w:tab w:val="left" w:pos="1985"/>
        </w:tabs>
        <w:rPr>
          <w:rFonts w:ascii="Verdana" w:hAnsi="Verdana"/>
          <w:b/>
          <w:iCs w:val="0"/>
          <w:snapToGrid/>
          <w:sz w:val="22"/>
          <w:szCs w:val="22"/>
        </w:rPr>
      </w:pPr>
      <w:hyperlink w:anchor="_Toc280894673" w:history="1">
        <w:r w:rsidR="005D5467" w:rsidRPr="00FC676C">
          <w:rPr>
            <w:rStyle w:val="af1"/>
            <w:rFonts w:ascii="Verdana" w:hAnsi="Verdana"/>
            <w:b/>
            <w:sz w:val="22"/>
            <w:szCs w:val="22"/>
          </w:rPr>
          <w:t>4.7.3</w:t>
        </w:r>
        <w:r w:rsidR="005D5467" w:rsidRPr="00FC676C">
          <w:rPr>
            <w:rFonts w:ascii="Verdana" w:hAnsi="Verdana"/>
            <w:b/>
            <w:iCs w:val="0"/>
            <w:snapToGrid/>
            <w:sz w:val="22"/>
            <w:szCs w:val="22"/>
          </w:rPr>
          <w:tab/>
        </w:r>
        <w:r w:rsidR="005D5467" w:rsidRPr="00FC676C">
          <w:rPr>
            <w:rStyle w:val="af1"/>
            <w:rFonts w:ascii="Verdana" w:hAnsi="Verdana"/>
            <w:b/>
            <w:sz w:val="22"/>
            <w:szCs w:val="22"/>
          </w:rPr>
          <w:t>Особенности оценки заявок объединений</w:t>
        </w:r>
        <w:r w:rsidR="005D5467" w:rsidRPr="00FC676C">
          <w:rPr>
            <w:rFonts w:ascii="Verdana" w:hAnsi="Verdana"/>
            <w:b/>
            <w:webHidden/>
            <w:sz w:val="22"/>
            <w:szCs w:val="22"/>
          </w:rPr>
          <w:tab/>
        </w:r>
        <w:r w:rsidRPr="00FC676C">
          <w:rPr>
            <w:rFonts w:ascii="Verdana" w:hAnsi="Verdana"/>
            <w:b/>
            <w:webHidden/>
            <w:sz w:val="22"/>
            <w:szCs w:val="22"/>
          </w:rPr>
          <w:fldChar w:fldCharType="begin"/>
        </w:r>
        <w:r w:rsidR="005D5467" w:rsidRPr="00FC676C">
          <w:rPr>
            <w:rFonts w:ascii="Verdana" w:hAnsi="Verdana"/>
            <w:b/>
            <w:webHidden/>
            <w:sz w:val="22"/>
            <w:szCs w:val="22"/>
          </w:rPr>
          <w:instrText xml:space="preserve"> PAGEREF _Toc280894673 \h </w:instrText>
        </w:r>
        <w:r w:rsidRPr="00FC676C">
          <w:rPr>
            <w:rFonts w:ascii="Verdana" w:hAnsi="Verdana"/>
            <w:b/>
            <w:webHidden/>
            <w:sz w:val="22"/>
            <w:szCs w:val="22"/>
          </w:rPr>
        </w:r>
        <w:r w:rsidRPr="00FC676C">
          <w:rPr>
            <w:rFonts w:ascii="Verdana" w:hAnsi="Verdana"/>
            <w:b/>
            <w:webHidden/>
            <w:sz w:val="22"/>
            <w:szCs w:val="22"/>
          </w:rPr>
          <w:fldChar w:fldCharType="separate"/>
        </w:r>
        <w:r w:rsidR="007D49AB">
          <w:rPr>
            <w:rFonts w:ascii="Verdana" w:hAnsi="Verdana"/>
            <w:b/>
            <w:webHidden/>
            <w:sz w:val="22"/>
            <w:szCs w:val="22"/>
          </w:rPr>
          <w:t>86</w:t>
        </w:r>
        <w:r w:rsidRPr="00FC676C">
          <w:rPr>
            <w:rFonts w:ascii="Verdana" w:hAnsi="Verdana"/>
            <w:b/>
            <w:webHidden/>
            <w:sz w:val="22"/>
            <w:szCs w:val="22"/>
          </w:rPr>
          <w:fldChar w:fldCharType="end"/>
        </w:r>
      </w:hyperlink>
    </w:p>
    <w:p w:rsidR="005D5467" w:rsidRPr="00FC676C" w:rsidRDefault="00D94B61" w:rsidP="00FC676C">
      <w:pPr>
        <w:pStyle w:val="33"/>
        <w:tabs>
          <w:tab w:val="clear" w:pos="1980"/>
          <w:tab w:val="left" w:pos="1985"/>
        </w:tabs>
        <w:rPr>
          <w:rFonts w:ascii="Verdana" w:hAnsi="Verdana"/>
          <w:b/>
          <w:iCs w:val="0"/>
          <w:snapToGrid/>
          <w:sz w:val="22"/>
          <w:szCs w:val="22"/>
        </w:rPr>
      </w:pPr>
      <w:hyperlink w:anchor="_Toc280894674" w:history="1">
        <w:r w:rsidR="005D5467" w:rsidRPr="00FC676C">
          <w:rPr>
            <w:rStyle w:val="af1"/>
            <w:rFonts w:ascii="Verdana" w:hAnsi="Verdana"/>
            <w:b/>
            <w:sz w:val="22"/>
            <w:szCs w:val="22"/>
          </w:rPr>
          <w:t>4.7.4</w:t>
        </w:r>
        <w:r w:rsidR="005D5467" w:rsidRPr="00FC676C">
          <w:rPr>
            <w:rFonts w:ascii="Verdana" w:hAnsi="Verdana"/>
            <w:b/>
            <w:iCs w:val="0"/>
            <w:snapToGrid/>
            <w:sz w:val="22"/>
            <w:szCs w:val="22"/>
          </w:rPr>
          <w:tab/>
        </w:r>
        <w:r w:rsidR="005D5467" w:rsidRPr="00FC676C">
          <w:rPr>
            <w:rStyle w:val="af1"/>
            <w:rFonts w:ascii="Verdana" w:hAnsi="Verdana"/>
            <w:b/>
            <w:sz w:val="22"/>
            <w:szCs w:val="22"/>
          </w:rPr>
          <w:t>Проведение переговоров</w:t>
        </w:r>
        <w:r w:rsidR="005D5467" w:rsidRPr="00FC676C">
          <w:rPr>
            <w:rFonts w:ascii="Verdana" w:hAnsi="Verdana"/>
            <w:b/>
            <w:webHidden/>
            <w:sz w:val="22"/>
            <w:szCs w:val="22"/>
          </w:rPr>
          <w:tab/>
        </w:r>
        <w:r w:rsidRPr="00FC676C">
          <w:rPr>
            <w:rFonts w:ascii="Verdana" w:hAnsi="Verdana"/>
            <w:b/>
            <w:webHidden/>
            <w:sz w:val="22"/>
            <w:szCs w:val="22"/>
          </w:rPr>
          <w:fldChar w:fldCharType="begin"/>
        </w:r>
        <w:r w:rsidR="005D5467" w:rsidRPr="00FC676C">
          <w:rPr>
            <w:rFonts w:ascii="Verdana" w:hAnsi="Verdana"/>
            <w:b/>
            <w:webHidden/>
            <w:sz w:val="22"/>
            <w:szCs w:val="22"/>
          </w:rPr>
          <w:instrText xml:space="preserve"> PAGEREF _Toc280894674 \h </w:instrText>
        </w:r>
        <w:r w:rsidRPr="00FC676C">
          <w:rPr>
            <w:rFonts w:ascii="Verdana" w:hAnsi="Verdana"/>
            <w:b/>
            <w:webHidden/>
            <w:sz w:val="22"/>
            <w:szCs w:val="22"/>
          </w:rPr>
        </w:r>
        <w:r w:rsidRPr="00FC676C">
          <w:rPr>
            <w:rFonts w:ascii="Verdana" w:hAnsi="Verdana"/>
            <w:b/>
            <w:webHidden/>
            <w:sz w:val="22"/>
            <w:szCs w:val="22"/>
          </w:rPr>
          <w:fldChar w:fldCharType="separate"/>
        </w:r>
        <w:r w:rsidR="007D49AB">
          <w:rPr>
            <w:rFonts w:ascii="Verdana" w:hAnsi="Verdana"/>
            <w:b/>
            <w:webHidden/>
            <w:sz w:val="22"/>
            <w:szCs w:val="22"/>
          </w:rPr>
          <w:t>86</w:t>
        </w:r>
        <w:r w:rsidRPr="00FC676C">
          <w:rPr>
            <w:rFonts w:ascii="Verdana" w:hAnsi="Verdana"/>
            <w:b/>
            <w:webHidden/>
            <w:sz w:val="22"/>
            <w:szCs w:val="22"/>
          </w:rPr>
          <w:fldChar w:fldCharType="end"/>
        </w:r>
      </w:hyperlink>
    </w:p>
    <w:p w:rsidR="005D5467" w:rsidRPr="00FC676C" w:rsidRDefault="00D94B61" w:rsidP="00FC676C">
      <w:pPr>
        <w:pStyle w:val="33"/>
        <w:tabs>
          <w:tab w:val="clear" w:pos="1980"/>
          <w:tab w:val="left" w:pos="1985"/>
        </w:tabs>
        <w:rPr>
          <w:rFonts w:ascii="Verdana" w:hAnsi="Verdana"/>
          <w:b/>
          <w:iCs w:val="0"/>
          <w:snapToGrid/>
          <w:sz w:val="22"/>
          <w:szCs w:val="22"/>
        </w:rPr>
      </w:pPr>
      <w:hyperlink w:anchor="_Toc280894675" w:history="1">
        <w:r w:rsidR="005D5467" w:rsidRPr="00FC676C">
          <w:rPr>
            <w:rStyle w:val="af1"/>
            <w:rFonts w:ascii="Verdana" w:hAnsi="Verdana"/>
            <w:b/>
            <w:sz w:val="22"/>
            <w:szCs w:val="22"/>
          </w:rPr>
          <w:t>4.7.5</w:t>
        </w:r>
        <w:r w:rsidR="005D5467" w:rsidRPr="00FC676C">
          <w:rPr>
            <w:rFonts w:ascii="Verdana" w:hAnsi="Verdana"/>
            <w:b/>
            <w:iCs w:val="0"/>
            <w:snapToGrid/>
            <w:sz w:val="22"/>
            <w:szCs w:val="22"/>
          </w:rPr>
          <w:tab/>
        </w:r>
        <w:r w:rsidR="005D5467" w:rsidRPr="00FC676C">
          <w:rPr>
            <w:rStyle w:val="af1"/>
            <w:rFonts w:ascii="Verdana" w:hAnsi="Verdana"/>
            <w:b/>
            <w:sz w:val="22"/>
            <w:szCs w:val="22"/>
          </w:rPr>
          <w:t>Оценочная стадия</w:t>
        </w:r>
        <w:r w:rsidR="005D5467" w:rsidRPr="00FC676C">
          <w:rPr>
            <w:rFonts w:ascii="Verdana" w:hAnsi="Verdana"/>
            <w:b/>
            <w:webHidden/>
            <w:sz w:val="22"/>
            <w:szCs w:val="22"/>
          </w:rPr>
          <w:tab/>
        </w:r>
        <w:r w:rsidRPr="00FC676C">
          <w:rPr>
            <w:rFonts w:ascii="Verdana" w:hAnsi="Verdana"/>
            <w:b/>
            <w:webHidden/>
            <w:sz w:val="22"/>
            <w:szCs w:val="22"/>
          </w:rPr>
          <w:fldChar w:fldCharType="begin"/>
        </w:r>
        <w:r w:rsidR="005D5467" w:rsidRPr="00FC676C">
          <w:rPr>
            <w:rFonts w:ascii="Verdana" w:hAnsi="Verdana"/>
            <w:b/>
            <w:webHidden/>
            <w:sz w:val="22"/>
            <w:szCs w:val="22"/>
          </w:rPr>
          <w:instrText xml:space="preserve"> PAGEREF _Toc280894675 \h </w:instrText>
        </w:r>
        <w:r w:rsidRPr="00FC676C">
          <w:rPr>
            <w:rFonts w:ascii="Verdana" w:hAnsi="Verdana"/>
            <w:b/>
            <w:webHidden/>
            <w:sz w:val="22"/>
            <w:szCs w:val="22"/>
          </w:rPr>
        </w:r>
        <w:r w:rsidRPr="00FC676C">
          <w:rPr>
            <w:rFonts w:ascii="Verdana" w:hAnsi="Verdana"/>
            <w:b/>
            <w:webHidden/>
            <w:sz w:val="22"/>
            <w:szCs w:val="22"/>
          </w:rPr>
          <w:fldChar w:fldCharType="separate"/>
        </w:r>
        <w:r w:rsidR="007D49AB">
          <w:rPr>
            <w:rFonts w:ascii="Verdana" w:hAnsi="Verdana"/>
            <w:b/>
            <w:webHidden/>
            <w:sz w:val="22"/>
            <w:szCs w:val="22"/>
          </w:rPr>
          <w:t>86</w:t>
        </w:r>
        <w:r w:rsidRPr="00FC676C">
          <w:rPr>
            <w:rFonts w:ascii="Verdana" w:hAnsi="Verdana"/>
            <w:b/>
            <w:webHidden/>
            <w:sz w:val="22"/>
            <w:szCs w:val="22"/>
          </w:rPr>
          <w:fldChar w:fldCharType="end"/>
        </w:r>
      </w:hyperlink>
    </w:p>
    <w:p w:rsidR="005D5467" w:rsidRPr="00FC676C" w:rsidRDefault="00D94B61" w:rsidP="00FC676C">
      <w:pPr>
        <w:pStyle w:val="23"/>
        <w:rPr>
          <w:snapToGrid/>
        </w:rPr>
      </w:pPr>
      <w:hyperlink w:anchor="_Toc280894676" w:history="1">
        <w:r w:rsidR="005D5467" w:rsidRPr="00FC676C">
          <w:rPr>
            <w:rStyle w:val="af1"/>
          </w:rPr>
          <w:t>4.8</w:t>
        </w:r>
        <w:r w:rsidR="005D5467" w:rsidRPr="00FC676C">
          <w:rPr>
            <w:snapToGrid/>
          </w:rPr>
          <w:tab/>
        </w:r>
        <w:r w:rsidR="005D5467" w:rsidRPr="00FC676C">
          <w:rPr>
            <w:rStyle w:val="af1"/>
          </w:rPr>
          <w:t>Принятие решения о проведении следующих этапов Запроса предложений или определение Победителя</w:t>
        </w:r>
        <w:r w:rsidR="005D5467" w:rsidRPr="00FC676C">
          <w:rPr>
            <w:webHidden/>
          </w:rPr>
          <w:tab/>
        </w:r>
        <w:r w:rsidRPr="00FC676C">
          <w:rPr>
            <w:webHidden/>
          </w:rPr>
          <w:fldChar w:fldCharType="begin"/>
        </w:r>
        <w:r w:rsidR="005D5467" w:rsidRPr="00FC676C">
          <w:rPr>
            <w:webHidden/>
          </w:rPr>
          <w:instrText xml:space="preserve"> PAGEREF _Toc280894676 \h </w:instrText>
        </w:r>
        <w:r w:rsidRPr="00FC676C">
          <w:rPr>
            <w:webHidden/>
          </w:rPr>
        </w:r>
        <w:r w:rsidRPr="00FC676C">
          <w:rPr>
            <w:webHidden/>
          </w:rPr>
          <w:fldChar w:fldCharType="separate"/>
        </w:r>
        <w:r w:rsidR="007D49AB">
          <w:rPr>
            <w:webHidden/>
          </w:rPr>
          <w:t>87</w:t>
        </w:r>
        <w:r w:rsidRPr="00FC676C">
          <w:rPr>
            <w:webHidden/>
          </w:rPr>
          <w:fldChar w:fldCharType="end"/>
        </w:r>
      </w:hyperlink>
    </w:p>
    <w:p w:rsidR="005D5467" w:rsidRPr="00FC676C" w:rsidRDefault="00D94B61" w:rsidP="00FC676C">
      <w:pPr>
        <w:pStyle w:val="23"/>
        <w:rPr>
          <w:snapToGrid/>
        </w:rPr>
      </w:pPr>
      <w:hyperlink w:anchor="_Toc280894677" w:history="1">
        <w:r w:rsidR="005D5467" w:rsidRPr="00FC676C">
          <w:rPr>
            <w:rStyle w:val="af1"/>
          </w:rPr>
          <w:t>4.9</w:t>
        </w:r>
        <w:r w:rsidR="005D5467" w:rsidRPr="00FC676C">
          <w:rPr>
            <w:snapToGrid/>
          </w:rPr>
          <w:tab/>
        </w:r>
        <w:r w:rsidR="005D5467" w:rsidRPr="00FC676C">
          <w:rPr>
            <w:rStyle w:val="af1"/>
          </w:rPr>
          <w:t>Подписание Договора</w:t>
        </w:r>
        <w:r w:rsidR="005D5467" w:rsidRPr="00FC676C">
          <w:rPr>
            <w:webHidden/>
          </w:rPr>
          <w:tab/>
        </w:r>
        <w:r w:rsidRPr="00FC676C">
          <w:rPr>
            <w:webHidden/>
          </w:rPr>
          <w:fldChar w:fldCharType="begin"/>
        </w:r>
        <w:r w:rsidR="005D5467" w:rsidRPr="00FC676C">
          <w:rPr>
            <w:webHidden/>
          </w:rPr>
          <w:instrText xml:space="preserve"> PAGEREF _Toc280894677 \h </w:instrText>
        </w:r>
        <w:r w:rsidRPr="00FC676C">
          <w:rPr>
            <w:webHidden/>
          </w:rPr>
        </w:r>
        <w:r w:rsidRPr="00FC676C">
          <w:rPr>
            <w:webHidden/>
          </w:rPr>
          <w:fldChar w:fldCharType="separate"/>
        </w:r>
        <w:r w:rsidR="007D49AB">
          <w:rPr>
            <w:webHidden/>
          </w:rPr>
          <w:t>87</w:t>
        </w:r>
        <w:r w:rsidRPr="00FC676C">
          <w:rPr>
            <w:webHidden/>
          </w:rPr>
          <w:fldChar w:fldCharType="end"/>
        </w:r>
      </w:hyperlink>
    </w:p>
    <w:p w:rsidR="005D5467" w:rsidRPr="00FC676C" w:rsidRDefault="00D94B61" w:rsidP="00FC676C">
      <w:pPr>
        <w:pStyle w:val="13"/>
        <w:tabs>
          <w:tab w:val="clear" w:pos="0"/>
        </w:tabs>
        <w:rPr>
          <w:b/>
          <w:snapToGrid/>
        </w:rPr>
      </w:pPr>
      <w:hyperlink w:anchor="_Toc280894678" w:history="1">
        <w:r w:rsidR="005D5467" w:rsidRPr="00FC676C">
          <w:rPr>
            <w:rStyle w:val="af1"/>
            <w:b/>
          </w:rPr>
          <w:t>5.</w:t>
        </w:r>
        <w:r w:rsidR="005D5467" w:rsidRPr="00FC676C">
          <w:rPr>
            <w:b/>
            <w:snapToGrid/>
          </w:rPr>
          <w:tab/>
        </w:r>
        <w:r w:rsidR="005D5467" w:rsidRPr="00FC676C">
          <w:rPr>
            <w:rStyle w:val="af1"/>
            <w:b/>
          </w:rPr>
          <w:t>Образцы основных форм документов, включаемых в Предложение</w:t>
        </w:r>
        <w:r w:rsidR="005D5467" w:rsidRPr="00FC676C">
          <w:rPr>
            <w:b/>
            <w:webHidden/>
          </w:rPr>
          <w:tab/>
        </w:r>
        <w:r w:rsidRPr="00FC676C">
          <w:rPr>
            <w:b/>
            <w:webHidden/>
          </w:rPr>
          <w:fldChar w:fldCharType="begin"/>
        </w:r>
        <w:r w:rsidR="005D5467" w:rsidRPr="00FC676C">
          <w:rPr>
            <w:b/>
            <w:webHidden/>
          </w:rPr>
          <w:instrText xml:space="preserve"> PAGEREF _Toc280894678 \h </w:instrText>
        </w:r>
        <w:r w:rsidRPr="00FC676C">
          <w:rPr>
            <w:b/>
            <w:webHidden/>
          </w:rPr>
        </w:r>
        <w:r w:rsidRPr="00FC676C">
          <w:rPr>
            <w:b/>
            <w:webHidden/>
          </w:rPr>
          <w:fldChar w:fldCharType="separate"/>
        </w:r>
        <w:r w:rsidR="007D49AB">
          <w:rPr>
            <w:b/>
            <w:webHidden/>
          </w:rPr>
          <w:t>88</w:t>
        </w:r>
        <w:r w:rsidRPr="00FC676C">
          <w:rPr>
            <w:b/>
            <w:webHidden/>
          </w:rPr>
          <w:fldChar w:fldCharType="end"/>
        </w:r>
      </w:hyperlink>
    </w:p>
    <w:p w:rsidR="005D5467" w:rsidRPr="00FC676C" w:rsidRDefault="00D94B61" w:rsidP="00FC676C">
      <w:pPr>
        <w:pStyle w:val="23"/>
        <w:rPr>
          <w:snapToGrid/>
        </w:rPr>
      </w:pPr>
      <w:hyperlink w:anchor="_Toc280894679" w:history="1">
        <w:r w:rsidR="005D5467" w:rsidRPr="00FC676C">
          <w:rPr>
            <w:rStyle w:val="af1"/>
          </w:rPr>
          <w:t>5.1</w:t>
        </w:r>
        <w:r w:rsidR="005D5467" w:rsidRPr="00FC676C">
          <w:rPr>
            <w:snapToGrid/>
          </w:rPr>
          <w:tab/>
        </w:r>
        <w:r w:rsidR="005D5467" w:rsidRPr="00FC676C">
          <w:rPr>
            <w:rStyle w:val="af1"/>
          </w:rPr>
          <w:t>Письмо о подаче оферты (форма 1)</w:t>
        </w:r>
        <w:r w:rsidR="005D5467" w:rsidRPr="00FC676C">
          <w:rPr>
            <w:webHidden/>
          </w:rPr>
          <w:tab/>
        </w:r>
        <w:r w:rsidRPr="00FC676C">
          <w:rPr>
            <w:webHidden/>
          </w:rPr>
          <w:fldChar w:fldCharType="begin"/>
        </w:r>
        <w:r w:rsidR="005D5467" w:rsidRPr="00FC676C">
          <w:rPr>
            <w:webHidden/>
          </w:rPr>
          <w:instrText xml:space="preserve"> PAGEREF _Toc280894679 \h </w:instrText>
        </w:r>
        <w:r w:rsidRPr="00FC676C">
          <w:rPr>
            <w:webHidden/>
          </w:rPr>
        </w:r>
        <w:r w:rsidRPr="00FC676C">
          <w:rPr>
            <w:webHidden/>
          </w:rPr>
          <w:fldChar w:fldCharType="separate"/>
        </w:r>
        <w:r w:rsidR="007D49AB">
          <w:rPr>
            <w:webHidden/>
          </w:rPr>
          <w:t>88</w:t>
        </w:r>
        <w:r w:rsidRPr="00FC676C">
          <w:rPr>
            <w:webHidden/>
          </w:rPr>
          <w:fldChar w:fldCharType="end"/>
        </w:r>
      </w:hyperlink>
    </w:p>
    <w:p w:rsidR="005D5467" w:rsidRPr="00FC676C" w:rsidRDefault="00D94B61" w:rsidP="00FC676C">
      <w:pPr>
        <w:pStyle w:val="33"/>
        <w:tabs>
          <w:tab w:val="clear" w:pos="1980"/>
          <w:tab w:val="left" w:pos="1985"/>
        </w:tabs>
        <w:rPr>
          <w:rFonts w:ascii="Verdana" w:hAnsi="Verdana"/>
          <w:b/>
          <w:iCs w:val="0"/>
          <w:snapToGrid/>
          <w:sz w:val="22"/>
          <w:szCs w:val="22"/>
        </w:rPr>
      </w:pPr>
      <w:hyperlink w:anchor="_Toc280894680" w:history="1">
        <w:r w:rsidR="005D5467" w:rsidRPr="00FC676C">
          <w:rPr>
            <w:rStyle w:val="af1"/>
            <w:rFonts w:ascii="Verdana" w:hAnsi="Verdana"/>
            <w:b/>
            <w:sz w:val="22"/>
            <w:szCs w:val="22"/>
          </w:rPr>
          <w:t>5.1.1</w:t>
        </w:r>
        <w:r w:rsidR="005D5467" w:rsidRPr="00FC676C">
          <w:rPr>
            <w:rFonts w:ascii="Verdana" w:hAnsi="Verdana"/>
            <w:b/>
            <w:iCs w:val="0"/>
            <w:snapToGrid/>
            <w:sz w:val="22"/>
            <w:szCs w:val="22"/>
          </w:rPr>
          <w:tab/>
        </w:r>
        <w:r w:rsidR="005D5467" w:rsidRPr="00FC676C">
          <w:rPr>
            <w:rStyle w:val="af1"/>
            <w:rFonts w:ascii="Verdana" w:hAnsi="Verdana"/>
            <w:b/>
            <w:sz w:val="22"/>
            <w:szCs w:val="22"/>
          </w:rPr>
          <w:t>Форма письма о подаче оферты</w:t>
        </w:r>
        <w:r w:rsidR="005D5467" w:rsidRPr="00FC676C">
          <w:rPr>
            <w:rFonts w:ascii="Verdana" w:hAnsi="Verdana"/>
            <w:b/>
            <w:webHidden/>
            <w:sz w:val="22"/>
            <w:szCs w:val="22"/>
          </w:rPr>
          <w:tab/>
        </w:r>
        <w:r w:rsidRPr="00FC676C">
          <w:rPr>
            <w:rFonts w:ascii="Verdana" w:hAnsi="Verdana"/>
            <w:b/>
            <w:webHidden/>
            <w:sz w:val="22"/>
            <w:szCs w:val="22"/>
          </w:rPr>
          <w:fldChar w:fldCharType="begin"/>
        </w:r>
        <w:r w:rsidR="005D5467" w:rsidRPr="00FC676C">
          <w:rPr>
            <w:rFonts w:ascii="Verdana" w:hAnsi="Verdana"/>
            <w:b/>
            <w:webHidden/>
            <w:sz w:val="22"/>
            <w:szCs w:val="22"/>
          </w:rPr>
          <w:instrText xml:space="preserve"> PAGEREF _Toc280894680 \h </w:instrText>
        </w:r>
        <w:r w:rsidRPr="00FC676C">
          <w:rPr>
            <w:rFonts w:ascii="Verdana" w:hAnsi="Verdana"/>
            <w:b/>
            <w:webHidden/>
            <w:sz w:val="22"/>
            <w:szCs w:val="22"/>
          </w:rPr>
        </w:r>
        <w:r w:rsidRPr="00FC676C">
          <w:rPr>
            <w:rFonts w:ascii="Verdana" w:hAnsi="Verdana"/>
            <w:b/>
            <w:webHidden/>
            <w:sz w:val="22"/>
            <w:szCs w:val="22"/>
          </w:rPr>
          <w:fldChar w:fldCharType="separate"/>
        </w:r>
        <w:r w:rsidR="007D49AB">
          <w:rPr>
            <w:rFonts w:ascii="Verdana" w:hAnsi="Verdana"/>
            <w:b/>
            <w:webHidden/>
            <w:sz w:val="22"/>
            <w:szCs w:val="22"/>
          </w:rPr>
          <w:t>88</w:t>
        </w:r>
        <w:r w:rsidRPr="00FC676C">
          <w:rPr>
            <w:rFonts w:ascii="Verdana" w:hAnsi="Verdana"/>
            <w:b/>
            <w:webHidden/>
            <w:sz w:val="22"/>
            <w:szCs w:val="22"/>
          </w:rPr>
          <w:fldChar w:fldCharType="end"/>
        </w:r>
      </w:hyperlink>
    </w:p>
    <w:p w:rsidR="005D5467" w:rsidRPr="00FC676C" w:rsidRDefault="00D94B61" w:rsidP="00FC676C">
      <w:pPr>
        <w:pStyle w:val="33"/>
        <w:tabs>
          <w:tab w:val="clear" w:pos="1980"/>
          <w:tab w:val="left" w:pos="1985"/>
        </w:tabs>
        <w:rPr>
          <w:rFonts w:ascii="Verdana" w:hAnsi="Verdana"/>
          <w:b/>
          <w:iCs w:val="0"/>
          <w:snapToGrid/>
          <w:sz w:val="22"/>
          <w:szCs w:val="22"/>
        </w:rPr>
      </w:pPr>
      <w:hyperlink w:anchor="_Toc280894681" w:history="1">
        <w:r w:rsidR="005D5467" w:rsidRPr="00FC676C">
          <w:rPr>
            <w:rStyle w:val="af1"/>
            <w:rFonts w:ascii="Verdana" w:hAnsi="Verdana"/>
            <w:b/>
            <w:sz w:val="22"/>
            <w:szCs w:val="22"/>
          </w:rPr>
          <w:t>5.1.2</w:t>
        </w:r>
        <w:r w:rsidR="005D5467" w:rsidRPr="00FC676C">
          <w:rPr>
            <w:rFonts w:ascii="Verdana" w:hAnsi="Verdana"/>
            <w:b/>
            <w:iCs w:val="0"/>
            <w:snapToGrid/>
            <w:sz w:val="22"/>
            <w:szCs w:val="22"/>
          </w:rPr>
          <w:tab/>
        </w:r>
        <w:r w:rsidR="005D5467" w:rsidRPr="00FC676C">
          <w:rPr>
            <w:rStyle w:val="af1"/>
            <w:rFonts w:ascii="Verdana" w:hAnsi="Verdana"/>
            <w:b/>
            <w:sz w:val="22"/>
            <w:szCs w:val="22"/>
          </w:rPr>
          <w:t>Инструкции по заполнению</w:t>
        </w:r>
        <w:r w:rsidR="005D5467" w:rsidRPr="00FC676C">
          <w:rPr>
            <w:rFonts w:ascii="Verdana" w:hAnsi="Verdana"/>
            <w:b/>
            <w:webHidden/>
            <w:sz w:val="22"/>
            <w:szCs w:val="22"/>
          </w:rPr>
          <w:tab/>
        </w:r>
        <w:r w:rsidRPr="00FC676C">
          <w:rPr>
            <w:rFonts w:ascii="Verdana" w:hAnsi="Verdana"/>
            <w:b/>
            <w:webHidden/>
            <w:sz w:val="22"/>
            <w:szCs w:val="22"/>
          </w:rPr>
          <w:fldChar w:fldCharType="begin"/>
        </w:r>
        <w:r w:rsidR="005D5467" w:rsidRPr="00FC676C">
          <w:rPr>
            <w:rFonts w:ascii="Verdana" w:hAnsi="Verdana"/>
            <w:b/>
            <w:webHidden/>
            <w:sz w:val="22"/>
            <w:szCs w:val="22"/>
          </w:rPr>
          <w:instrText xml:space="preserve"> PAGEREF _Toc280894681 \h </w:instrText>
        </w:r>
        <w:r w:rsidRPr="00FC676C">
          <w:rPr>
            <w:rFonts w:ascii="Verdana" w:hAnsi="Verdana"/>
            <w:b/>
            <w:webHidden/>
            <w:sz w:val="22"/>
            <w:szCs w:val="22"/>
          </w:rPr>
        </w:r>
        <w:r w:rsidRPr="00FC676C">
          <w:rPr>
            <w:rFonts w:ascii="Verdana" w:hAnsi="Verdana"/>
            <w:b/>
            <w:webHidden/>
            <w:sz w:val="22"/>
            <w:szCs w:val="22"/>
          </w:rPr>
          <w:fldChar w:fldCharType="separate"/>
        </w:r>
        <w:r w:rsidR="007D49AB">
          <w:rPr>
            <w:rFonts w:ascii="Verdana" w:hAnsi="Verdana"/>
            <w:b/>
            <w:webHidden/>
            <w:sz w:val="22"/>
            <w:szCs w:val="22"/>
          </w:rPr>
          <w:t>89</w:t>
        </w:r>
        <w:r w:rsidRPr="00FC676C">
          <w:rPr>
            <w:rFonts w:ascii="Verdana" w:hAnsi="Verdana"/>
            <w:b/>
            <w:webHidden/>
            <w:sz w:val="22"/>
            <w:szCs w:val="22"/>
          </w:rPr>
          <w:fldChar w:fldCharType="end"/>
        </w:r>
      </w:hyperlink>
    </w:p>
    <w:p w:rsidR="005D5467" w:rsidRPr="00FC676C" w:rsidRDefault="00D94B61" w:rsidP="00FC676C">
      <w:pPr>
        <w:pStyle w:val="23"/>
        <w:rPr>
          <w:snapToGrid/>
        </w:rPr>
      </w:pPr>
      <w:hyperlink w:anchor="_Toc280894682" w:history="1">
        <w:r w:rsidR="005D5467" w:rsidRPr="00FC676C">
          <w:rPr>
            <w:rStyle w:val="af1"/>
          </w:rPr>
          <w:t>5.2</w:t>
        </w:r>
        <w:r w:rsidR="005D5467" w:rsidRPr="00FC676C">
          <w:rPr>
            <w:snapToGrid/>
          </w:rPr>
          <w:tab/>
        </w:r>
        <w:r w:rsidR="005D5467" w:rsidRPr="00FC676C">
          <w:rPr>
            <w:rStyle w:val="af1"/>
          </w:rPr>
          <w:t>Техническое предложение на выполнение работ (форма 2)</w:t>
        </w:r>
        <w:r w:rsidR="005D5467" w:rsidRPr="00FC676C">
          <w:rPr>
            <w:webHidden/>
          </w:rPr>
          <w:tab/>
        </w:r>
        <w:r w:rsidRPr="00FC676C">
          <w:rPr>
            <w:webHidden/>
          </w:rPr>
          <w:fldChar w:fldCharType="begin"/>
        </w:r>
        <w:r w:rsidR="005D5467" w:rsidRPr="00FC676C">
          <w:rPr>
            <w:webHidden/>
          </w:rPr>
          <w:instrText xml:space="preserve"> PAGEREF _Toc280894682 \h </w:instrText>
        </w:r>
        <w:r w:rsidRPr="00FC676C">
          <w:rPr>
            <w:webHidden/>
          </w:rPr>
        </w:r>
        <w:r w:rsidRPr="00FC676C">
          <w:rPr>
            <w:webHidden/>
          </w:rPr>
          <w:fldChar w:fldCharType="separate"/>
        </w:r>
        <w:r w:rsidR="007D49AB">
          <w:rPr>
            <w:webHidden/>
          </w:rPr>
          <w:t>90</w:t>
        </w:r>
        <w:r w:rsidRPr="00FC676C">
          <w:rPr>
            <w:webHidden/>
          </w:rPr>
          <w:fldChar w:fldCharType="end"/>
        </w:r>
      </w:hyperlink>
    </w:p>
    <w:p w:rsidR="005D5467" w:rsidRPr="00FC676C" w:rsidRDefault="00D94B61" w:rsidP="00FC676C">
      <w:pPr>
        <w:pStyle w:val="33"/>
        <w:tabs>
          <w:tab w:val="clear" w:pos="1980"/>
          <w:tab w:val="left" w:pos="1985"/>
        </w:tabs>
        <w:rPr>
          <w:rFonts w:ascii="Verdana" w:hAnsi="Verdana"/>
          <w:b/>
          <w:iCs w:val="0"/>
          <w:snapToGrid/>
          <w:sz w:val="22"/>
          <w:szCs w:val="22"/>
        </w:rPr>
      </w:pPr>
      <w:hyperlink w:anchor="_Toc280894683" w:history="1">
        <w:r w:rsidR="005D5467" w:rsidRPr="00FC676C">
          <w:rPr>
            <w:rStyle w:val="af1"/>
            <w:rFonts w:ascii="Verdana" w:hAnsi="Verdana"/>
            <w:b/>
            <w:sz w:val="22"/>
            <w:szCs w:val="22"/>
          </w:rPr>
          <w:t>5.2.1</w:t>
        </w:r>
        <w:r w:rsidR="005D5467" w:rsidRPr="00FC676C">
          <w:rPr>
            <w:rFonts w:ascii="Verdana" w:hAnsi="Verdana"/>
            <w:b/>
            <w:iCs w:val="0"/>
            <w:snapToGrid/>
            <w:sz w:val="22"/>
            <w:szCs w:val="22"/>
          </w:rPr>
          <w:tab/>
        </w:r>
        <w:r w:rsidR="005D5467" w:rsidRPr="00FC676C">
          <w:rPr>
            <w:rStyle w:val="af1"/>
            <w:rFonts w:ascii="Verdana" w:hAnsi="Verdana"/>
            <w:b/>
            <w:sz w:val="22"/>
            <w:szCs w:val="22"/>
          </w:rPr>
          <w:t>Форма Технического предложения на выполнение работ</w:t>
        </w:r>
        <w:r w:rsidR="005D5467" w:rsidRPr="00FC676C">
          <w:rPr>
            <w:rFonts w:ascii="Verdana" w:hAnsi="Verdana"/>
            <w:b/>
            <w:webHidden/>
            <w:sz w:val="22"/>
            <w:szCs w:val="22"/>
          </w:rPr>
          <w:tab/>
        </w:r>
        <w:r w:rsidRPr="00FC676C">
          <w:rPr>
            <w:rFonts w:ascii="Verdana" w:hAnsi="Verdana"/>
            <w:b/>
            <w:webHidden/>
            <w:sz w:val="22"/>
            <w:szCs w:val="22"/>
          </w:rPr>
          <w:fldChar w:fldCharType="begin"/>
        </w:r>
        <w:r w:rsidR="005D5467" w:rsidRPr="00FC676C">
          <w:rPr>
            <w:rFonts w:ascii="Verdana" w:hAnsi="Verdana"/>
            <w:b/>
            <w:webHidden/>
            <w:sz w:val="22"/>
            <w:szCs w:val="22"/>
          </w:rPr>
          <w:instrText xml:space="preserve"> PAGEREF _Toc280894683 \h </w:instrText>
        </w:r>
        <w:r w:rsidRPr="00FC676C">
          <w:rPr>
            <w:rFonts w:ascii="Verdana" w:hAnsi="Verdana"/>
            <w:b/>
            <w:webHidden/>
            <w:sz w:val="22"/>
            <w:szCs w:val="22"/>
          </w:rPr>
        </w:r>
        <w:r w:rsidRPr="00FC676C">
          <w:rPr>
            <w:rFonts w:ascii="Verdana" w:hAnsi="Verdana"/>
            <w:b/>
            <w:webHidden/>
            <w:sz w:val="22"/>
            <w:szCs w:val="22"/>
          </w:rPr>
          <w:fldChar w:fldCharType="separate"/>
        </w:r>
        <w:r w:rsidR="007D49AB">
          <w:rPr>
            <w:rFonts w:ascii="Verdana" w:hAnsi="Verdana"/>
            <w:b/>
            <w:webHidden/>
            <w:sz w:val="22"/>
            <w:szCs w:val="22"/>
          </w:rPr>
          <w:t>90</w:t>
        </w:r>
        <w:r w:rsidRPr="00FC676C">
          <w:rPr>
            <w:rFonts w:ascii="Verdana" w:hAnsi="Verdana"/>
            <w:b/>
            <w:webHidden/>
            <w:sz w:val="22"/>
            <w:szCs w:val="22"/>
          </w:rPr>
          <w:fldChar w:fldCharType="end"/>
        </w:r>
      </w:hyperlink>
    </w:p>
    <w:p w:rsidR="005D5467" w:rsidRPr="00FC676C" w:rsidRDefault="00D94B61" w:rsidP="00FC676C">
      <w:pPr>
        <w:pStyle w:val="33"/>
        <w:tabs>
          <w:tab w:val="clear" w:pos="1980"/>
          <w:tab w:val="left" w:pos="1985"/>
        </w:tabs>
        <w:rPr>
          <w:rFonts w:ascii="Verdana" w:hAnsi="Verdana"/>
          <w:b/>
          <w:iCs w:val="0"/>
          <w:snapToGrid/>
          <w:sz w:val="22"/>
          <w:szCs w:val="22"/>
        </w:rPr>
      </w:pPr>
      <w:hyperlink w:anchor="_Toc280894684" w:history="1">
        <w:r w:rsidR="005D5467" w:rsidRPr="00FC676C">
          <w:rPr>
            <w:rStyle w:val="af1"/>
            <w:rFonts w:ascii="Verdana" w:hAnsi="Verdana"/>
            <w:b/>
            <w:sz w:val="22"/>
            <w:szCs w:val="22"/>
          </w:rPr>
          <w:t>5.2.2</w:t>
        </w:r>
        <w:r w:rsidR="005D5467" w:rsidRPr="00FC676C">
          <w:rPr>
            <w:rFonts w:ascii="Verdana" w:hAnsi="Verdana"/>
            <w:b/>
            <w:iCs w:val="0"/>
            <w:snapToGrid/>
            <w:sz w:val="22"/>
            <w:szCs w:val="22"/>
          </w:rPr>
          <w:tab/>
        </w:r>
        <w:r w:rsidR="005D5467" w:rsidRPr="00FC676C">
          <w:rPr>
            <w:rStyle w:val="af1"/>
            <w:rFonts w:ascii="Verdana" w:hAnsi="Verdana"/>
            <w:b/>
            <w:sz w:val="22"/>
            <w:szCs w:val="22"/>
          </w:rPr>
          <w:t>Инструкции по заполнению</w:t>
        </w:r>
        <w:r w:rsidR="005D5467" w:rsidRPr="00FC676C">
          <w:rPr>
            <w:rFonts w:ascii="Verdana" w:hAnsi="Verdana"/>
            <w:b/>
            <w:webHidden/>
            <w:sz w:val="22"/>
            <w:szCs w:val="22"/>
          </w:rPr>
          <w:tab/>
        </w:r>
        <w:r w:rsidRPr="00FC676C">
          <w:rPr>
            <w:rFonts w:ascii="Verdana" w:hAnsi="Verdana"/>
            <w:b/>
            <w:webHidden/>
            <w:sz w:val="22"/>
            <w:szCs w:val="22"/>
          </w:rPr>
          <w:fldChar w:fldCharType="begin"/>
        </w:r>
        <w:r w:rsidR="005D5467" w:rsidRPr="00FC676C">
          <w:rPr>
            <w:rFonts w:ascii="Verdana" w:hAnsi="Verdana"/>
            <w:b/>
            <w:webHidden/>
            <w:sz w:val="22"/>
            <w:szCs w:val="22"/>
          </w:rPr>
          <w:instrText xml:space="preserve"> PAGEREF _Toc280894684 \h </w:instrText>
        </w:r>
        <w:r w:rsidRPr="00FC676C">
          <w:rPr>
            <w:rFonts w:ascii="Verdana" w:hAnsi="Verdana"/>
            <w:b/>
            <w:webHidden/>
            <w:sz w:val="22"/>
            <w:szCs w:val="22"/>
          </w:rPr>
        </w:r>
        <w:r w:rsidRPr="00FC676C">
          <w:rPr>
            <w:rFonts w:ascii="Verdana" w:hAnsi="Verdana"/>
            <w:b/>
            <w:webHidden/>
            <w:sz w:val="22"/>
            <w:szCs w:val="22"/>
          </w:rPr>
          <w:fldChar w:fldCharType="separate"/>
        </w:r>
        <w:r w:rsidR="007D49AB">
          <w:rPr>
            <w:rFonts w:ascii="Verdana" w:hAnsi="Verdana"/>
            <w:b/>
            <w:webHidden/>
            <w:sz w:val="22"/>
            <w:szCs w:val="22"/>
          </w:rPr>
          <w:t>91</w:t>
        </w:r>
        <w:r w:rsidRPr="00FC676C">
          <w:rPr>
            <w:rFonts w:ascii="Verdana" w:hAnsi="Verdana"/>
            <w:b/>
            <w:webHidden/>
            <w:sz w:val="22"/>
            <w:szCs w:val="22"/>
          </w:rPr>
          <w:fldChar w:fldCharType="end"/>
        </w:r>
      </w:hyperlink>
    </w:p>
    <w:p w:rsidR="005D5467" w:rsidRPr="00FC676C" w:rsidRDefault="00D94B61" w:rsidP="00FC676C">
      <w:pPr>
        <w:pStyle w:val="23"/>
        <w:rPr>
          <w:snapToGrid/>
        </w:rPr>
      </w:pPr>
      <w:hyperlink w:anchor="_Toc280894685" w:history="1">
        <w:r w:rsidR="005D5467" w:rsidRPr="00FC676C">
          <w:rPr>
            <w:rStyle w:val="af1"/>
          </w:rPr>
          <w:t>5.3</w:t>
        </w:r>
        <w:r w:rsidR="005D5467" w:rsidRPr="00FC676C">
          <w:rPr>
            <w:snapToGrid/>
          </w:rPr>
          <w:tab/>
        </w:r>
        <w:r w:rsidR="005D5467" w:rsidRPr="00FC676C">
          <w:rPr>
            <w:rStyle w:val="af1"/>
          </w:rPr>
          <w:t>График выполнения работ (форма 3)</w:t>
        </w:r>
        <w:r w:rsidR="005D5467" w:rsidRPr="00FC676C">
          <w:rPr>
            <w:webHidden/>
          </w:rPr>
          <w:tab/>
        </w:r>
        <w:r w:rsidRPr="00FC676C">
          <w:rPr>
            <w:webHidden/>
          </w:rPr>
          <w:fldChar w:fldCharType="begin"/>
        </w:r>
        <w:r w:rsidR="005D5467" w:rsidRPr="00FC676C">
          <w:rPr>
            <w:webHidden/>
          </w:rPr>
          <w:instrText xml:space="preserve"> PAGEREF _Toc280894685 \h </w:instrText>
        </w:r>
        <w:r w:rsidRPr="00FC676C">
          <w:rPr>
            <w:webHidden/>
          </w:rPr>
        </w:r>
        <w:r w:rsidRPr="00FC676C">
          <w:rPr>
            <w:webHidden/>
          </w:rPr>
          <w:fldChar w:fldCharType="separate"/>
        </w:r>
        <w:r w:rsidR="007D49AB">
          <w:rPr>
            <w:webHidden/>
          </w:rPr>
          <w:t>92</w:t>
        </w:r>
        <w:r w:rsidRPr="00FC676C">
          <w:rPr>
            <w:webHidden/>
          </w:rPr>
          <w:fldChar w:fldCharType="end"/>
        </w:r>
      </w:hyperlink>
    </w:p>
    <w:p w:rsidR="005D5467" w:rsidRPr="00FC676C" w:rsidRDefault="00D94B61" w:rsidP="00FC676C">
      <w:pPr>
        <w:pStyle w:val="33"/>
        <w:tabs>
          <w:tab w:val="clear" w:pos="1980"/>
          <w:tab w:val="left" w:pos="1985"/>
        </w:tabs>
        <w:rPr>
          <w:rFonts w:ascii="Verdana" w:hAnsi="Verdana"/>
          <w:b/>
          <w:iCs w:val="0"/>
          <w:snapToGrid/>
          <w:sz w:val="22"/>
          <w:szCs w:val="22"/>
        </w:rPr>
      </w:pPr>
      <w:hyperlink w:anchor="_Toc280894686" w:history="1">
        <w:r w:rsidR="005D5467" w:rsidRPr="00FC676C">
          <w:rPr>
            <w:rStyle w:val="af1"/>
            <w:rFonts w:ascii="Verdana" w:hAnsi="Verdana"/>
            <w:b/>
            <w:sz w:val="22"/>
            <w:szCs w:val="22"/>
          </w:rPr>
          <w:t>5.3.1</w:t>
        </w:r>
        <w:r w:rsidR="005D5467" w:rsidRPr="00FC676C">
          <w:rPr>
            <w:rFonts w:ascii="Verdana" w:hAnsi="Verdana"/>
            <w:b/>
            <w:iCs w:val="0"/>
            <w:snapToGrid/>
            <w:sz w:val="22"/>
            <w:szCs w:val="22"/>
          </w:rPr>
          <w:tab/>
        </w:r>
        <w:r w:rsidR="005D5467" w:rsidRPr="00FC676C">
          <w:rPr>
            <w:rStyle w:val="af1"/>
            <w:rFonts w:ascii="Verdana" w:hAnsi="Verdana"/>
            <w:b/>
            <w:sz w:val="22"/>
            <w:szCs w:val="22"/>
          </w:rPr>
          <w:t>Форма Графика выполнения работ</w:t>
        </w:r>
        <w:r w:rsidR="005D5467" w:rsidRPr="00FC676C">
          <w:rPr>
            <w:rFonts w:ascii="Verdana" w:hAnsi="Verdana"/>
            <w:b/>
            <w:webHidden/>
            <w:sz w:val="22"/>
            <w:szCs w:val="22"/>
          </w:rPr>
          <w:tab/>
        </w:r>
        <w:r w:rsidRPr="00FC676C">
          <w:rPr>
            <w:rFonts w:ascii="Verdana" w:hAnsi="Verdana"/>
            <w:b/>
            <w:webHidden/>
            <w:sz w:val="22"/>
            <w:szCs w:val="22"/>
          </w:rPr>
          <w:fldChar w:fldCharType="begin"/>
        </w:r>
        <w:r w:rsidR="005D5467" w:rsidRPr="00FC676C">
          <w:rPr>
            <w:rFonts w:ascii="Verdana" w:hAnsi="Verdana"/>
            <w:b/>
            <w:webHidden/>
            <w:sz w:val="22"/>
            <w:szCs w:val="22"/>
          </w:rPr>
          <w:instrText xml:space="preserve"> PAGEREF _Toc280894686 \h </w:instrText>
        </w:r>
        <w:r w:rsidRPr="00FC676C">
          <w:rPr>
            <w:rFonts w:ascii="Verdana" w:hAnsi="Verdana"/>
            <w:b/>
            <w:webHidden/>
            <w:sz w:val="22"/>
            <w:szCs w:val="22"/>
          </w:rPr>
        </w:r>
        <w:r w:rsidRPr="00FC676C">
          <w:rPr>
            <w:rFonts w:ascii="Verdana" w:hAnsi="Verdana"/>
            <w:b/>
            <w:webHidden/>
            <w:sz w:val="22"/>
            <w:szCs w:val="22"/>
          </w:rPr>
          <w:fldChar w:fldCharType="separate"/>
        </w:r>
        <w:r w:rsidR="007D49AB">
          <w:rPr>
            <w:rFonts w:ascii="Verdana" w:hAnsi="Verdana"/>
            <w:b/>
            <w:webHidden/>
            <w:sz w:val="22"/>
            <w:szCs w:val="22"/>
          </w:rPr>
          <w:t>92</w:t>
        </w:r>
        <w:r w:rsidRPr="00FC676C">
          <w:rPr>
            <w:rFonts w:ascii="Verdana" w:hAnsi="Verdana"/>
            <w:b/>
            <w:webHidden/>
            <w:sz w:val="22"/>
            <w:szCs w:val="22"/>
          </w:rPr>
          <w:fldChar w:fldCharType="end"/>
        </w:r>
      </w:hyperlink>
    </w:p>
    <w:p w:rsidR="005D5467" w:rsidRPr="00FC676C" w:rsidRDefault="00D94B61" w:rsidP="00FC676C">
      <w:pPr>
        <w:pStyle w:val="33"/>
        <w:tabs>
          <w:tab w:val="clear" w:pos="1980"/>
          <w:tab w:val="left" w:pos="1985"/>
        </w:tabs>
        <w:rPr>
          <w:rFonts w:ascii="Verdana" w:hAnsi="Verdana"/>
          <w:b/>
          <w:iCs w:val="0"/>
          <w:snapToGrid/>
          <w:sz w:val="22"/>
          <w:szCs w:val="22"/>
        </w:rPr>
      </w:pPr>
      <w:hyperlink w:anchor="_Toc280894687" w:history="1">
        <w:r w:rsidR="005D5467" w:rsidRPr="00FC676C">
          <w:rPr>
            <w:rStyle w:val="af1"/>
            <w:rFonts w:ascii="Verdana" w:hAnsi="Verdana"/>
            <w:b/>
            <w:sz w:val="22"/>
            <w:szCs w:val="22"/>
          </w:rPr>
          <w:t>5.3.2</w:t>
        </w:r>
        <w:r w:rsidR="005D5467" w:rsidRPr="00FC676C">
          <w:rPr>
            <w:rFonts w:ascii="Verdana" w:hAnsi="Verdana"/>
            <w:b/>
            <w:iCs w:val="0"/>
            <w:snapToGrid/>
            <w:sz w:val="22"/>
            <w:szCs w:val="22"/>
          </w:rPr>
          <w:tab/>
        </w:r>
        <w:r w:rsidR="005D5467" w:rsidRPr="00FC676C">
          <w:rPr>
            <w:rStyle w:val="af1"/>
            <w:rFonts w:ascii="Verdana" w:hAnsi="Verdana"/>
            <w:b/>
            <w:sz w:val="22"/>
            <w:szCs w:val="22"/>
          </w:rPr>
          <w:t>Инструкции по заполнению</w:t>
        </w:r>
        <w:r w:rsidR="005D5467" w:rsidRPr="00FC676C">
          <w:rPr>
            <w:rFonts w:ascii="Verdana" w:hAnsi="Verdana"/>
            <w:b/>
            <w:webHidden/>
            <w:sz w:val="22"/>
            <w:szCs w:val="22"/>
          </w:rPr>
          <w:tab/>
        </w:r>
        <w:r w:rsidRPr="00FC676C">
          <w:rPr>
            <w:rFonts w:ascii="Verdana" w:hAnsi="Verdana"/>
            <w:b/>
            <w:webHidden/>
            <w:sz w:val="22"/>
            <w:szCs w:val="22"/>
          </w:rPr>
          <w:fldChar w:fldCharType="begin"/>
        </w:r>
        <w:r w:rsidR="005D5467" w:rsidRPr="00FC676C">
          <w:rPr>
            <w:rFonts w:ascii="Verdana" w:hAnsi="Verdana"/>
            <w:b/>
            <w:webHidden/>
            <w:sz w:val="22"/>
            <w:szCs w:val="22"/>
          </w:rPr>
          <w:instrText xml:space="preserve"> PAGEREF _Toc280894687 \h </w:instrText>
        </w:r>
        <w:r w:rsidRPr="00FC676C">
          <w:rPr>
            <w:rFonts w:ascii="Verdana" w:hAnsi="Verdana"/>
            <w:b/>
            <w:webHidden/>
            <w:sz w:val="22"/>
            <w:szCs w:val="22"/>
          </w:rPr>
        </w:r>
        <w:r w:rsidRPr="00FC676C">
          <w:rPr>
            <w:rFonts w:ascii="Verdana" w:hAnsi="Verdana"/>
            <w:b/>
            <w:webHidden/>
            <w:sz w:val="22"/>
            <w:szCs w:val="22"/>
          </w:rPr>
          <w:fldChar w:fldCharType="separate"/>
        </w:r>
        <w:r w:rsidR="007D49AB">
          <w:rPr>
            <w:rFonts w:ascii="Verdana" w:hAnsi="Verdana"/>
            <w:b/>
            <w:webHidden/>
            <w:sz w:val="22"/>
            <w:szCs w:val="22"/>
          </w:rPr>
          <w:t>93</w:t>
        </w:r>
        <w:r w:rsidRPr="00FC676C">
          <w:rPr>
            <w:rFonts w:ascii="Verdana" w:hAnsi="Verdana"/>
            <w:b/>
            <w:webHidden/>
            <w:sz w:val="22"/>
            <w:szCs w:val="22"/>
          </w:rPr>
          <w:fldChar w:fldCharType="end"/>
        </w:r>
      </w:hyperlink>
    </w:p>
    <w:p w:rsidR="005D5467" w:rsidRPr="00FC676C" w:rsidRDefault="00D94B61" w:rsidP="00FC676C">
      <w:pPr>
        <w:pStyle w:val="23"/>
        <w:rPr>
          <w:snapToGrid/>
        </w:rPr>
      </w:pPr>
      <w:hyperlink w:anchor="_Toc280894688" w:history="1">
        <w:r w:rsidR="005D5467" w:rsidRPr="00FC676C">
          <w:rPr>
            <w:rStyle w:val="af1"/>
          </w:rPr>
          <w:t>5.4</w:t>
        </w:r>
        <w:r w:rsidR="005D5467" w:rsidRPr="00FC676C">
          <w:rPr>
            <w:snapToGrid/>
          </w:rPr>
          <w:tab/>
        </w:r>
        <w:r w:rsidR="005D5467" w:rsidRPr="00FC676C">
          <w:rPr>
            <w:rStyle w:val="af1"/>
          </w:rPr>
          <w:t>Коммерческое предложение (форма 4)</w:t>
        </w:r>
        <w:r w:rsidR="005D5467" w:rsidRPr="00FC676C">
          <w:rPr>
            <w:webHidden/>
          </w:rPr>
          <w:tab/>
        </w:r>
        <w:r w:rsidRPr="00FC676C">
          <w:rPr>
            <w:webHidden/>
          </w:rPr>
          <w:fldChar w:fldCharType="begin"/>
        </w:r>
        <w:r w:rsidR="005D5467" w:rsidRPr="00FC676C">
          <w:rPr>
            <w:webHidden/>
          </w:rPr>
          <w:instrText xml:space="preserve"> PAGEREF _Toc280894688 \h </w:instrText>
        </w:r>
        <w:r w:rsidRPr="00FC676C">
          <w:rPr>
            <w:webHidden/>
          </w:rPr>
        </w:r>
        <w:r w:rsidRPr="00FC676C">
          <w:rPr>
            <w:webHidden/>
          </w:rPr>
          <w:fldChar w:fldCharType="separate"/>
        </w:r>
        <w:r w:rsidR="007D49AB">
          <w:rPr>
            <w:webHidden/>
          </w:rPr>
          <w:t>94</w:t>
        </w:r>
        <w:r w:rsidRPr="00FC676C">
          <w:rPr>
            <w:webHidden/>
          </w:rPr>
          <w:fldChar w:fldCharType="end"/>
        </w:r>
      </w:hyperlink>
    </w:p>
    <w:p w:rsidR="005D5467" w:rsidRPr="00FC676C" w:rsidRDefault="00D94B61" w:rsidP="00FC676C">
      <w:pPr>
        <w:pStyle w:val="33"/>
        <w:tabs>
          <w:tab w:val="clear" w:pos="1980"/>
          <w:tab w:val="left" w:pos="1985"/>
        </w:tabs>
        <w:rPr>
          <w:rFonts w:ascii="Verdana" w:hAnsi="Verdana"/>
          <w:b/>
          <w:iCs w:val="0"/>
          <w:snapToGrid/>
          <w:sz w:val="22"/>
          <w:szCs w:val="22"/>
        </w:rPr>
      </w:pPr>
      <w:hyperlink w:anchor="_Toc280894689" w:history="1">
        <w:r w:rsidR="005D5467" w:rsidRPr="00FC676C">
          <w:rPr>
            <w:rStyle w:val="af1"/>
            <w:rFonts w:ascii="Verdana" w:hAnsi="Verdana"/>
            <w:b/>
            <w:sz w:val="22"/>
            <w:szCs w:val="22"/>
          </w:rPr>
          <w:t>5.4.1</w:t>
        </w:r>
        <w:r w:rsidR="005D5467" w:rsidRPr="00FC676C">
          <w:rPr>
            <w:rFonts w:ascii="Verdana" w:hAnsi="Verdana"/>
            <w:b/>
            <w:iCs w:val="0"/>
            <w:snapToGrid/>
            <w:sz w:val="22"/>
            <w:szCs w:val="22"/>
          </w:rPr>
          <w:tab/>
        </w:r>
        <w:r w:rsidR="005D5467" w:rsidRPr="00FC676C">
          <w:rPr>
            <w:rStyle w:val="af1"/>
            <w:rFonts w:ascii="Verdana" w:hAnsi="Verdana"/>
            <w:b/>
            <w:sz w:val="22"/>
            <w:szCs w:val="22"/>
          </w:rPr>
          <w:t>Форма Коммерческого предложения</w:t>
        </w:r>
        <w:r w:rsidR="005D5467" w:rsidRPr="00FC676C">
          <w:rPr>
            <w:rFonts w:ascii="Verdana" w:hAnsi="Verdana"/>
            <w:b/>
            <w:webHidden/>
            <w:sz w:val="22"/>
            <w:szCs w:val="22"/>
          </w:rPr>
          <w:tab/>
        </w:r>
        <w:r w:rsidRPr="00FC676C">
          <w:rPr>
            <w:rFonts w:ascii="Verdana" w:hAnsi="Verdana"/>
            <w:b/>
            <w:webHidden/>
            <w:sz w:val="22"/>
            <w:szCs w:val="22"/>
          </w:rPr>
          <w:fldChar w:fldCharType="begin"/>
        </w:r>
        <w:r w:rsidR="005D5467" w:rsidRPr="00FC676C">
          <w:rPr>
            <w:rFonts w:ascii="Verdana" w:hAnsi="Verdana"/>
            <w:b/>
            <w:webHidden/>
            <w:sz w:val="22"/>
            <w:szCs w:val="22"/>
          </w:rPr>
          <w:instrText xml:space="preserve"> PAGEREF _Toc280894689 \h </w:instrText>
        </w:r>
        <w:r w:rsidRPr="00FC676C">
          <w:rPr>
            <w:rFonts w:ascii="Verdana" w:hAnsi="Verdana"/>
            <w:b/>
            <w:webHidden/>
            <w:sz w:val="22"/>
            <w:szCs w:val="22"/>
          </w:rPr>
        </w:r>
        <w:r w:rsidRPr="00FC676C">
          <w:rPr>
            <w:rFonts w:ascii="Verdana" w:hAnsi="Verdana"/>
            <w:b/>
            <w:webHidden/>
            <w:sz w:val="22"/>
            <w:szCs w:val="22"/>
          </w:rPr>
          <w:fldChar w:fldCharType="separate"/>
        </w:r>
        <w:r w:rsidR="007D49AB">
          <w:rPr>
            <w:rFonts w:ascii="Verdana" w:hAnsi="Verdana"/>
            <w:b/>
            <w:webHidden/>
            <w:sz w:val="22"/>
            <w:szCs w:val="22"/>
          </w:rPr>
          <w:t>94</w:t>
        </w:r>
        <w:r w:rsidRPr="00FC676C">
          <w:rPr>
            <w:rFonts w:ascii="Verdana" w:hAnsi="Verdana"/>
            <w:b/>
            <w:webHidden/>
            <w:sz w:val="22"/>
            <w:szCs w:val="22"/>
          </w:rPr>
          <w:fldChar w:fldCharType="end"/>
        </w:r>
      </w:hyperlink>
    </w:p>
    <w:p w:rsidR="005D5467" w:rsidRPr="00FC676C" w:rsidRDefault="00D94B61" w:rsidP="00FC676C">
      <w:pPr>
        <w:pStyle w:val="33"/>
        <w:tabs>
          <w:tab w:val="clear" w:pos="1980"/>
          <w:tab w:val="left" w:pos="1985"/>
        </w:tabs>
        <w:rPr>
          <w:rFonts w:ascii="Verdana" w:hAnsi="Verdana"/>
          <w:b/>
          <w:iCs w:val="0"/>
          <w:snapToGrid/>
          <w:sz w:val="22"/>
          <w:szCs w:val="22"/>
        </w:rPr>
      </w:pPr>
      <w:hyperlink w:anchor="_Toc280894690" w:history="1">
        <w:r w:rsidR="005D5467" w:rsidRPr="00FC676C">
          <w:rPr>
            <w:rStyle w:val="af1"/>
            <w:rFonts w:ascii="Verdana" w:hAnsi="Verdana"/>
            <w:b/>
            <w:sz w:val="22"/>
            <w:szCs w:val="22"/>
          </w:rPr>
          <w:t>5.4.2</w:t>
        </w:r>
        <w:r w:rsidR="005D5467" w:rsidRPr="00FC676C">
          <w:rPr>
            <w:rFonts w:ascii="Verdana" w:hAnsi="Verdana"/>
            <w:b/>
            <w:iCs w:val="0"/>
            <w:snapToGrid/>
            <w:sz w:val="22"/>
            <w:szCs w:val="22"/>
          </w:rPr>
          <w:tab/>
        </w:r>
        <w:r w:rsidR="005D5467" w:rsidRPr="00FC676C">
          <w:rPr>
            <w:rStyle w:val="af1"/>
            <w:rFonts w:ascii="Verdana" w:hAnsi="Verdana"/>
            <w:b/>
            <w:sz w:val="22"/>
            <w:szCs w:val="22"/>
          </w:rPr>
          <w:t>Инструкции по заполнению</w:t>
        </w:r>
        <w:r w:rsidR="005D5467" w:rsidRPr="00FC676C">
          <w:rPr>
            <w:rFonts w:ascii="Verdana" w:hAnsi="Verdana"/>
            <w:b/>
            <w:webHidden/>
            <w:sz w:val="22"/>
            <w:szCs w:val="22"/>
          </w:rPr>
          <w:tab/>
        </w:r>
        <w:r w:rsidRPr="00FC676C">
          <w:rPr>
            <w:rFonts w:ascii="Verdana" w:hAnsi="Verdana"/>
            <w:b/>
            <w:webHidden/>
            <w:sz w:val="22"/>
            <w:szCs w:val="22"/>
          </w:rPr>
          <w:fldChar w:fldCharType="begin"/>
        </w:r>
        <w:r w:rsidR="005D5467" w:rsidRPr="00FC676C">
          <w:rPr>
            <w:rFonts w:ascii="Verdana" w:hAnsi="Verdana"/>
            <w:b/>
            <w:webHidden/>
            <w:sz w:val="22"/>
            <w:szCs w:val="22"/>
          </w:rPr>
          <w:instrText xml:space="preserve"> PAGEREF _Toc280894690 \h </w:instrText>
        </w:r>
        <w:r w:rsidRPr="00FC676C">
          <w:rPr>
            <w:rFonts w:ascii="Verdana" w:hAnsi="Verdana"/>
            <w:b/>
            <w:webHidden/>
            <w:sz w:val="22"/>
            <w:szCs w:val="22"/>
          </w:rPr>
        </w:r>
        <w:r w:rsidRPr="00FC676C">
          <w:rPr>
            <w:rFonts w:ascii="Verdana" w:hAnsi="Verdana"/>
            <w:b/>
            <w:webHidden/>
            <w:sz w:val="22"/>
            <w:szCs w:val="22"/>
          </w:rPr>
          <w:fldChar w:fldCharType="separate"/>
        </w:r>
        <w:r w:rsidR="007D49AB">
          <w:rPr>
            <w:rFonts w:ascii="Verdana" w:hAnsi="Verdana"/>
            <w:b/>
            <w:webHidden/>
            <w:sz w:val="22"/>
            <w:szCs w:val="22"/>
          </w:rPr>
          <w:t>95</w:t>
        </w:r>
        <w:r w:rsidRPr="00FC676C">
          <w:rPr>
            <w:rFonts w:ascii="Verdana" w:hAnsi="Verdana"/>
            <w:b/>
            <w:webHidden/>
            <w:sz w:val="22"/>
            <w:szCs w:val="22"/>
          </w:rPr>
          <w:fldChar w:fldCharType="end"/>
        </w:r>
      </w:hyperlink>
    </w:p>
    <w:p w:rsidR="005D5467" w:rsidRPr="00FC676C" w:rsidRDefault="00D94B61" w:rsidP="00FC676C">
      <w:pPr>
        <w:pStyle w:val="23"/>
        <w:rPr>
          <w:snapToGrid/>
        </w:rPr>
      </w:pPr>
      <w:hyperlink w:anchor="_Toc280894691" w:history="1">
        <w:r w:rsidR="005D5467" w:rsidRPr="00FC676C">
          <w:rPr>
            <w:rStyle w:val="af1"/>
          </w:rPr>
          <w:t>5.5</w:t>
        </w:r>
        <w:r w:rsidR="005D5467" w:rsidRPr="00FC676C">
          <w:rPr>
            <w:snapToGrid/>
          </w:rPr>
          <w:tab/>
        </w:r>
        <w:r w:rsidR="005D5467" w:rsidRPr="00FC676C">
          <w:rPr>
            <w:rStyle w:val="af1"/>
          </w:rPr>
          <w:t>График оплаты выполнения работ (форма 5)</w:t>
        </w:r>
        <w:r w:rsidR="005D5467" w:rsidRPr="00FC676C">
          <w:rPr>
            <w:webHidden/>
          </w:rPr>
          <w:tab/>
        </w:r>
        <w:r w:rsidRPr="00FC676C">
          <w:rPr>
            <w:webHidden/>
          </w:rPr>
          <w:fldChar w:fldCharType="begin"/>
        </w:r>
        <w:r w:rsidR="005D5467" w:rsidRPr="00FC676C">
          <w:rPr>
            <w:webHidden/>
          </w:rPr>
          <w:instrText xml:space="preserve"> PAGEREF _Toc280894691 \h </w:instrText>
        </w:r>
        <w:r w:rsidRPr="00FC676C">
          <w:rPr>
            <w:webHidden/>
          </w:rPr>
        </w:r>
        <w:r w:rsidRPr="00FC676C">
          <w:rPr>
            <w:webHidden/>
          </w:rPr>
          <w:fldChar w:fldCharType="separate"/>
        </w:r>
        <w:r w:rsidR="007D49AB">
          <w:rPr>
            <w:webHidden/>
          </w:rPr>
          <w:t>97</w:t>
        </w:r>
        <w:r w:rsidRPr="00FC676C">
          <w:rPr>
            <w:webHidden/>
          </w:rPr>
          <w:fldChar w:fldCharType="end"/>
        </w:r>
      </w:hyperlink>
    </w:p>
    <w:p w:rsidR="005D5467" w:rsidRPr="00FC676C" w:rsidRDefault="00D94B61" w:rsidP="00FC676C">
      <w:pPr>
        <w:pStyle w:val="33"/>
        <w:tabs>
          <w:tab w:val="clear" w:pos="1980"/>
          <w:tab w:val="left" w:pos="1985"/>
        </w:tabs>
        <w:rPr>
          <w:rFonts w:ascii="Verdana" w:hAnsi="Verdana"/>
          <w:b/>
          <w:iCs w:val="0"/>
          <w:snapToGrid/>
          <w:sz w:val="22"/>
          <w:szCs w:val="22"/>
        </w:rPr>
      </w:pPr>
      <w:hyperlink w:anchor="_Toc280894692" w:history="1">
        <w:r w:rsidR="005D5467" w:rsidRPr="00FC676C">
          <w:rPr>
            <w:rStyle w:val="af1"/>
            <w:rFonts w:ascii="Verdana" w:hAnsi="Verdana"/>
            <w:b/>
            <w:sz w:val="22"/>
            <w:szCs w:val="22"/>
          </w:rPr>
          <w:t>5.5.1</w:t>
        </w:r>
        <w:r w:rsidR="005D5467" w:rsidRPr="00FC676C">
          <w:rPr>
            <w:rFonts w:ascii="Verdana" w:hAnsi="Verdana"/>
            <w:b/>
            <w:iCs w:val="0"/>
            <w:snapToGrid/>
            <w:sz w:val="22"/>
            <w:szCs w:val="22"/>
          </w:rPr>
          <w:tab/>
        </w:r>
        <w:r w:rsidR="005D5467" w:rsidRPr="00FC676C">
          <w:rPr>
            <w:rStyle w:val="af1"/>
            <w:rFonts w:ascii="Verdana" w:hAnsi="Verdana"/>
            <w:b/>
            <w:sz w:val="22"/>
            <w:szCs w:val="22"/>
          </w:rPr>
          <w:t>Форма графика оплаты выполнения работ</w:t>
        </w:r>
        <w:r w:rsidR="005D5467" w:rsidRPr="00FC676C">
          <w:rPr>
            <w:rFonts w:ascii="Verdana" w:hAnsi="Verdana"/>
            <w:b/>
            <w:webHidden/>
            <w:sz w:val="22"/>
            <w:szCs w:val="22"/>
          </w:rPr>
          <w:tab/>
        </w:r>
        <w:r w:rsidRPr="00FC676C">
          <w:rPr>
            <w:rFonts w:ascii="Verdana" w:hAnsi="Verdana"/>
            <w:b/>
            <w:webHidden/>
            <w:sz w:val="22"/>
            <w:szCs w:val="22"/>
          </w:rPr>
          <w:fldChar w:fldCharType="begin"/>
        </w:r>
        <w:r w:rsidR="005D5467" w:rsidRPr="00FC676C">
          <w:rPr>
            <w:rFonts w:ascii="Verdana" w:hAnsi="Verdana"/>
            <w:b/>
            <w:webHidden/>
            <w:sz w:val="22"/>
            <w:szCs w:val="22"/>
          </w:rPr>
          <w:instrText xml:space="preserve"> PAGEREF _Toc280894692 \h </w:instrText>
        </w:r>
        <w:r w:rsidRPr="00FC676C">
          <w:rPr>
            <w:rFonts w:ascii="Verdana" w:hAnsi="Verdana"/>
            <w:b/>
            <w:webHidden/>
            <w:sz w:val="22"/>
            <w:szCs w:val="22"/>
          </w:rPr>
        </w:r>
        <w:r w:rsidRPr="00FC676C">
          <w:rPr>
            <w:rFonts w:ascii="Verdana" w:hAnsi="Verdana"/>
            <w:b/>
            <w:webHidden/>
            <w:sz w:val="22"/>
            <w:szCs w:val="22"/>
          </w:rPr>
          <w:fldChar w:fldCharType="separate"/>
        </w:r>
        <w:r w:rsidR="007D49AB">
          <w:rPr>
            <w:rFonts w:ascii="Verdana" w:hAnsi="Verdana"/>
            <w:b/>
            <w:webHidden/>
            <w:sz w:val="22"/>
            <w:szCs w:val="22"/>
          </w:rPr>
          <w:t>97</w:t>
        </w:r>
        <w:r w:rsidRPr="00FC676C">
          <w:rPr>
            <w:rFonts w:ascii="Verdana" w:hAnsi="Verdana"/>
            <w:b/>
            <w:webHidden/>
            <w:sz w:val="22"/>
            <w:szCs w:val="22"/>
          </w:rPr>
          <w:fldChar w:fldCharType="end"/>
        </w:r>
      </w:hyperlink>
    </w:p>
    <w:p w:rsidR="005D5467" w:rsidRPr="00FC676C" w:rsidRDefault="00D94B61" w:rsidP="00FC676C">
      <w:pPr>
        <w:pStyle w:val="33"/>
        <w:tabs>
          <w:tab w:val="clear" w:pos="1980"/>
          <w:tab w:val="left" w:pos="1985"/>
        </w:tabs>
        <w:rPr>
          <w:rFonts w:ascii="Verdana" w:hAnsi="Verdana"/>
          <w:b/>
          <w:iCs w:val="0"/>
          <w:snapToGrid/>
          <w:sz w:val="22"/>
          <w:szCs w:val="22"/>
        </w:rPr>
      </w:pPr>
      <w:hyperlink w:anchor="_Toc280894693" w:history="1">
        <w:r w:rsidR="005D5467" w:rsidRPr="00FC676C">
          <w:rPr>
            <w:rStyle w:val="af1"/>
            <w:rFonts w:ascii="Verdana" w:hAnsi="Verdana"/>
            <w:b/>
            <w:sz w:val="22"/>
            <w:szCs w:val="22"/>
          </w:rPr>
          <w:t>5.5.2</w:t>
        </w:r>
        <w:r w:rsidR="005D5467" w:rsidRPr="00FC676C">
          <w:rPr>
            <w:rFonts w:ascii="Verdana" w:hAnsi="Verdana"/>
            <w:b/>
            <w:iCs w:val="0"/>
            <w:snapToGrid/>
            <w:sz w:val="22"/>
            <w:szCs w:val="22"/>
          </w:rPr>
          <w:tab/>
        </w:r>
        <w:r w:rsidR="005D5467" w:rsidRPr="00FC676C">
          <w:rPr>
            <w:rStyle w:val="af1"/>
            <w:rFonts w:ascii="Verdana" w:hAnsi="Verdana"/>
            <w:b/>
            <w:sz w:val="22"/>
            <w:szCs w:val="22"/>
          </w:rPr>
          <w:t>Инструкции по заполнению</w:t>
        </w:r>
        <w:r w:rsidR="005D5467" w:rsidRPr="00FC676C">
          <w:rPr>
            <w:rFonts w:ascii="Verdana" w:hAnsi="Verdana"/>
            <w:b/>
            <w:webHidden/>
            <w:sz w:val="22"/>
            <w:szCs w:val="22"/>
          </w:rPr>
          <w:tab/>
        </w:r>
        <w:r w:rsidRPr="00FC676C">
          <w:rPr>
            <w:rFonts w:ascii="Verdana" w:hAnsi="Verdana"/>
            <w:b/>
            <w:webHidden/>
            <w:sz w:val="22"/>
            <w:szCs w:val="22"/>
          </w:rPr>
          <w:fldChar w:fldCharType="begin"/>
        </w:r>
        <w:r w:rsidR="005D5467" w:rsidRPr="00FC676C">
          <w:rPr>
            <w:rFonts w:ascii="Verdana" w:hAnsi="Verdana"/>
            <w:b/>
            <w:webHidden/>
            <w:sz w:val="22"/>
            <w:szCs w:val="22"/>
          </w:rPr>
          <w:instrText xml:space="preserve"> PAGEREF _Toc280894693 \h </w:instrText>
        </w:r>
        <w:r w:rsidRPr="00FC676C">
          <w:rPr>
            <w:rFonts w:ascii="Verdana" w:hAnsi="Verdana"/>
            <w:b/>
            <w:webHidden/>
            <w:sz w:val="22"/>
            <w:szCs w:val="22"/>
          </w:rPr>
        </w:r>
        <w:r w:rsidRPr="00FC676C">
          <w:rPr>
            <w:rFonts w:ascii="Verdana" w:hAnsi="Verdana"/>
            <w:b/>
            <w:webHidden/>
            <w:sz w:val="22"/>
            <w:szCs w:val="22"/>
          </w:rPr>
          <w:fldChar w:fldCharType="separate"/>
        </w:r>
        <w:r w:rsidR="007D49AB">
          <w:rPr>
            <w:rFonts w:ascii="Verdana" w:hAnsi="Verdana"/>
            <w:b/>
            <w:webHidden/>
            <w:sz w:val="22"/>
            <w:szCs w:val="22"/>
          </w:rPr>
          <w:t>98</w:t>
        </w:r>
        <w:r w:rsidRPr="00FC676C">
          <w:rPr>
            <w:rFonts w:ascii="Verdana" w:hAnsi="Verdana"/>
            <w:b/>
            <w:webHidden/>
            <w:sz w:val="22"/>
            <w:szCs w:val="22"/>
          </w:rPr>
          <w:fldChar w:fldCharType="end"/>
        </w:r>
      </w:hyperlink>
    </w:p>
    <w:p w:rsidR="005D5467" w:rsidRPr="00FC676C" w:rsidRDefault="00D94B61" w:rsidP="00FC676C">
      <w:pPr>
        <w:pStyle w:val="23"/>
        <w:rPr>
          <w:snapToGrid/>
        </w:rPr>
      </w:pPr>
      <w:hyperlink w:anchor="_Toc280894694" w:history="1">
        <w:r w:rsidR="005D5467" w:rsidRPr="00FC676C">
          <w:rPr>
            <w:rStyle w:val="af1"/>
          </w:rPr>
          <w:t>5.6</w:t>
        </w:r>
        <w:r w:rsidR="005D5467" w:rsidRPr="00FC676C">
          <w:rPr>
            <w:snapToGrid/>
          </w:rPr>
          <w:tab/>
        </w:r>
        <w:r w:rsidR="005D5467" w:rsidRPr="00FC676C">
          <w:rPr>
            <w:rStyle w:val="af1"/>
          </w:rPr>
          <w:t>Протокол разногласий по проекту Договора (форма 6)</w:t>
        </w:r>
        <w:r w:rsidR="005D5467" w:rsidRPr="00FC676C">
          <w:rPr>
            <w:webHidden/>
          </w:rPr>
          <w:tab/>
        </w:r>
        <w:r w:rsidRPr="00FC676C">
          <w:rPr>
            <w:webHidden/>
          </w:rPr>
          <w:fldChar w:fldCharType="begin"/>
        </w:r>
        <w:r w:rsidR="005D5467" w:rsidRPr="00FC676C">
          <w:rPr>
            <w:webHidden/>
          </w:rPr>
          <w:instrText xml:space="preserve"> PAGEREF _Toc280894694 \h </w:instrText>
        </w:r>
        <w:r w:rsidRPr="00FC676C">
          <w:rPr>
            <w:webHidden/>
          </w:rPr>
        </w:r>
        <w:r w:rsidRPr="00FC676C">
          <w:rPr>
            <w:webHidden/>
          </w:rPr>
          <w:fldChar w:fldCharType="separate"/>
        </w:r>
        <w:r w:rsidR="007D49AB">
          <w:rPr>
            <w:webHidden/>
          </w:rPr>
          <w:t>99</w:t>
        </w:r>
        <w:r w:rsidRPr="00FC676C">
          <w:rPr>
            <w:webHidden/>
          </w:rPr>
          <w:fldChar w:fldCharType="end"/>
        </w:r>
      </w:hyperlink>
    </w:p>
    <w:p w:rsidR="005D5467" w:rsidRPr="00FC676C" w:rsidRDefault="00D94B61" w:rsidP="00FC676C">
      <w:pPr>
        <w:pStyle w:val="33"/>
        <w:tabs>
          <w:tab w:val="clear" w:pos="1980"/>
          <w:tab w:val="left" w:pos="1985"/>
        </w:tabs>
        <w:rPr>
          <w:rFonts w:ascii="Verdana" w:hAnsi="Verdana"/>
          <w:b/>
          <w:iCs w:val="0"/>
          <w:snapToGrid/>
          <w:sz w:val="22"/>
          <w:szCs w:val="22"/>
        </w:rPr>
      </w:pPr>
      <w:hyperlink w:anchor="_Toc280894695" w:history="1">
        <w:r w:rsidR="005D5467" w:rsidRPr="00FC676C">
          <w:rPr>
            <w:rStyle w:val="af1"/>
            <w:rFonts w:ascii="Verdana" w:hAnsi="Verdana"/>
            <w:b/>
            <w:sz w:val="22"/>
            <w:szCs w:val="22"/>
          </w:rPr>
          <w:t>5.6.1</w:t>
        </w:r>
        <w:r w:rsidR="005D5467" w:rsidRPr="00FC676C">
          <w:rPr>
            <w:rFonts w:ascii="Verdana" w:hAnsi="Verdana"/>
            <w:b/>
            <w:iCs w:val="0"/>
            <w:snapToGrid/>
            <w:sz w:val="22"/>
            <w:szCs w:val="22"/>
          </w:rPr>
          <w:tab/>
        </w:r>
        <w:r w:rsidR="005D5467" w:rsidRPr="00FC676C">
          <w:rPr>
            <w:rStyle w:val="af1"/>
            <w:rFonts w:ascii="Verdana" w:hAnsi="Verdana"/>
            <w:b/>
            <w:sz w:val="22"/>
            <w:szCs w:val="22"/>
          </w:rPr>
          <w:t>Форма Протокола разногласий по проекту Договора</w:t>
        </w:r>
        <w:r w:rsidR="005D5467" w:rsidRPr="00FC676C">
          <w:rPr>
            <w:rFonts w:ascii="Verdana" w:hAnsi="Verdana"/>
            <w:b/>
            <w:webHidden/>
            <w:sz w:val="22"/>
            <w:szCs w:val="22"/>
          </w:rPr>
          <w:tab/>
        </w:r>
        <w:r w:rsidRPr="00FC676C">
          <w:rPr>
            <w:rFonts w:ascii="Verdana" w:hAnsi="Verdana"/>
            <w:b/>
            <w:webHidden/>
            <w:sz w:val="22"/>
            <w:szCs w:val="22"/>
          </w:rPr>
          <w:fldChar w:fldCharType="begin"/>
        </w:r>
        <w:r w:rsidR="005D5467" w:rsidRPr="00FC676C">
          <w:rPr>
            <w:rFonts w:ascii="Verdana" w:hAnsi="Verdana"/>
            <w:b/>
            <w:webHidden/>
            <w:sz w:val="22"/>
            <w:szCs w:val="22"/>
          </w:rPr>
          <w:instrText xml:space="preserve"> PAGEREF _Toc280894695 \h </w:instrText>
        </w:r>
        <w:r w:rsidRPr="00FC676C">
          <w:rPr>
            <w:rFonts w:ascii="Verdana" w:hAnsi="Verdana"/>
            <w:b/>
            <w:webHidden/>
            <w:sz w:val="22"/>
            <w:szCs w:val="22"/>
          </w:rPr>
        </w:r>
        <w:r w:rsidRPr="00FC676C">
          <w:rPr>
            <w:rFonts w:ascii="Verdana" w:hAnsi="Verdana"/>
            <w:b/>
            <w:webHidden/>
            <w:sz w:val="22"/>
            <w:szCs w:val="22"/>
          </w:rPr>
          <w:fldChar w:fldCharType="separate"/>
        </w:r>
        <w:r w:rsidR="007D49AB">
          <w:rPr>
            <w:rFonts w:ascii="Verdana" w:hAnsi="Verdana"/>
            <w:b/>
            <w:webHidden/>
            <w:sz w:val="22"/>
            <w:szCs w:val="22"/>
          </w:rPr>
          <w:t>99</w:t>
        </w:r>
        <w:r w:rsidRPr="00FC676C">
          <w:rPr>
            <w:rFonts w:ascii="Verdana" w:hAnsi="Verdana"/>
            <w:b/>
            <w:webHidden/>
            <w:sz w:val="22"/>
            <w:szCs w:val="22"/>
          </w:rPr>
          <w:fldChar w:fldCharType="end"/>
        </w:r>
      </w:hyperlink>
    </w:p>
    <w:p w:rsidR="005D5467" w:rsidRPr="00FC676C" w:rsidRDefault="00D94B61" w:rsidP="00FC676C">
      <w:pPr>
        <w:pStyle w:val="33"/>
        <w:tabs>
          <w:tab w:val="clear" w:pos="1980"/>
          <w:tab w:val="left" w:pos="1985"/>
        </w:tabs>
        <w:rPr>
          <w:rFonts w:ascii="Verdana" w:hAnsi="Verdana"/>
          <w:b/>
          <w:iCs w:val="0"/>
          <w:snapToGrid/>
          <w:sz w:val="22"/>
          <w:szCs w:val="22"/>
        </w:rPr>
      </w:pPr>
      <w:hyperlink w:anchor="_Toc280894696" w:history="1">
        <w:r w:rsidR="005D5467" w:rsidRPr="00FC676C">
          <w:rPr>
            <w:rStyle w:val="af1"/>
            <w:rFonts w:ascii="Verdana" w:hAnsi="Verdana"/>
            <w:b/>
            <w:sz w:val="22"/>
            <w:szCs w:val="22"/>
          </w:rPr>
          <w:t>5.6.2</w:t>
        </w:r>
        <w:r w:rsidR="005D5467" w:rsidRPr="00FC676C">
          <w:rPr>
            <w:rFonts w:ascii="Verdana" w:hAnsi="Verdana"/>
            <w:b/>
            <w:iCs w:val="0"/>
            <w:snapToGrid/>
            <w:sz w:val="22"/>
            <w:szCs w:val="22"/>
          </w:rPr>
          <w:tab/>
        </w:r>
        <w:r w:rsidR="005D5467" w:rsidRPr="00FC676C">
          <w:rPr>
            <w:rStyle w:val="af1"/>
            <w:rFonts w:ascii="Verdana" w:hAnsi="Verdana"/>
            <w:b/>
            <w:sz w:val="22"/>
            <w:szCs w:val="22"/>
          </w:rPr>
          <w:t>Инструкции по заполнению</w:t>
        </w:r>
        <w:r w:rsidR="005D5467" w:rsidRPr="00FC676C">
          <w:rPr>
            <w:rFonts w:ascii="Verdana" w:hAnsi="Verdana"/>
            <w:b/>
            <w:webHidden/>
            <w:sz w:val="22"/>
            <w:szCs w:val="22"/>
          </w:rPr>
          <w:tab/>
        </w:r>
        <w:r w:rsidRPr="00FC676C">
          <w:rPr>
            <w:rFonts w:ascii="Verdana" w:hAnsi="Verdana"/>
            <w:b/>
            <w:webHidden/>
            <w:sz w:val="22"/>
            <w:szCs w:val="22"/>
          </w:rPr>
          <w:fldChar w:fldCharType="begin"/>
        </w:r>
        <w:r w:rsidR="005D5467" w:rsidRPr="00FC676C">
          <w:rPr>
            <w:rFonts w:ascii="Verdana" w:hAnsi="Verdana"/>
            <w:b/>
            <w:webHidden/>
            <w:sz w:val="22"/>
            <w:szCs w:val="22"/>
          </w:rPr>
          <w:instrText xml:space="preserve"> PAGEREF _Toc280894696 \h </w:instrText>
        </w:r>
        <w:r w:rsidRPr="00FC676C">
          <w:rPr>
            <w:rFonts w:ascii="Verdana" w:hAnsi="Verdana"/>
            <w:b/>
            <w:webHidden/>
            <w:sz w:val="22"/>
            <w:szCs w:val="22"/>
          </w:rPr>
        </w:r>
        <w:r w:rsidRPr="00FC676C">
          <w:rPr>
            <w:rFonts w:ascii="Verdana" w:hAnsi="Verdana"/>
            <w:b/>
            <w:webHidden/>
            <w:sz w:val="22"/>
            <w:szCs w:val="22"/>
          </w:rPr>
          <w:fldChar w:fldCharType="separate"/>
        </w:r>
        <w:r w:rsidR="007D49AB">
          <w:rPr>
            <w:rFonts w:ascii="Verdana" w:hAnsi="Verdana"/>
            <w:b/>
            <w:webHidden/>
            <w:sz w:val="22"/>
            <w:szCs w:val="22"/>
          </w:rPr>
          <w:t>100</w:t>
        </w:r>
        <w:r w:rsidRPr="00FC676C">
          <w:rPr>
            <w:rFonts w:ascii="Verdana" w:hAnsi="Verdana"/>
            <w:b/>
            <w:webHidden/>
            <w:sz w:val="22"/>
            <w:szCs w:val="22"/>
          </w:rPr>
          <w:fldChar w:fldCharType="end"/>
        </w:r>
      </w:hyperlink>
    </w:p>
    <w:p w:rsidR="005D5467" w:rsidRPr="00FC676C" w:rsidRDefault="00D94B61" w:rsidP="00FC676C">
      <w:pPr>
        <w:pStyle w:val="23"/>
        <w:rPr>
          <w:snapToGrid/>
        </w:rPr>
      </w:pPr>
      <w:hyperlink w:anchor="_Toc280894697" w:history="1">
        <w:r w:rsidR="005D5467" w:rsidRPr="00FC676C">
          <w:rPr>
            <w:rStyle w:val="af1"/>
          </w:rPr>
          <w:t>5.7</w:t>
        </w:r>
        <w:r w:rsidR="005D5467" w:rsidRPr="00FC676C">
          <w:rPr>
            <w:snapToGrid/>
          </w:rPr>
          <w:tab/>
        </w:r>
        <w:r w:rsidR="005D5467" w:rsidRPr="00FC676C">
          <w:rPr>
            <w:rStyle w:val="af1"/>
          </w:rPr>
          <w:t>План распределения объемов выполнения работ между генеральным подрядчиком и субподрядчиком (форма 7)</w:t>
        </w:r>
        <w:r w:rsidR="005D5467" w:rsidRPr="00FC676C">
          <w:rPr>
            <w:webHidden/>
          </w:rPr>
          <w:tab/>
        </w:r>
        <w:r w:rsidRPr="00FC676C">
          <w:rPr>
            <w:webHidden/>
          </w:rPr>
          <w:fldChar w:fldCharType="begin"/>
        </w:r>
        <w:r w:rsidR="005D5467" w:rsidRPr="00FC676C">
          <w:rPr>
            <w:webHidden/>
          </w:rPr>
          <w:instrText xml:space="preserve"> PAGEREF _Toc280894697 \h </w:instrText>
        </w:r>
        <w:r w:rsidRPr="00FC676C">
          <w:rPr>
            <w:webHidden/>
          </w:rPr>
        </w:r>
        <w:r w:rsidRPr="00FC676C">
          <w:rPr>
            <w:webHidden/>
          </w:rPr>
          <w:fldChar w:fldCharType="separate"/>
        </w:r>
        <w:r w:rsidR="007D49AB">
          <w:rPr>
            <w:webHidden/>
          </w:rPr>
          <w:t>101</w:t>
        </w:r>
        <w:r w:rsidRPr="00FC676C">
          <w:rPr>
            <w:webHidden/>
          </w:rPr>
          <w:fldChar w:fldCharType="end"/>
        </w:r>
      </w:hyperlink>
    </w:p>
    <w:p w:rsidR="005D5467" w:rsidRPr="00FC676C" w:rsidRDefault="00D94B61" w:rsidP="00FC676C">
      <w:pPr>
        <w:pStyle w:val="33"/>
        <w:tabs>
          <w:tab w:val="clear" w:pos="1980"/>
          <w:tab w:val="left" w:pos="1985"/>
        </w:tabs>
        <w:rPr>
          <w:rFonts w:ascii="Verdana" w:hAnsi="Verdana"/>
          <w:b/>
          <w:iCs w:val="0"/>
          <w:snapToGrid/>
          <w:sz w:val="22"/>
          <w:szCs w:val="22"/>
        </w:rPr>
      </w:pPr>
      <w:hyperlink w:anchor="_Toc280894698" w:history="1">
        <w:r w:rsidR="005D5467" w:rsidRPr="00FC676C">
          <w:rPr>
            <w:rStyle w:val="af1"/>
            <w:rFonts w:ascii="Verdana" w:hAnsi="Verdana"/>
            <w:b/>
            <w:sz w:val="22"/>
            <w:szCs w:val="22"/>
          </w:rPr>
          <w:t>5.7.1</w:t>
        </w:r>
        <w:r w:rsidR="005D5467" w:rsidRPr="00FC676C">
          <w:rPr>
            <w:rFonts w:ascii="Verdana" w:hAnsi="Verdana"/>
            <w:b/>
            <w:iCs w:val="0"/>
            <w:snapToGrid/>
            <w:sz w:val="22"/>
            <w:szCs w:val="22"/>
          </w:rPr>
          <w:tab/>
        </w:r>
        <w:r w:rsidR="005D5467" w:rsidRPr="00FC676C">
          <w:rPr>
            <w:rStyle w:val="af1"/>
            <w:rFonts w:ascii="Verdana" w:hAnsi="Verdana"/>
            <w:b/>
            <w:sz w:val="22"/>
            <w:szCs w:val="22"/>
          </w:rPr>
          <w:t>Форма плана распределения объемов выполнения работ между генеральным подрядчиком и субподрядчиком</w:t>
        </w:r>
        <w:r w:rsidR="005D5467" w:rsidRPr="00FC676C">
          <w:rPr>
            <w:rFonts w:ascii="Verdana" w:hAnsi="Verdana"/>
            <w:b/>
            <w:webHidden/>
            <w:sz w:val="22"/>
            <w:szCs w:val="22"/>
          </w:rPr>
          <w:tab/>
        </w:r>
        <w:r w:rsidRPr="00FC676C">
          <w:rPr>
            <w:rFonts w:ascii="Verdana" w:hAnsi="Verdana"/>
            <w:b/>
            <w:webHidden/>
            <w:sz w:val="22"/>
            <w:szCs w:val="22"/>
          </w:rPr>
          <w:fldChar w:fldCharType="begin"/>
        </w:r>
        <w:r w:rsidR="005D5467" w:rsidRPr="00FC676C">
          <w:rPr>
            <w:rFonts w:ascii="Verdana" w:hAnsi="Verdana"/>
            <w:b/>
            <w:webHidden/>
            <w:sz w:val="22"/>
            <w:szCs w:val="22"/>
          </w:rPr>
          <w:instrText xml:space="preserve"> PAGEREF _Toc280894698 \h </w:instrText>
        </w:r>
        <w:r w:rsidRPr="00FC676C">
          <w:rPr>
            <w:rFonts w:ascii="Verdana" w:hAnsi="Verdana"/>
            <w:b/>
            <w:webHidden/>
            <w:sz w:val="22"/>
            <w:szCs w:val="22"/>
          </w:rPr>
        </w:r>
        <w:r w:rsidRPr="00FC676C">
          <w:rPr>
            <w:rFonts w:ascii="Verdana" w:hAnsi="Verdana"/>
            <w:b/>
            <w:webHidden/>
            <w:sz w:val="22"/>
            <w:szCs w:val="22"/>
          </w:rPr>
          <w:fldChar w:fldCharType="separate"/>
        </w:r>
        <w:r w:rsidR="007D49AB">
          <w:rPr>
            <w:rFonts w:ascii="Verdana" w:hAnsi="Verdana"/>
            <w:b/>
            <w:webHidden/>
            <w:sz w:val="22"/>
            <w:szCs w:val="22"/>
          </w:rPr>
          <w:t>101</w:t>
        </w:r>
        <w:r w:rsidRPr="00FC676C">
          <w:rPr>
            <w:rFonts w:ascii="Verdana" w:hAnsi="Verdana"/>
            <w:b/>
            <w:webHidden/>
            <w:sz w:val="22"/>
            <w:szCs w:val="22"/>
          </w:rPr>
          <w:fldChar w:fldCharType="end"/>
        </w:r>
      </w:hyperlink>
    </w:p>
    <w:p w:rsidR="005D5467" w:rsidRPr="00FC676C" w:rsidRDefault="00D94B61" w:rsidP="00FC676C">
      <w:pPr>
        <w:pStyle w:val="33"/>
        <w:tabs>
          <w:tab w:val="clear" w:pos="1980"/>
          <w:tab w:val="left" w:pos="1985"/>
        </w:tabs>
        <w:rPr>
          <w:rFonts w:ascii="Verdana" w:hAnsi="Verdana"/>
          <w:b/>
          <w:iCs w:val="0"/>
          <w:snapToGrid/>
          <w:sz w:val="22"/>
          <w:szCs w:val="22"/>
        </w:rPr>
      </w:pPr>
      <w:hyperlink w:anchor="_Toc280894699" w:history="1">
        <w:r w:rsidR="005D5467" w:rsidRPr="00FC676C">
          <w:rPr>
            <w:rStyle w:val="af1"/>
            <w:rFonts w:ascii="Verdana" w:hAnsi="Verdana"/>
            <w:b/>
            <w:sz w:val="22"/>
            <w:szCs w:val="22"/>
          </w:rPr>
          <w:t>5.7.2</w:t>
        </w:r>
        <w:r w:rsidR="005D5467" w:rsidRPr="00FC676C">
          <w:rPr>
            <w:rFonts w:ascii="Verdana" w:hAnsi="Verdana"/>
            <w:b/>
            <w:iCs w:val="0"/>
            <w:snapToGrid/>
            <w:sz w:val="22"/>
            <w:szCs w:val="22"/>
          </w:rPr>
          <w:tab/>
        </w:r>
        <w:r w:rsidR="005D5467" w:rsidRPr="00FC676C">
          <w:rPr>
            <w:rStyle w:val="af1"/>
            <w:rFonts w:ascii="Verdana" w:hAnsi="Verdana"/>
            <w:b/>
            <w:sz w:val="22"/>
            <w:szCs w:val="22"/>
          </w:rPr>
          <w:t>Инструкции по заполнению</w:t>
        </w:r>
        <w:r w:rsidR="005D5467" w:rsidRPr="00FC676C">
          <w:rPr>
            <w:rFonts w:ascii="Verdana" w:hAnsi="Verdana"/>
            <w:b/>
            <w:webHidden/>
            <w:sz w:val="22"/>
            <w:szCs w:val="22"/>
          </w:rPr>
          <w:tab/>
        </w:r>
        <w:r w:rsidRPr="00FC676C">
          <w:rPr>
            <w:rFonts w:ascii="Verdana" w:hAnsi="Verdana"/>
            <w:b/>
            <w:webHidden/>
            <w:sz w:val="22"/>
            <w:szCs w:val="22"/>
          </w:rPr>
          <w:fldChar w:fldCharType="begin"/>
        </w:r>
        <w:r w:rsidR="005D5467" w:rsidRPr="00FC676C">
          <w:rPr>
            <w:rFonts w:ascii="Verdana" w:hAnsi="Verdana"/>
            <w:b/>
            <w:webHidden/>
            <w:sz w:val="22"/>
            <w:szCs w:val="22"/>
          </w:rPr>
          <w:instrText xml:space="preserve"> PAGEREF _Toc280894699 \h </w:instrText>
        </w:r>
        <w:r w:rsidRPr="00FC676C">
          <w:rPr>
            <w:rFonts w:ascii="Verdana" w:hAnsi="Verdana"/>
            <w:b/>
            <w:webHidden/>
            <w:sz w:val="22"/>
            <w:szCs w:val="22"/>
          </w:rPr>
        </w:r>
        <w:r w:rsidRPr="00FC676C">
          <w:rPr>
            <w:rFonts w:ascii="Verdana" w:hAnsi="Verdana"/>
            <w:b/>
            <w:webHidden/>
            <w:sz w:val="22"/>
            <w:szCs w:val="22"/>
          </w:rPr>
          <w:fldChar w:fldCharType="separate"/>
        </w:r>
        <w:r w:rsidR="007D49AB">
          <w:rPr>
            <w:rFonts w:ascii="Verdana" w:hAnsi="Verdana"/>
            <w:b/>
            <w:webHidden/>
            <w:sz w:val="22"/>
            <w:szCs w:val="22"/>
          </w:rPr>
          <w:t>102</w:t>
        </w:r>
        <w:r w:rsidRPr="00FC676C">
          <w:rPr>
            <w:rFonts w:ascii="Verdana" w:hAnsi="Verdana"/>
            <w:b/>
            <w:webHidden/>
            <w:sz w:val="22"/>
            <w:szCs w:val="22"/>
          </w:rPr>
          <w:fldChar w:fldCharType="end"/>
        </w:r>
      </w:hyperlink>
    </w:p>
    <w:p w:rsidR="005D5467" w:rsidRPr="00FC676C" w:rsidRDefault="00D94B61" w:rsidP="00FC676C">
      <w:pPr>
        <w:pStyle w:val="23"/>
        <w:rPr>
          <w:snapToGrid/>
        </w:rPr>
      </w:pPr>
      <w:hyperlink w:anchor="_Toc280894700" w:history="1">
        <w:r w:rsidR="005D5467" w:rsidRPr="00FC676C">
          <w:rPr>
            <w:rStyle w:val="af1"/>
          </w:rPr>
          <w:t>5.8</w:t>
        </w:r>
        <w:r w:rsidR="005D5467" w:rsidRPr="00FC676C">
          <w:rPr>
            <w:snapToGrid/>
          </w:rPr>
          <w:tab/>
        </w:r>
        <w:r w:rsidR="005D5467" w:rsidRPr="00FC676C">
          <w:rPr>
            <w:rStyle w:val="af1"/>
          </w:rPr>
          <w:t>План распределения объемов выполнения работ внутри коллективного участника (форма 8)</w:t>
        </w:r>
        <w:r w:rsidR="005D5467" w:rsidRPr="00FC676C">
          <w:rPr>
            <w:webHidden/>
          </w:rPr>
          <w:tab/>
        </w:r>
        <w:r w:rsidRPr="00FC676C">
          <w:rPr>
            <w:webHidden/>
          </w:rPr>
          <w:fldChar w:fldCharType="begin"/>
        </w:r>
        <w:r w:rsidR="005D5467" w:rsidRPr="00FC676C">
          <w:rPr>
            <w:webHidden/>
          </w:rPr>
          <w:instrText xml:space="preserve"> PAGEREF _Toc280894700 \h </w:instrText>
        </w:r>
        <w:r w:rsidRPr="00FC676C">
          <w:rPr>
            <w:webHidden/>
          </w:rPr>
        </w:r>
        <w:r w:rsidRPr="00FC676C">
          <w:rPr>
            <w:webHidden/>
          </w:rPr>
          <w:fldChar w:fldCharType="separate"/>
        </w:r>
        <w:r w:rsidR="007D49AB">
          <w:rPr>
            <w:webHidden/>
          </w:rPr>
          <w:t>103</w:t>
        </w:r>
        <w:r w:rsidRPr="00FC676C">
          <w:rPr>
            <w:webHidden/>
          </w:rPr>
          <w:fldChar w:fldCharType="end"/>
        </w:r>
      </w:hyperlink>
    </w:p>
    <w:p w:rsidR="005D5467" w:rsidRPr="00FC676C" w:rsidRDefault="00D94B61" w:rsidP="00FC676C">
      <w:pPr>
        <w:pStyle w:val="33"/>
        <w:tabs>
          <w:tab w:val="clear" w:pos="1980"/>
          <w:tab w:val="left" w:pos="1985"/>
        </w:tabs>
        <w:rPr>
          <w:rFonts w:ascii="Verdana" w:hAnsi="Verdana"/>
          <w:b/>
          <w:iCs w:val="0"/>
          <w:snapToGrid/>
          <w:sz w:val="22"/>
          <w:szCs w:val="22"/>
        </w:rPr>
      </w:pPr>
      <w:hyperlink w:anchor="_Toc280894701" w:history="1">
        <w:r w:rsidR="005D5467" w:rsidRPr="00FC676C">
          <w:rPr>
            <w:rStyle w:val="af1"/>
            <w:rFonts w:ascii="Verdana" w:hAnsi="Verdana"/>
            <w:b/>
            <w:sz w:val="22"/>
            <w:szCs w:val="22"/>
          </w:rPr>
          <w:t>5.8.1</w:t>
        </w:r>
        <w:r w:rsidR="005D5467" w:rsidRPr="00FC676C">
          <w:rPr>
            <w:rFonts w:ascii="Verdana" w:hAnsi="Verdana"/>
            <w:b/>
            <w:iCs w:val="0"/>
            <w:snapToGrid/>
            <w:sz w:val="22"/>
            <w:szCs w:val="22"/>
          </w:rPr>
          <w:tab/>
        </w:r>
        <w:r w:rsidR="005D5467" w:rsidRPr="00FC676C">
          <w:rPr>
            <w:rStyle w:val="af1"/>
            <w:rFonts w:ascii="Verdana" w:hAnsi="Verdana"/>
            <w:b/>
            <w:sz w:val="22"/>
            <w:szCs w:val="22"/>
          </w:rPr>
          <w:t>Форма плана распределения объемов выполнения работ внутри коллективного участника</w:t>
        </w:r>
        <w:r w:rsidR="005D5467" w:rsidRPr="00FC676C">
          <w:rPr>
            <w:rFonts w:ascii="Verdana" w:hAnsi="Verdana"/>
            <w:b/>
            <w:webHidden/>
            <w:sz w:val="22"/>
            <w:szCs w:val="22"/>
          </w:rPr>
          <w:tab/>
        </w:r>
        <w:r w:rsidRPr="00FC676C">
          <w:rPr>
            <w:rFonts w:ascii="Verdana" w:hAnsi="Verdana"/>
            <w:b/>
            <w:webHidden/>
            <w:sz w:val="22"/>
            <w:szCs w:val="22"/>
          </w:rPr>
          <w:fldChar w:fldCharType="begin"/>
        </w:r>
        <w:r w:rsidR="005D5467" w:rsidRPr="00FC676C">
          <w:rPr>
            <w:rFonts w:ascii="Verdana" w:hAnsi="Verdana"/>
            <w:b/>
            <w:webHidden/>
            <w:sz w:val="22"/>
            <w:szCs w:val="22"/>
          </w:rPr>
          <w:instrText xml:space="preserve"> PAGEREF _Toc280894701 \h </w:instrText>
        </w:r>
        <w:r w:rsidRPr="00FC676C">
          <w:rPr>
            <w:rFonts w:ascii="Verdana" w:hAnsi="Verdana"/>
            <w:b/>
            <w:webHidden/>
            <w:sz w:val="22"/>
            <w:szCs w:val="22"/>
          </w:rPr>
        </w:r>
        <w:r w:rsidRPr="00FC676C">
          <w:rPr>
            <w:rFonts w:ascii="Verdana" w:hAnsi="Verdana"/>
            <w:b/>
            <w:webHidden/>
            <w:sz w:val="22"/>
            <w:szCs w:val="22"/>
          </w:rPr>
          <w:fldChar w:fldCharType="separate"/>
        </w:r>
        <w:r w:rsidR="007D49AB">
          <w:rPr>
            <w:rFonts w:ascii="Verdana" w:hAnsi="Verdana"/>
            <w:b/>
            <w:webHidden/>
            <w:sz w:val="22"/>
            <w:szCs w:val="22"/>
          </w:rPr>
          <w:t>103</w:t>
        </w:r>
        <w:r w:rsidRPr="00FC676C">
          <w:rPr>
            <w:rFonts w:ascii="Verdana" w:hAnsi="Verdana"/>
            <w:b/>
            <w:webHidden/>
            <w:sz w:val="22"/>
            <w:szCs w:val="22"/>
          </w:rPr>
          <w:fldChar w:fldCharType="end"/>
        </w:r>
      </w:hyperlink>
    </w:p>
    <w:p w:rsidR="005D5467" w:rsidRPr="00FC676C" w:rsidRDefault="00D94B61" w:rsidP="00FC676C">
      <w:pPr>
        <w:pStyle w:val="33"/>
        <w:tabs>
          <w:tab w:val="clear" w:pos="1980"/>
          <w:tab w:val="left" w:pos="1985"/>
        </w:tabs>
        <w:rPr>
          <w:rFonts w:ascii="Verdana" w:hAnsi="Verdana"/>
          <w:b/>
          <w:iCs w:val="0"/>
          <w:snapToGrid/>
          <w:sz w:val="22"/>
          <w:szCs w:val="22"/>
        </w:rPr>
      </w:pPr>
      <w:hyperlink w:anchor="_Toc280894702" w:history="1">
        <w:r w:rsidR="005D5467" w:rsidRPr="00FC676C">
          <w:rPr>
            <w:rStyle w:val="af1"/>
            <w:rFonts w:ascii="Verdana" w:hAnsi="Verdana"/>
            <w:b/>
            <w:sz w:val="22"/>
            <w:szCs w:val="22"/>
          </w:rPr>
          <w:t>5.8.2</w:t>
        </w:r>
        <w:r w:rsidR="005D5467" w:rsidRPr="00FC676C">
          <w:rPr>
            <w:rFonts w:ascii="Verdana" w:hAnsi="Verdana"/>
            <w:b/>
            <w:iCs w:val="0"/>
            <w:snapToGrid/>
            <w:sz w:val="22"/>
            <w:szCs w:val="22"/>
          </w:rPr>
          <w:tab/>
        </w:r>
        <w:r w:rsidR="005D5467" w:rsidRPr="00FC676C">
          <w:rPr>
            <w:rStyle w:val="af1"/>
            <w:rFonts w:ascii="Verdana" w:hAnsi="Verdana"/>
            <w:b/>
            <w:sz w:val="22"/>
            <w:szCs w:val="22"/>
          </w:rPr>
          <w:t>Инструкции по заполнению</w:t>
        </w:r>
        <w:r w:rsidR="005D5467" w:rsidRPr="00FC676C">
          <w:rPr>
            <w:rFonts w:ascii="Verdana" w:hAnsi="Verdana"/>
            <w:b/>
            <w:webHidden/>
            <w:sz w:val="22"/>
            <w:szCs w:val="22"/>
          </w:rPr>
          <w:tab/>
        </w:r>
        <w:r w:rsidRPr="00FC676C">
          <w:rPr>
            <w:rFonts w:ascii="Verdana" w:hAnsi="Verdana"/>
            <w:b/>
            <w:webHidden/>
            <w:sz w:val="22"/>
            <w:szCs w:val="22"/>
          </w:rPr>
          <w:fldChar w:fldCharType="begin"/>
        </w:r>
        <w:r w:rsidR="005D5467" w:rsidRPr="00FC676C">
          <w:rPr>
            <w:rFonts w:ascii="Verdana" w:hAnsi="Verdana"/>
            <w:b/>
            <w:webHidden/>
            <w:sz w:val="22"/>
            <w:szCs w:val="22"/>
          </w:rPr>
          <w:instrText xml:space="preserve"> PAGEREF _Toc280894702 \h </w:instrText>
        </w:r>
        <w:r w:rsidRPr="00FC676C">
          <w:rPr>
            <w:rFonts w:ascii="Verdana" w:hAnsi="Verdana"/>
            <w:b/>
            <w:webHidden/>
            <w:sz w:val="22"/>
            <w:szCs w:val="22"/>
          </w:rPr>
        </w:r>
        <w:r w:rsidRPr="00FC676C">
          <w:rPr>
            <w:rFonts w:ascii="Verdana" w:hAnsi="Verdana"/>
            <w:b/>
            <w:webHidden/>
            <w:sz w:val="22"/>
            <w:szCs w:val="22"/>
          </w:rPr>
          <w:fldChar w:fldCharType="separate"/>
        </w:r>
        <w:r w:rsidR="007D49AB">
          <w:rPr>
            <w:rFonts w:ascii="Verdana" w:hAnsi="Verdana"/>
            <w:b/>
            <w:webHidden/>
            <w:sz w:val="22"/>
            <w:szCs w:val="22"/>
          </w:rPr>
          <w:t>104</w:t>
        </w:r>
        <w:r w:rsidRPr="00FC676C">
          <w:rPr>
            <w:rFonts w:ascii="Verdana" w:hAnsi="Verdana"/>
            <w:b/>
            <w:webHidden/>
            <w:sz w:val="22"/>
            <w:szCs w:val="22"/>
          </w:rPr>
          <w:fldChar w:fldCharType="end"/>
        </w:r>
      </w:hyperlink>
    </w:p>
    <w:p w:rsidR="005D5467" w:rsidRPr="00FC676C" w:rsidRDefault="00D94B61" w:rsidP="00FC676C">
      <w:pPr>
        <w:pStyle w:val="23"/>
        <w:rPr>
          <w:snapToGrid/>
        </w:rPr>
      </w:pPr>
      <w:hyperlink w:anchor="_Toc280894703" w:history="1">
        <w:r w:rsidR="005D5467" w:rsidRPr="00FC676C">
          <w:rPr>
            <w:rStyle w:val="af1"/>
          </w:rPr>
          <w:t>5.9</w:t>
        </w:r>
        <w:r w:rsidR="005D5467" w:rsidRPr="00FC676C">
          <w:rPr>
            <w:snapToGrid/>
          </w:rPr>
          <w:tab/>
        </w:r>
        <w:r w:rsidR="005D5467" w:rsidRPr="00FC676C">
          <w:rPr>
            <w:rStyle w:val="af1"/>
          </w:rPr>
          <w:t>Анкета Участника (форма 9)</w:t>
        </w:r>
        <w:r w:rsidR="005D5467" w:rsidRPr="00FC676C">
          <w:rPr>
            <w:webHidden/>
          </w:rPr>
          <w:tab/>
        </w:r>
        <w:r w:rsidRPr="00FC676C">
          <w:rPr>
            <w:webHidden/>
          </w:rPr>
          <w:fldChar w:fldCharType="begin"/>
        </w:r>
        <w:r w:rsidR="005D5467" w:rsidRPr="00FC676C">
          <w:rPr>
            <w:webHidden/>
          </w:rPr>
          <w:instrText xml:space="preserve"> PAGEREF _Toc280894703 \h </w:instrText>
        </w:r>
        <w:r w:rsidRPr="00FC676C">
          <w:rPr>
            <w:webHidden/>
          </w:rPr>
        </w:r>
        <w:r w:rsidRPr="00FC676C">
          <w:rPr>
            <w:webHidden/>
          </w:rPr>
          <w:fldChar w:fldCharType="separate"/>
        </w:r>
        <w:r w:rsidR="007D49AB">
          <w:rPr>
            <w:webHidden/>
          </w:rPr>
          <w:t>105</w:t>
        </w:r>
        <w:r w:rsidRPr="00FC676C">
          <w:rPr>
            <w:webHidden/>
          </w:rPr>
          <w:fldChar w:fldCharType="end"/>
        </w:r>
      </w:hyperlink>
    </w:p>
    <w:p w:rsidR="005D5467" w:rsidRPr="00FC676C" w:rsidRDefault="00D94B61" w:rsidP="00FC676C">
      <w:pPr>
        <w:pStyle w:val="33"/>
        <w:tabs>
          <w:tab w:val="clear" w:pos="1980"/>
          <w:tab w:val="left" w:pos="1985"/>
        </w:tabs>
        <w:rPr>
          <w:rFonts w:ascii="Verdana" w:hAnsi="Verdana"/>
          <w:b/>
          <w:iCs w:val="0"/>
          <w:snapToGrid/>
          <w:sz w:val="22"/>
          <w:szCs w:val="22"/>
        </w:rPr>
      </w:pPr>
      <w:hyperlink w:anchor="_Toc280894704" w:history="1">
        <w:r w:rsidR="005D5467" w:rsidRPr="00FC676C">
          <w:rPr>
            <w:rStyle w:val="af1"/>
            <w:rFonts w:ascii="Verdana" w:hAnsi="Verdana"/>
            <w:b/>
            <w:sz w:val="22"/>
            <w:szCs w:val="22"/>
          </w:rPr>
          <w:t>5.9.1</w:t>
        </w:r>
        <w:r w:rsidR="005D5467" w:rsidRPr="00FC676C">
          <w:rPr>
            <w:rFonts w:ascii="Verdana" w:hAnsi="Verdana"/>
            <w:b/>
            <w:iCs w:val="0"/>
            <w:snapToGrid/>
            <w:sz w:val="22"/>
            <w:szCs w:val="22"/>
          </w:rPr>
          <w:tab/>
        </w:r>
        <w:r w:rsidR="005D5467" w:rsidRPr="00FC676C">
          <w:rPr>
            <w:rStyle w:val="af1"/>
            <w:rFonts w:ascii="Verdana" w:hAnsi="Verdana"/>
            <w:b/>
            <w:sz w:val="22"/>
            <w:szCs w:val="22"/>
          </w:rPr>
          <w:t>Форма Анкеты Участника</w:t>
        </w:r>
        <w:r w:rsidR="005D5467" w:rsidRPr="00FC676C">
          <w:rPr>
            <w:rFonts w:ascii="Verdana" w:hAnsi="Verdana"/>
            <w:b/>
            <w:webHidden/>
            <w:sz w:val="22"/>
            <w:szCs w:val="22"/>
          </w:rPr>
          <w:tab/>
        </w:r>
        <w:r w:rsidRPr="00FC676C">
          <w:rPr>
            <w:rFonts w:ascii="Verdana" w:hAnsi="Verdana"/>
            <w:b/>
            <w:webHidden/>
            <w:sz w:val="22"/>
            <w:szCs w:val="22"/>
          </w:rPr>
          <w:fldChar w:fldCharType="begin"/>
        </w:r>
        <w:r w:rsidR="005D5467" w:rsidRPr="00FC676C">
          <w:rPr>
            <w:rFonts w:ascii="Verdana" w:hAnsi="Verdana"/>
            <w:b/>
            <w:webHidden/>
            <w:sz w:val="22"/>
            <w:szCs w:val="22"/>
          </w:rPr>
          <w:instrText xml:space="preserve"> PAGEREF _Toc280894704 \h </w:instrText>
        </w:r>
        <w:r w:rsidRPr="00FC676C">
          <w:rPr>
            <w:rFonts w:ascii="Verdana" w:hAnsi="Verdana"/>
            <w:b/>
            <w:webHidden/>
            <w:sz w:val="22"/>
            <w:szCs w:val="22"/>
          </w:rPr>
        </w:r>
        <w:r w:rsidRPr="00FC676C">
          <w:rPr>
            <w:rFonts w:ascii="Verdana" w:hAnsi="Verdana"/>
            <w:b/>
            <w:webHidden/>
            <w:sz w:val="22"/>
            <w:szCs w:val="22"/>
          </w:rPr>
          <w:fldChar w:fldCharType="separate"/>
        </w:r>
        <w:r w:rsidR="007D49AB">
          <w:rPr>
            <w:rFonts w:ascii="Verdana" w:hAnsi="Verdana"/>
            <w:b/>
            <w:webHidden/>
            <w:sz w:val="22"/>
            <w:szCs w:val="22"/>
          </w:rPr>
          <w:t>105</w:t>
        </w:r>
        <w:r w:rsidRPr="00FC676C">
          <w:rPr>
            <w:rFonts w:ascii="Verdana" w:hAnsi="Verdana"/>
            <w:b/>
            <w:webHidden/>
            <w:sz w:val="22"/>
            <w:szCs w:val="22"/>
          </w:rPr>
          <w:fldChar w:fldCharType="end"/>
        </w:r>
      </w:hyperlink>
    </w:p>
    <w:p w:rsidR="005D5467" w:rsidRPr="00FC676C" w:rsidRDefault="00D94B61" w:rsidP="00FC676C">
      <w:pPr>
        <w:pStyle w:val="33"/>
        <w:tabs>
          <w:tab w:val="clear" w:pos="1980"/>
          <w:tab w:val="left" w:pos="1985"/>
        </w:tabs>
        <w:rPr>
          <w:rFonts w:ascii="Verdana" w:hAnsi="Verdana"/>
          <w:b/>
          <w:iCs w:val="0"/>
          <w:snapToGrid/>
          <w:sz w:val="22"/>
          <w:szCs w:val="22"/>
        </w:rPr>
      </w:pPr>
      <w:hyperlink w:anchor="_Toc280894705" w:history="1">
        <w:r w:rsidR="005D5467" w:rsidRPr="00FC676C">
          <w:rPr>
            <w:rStyle w:val="af1"/>
            <w:rFonts w:ascii="Verdana" w:hAnsi="Verdana"/>
            <w:b/>
            <w:sz w:val="22"/>
            <w:szCs w:val="22"/>
          </w:rPr>
          <w:t>5.9.2</w:t>
        </w:r>
        <w:r w:rsidR="005D5467" w:rsidRPr="00FC676C">
          <w:rPr>
            <w:rFonts w:ascii="Verdana" w:hAnsi="Verdana"/>
            <w:b/>
            <w:iCs w:val="0"/>
            <w:snapToGrid/>
            <w:sz w:val="22"/>
            <w:szCs w:val="22"/>
          </w:rPr>
          <w:tab/>
        </w:r>
        <w:r w:rsidR="005D5467" w:rsidRPr="00FC676C">
          <w:rPr>
            <w:rStyle w:val="af1"/>
            <w:rFonts w:ascii="Verdana" w:hAnsi="Verdana"/>
            <w:b/>
            <w:sz w:val="22"/>
            <w:szCs w:val="22"/>
          </w:rPr>
          <w:t>Инструкции по заполнению</w:t>
        </w:r>
        <w:r w:rsidR="005D5467" w:rsidRPr="00FC676C">
          <w:rPr>
            <w:rFonts w:ascii="Verdana" w:hAnsi="Verdana"/>
            <w:b/>
            <w:webHidden/>
            <w:sz w:val="22"/>
            <w:szCs w:val="22"/>
          </w:rPr>
          <w:tab/>
        </w:r>
        <w:r w:rsidRPr="00FC676C">
          <w:rPr>
            <w:rFonts w:ascii="Verdana" w:hAnsi="Verdana"/>
            <w:b/>
            <w:webHidden/>
            <w:sz w:val="22"/>
            <w:szCs w:val="22"/>
          </w:rPr>
          <w:fldChar w:fldCharType="begin"/>
        </w:r>
        <w:r w:rsidR="005D5467" w:rsidRPr="00FC676C">
          <w:rPr>
            <w:rFonts w:ascii="Verdana" w:hAnsi="Verdana"/>
            <w:b/>
            <w:webHidden/>
            <w:sz w:val="22"/>
            <w:szCs w:val="22"/>
          </w:rPr>
          <w:instrText xml:space="preserve"> PAGEREF _Toc280894705 \h </w:instrText>
        </w:r>
        <w:r w:rsidRPr="00FC676C">
          <w:rPr>
            <w:rFonts w:ascii="Verdana" w:hAnsi="Verdana"/>
            <w:b/>
            <w:webHidden/>
            <w:sz w:val="22"/>
            <w:szCs w:val="22"/>
          </w:rPr>
        </w:r>
        <w:r w:rsidRPr="00FC676C">
          <w:rPr>
            <w:rFonts w:ascii="Verdana" w:hAnsi="Verdana"/>
            <w:b/>
            <w:webHidden/>
            <w:sz w:val="22"/>
            <w:szCs w:val="22"/>
          </w:rPr>
          <w:fldChar w:fldCharType="separate"/>
        </w:r>
        <w:r w:rsidR="007D49AB">
          <w:rPr>
            <w:rFonts w:ascii="Verdana" w:hAnsi="Verdana"/>
            <w:b/>
            <w:webHidden/>
            <w:sz w:val="22"/>
            <w:szCs w:val="22"/>
          </w:rPr>
          <w:t>108</w:t>
        </w:r>
        <w:r w:rsidRPr="00FC676C">
          <w:rPr>
            <w:rFonts w:ascii="Verdana" w:hAnsi="Verdana"/>
            <w:b/>
            <w:webHidden/>
            <w:sz w:val="22"/>
            <w:szCs w:val="22"/>
          </w:rPr>
          <w:fldChar w:fldCharType="end"/>
        </w:r>
      </w:hyperlink>
    </w:p>
    <w:p w:rsidR="005D5467" w:rsidRPr="00FC676C" w:rsidRDefault="00D94B61" w:rsidP="00FC676C">
      <w:pPr>
        <w:pStyle w:val="23"/>
        <w:rPr>
          <w:snapToGrid/>
        </w:rPr>
      </w:pPr>
      <w:hyperlink w:anchor="_Toc280894706" w:history="1">
        <w:r w:rsidR="005D5467" w:rsidRPr="00FC676C">
          <w:rPr>
            <w:rStyle w:val="af1"/>
          </w:rPr>
          <w:t>5.10</w:t>
        </w:r>
        <w:r w:rsidR="005D5467" w:rsidRPr="00FC676C">
          <w:rPr>
            <w:snapToGrid/>
          </w:rPr>
          <w:tab/>
        </w:r>
        <w:r w:rsidR="005D5467" w:rsidRPr="00FC676C">
          <w:rPr>
            <w:rStyle w:val="af1"/>
          </w:rPr>
          <w:t>Справка о перечне и годовых объемах выполнения аналогичных договоров (форма 10)</w:t>
        </w:r>
        <w:r w:rsidR="005D5467" w:rsidRPr="00FC676C">
          <w:rPr>
            <w:webHidden/>
          </w:rPr>
          <w:tab/>
        </w:r>
        <w:r w:rsidRPr="00FC676C">
          <w:rPr>
            <w:webHidden/>
          </w:rPr>
          <w:fldChar w:fldCharType="begin"/>
        </w:r>
        <w:r w:rsidR="005D5467" w:rsidRPr="00FC676C">
          <w:rPr>
            <w:webHidden/>
          </w:rPr>
          <w:instrText xml:space="preserve"> PAGEREF _Toc280894706 \h </w:instrText>
        </w:r>
        <w:r w:rsidRPr="00FC676C">
          <w:rPr>
            <w:webHidden/>
          </w:rPr>
        </w:r>
        <w:r w:rsidRPr="00FC676C">
          <w:rPr>
            <w:webHidden/>
          </w:rPr>
          <w:fldChar w:fldCharType="separate"/>
        </w:r>
        <w:r w:rsidR="007D49AB">
          <w:rPr>
            <w:webHidden/>
          </w:rPr>
          <w:t>109</w:t>
        </w:r>
        <w:r w:rsidRPr="00FC676C">
          <w:rPr>
            <w:webHidden/>
          </w:rPr>
          <w:fldChar w:fldCharType="end"/>
        </w:r>
      </w:hyperlink>
    </w:p>
    <w:p w:rsidR="005D5467" w:rsidRPr="00FC676C" w:rsidRDefault="00D94B61" w:rsidP="00FC676C">
      <w:pPr>
        <w:pStyle w:val="33"/>
        <w:tabs>
          <w:tab w:val="clear" w:pos="1980"/>
          <w:tab w:val="left" w:pos="1985"/>
        </w:tabs>
        <w:rPr>
          <w:rFonts w:ascii="Verdana" w:hAnsi="Verdana"/>
          <w:b/>
          <w:iCs w:val="0"/>
          <w:snapToGrid/>
          <w:sz w:val="22"/>
          <w:szCs w:val="22"/>
        </w:rPr>
      </w:pPr>
      <w:hyperlink w:anchor="_Toc280894707" w:history="1">
        <w:r w:rsidR="005D5467" w:rsidRPr="00FC676C">
          <w:rPr>
            <w:rStyle w:val="af1"/>
            <w:rFonts w:ascii="Verdana" w:hAnsi="Verdana"/>
            <w:b/>
            <w:sz w:val="22"/>
            <w:szCs w:val="22"/>
          </w:rPr>
          <w:t>5.10.1</w:t>
        </w:r>
        <w:r w:rsidR="005D5467" w:rsidRPr="00FC676C">
          <w:rPr>
            <w:rFonts w:ascii="Verdana" w:hAnsi="Verdana"/>
            <w:b/>
            <w:iCs w:val="0"/>
            <w:snapToGrid/>
            <w:sz w:val="22"/>
            <w:szCs w:val="22"/>
          </w:rPr>
          <w:tab/>
        </w:r>
        <w:r w:rsidR="005D5467" w:rsidRPr="00FC676C">
          <w:rPr>
            <w:rStyle w:val="af1"/>
            <w:rFonts w:ascii="Verdana" w:hAnsi="Verdana"/>
            <w:b/>
            <w:sz w:val="22"/>
            <w:szCs w:val="22"/>
          </w:rPr>
          <w:t>Форма Справки о перечне и годовых объемах выполнения аналогичных договоров</w:t>
        </w:r>
        <w:r w:rsidR="005D5467" w:rsidRPr="00FC676C">
          <w:rPr>
            <w:rFonts w:ascii="Verdana" w:hAnsi="Verdana"/>
            <w:b/>
            <w:webHidden/>
            <w:sz w:val="22"/>
            <w:szCs w:val="22"/>
          </w:rPr>
          <w:tab/>
        </w:r>
        <w:r w:rsidRPr="00FC676C">
          <w:rPr>
            <w:rFonts w:ascii="Verdana" w:hAnsi="Verdana"/>
            <w:b/>
            <w:webHidden/>
            <w:sz w:val="22"/>
            <w:szCs w:val="22"/>
          </w:rPr>
          <w:fldChar w:fldCharType="begin"/>
        </w:r>
        <w:r w:rsidR="005D5467" w:rsidRPr="00FC676C">
          <w:rPr>
            <w:rFonts w:ascii="Verdana" w:hAnsi="Verdana"/>
            <w:b/>
            <w:webHidden/>
            <w:sz w:val="22"/>
            <w:szCs w:val="22"/>
          </w:rPr>
          <w:instrText xml:space="preserve"> PAGEREF _Toc280894707 \h </w:instrText>
        </w:r>
        <w:r w:rsidRPr="00FC676C">
          <w:rPr>
            <w:rFonts w:ascii="Verdana" w:hAnsi="Verdana"/>
            <w:b/>
            <w:webHidden/>
            <w:sz w:val="22"/>
            <w:szCs w:val="22"/>
          </w:rPr>
        </w:r>
        <w:r w:rsidRPr="00FC676C">
          <w:rPr>
            <w:rFonts w:ascii="Verdana" w:hAnsi="Verdana"/>
            <w:b/>
            <w:webHidden/>
            <w:sz w:val="22"/>
            <w:szCs w:val="22"/>
          </w:rPr>
          <w:fldChar w:fldCharType="separate"/>
        </w:r>
        <w:r w:rsidR="007D49AB">
          <w:rPr>
            <w:rFonts w:ascii="Verdana" w:hAnsi="Verdana"/>
            <w:b/>
            <w:webHidden/>
            <w:sz w:val="22"/>
            <w:szCs w:val="22"/>
          </w:rPr>
          <w:t>109</w:t>
        </w:r>
        <w:r w:rsidRPr="00FC676C">
          <w:rPr>
            <w:rFonts w:ascii="Verdana" w:hAnsi="Verdana"/>
            <w:b/>
            <w:webHidden/>
            <w:sz w:val="22"/>
            <w:szCs w:val="22"/>
          </w:rPr>
          <w:fldChar w:fldCharType="end"/>
        </w:r>
      </w:hyperlink>
    </w:p>
    <w:p w:rsidR="005D5467" w:rsidRPr="00FC676C" w:rsidRDefault="00D94B61" w:rsidP="00FC676C">
      <w:pPr>
        <w:pStyle w:val="33"/>
        <w:tabs>
          <w:tab w:val="clear" w:pos="1980"/>
          <w:tab w:val="left" w:pos="1985"/>
        </w:tabs>
        <w:rPr>
          <w:rFonts w:ascii="Verdana" w:hAnsi="Verdana"/>
          <w:b/>
          <w:iCs w:val="0"/>
          <w:snapToGrid/>
          <w:sz w:val="22"/>
          <w:szCs w:val="22"/>
        </w:rPr>
      </w:pPr>
      <w:hyperlink w:anchor="_Toc280894708" w:history="1">
        <w:r w:rsidR="005D5467" w:rsidRPr="00FC676C">
          <w:rPr>
            <w:rStyle w:val="af1"/>
            <w:rFonts w:ascii="Verdana" w:hAnsi="Verdana"/>
            <w:b/>
            <w:sz w:val="22"/>
            <w:szCs w:val="22"/>
          </w:rPr>
          <w:t>5.10.2</w:t>
        </w:r>
        <w:r w:rsidR="005D5467" w:rsidRPr="00FC676C">
          <w:rPr>
            <w:rFonts w:ascii="Verdana" w:hAnsi="Verdana"/>
            <w:b/>
            <w:iCs w:val="0"/>
            <w:snapToGrid/>
            <w:sz w:val="22"/>
            <w:szCs w:val="22"/>
          </w:rPr>
          <w:tab/>
        </w:r>
        <w:r w:rsidR="005D5467" w:rsidRPr="00FC676C">
          <w:rPr>
            <w:rStyle w:val="af1"/>
            <w:rFonts w:ascii="Verdana" w:hAnsi="Verdana"/>
            <w:b/>
            <w:sz w:val="22"/>
            <w:szCs w:val="22"/>
          </w:rPr>
          <w:t>Инструкции по заполнению</w:t>
        </w:r>
        <w:r w:rsidR="005D5467" w:rsidRPr="00FC676C">
          <w:rPr>
            <w:rFonts w:ascii="Verdana" w:hAnsi="Verdana"/>
            <w:b/>
            <w:webHidden/>
            <w:sz w:val="22"/>
            <w:szCs w:val="22"/>
          </w:rPr>
          <w:tab/>
        </w:r>
        <w:r w:rsidRPr="00FC676C">
          <w:rPr>
            <w:rFonts w:ascii="Verdana" w:hAnsi="Verdana"/>
            <w:b/>
            <w:webHidden/>
            <w:sz w:val="22"/>
            <w:szCs w:val="22"/>
          </w:rPr>
          <w:fldChar w:fldCharType="begin"/>
        </w:r>
        <w:r w:rsidR="005D5467" w:rsidRPr="00FC676C">
          <w:rPr>
            <w:rFonts w:ascii="Verdana" w:hAnsi="Verdana"/>
            <w:b/>
            <w:webHidden/>
            <w:sz w:val="22"/>
            <w:szCs w:val="22"/>
          </w:rPr>
          <w:instrText xml:space="preserve"> PAGEREF _Toc280894708 \h </w:instrText>
        </w:r>
        <w:r w:rsidRPr="00FC676C">
          <w:rPr>
            <w:rFonts w:ascii="Verdana" w:hAnsi="Verdana"/>
            <w:b/>
            <w:webHidden/>
            <w:sz w:val="22"/>
            <w:szCs w:val="22"/>
          </w:rPr>
        </w:r>
        <w:r w:rsidRPr="00FC676C">
          <w:rPr>
            <w:rFonts w:ascii="Verdana" w:hAnsi="Verdana"/>
            <w:b/>
            <w:webHidden/>
            <w:sz w:val="22"/>
            <w:szCs w:val="22"/>
          </w:rPr>
          <w:fldChar w:fldCharType="separate"/>
        </w:r>
        <w:r w:rsidR="007D49AB">
          <w:rPr>
            <w:rFonts w:ascii="Verdana" w:hAnsi="Verdana"/>
            <w:b/>
            <w:webHidden/>
            <w:sz w:val="22"/>
            <w:szCs w:val="22"/>
          </w:rPr>
          <w:t>110</w:t>
        </w:r>
        <w:r w:rsidRPr="00FC676C">
          <w:rPr>
            <w:rFonts w:ascii="Verdana" w:hAnsi="Verdana"/>
            <w:b/>
            <w:webHidden/>
            <w:sz w:val="22"/>
            <w:szCs w:val="22"/>
          </w:rPr>
          <w:fldChar w:fldCharType="end"/>
        </w:r>
      </w:hyperlink>
    </w:p>
    <w:p w:rsidR="005D5467" w:rsidRPr="00FC676C" w:rsidRDefault="00D94B61" w:rsidP="00FC676C">
      <w:pPr>
        <w:pStyle w:val="23"/>
        <w:rPr>
          <w:snapToGrid/>
        </w:rPr>
      </w:pPr>
      <w:hyperlink w:anchor="_Toc280894709" w:history="1">
        <w:r w:rsidR="005D5467" w:rsidRPr="00FC676C">
          <w:rPr>
            <w:rStyle w:val="af1"/>
          </w:rPr>
          <w:t>5.11</w:t>
        </w:r>
        <w:r w:rsidR="005D5467" w:rsidRPr="00FC676C">
          <w:rPr>
            <w:snapToGrid/>
          </w:rPr>
          <w:tab/>
        </w:r>
        <w:r w:rsidR="005D5467" w:rsidRPr="00FC676C">
          <w:rPr>
            <w:rStyle w:val="af1"/>
          </w:rPr>
          <w:t xml:space="preserve">Справка о материально-технических ресурсах (форма </w:t>
        </w:r>
        <w:r w:rsidR="003A74A0">
          <w:rPr>
            <w:rStyle w:val="af1"/>
          </w:rPr>
          <w:t xml:space="preserve">  </w:t>
        </w:r>
        <w:r w:rsidR="005D5467" w:rsidRPr="00FC676C">
          <w:rPr>
            <w:rStyle w:val="af1"/>
          </w:rPr>
          <w:t>11)</w:t>
        </w:r>
        <w:r w:rsidR="005D5467" w:rsidRPr="00FC676C">
          <w:rPr>
            <w:webHidden/>
          </w:rPr>
          <w:tab/>
        </w:r>
        <w:r w:rsidR="003A74A0">
          <w:rPr>
            <w:webHidden/>
          </w:rPr>
          <w:t>……………………………………………………………</w:t>
        </w:r>
        <w:r w:rsidRPr="00FC676C">
          <w:rPr>
            <w:webHidden/>
          </w:rPr>
          <w:fldChar w:fldCharType="begin"/>
        </w:r>
        <w:r w:rsidR="005D5467" w:rsidRPr="00FC676C">
          <w:rPr>
            <w:webHidden/>
          </w:rPr>
          <w:instrText xml:space="preserve"> PAGEREF _Toc280894709 \h </w:instrText>
        </w:r>
        <w:r w:rsidRPr="00FC676C">
          <w:rPr>
            <w:webHidden/>
          </w:rPr>
        </w:r>
        <w:r w:rsidRPr="00FC676C">
          <w:rPr>
            <w:webHidden/>
          </w:rPr>
          <w:fldChar w:fldCharType="separate"/>
        </w:r>
        <w:r w:rsidR="007D49AB">
          <w:rPr>
            <w:webHidden/>
          </w:rPr>
          <w:t>111</w:t>
        </w:r>
        <w:r w:rsidRPr="00FC676C">
          <w:rPr>
            <w:webHidden/>
          </w:rPr>
          <w:fldChar w:fldCharType="end"/>
        </w:r>
      </w:hyperlink>
    </w:p>
    <w:p w:rsidR="005D5467" w:rsidRPr="00FC676C" w:rsidRDefault="00D94B61" w:rsidP="00FC676C">
      <w:pPr>
        <w:pStyle w:val="33"/>
        <w:tabs>
          <w:tab w:val="clear" w:pos="1980"/>
          <w:tab w:val="left" w:pos="1985"/>
        </w:tabs>
        <w:rPr>
          <w:rFonts w:ascii="Verdana" w:hAnsi="Verdana"/>
          <w:b/>
          <w:iCs w:val="0"/>
          <w:snapToGrid/>
          <w:sz w:val="22"/>
          <w:szCs w:val="22"/>
        </w:rPr>
      </w:pPr>
      <w:hyperlink w:anchor="_Toc280894710" w:history="1">
        <w:r w:rsidR="005D5467" w:rsidRPr="00FC676C">
          <w:rPr>
            <w:rStyle w:val="af1"/>
            <w:rFonts w:ascii="Verdana" w:hAnsi="Verdana"/>
            <w:b/>
            <w:sz w:val="22"/>
            <w:szCs w:val="22"/>
          </w:rPr>
          <w:t>5.11.1</w:t>
        </w:r>
        <w:r w:rsidR="005D5467" w:rsidRPr="00FC676C">
          <w:rPr>
            <w:rFonts w:ascii="Verdana" w:hAnsi="Verdana"/>
            <w:b/>
            <w:iCs w:val="0"/>
            <w:snapToGrid/>
            <w:sz w:val="22"/>
            <w:szCs w:val="22"/>
          </w:rPr>
          <w:tab/>
        </w:r>
        <w:r w:rsidR="005D5467" w:rsidRPr="00FC676C">
          <w:rPr>
            <w:rStyle w:val="af1"/>
            <w:rFonts w:ascii="Verdana" w:hAnsi="Verdana"/>
            <w:b/>
            <w:sz w:val="22"/>
            <w:szCs w:val="22"/>
          </w:rPr>
          <w:t>Форма Справки о материально-технических ресурсах</w:t>
        </w:r>
        <w:r w:rsidR="005D5467" w:rsidRPr="00FC676C">
          <w:rPr>
            <w:rFonts w:ascii="Verdana" w:hAnsi="Verdana"/>
            <w:b/>
            <w:webHidden/>
            <w:sz w:val="22"/>
            <w:szCs w:val="22"/>
          </w:rPr>
          <w:tab/>
        </w:r>
        <w:r w:rsidRPr="00FC676C">
          <w:rPr>
            <w:rFonts w:ascii="Verdana" w:hAnsi="Verdana"/>
            <w:b/>
            <w:webHidden/>
            <w:sz w:val="22"/>
            <w:szCs w:val="22"/>
          </w:rPr>
          <w:fldChar w:fldCharType="begin"/>
        </w:r>
        <w:r w:rsidR="005D5467" w:rsidRPr="00FC676C">
          <w:rPr>
            <w:rFonts w:ascii="Verdana" w:hAnsi="Verdana"/>
            <w:b/>
            <w:webHidden/>
            <w:sz w:val="22"/>
            <w:szCs w:val="22"/>
          </w:rPr>
          <w:instrText xml:space="preserve"> PAGEREF _Toc280894710 \h </w:instrText>
        </w:r>
        <w:r w:rsidRPr="00FC676C">
          <w:rPr>
            <w:rFonts w:ascii="Verdana" w:hAnsi="Verdana"/>
            <w:b/>
            <w:webHidden/>
            <w:sz w:val="22"/>
            <w:szCs w:val="22"/>
          </w:rPr>
        </w:r>
        <w:r w:rsidRPr="00FC676C">
          <w:rPr>
            <w:rFonts w:ascii="Verdana" w:hAnsi="Verdana"/>
            <w:b/>
            <w:webHidden/>
            <w:sz w:val="22"/>
            <w:szCs w:val="22"/>
          </w:rPr>
          <w:fldChar w:fldCharType="separate"/>
        </w:r>
        <w:r w:rsidR="007D49AB">
          <w:rPr>
            <w:rFonts w:ascii="Verdana" w:hAnsi="Verdana"/>
            <w:b/>
            <w:webHidden/>
            <w:sz w:val="22"/>
            <w:szCs w:val="22"/>
          </w:rPr>
          <w:t>111</w:t>
        </w:r>
        <w:r w:rsidRPr="00FC676C">
          <w:rPr>
            <w:rFonts w:ascii="Verdana" w:hAnsi="Verdana"/>
            <w:b/>
            <w:webHidden/>
            <w:sz w:val="22"/>
            <w:szCs w:val="22"/>
          </w:rPr>
          <w:fldChar w:fldCharType="end"/>
        </w:r>
      </w:hyperlink>
    </w:p>
    <w:p w:rsidR="005D5467" w:rsidRPr="00FC676C" w:rsidRDefault="00D94B61" w:rsidP="00FC676C">
      <w:pPr>
        <w:pStyle w:val="33"/>
        <w:tabs>
          <w:tab w:val="clear" w:pos="1980"/>
          <w:tab w:val="left" w:pos="1985"/>
        </w:tabs>
        <w:rPr>
          <w:rFonts w:ascii="Verdana" w:hAnsi="Verdana"/>
          <w:b/>
          <w:iCs w:val="0"/>
          <w:snapToGrid/>
          <w:sz w:val="22"/>
          <w:szCs w:val="22"/>
        </w:rPr>
      </w:pPr>
      <w:hyperlink w:anchor="_Toc280894711" w:history="1">
        <w:r w:rsidR="005D5467" w:rsidRPr="00FC676C">
          <w:rPr>
            <w:rStyle w:val="af1"/>
            <w:rFonts w:ascii="Verdana" w:hAnsi="Verdana"/>
            <w:b/>
            <w:sz w:val="22"/>
            <w:szCs w:val="22"/>
          </w:rPr>
          <w:t>5.11.2</w:t>
        </w:r>
        <w:r w:rsidR="005D5467" w:rsidRPr="00FC676C">
          <w:rPr>
            <w:rFonts w:ascii="Verdana" w:hAnsi="Verdana"/>
            <w:b/>
            <w:iCs w:val="0"/>
            <w:snapToGrid/>
            <w:sz w:val="22"/>
            <w:szCs w:val="22"/>
          </w:rPr>
          <w:tab/>
        </w:r>
        <w:r w:rsidR="005D5467" w:rsidRPr="00FC676C">
          <w:rPr>
            <w:rStyle w:val="af1"/>
            <w:rFonts w:ascii="Verdana" w:hAnsi="Verdana"/>
            <w:b/>
            <w:sz w:val="22"/>
            <w:szCs w:val="22"/>
          </w:rPr>
          <w:t>Инструкции по заполнению</w:t>
        </w:r>
        <w:r w:rsidR="005D5467" w:rsidRPr="00FC676C">
          <w:rPr>
            <w:rFonts w:ascii="Verdana" w:hAnsi="Verdana"/>
            <w:b/>
            <w:webHidden/>
            <w:sz w:val="22"/>
            <w:szCs w:val="22"/>
          </w:rPr>
          <w:tab/>
        </w:r>
        <w:r w:rsidRPr="00FC676C">
          <w:rPr>
            <w:rFonts w:ascii="Verdana" w:hAnsi="Verdana"/>
            <w:b/>
            <w:webHidden/>
            <w:sz w:val="22"/>
            <w:szCs w:val="22"/>
          </w:rPr>
          <w:fldChar w:fldCharType="begin"/>
        </w:r>
        <w:r w:rsidR="005D5467" w:rsidRPr="00FC676C">
          <w:rPr>
            <w:rFonts w:ascii="Verdana" w:hAnsi="Verdana"/>
            <w:b/>
            <w:webHidden/>
            <w:sz w:val="22"/>
            <w:szCs w:val="22"/>
          </w:rPr>
          <w:instrText xml:space="preserve"> PAGEREF _Toc280894711 \h </w:instrText>
        </w:r>
        <w:r w:rsidRPr="00FC676C">
          <w:rPr>
            <w:rFonts w:ascii="Verdana" w:hAnsi="Verdana"/>
            <w:b/>
            <w:webHidden/>
            <w:sz w:val="22"/>
            <w:szCs w:val="22"/>
          </w:rPr>
        </w:r>
        <w:r w:rsidRPr="00FC676C">
          <w:rPr>
            <w:rFonts w:ascii="Verdana" w:hAnsi="Verdana"/>
            <w:b/>
            <w:webHidden/>
            <w:sz w:val="22"/>
            <w:szCs w:val="22"/>
          </w:rPr>
          <w:fldChar w:fldCharType="separate"/>
        </w:r>
        <w:r w:rsidR="007D49AB">
          <w:rPr>
            <w:rFonts w:ascii="Verdana" w:hAnsi="Verdana"/>
            <w:b/>
            <w:webHidden/>
            <w:sz w:val="22"/>
            <w:szCs w:val="22"/>
          </w:rPr>
          <w:t>112</w:t>
        </w:r>
        <w:r w:rsidRPr="00FC676C">
          <w:rPr>
            <w:rFonts w:ascii="Verdana" w:hAnsi="Verdana"/>
            <w:b/>
            <w:webHidden/>
            <w:sz w:val="22"/>
            <w:szCs w:val="22"/>
          </w:rPr>
          <w:fldChar w:fldCharType="end"/>
        </w:r>
      </w:hyperlink>
    </w:p>
    <w:p w:rsidR="005D5467" w:rsidRPr="00FC676C" w:rsidRDefault="00D94B61" w:rsidP="00FC676C">
      <w:pPr>
        <w:pStyle w:val="23"/>
        <w:rPr>
          <w:snapToGrid/>
        </w:rPr>
      </w:pPr>
      <w:hyperlink w:anchor="_Toc280894712" w:history="1">
        <w:r w:rsidR="005D5467" w:rsidRPr="00FC676C">
          <w:rPr>
            <w:rStyle w:val="af1"/>
          </w:rPr>
          <w:t>5.12</w:t>
        </w:r>
        <w:r w:rsidR="005D5467" w:rsidRPr="00FC676C">
          <w:rPr>
            <w:snapToGrid/>
          </w:rPr>
          <w:tab/>
        </w:r>
        <w:r w:rsidR="005D5467" w:rsidRPr="00FC676C">
          <w:rPr>
            <w:rStyle w:val="af1"/>
          </w:rPr>
          <w:t>Справка о кадровых ресурсах (форма 12)</w:t>
        </w:r>
        <w:r w:rsidR="005D5467" w:rsidRPr="00FC676C">
          <w:rPr>
            <w:webHidden/>
          </w:rPr>
          <w:tab/>
        </w:r>
        <w:r w:rsidRPr="00FC676C">
          <w:rPr>
            <w:webHidden/>
          </w:rPr>
          <w:fldChar w:fldCharType="begin"/>
        </w:r>
        <w:r w:rsidR="005D5467" w:rsidRPr="00FC676C">
          <w:rPr>
            <w:webHidden/>
          </w:rPr>
          <w:instrText xml:space="preserve"> PAGEREF _Toc280894712 \h </w:instrText>
        </w:r>
        <w:r w:rsidRPr="00FC676C">
          <w:rPr>
            <w:webHidden/>
          </w:rPr>
        </w:r>
        <w:r w:rsidRPr="00FC676C">
          <w:rPr>
            <w:webHidden/>
          </w:rPr>
          <w:fldChar w:fldCharType="separate"/>
        </w:r>
        <w:r w:rsidR="007D49AB">
          <w:rPr>
            <w:webHidden/>
          </w:rPr>
          <w:t>113</w:t>
        </w:r>
        <w:r w:rsidRPr="00FC676C">
          <w:rPr>
            <w:webHidden/>
          </w:rPr>
          <w:fldChar w:fldCharType="end"/>
        </w:r>
      </w:hyperlink>
    </w:p>
    <w:p w:rsidR="005D5467" w:rsidRPr="00FC676C" w:rsidRDefault="00D94B61" w:rsidP="00FC676C">
      <w:pPr>
        <w:pStyle w:val="33"/>
        <w:tabs>
          <w:tab w:val="clear" w:pos="1980"/>
          <w:tab w:val="left" w:pos="1985"/>
        </w:tabs>
        <w:rPr>
          <w:rFonts w:ascii="Verdana" w:hAnsi="Verdana"/>
          <w:b/>
          <w:iCs w:val="0"/>
          <w:snapToGrid/>
          <w:sz w:val="22"/>
          <w:szCs w:val="22"/>
        </w:rPr>
      </w:pPr>
      <w:hyperlink w:anchor="_Toc280894713" w:history="1">
        <w:r w:rsidR="005D5467" w:rsidRPr="00FC676C">
          <w:rPr>
            <w:rStyle w:val="af1"/>
            <w:rFonts w:ascii="Verdana" w:hAnsi="Verdana"/>
            <w:b/>
            <w:sz w:val="22"/>
            <w:szCs w:val="22"/>
          </w:rPr>
          <w:t>5.12.1</w:t>
        </w:r>
        <w:r w:rsidR="005D5467" w:rsidRPr="00FC676C">
          <w:rPr>
            <w:rFonts w:ascii="Verdana" w:hAnsi="Verdana"/>
            <w:b/>
            <w:iCs w:val="0"/>
            <w:snapToGrid/>
            <w:sz w:val="22"/>
            <w:szCs w:val="22"/>
          </w:rPr>
          <w:tab/>
        </w:r>
        <w:r w:rsidR="005D5467" w:rsidRPr="00FC676C">
          <w:rPr>
            <w:rStyle w:val="af1"/>
            <w:rFonts w:ascii="Verdana" w:hAnsi="Verdana"/>
            <w:b/>
            <w:sz w:val="22"/>
            <w:szCs w:val="22"/>
          </w:rPr>
          <w:t>Форма Справки о кадровых ресурсах</w:t>
        </w:r>
        <w:r w:rsidR="005D5467" w:rsidRPr="00FC676C">
          <w:rPr>
            <w:rFonts w:ascii="Verdana" w:hAnsi="Verdana"/>
            <w:b/>
            <w:webHidden/>
            <w:sz w:val="22"/>
            <w:szCs w:val="22"/>
          </w:rPr>
          <w:tab/>
        </w:r>
        <w:r w:rsidRPr="00FC676C">
          <w:rPr>
            <w:rFonts w:ascii="Verdana" w:hAnsi="Verdana"/>
            <w:b/>
            <w:webHidden/>
            <w:sz w:val="22"/>
            <w:szCs w:val="22"/>
          </w:rPr>
          <w:fldChar w:fldCharType="begin"/>
        </w:r>
        <w:r w:rsidR="005D5467" w:rsidRPr="00FC676C">
          <w:rPr>
            <w:rFonts w:ascii="Verdana" w:hAnsi="Verdana"/>
            <w:b/>
            <w:webHidden/>
            <w:sz w:val="22"/>
            <w:szCs w:val="22"/>
          </w:rPr>
          <w:instrText xml:space="preserve"> PAGEREF _Toc280894713 \h </w:instrText>
        </w:r>
        <w:r w:rsidRPr="00FC676C">
          <w:rPr>
            <w:rFonts w:ascii="Verdana" w:hAnsi="Verdana"/>
            <w:b/>
            <w:webHidden/>
            <w:sz w:val="22"/>
            <w:szCs w:val="22"/>
          </w:rPr>
        </w:r>
        <w:r w:rsidRPr="00FC676C">
          <w:rPr>
            <w:rFonts w:ascii="Verdana" w:hAnsi="Verdana"/>
            <w:b/>
            <w:webHidden/>
            <w:sz w:val="22"/>
            <w:szCs w:val="22"/>
          </w:rPr>
          <w:fldChar w:fldCharType="separate"/>
        </w:r>
        <w:r w:rsidR="007D49AB">
          <w:rPr>
            <w:rFonts w:ascii="Verdana" w:hAnsi="Verdana"/>
            <w:b/>
            <w:webHidden/>
            <w:sz w:val="22"/>
            <w:szCs w:val="22"/>
          </w:rPr>
          <w:t>113</w:t>
        </w:r>
        <w:r w:rsidRPr="00FC676C">
          <w:rPr>
            <w:rFonts w:ascii="Verdana" w:hAnsi="Verdana"/>
            <w:b/>
            <w:webHidden/>
            <w:sz w:val="22"/>
            <w:szCs w:val="22"/>
          </w:rPr>
          <w:fldChar w:fldCharType="end"/>
        </w:r>
      </w:hyperlink>
    </w:p>
    <w:p w:rsidR="005D5467" w:rsidRPr="00FC676C" w:rsidRDefault="00D94B61" w:rsidP="00FC676C">
      <w:pPr>
        <w:pStyle w:val="33"/>
        <w:tabs>
          <w:tab w:val="clear" w:pos="1980"/>
          <w:tab w:val="left" w:pos="1985"/>
        </w:tabs>
        <w:rPr>
          <w:rFonts w:ascii="Verdana" w:hAnsi="Verdana"/>
          <w:b/>
          <w:iCs w:val="0"/>
          <w:snapToGrid/>
          <w:sz w:val="22"/>
          <w:szCs w:val="22"/>
        </w:rPr>
      </w:pPr>
      <w:hyperlink w:anchor="_Toc280894714" w:history="1">
        <w:r w:rsidR="005D5467" w:rsidRPr="00FC676C">
          <w:rPr>
            <w:rStyle w:val="af1"/>
            <w:rFonts w:ascii="Verdana" w:hAnsi="Verdana"/>
            <w:b/>
            <w:sz w:val="22"/>
            <w:szCs w:val="22"/>
          </w:rPr>
          <w:t>5.12.2</w:t>
        </w:r>
        <w:r w:rsidR="005D5467" w:rsidRPr="00FC676C">
          <w:rPr>
            <w:rFonts w:ascii="Verdana" w:hAnsi="Verdana"/>
            <w:b/>
            <w:iCs w:val="0"/>
            <w:snapToGrid/>
            <w:sz w:val="22"/>
            <w:szCs w:val="22"/>
          </w:rPr>
          <w:tab/>
        </w:r>
        <w:r w:rsidR="005D5467" w:rsidRPr="00FC676C">
          <w:rPr>
            <w:rStyle w:val="af1"/>
            <w:rFonts w:ascii="Verdana" w:hAnsi="Verdana"/>
            <w:b/>
            <w:sz w:val="22"/>
            <w:szCs w:val="22"/>
          </w:rPr>
          <w:t>Инструкции по заполнению</w:t>
        </w:r>
        <w:r w:rsidR="005D5467" w:rsidRPr="00FC676C">
          <w:rPr>
            <w:rFonts w:ascii="Verdana" w:hAnsi="Verdana"/>
            <w:b/>
            <w:webHidden/>
            <w:sz w:val="22"/>
            <w:szCs w:val="22"/>
          </w:rPr>
          <w:tab/>
        </w:r>
        <w:r w:rsidRPr="00FC676C">
          <w:rPr>
            <w:rFonts w:ascii="Verdana" w:hAnsi="Verdana"/>
            <w:b/>
            <w:webHidden/>
            <w:sz w:val="22"/>
            <w:szCs w:val="22"/>
          </w:rPr>
          <w:fldChar w:fldCharType="begin"/>
        </w:r>
        <w:r w:rsidR="005D5467" w:rsidRPr="00FC676C">
          <w:rPr>
            <w:rFonts w:ascii="Verdana" w:hAnsi="Verdana"/>
            <w:b/>
            <w:webHidden/>
            <w:sz w:val="22"/>
            <w:szCs w:val="22"/>
          </w:rPr>
          <w:instrText xml:space="preserve"> PAGEREF _Toc280894714 \h </w:instrText>
        </w:r>
        <w:r w:rsidRPr="00FC676C">
          <w:rPr>
            <w:rFonts w:ascii="Verdana" w:hAnsi="Verdana"/>
            <w:b/>
            <w:webHidden/>
            <w:sz w:val="22"/>
            <w:szCs w:val="22"/>
          </w:rPr>
        </w:r>
        <w:r w:rsidRPr="00FC676C">
          <w:rPr>
            <w:rFonts w:ascii="Verdana" w:hAnsi="Verdana"/>
            <w:b/>
            <w:webHidden/>
            <w:sz w:val="22"/>
            <w:szCs w:val="22"/>
          </w:rPr>
          <w:fldChar w:fldCharType="separate"/>
        </w:r>
        <w:r w:rsidR="007D49AB">
          <w:rPr>
            <w:rFonts w:ascii="Verdana" w:hAnsi="Verdana"/>
            <w:b/>
            <w:webHidden/>
            <w:sz w:val="22"/>
            <w:szCs w:val="22"/>
          </w:rPr>
          <w:t>114</w:t>
        </w:r>
        <w:r w:rsidRPr="00FC676C">
          <w:rPr>
            <w:rFonts w:ascii="Verdana" w:hAnsi="Verdana"/>
            <w:b/>
            <w:webHidden/>
            <w:sz w:val="22"/>
            <w:szCs w:val="22"/>
          </w:rPr>
          <w:fldChar w:fldCharType="end"/>
        </w:r>
      </w:hyperlink>
    </w:p>
    <w:p w:rsidR="005D5467" w:rsidRPr="00FC676C" w:rsidRDefault="00D94B61" w:rsidP="00FC676C">
      <w:pPr>
        <w:pStyle w:val="23"/>
        <w:rPr>
          <w:snapToGrid/>
        </w:rPr>
      </w:pPr>
      <w:hyperlink w:anchor="_Toc280894715" w:history="1">
        <w:r w:rsidR="005D5467" w:rsidRPr="00FC676C">
          <w:rPr>
            <w:rStyle w:val="af1"/>
          </w:rPr>
          <w:t>5.13</w:t>
        </w:r>
        <w:r w:rsidR="005D5467" w:rsidRPr="00FC676C">
          <w:rPr>
            <w:snapToGrid/>
          </w:rPr>
          <w:tab/>
        </w:r>
        <w:r w:rsidR="005D5467" w:rsidRPr="00FC676C">
          <w:rPr>
            <w:rStyle w:val="af1"/>
          </w:rPr>
          <w:t>Информационное письмо о соблюдении Участником запроса предложений принципов Глобального договора ООН (форма 13)</w:t>
        </w:r>
        <w:r w:rsidR="005D5467" w:rsidRPr="00FC676C">
          <w:rPr>
            <w:webHidden/>
          </w:rPr>
          <w:tab/>
        </w:r>
        <w:r w:rsidRPr="00FC676C">
          <w:rPr>
            <w:webHidden/>
          </w:rPr>
          <w:fldChar w:fldCharType="begin"/>
        </w:r>
        <w:r w:rsidR="005D5467" w:rsidRPr="00FC676C">
          <w:rPr>
            <w:webHidden/>
          </w:rPr>
          <w:instrText xml:space="preserve"> PAGEREF _Toc280894715 \h </w:instrText>
        </w:r>
        <w:r w:rsidRPr="00FC676C">
          <w:rPr>
            <w:webHidden/>
          </w:rPr>
        </w:r>
        <w:r w:rsidRPr="00FC676C">
          <w:rPr>
            <w:webHidden/>
          </w:rPr>
          <w:fldChar w:fldCharType="separate"/>
        </w:r>
        <w:r w:rsidR="007D49AB">
          <w:rPr>
            <w:webHidden/>
          </w:rPr>
          <w:t>115</w:t>
        </w:r>
        <w:r w:rsidRPr="00FC676C">
          <w:rPr>
            <w:webHidden/>
          </w:rPr>
          <w:fldChar w:fldCharType="end"/>
        </w:r>
      </w:hyperlink>
    </w:p>
    <w:p w:rsidR="005D5467" w:rsidRPr="00FC676C" w:rsidRDefault="00D94B61" w:rsidP="00FC676C">
      <w:pPr>
        <w:pStyle w:val="33"/>
        <w:tabs>
          <w:tab w:val="clear" w:pos="1980"/>
          <w:tab w:val="left" w:pos="1985"/>
        </w:tabs>
        <w:rPr>
          <w:rFonts w:ascii="Verdana" w:hAnsi="Verdana"/>
          <w:b/>
          <w:iCs w:val="0"/>
          <w:snapToGrid/>
          <w:sz w:val="22"/>
          <w:szCs w:val="22"/>
        </w:rPr>
      </w:pPr>
      <w:hyperlink w:anchor="_Toc280894716" w:history="1">
        <w:r w:rsidR="005D5467" w:rsidRPr="00FC676C">
          <w:rPr>
            <w:rStyle w:val="af1"/>
            <w:rFonts w:ascii="Verdana" w:hAnsi="Verdana"/>
            <w:b/>
            <w:sz w:val="22"/>
            <w:szCs w:val="22"/>
          </w:rPr>
          <w:t>5.13.1</w:t>
        </w:r>
        <w:r w:rsidR="005D5467" w:rsidRPr="00FC676C">
          <w:rPr>
            <w:rFonts w:ascii="Verdana" w:hAnsi="Verdana"/>
            <w:b/>
            <w:iCs w:val="0"/>
            <w:snapToGrid/>
            <w:sz w:val="22"/>
            <w:szCs w:val="22"/>
          </w:rPr>
          <w:tab/>
        </w:r>
        <w:r w:rsidR="005D5467" w:rsidRPr="00FC676C">
          <w:rPr>
            <w:rStyle w:val="af1"/>
            <w:rFonts w:ascii="Verdana" w:hAnsi="Verdana"/>
            <w:b/>
            <w:sz w:val="22"/>
            <w:szCs w:val="22"/>
          </w:rPr>
          <w:t>Форма письма о  соблюдении Участником запроса предложений принципов Глобального договора ООН</w:t>
        </w:r>
        <w:r w:rsidR="005D5467" w:rsidRPr="00FC676C">
          <w:rPr>
            <w:rFonts w:ascii="Verdana" w:hAnsi="Verdana"/>
            <w:b/>
            <w:webHidden/>
            <w:sz w:val="22"/>
            <w:szCs w:val="22"/>
          </w:rPr>
          <w:tab/>
        </w:r>
        <w:r w:rsidRPr="00FC676C">
          <w:rPr>
            <w:rFonts w:ascii="Verdana" w:hAnsi="Verdana"/>
            <w:b/>
            <w:webHidden/>
            <w:sz w:val="22"/>
            <w:szCs w:val="22"/>
          </w:rPr>
          <w:fldChar w:fldCharType="begin"/>
        </w:r>
        <w:r w:rsidR="005D5467" w:rsidRPr="00FC676C">
          <w:rPr>
            <w:rFonts w:ascii="Verdana" w:hAnsi="Verdana"/>
            <w:b/>
            <w:webHidden/>
            <w:sz w:val="22"/>
            <w:szCs w:val="22"/>
          </w:rPr>
          <w:instrText xml:space="preserve"> PAGEREF _Toc280894716 \h </w:instrText>
        </w:r>
        <w:r w:rsidRPr="00FC676C">
          <w:rPr>
            <w:rFonts w:ascii="Verdana" w:hAnsi="Verdana"/>
            <w:b/>
            <w:webHidden/>
            <w:sz w:val="22"/>
            <w:szCs w:val="22"/>
          </w:rPr>
        </w:r>
        <w:r w:rsidRPr="00FC676C">
          <w:rPr>
            <w:rFonts w:ascii="Verdana" w:hAnsi="Verdana"/>
            <w:b/>
            <w:webHidden/>
            <w:sz w:val="22"/>
            <w:szCs w:val="22"/>
          </w:rPr>
          <w:fldChar w:fldCharType="separate"/>
        </w:r>
        <w:r w:rsidR="007D49AB">
          <w:rPr>
            <w:rFonts w:ascii="Verdana" w:hAnsi="Verdana"/>
            <w:b/>
            <w:webHidden/>
            <w:sz w:val="22"/>
            <w:szCs w:val="22"/>
          </w:rPr>
          <w:t>115</w:t>
        </w:r>
        <w:r w:rsidRPr="00FC676C">
          <w:rPr>
            <w:rFonts w:ascii="Verdana" w:hAnsi="Verdana"/>
            <w:b/>
            <w:webHidden/>
            <w:sz w:val="22"/>
            <w:szCs w:val="22"/>
          </w:rPr>
          <w:fldChar w:fldCharType="end"/>
        </w:r>
      </w:hyperlink>
    </w:p>
    <w:p w:rsidR="005D5467" w:rsidRPr="00FC676C" w:rsidRDefault="00D94B61" w:rsidP="00FC676C">
      <w:pPr>
        <w:pStyle w:val="33"/>
        <w:tabs>
          <w:tab w:val="clear" w:pos="1980"/>
          <w:tab w:val="left" w:pos="1985"/>
        </w:tabs>
        <w:rPr>
          <w:rFonts w:ascii="Verdana" w:hAnsi="Verdana"/>
          <w:b/>
          <w:iCs w:val="0"/>
          <w:snapToGrid/>
          <w:sz w:val="22"/>
          <w:szCs w:val="22"/>
        </w:rPr>
      </w:pPr>
      <w:hyperlink w:anchor="_Toc280894717" w:history="1">
        <w:r w:rsidR="005D5467" w:rsidRPr="00FC676C">
          <w:rPr>
            <w:rStyle w:val="af1"/>
            <w:rFonts w:ascii="Verdana" w:hAnsi="Verdana"/>
            <w:b/>
            <w:sz w:val="22"/>
            <w:szCs w:val="22"/>
          </w:rPr>
          <w:t>5.13.2</w:t>
        </w:r>
        <w:r w:rsidR="005D5467" w:rsidRPr="00FC676C">
          <w:rPr>
            <w:rFonts w:ascii="Verdana" w:hAnsi="Verdana"/>
            <w:b/>
            <w:iCs w:val="0"/>
            <w:snapToGrid/>
            <w:sz w:val="22"/>
            <w:szCs w:val="22"/>
          </w:rPr>
          <w:tab/>
        </w:r>
        <w:r w:rsidR="005D5467" w:rsidRPr="00FC676C">
          <w:rPr>
            <w:rStyle w:val="af1"/>
            <w:rFonts w:ascii="Verdana" w:hAnsi="Verdana"/>
            <w:b/>
            <w:sz w:val="22"/>
            <w:szCs w:val="22"/>
          </w:rPr>
          <w:t>Инструкции по заполнению</w:t>
        </w:r>
        <w:r w:rsidR="005D5467" w:rsidRPr="00FC676C">
          <w:rPr>
            <w:rFonts w:ascii="Verdana" w:hAnsi="Verdana"/>
            <w:b/>
            <w:webHidden/>
            <w:sz w:val="22"/>
            <w:szCs w:val="22"/>
          </w:rPr>
          <w:tab/>
        </w:r>
        <w:r w:rsidRPr="00FC676C">
          <w:rPr>
            <w:rFonts w:ascii="Verdana" w:hAnsi="Verdana"/>
            <w:b/>
            <w:webHidden/>
            <w:sz w:val="22"/>
            <w:szCs w:val="22"/>
          </w:rPr>
          <w:fldChar w:fldCharType="begin"/>
        </w:r>
        <w:r w:rsidR="005D5467" w:rsidRPr="00FC676C">
          <w:rPr>
            <w:rFonts w:ascii="Verdana" w:hAnsi="Verdana"/>
            <w:b/>
            <w:webHidden/>
            <w:sz w:val="22"/>
            <w:szCs w:val="22"/>
          </w:rPr>
          <w:instrText xml:space="preserve"> PAGEREF _Toc280894717 \h </w:instrText>
        </w:r>
        <w:r w:rsidRPr="00FC676C">
          <w:rPr>
            <w:rFonts w:ascii="Verdana" w:hAnsi="Verdana"/>
            <w:b/>
            <w:webHidden/>
            <w:sz w:val="22"/>
            <w:szCs w:val="22"/>
          </w:rPr>
        </w:r>
        <w:r w:rsidRPr="00FC676C">
          <w:rPr>
            <w:rFonts w:ascii="Verdana" w:hAnsi="Verdana"/>
            <w:b/>
            <w:webHidden/>
            <w:sz w:val="22"/>
            <w:szCs w:val="22"/>
          </w:rPr>
          <w:fldChar w:fldCharType="separate"/>
        </w:r>
        <w:r w:rsidR="007D49AB">
          <w:rPr>
            <w:rFonts w:ascii="Verdana" w:hAnsi="Verdana"/>
            <w:b/>
            <w:webHidden/>
            <w:sz w:val="22"/>
            <w:szCs w:val="22"/>
          </w:rPr>
          <w:t>116</w:t>
        </w:r>
        <w:r w:rsidRPr="00FC676C">
          <w:rPr>
            <w:rFonts w:ascii="Verdana" w:hAnsi="Verdana"/>
            <w:b/>
            <w:webHidden/>
            <w:sz w:val="22"/>
            <w:szCs w:val="22"/>
          </w:rPr>
          <w:fldChar w:fldCharType="end"/>
        </w:r>
      </w:hyperlink>
    </w:p>
    <w:p w:rsidR="005D5467" w:rsidRPr="00FC676C" w:rsidRDefault="00D94B61" w:rsidP="00FC676C">
      <w:pPr>
        <w:pStyle w:val="23"/>
        <w:rPr>
          <w:snapToGrid/>
        </w:rPr>
      </w:pPr>
      <w:hyperlink w:anchor="_Toc280894718" w:history="1">
        <w:r w:rsidR="005D5467" w:rsidRPr="00FC676C">
          <w:rPr>
            <w:rStyle w:val="af1"/>
          </w:rPr>
          <w:t>5.14.</w:t>
        </w:r>
        <w:r w:rsidR="005D5467" w:rsidRPr="00FC676C">
          <w:rPr>
            <w:snapToGrid/>
          </w:rPr>
          <w:tab/>
        </w:r>
        <w:r w:rsidR="005D5467" w:rsidRPr="00FC676C">
          <w:rPr>
            <w:rStyle w:val="af1"/>
          </w:rPr>
          <w:t>Опись документов на бумажном носителе (форма 14)</w:t>
        </w:r>
        <w:r w:rsidR="005D5467" w:rsidRPr="00FC676C">
          <w:rPr>
            <w:webHidden/>
          </w:rPr>
          <w:tab/>
        </w:r>
        <w:r w:rsidRPr="00FC676C">
          <w:rPr>
            <w:webHidden/>
          </w:rPr>
          <w:fldChar w:fldCharType="begin"/>
        </w:r>
        <w:r w:rsidR="005D5467" w:rsidRPr="00FC676C">
          <w:rPr>
            <w:webHidden/>
          </w:rPr>
          <w:instrText xml:space="preserve"> PAGEREF _Toc280894718 \h </w:instrText>
        </w:r>
        <w:r w:rsidRPr="00FC676C">
          <w:rPr>
            <w:webHidden/>
          </w:rPr>
        </w:r>
        <w:r w:rsidRPr="00FC676C">
          <w:rPr>
            <w:webHidden/>
          </w:rPr>
          <w:fldChar w:fldCharType="separate"/>
        </w:r>
        <w:r w:rsidR="007D49AB">
          <w:rPr>
            <w:webHidden/>
          </w:rPr>
          <w:t>117</w:t>
        </w:r>
        <w:r w:rsidRPr="00FC676C">
          <w:rPr>
            <w:webHidden/>
          </w:rPr>
          <w:fldChar w:fldCharType="end"/>
        </w:r>
      </w:hyperlink>
    </w:p>
    <w:p w:rsidR="005D5467" w:rsidRPr="00FC676C" w:rsidRDefault="00D94B61" w:rsidP="00FC676C">
      <w:pPr>
        <w:pStyle w:val="33"/>
        <w:tabs>
          <w:tab w:val="clear" w:pos="1980"/>
          <w:tab w:val="left" w:pos="1985"/>
          <w:tab w:val="left" w:pos="2268"/>
        </w:tabs>
        <w:rPr>
          <w:rFonts w:ascii="Verdana" w:hAnsi="Verdana"/>
          <w:b/>
          <w:iCs w:val="0"/>
          <w:snapToGrid/>
          <w:sz w:val="22"/>
          <w:szCs w:val="22"/>
        </w:rPr>
      </w:pPr>
      <w:hyperlink w:anchor="_Toc280894719" w:history="1">
        <w:r w:rsidR="005D5467" w:rsidRPr="00FC676C">
          <w:rPr>
            <w:rStyle w:val="af1"/>
            <w:rFonts w:ascii="Verdana" w:hAnsi="Verdana"/>
            <w:b/>
            <w:sz w:val="22"/>
            <w:szCs w:val="22"/>
          </w:rPr>
          <w:t>1.14.1.</w:t>
        </w:r>
        <w:r w:rsidR="005D5467" w:rsidRPr="00FC676C">
          <w:rPr>
            <w:rFonts w:ascii="Verdana" w:hAnsi="Verdana"/>
            <w:b/>
            <w:iCs w:val="0"/>
            <w:snapToGrid/>
            <w:sz w:val="22"/>
            <w:szCs w:val="22"/>
          </w:rPr>
          <w:tab/>
        </w:r>
        <w:r w:rsidR="005D5467" w:rsidRPr="00FC676C">
          <w:rPr>
            <w:rStyle w:val="af1"/>
            <w:rFonts w:ascii="Verdana" w:hAnsi="Verdana"/>
            <w:b/>
            <w:sz w:val="22"/>
            <w:szCs w:val="22"/>
          </w:rPr>
          <w:t>Форма Описи документов на бумажном носителе</w:t>
        </w:r>
        <w:r w:rsidR="005D5467" w:rsidRPr="00FC676C">
          <w:rPr>
            <w:rFonts w:ascii="Verdana" w:hAnsi="Verdana"/>
            <w:b/>
            <w:webHidden/>
            <w:sz w:val="22"/>
            <w:szCs w:val="22"/>
          </w:rPr>
          <w:tab/>
        </w:r>
        <w:r w:rsidRPr="00FC676C">
          <w:rPr>
            <w:rFonts w:ascii="Verdana" w:hAnsi="Verdana"/>
            <w:b/>
            <w:webHidden/>
            <w:sz w:val="22"/>
            <w:szCs w:val="22"/>
          </w:rPr>
          <w:fldChar w:fldCharType="begin"/>
        </w:r>
        <w:r w:rsidR="005D5467" w:rsidRPr="00FC676C">
          <w:rPr>
            <w:rFonts w:ascii="Verdana" w:hAnsi="Verdana"/>
            <w:b/>
            <w:webHidden/>
            <w:sz w:val="22"/>
            <w:szCs w:val="22"/>
          </w:rPr>
          <w:instrText xml:space="preserve"> PAGEREF _Toc280894719 \h </w:instrText>
        </w:r>
        <w:r w:rsidRPr="00FC676C">
          <w:rPr>
            <w:rFonts w:ascii="Verdana" w:hAnsi="Verdana"/>
            <w:b/>
            <w:webHidden/>
            <w:sz w:val="22"/>
            <w:szCs w:val="22"/>
          </w:rPr>
        </w:r>
        <w:r w:rsidRPr="00FC676C">
          <w:rPr>
            <w:rFonts w:ascii="Verdana" w:hAnsi="Verdana"/>
            <w:b/>
            <w:webHidden/>
            <w:sz w:val="22"/>
            <w:szCs w:val="22"/>
          </w:rPr>
          <w:fldChar w:fldCharType="separate"/>
        </w:r>
        <w:r w:rsidR="007D49AB">
          <w:rPr>
            <w:rFonts w:ascii="Verdana" w:hAnsi="Verdana"/>
            <w:b/>
            <w:webHidden/>
            <w:sz w:val="22"/>
            <w:szCs w:val="22"/>
          </w:rPr>
          <w:t>117</w:t>
        </w:r>
        <w:r w:rsidRPr="00FC676C">
          <w:rPr>
            <w:rFonts w:ascii="Verdana" w:hAnsi="Verdana"/>
            <w:b/>
            <w:webHidden/>
            <w:sz w:val="22"/>
            <w:szCs w:val="22"/>
          </w:rPr>
          <w:fldChar w:fldCharType="end"/>
        </w:r>
      </w:hyperlink>
    </w:p>
    <w:p w:rsidR="00385FC8" w:rsidRPr="00393350" w:rsidRDefault="00D94B61" w:rsidP="00FC676C">
      <w:pPr>
        <w:pStyle w:val="a3"/>
        <w:numPr>
          <w:ilvl w:val="0"/>
          <w:numId w:val="0"/>
        </w:numPr>
        <w:tabs>
          <w:tab w:val="left" w:pos="851"/>
          <w:tab w:val="left" w:pos="1276"/>
          <w:tab w:val="left" w:pos="1985"/>
        </w:tabs>
        <w:spacing w:before="120" w:line="240" w:lineRule="auto"/>
        <w:rPr>
          <w:rFonts w:ascii="Verdana" w:hAnsi="Verdana"/>
          <w:b/>
          <w:sz w:val="22"/>
          <w:szCs w:val="22"/>
        </w:rPr>
      </w:pPr>
      <w:r w:rsidRPr="00FC676C">
        <w:rPr>
          <w:rFonts w:ascii="Verdana" w:hAnsi="Verdana"/>
          <w:b/>
          <w:bCs/>
          <w:caps/>
          <w:noProof/>
          <w:sz w:val="22"/>
          <w:szCs w:val="22"/>
        </w:rPr>
        <w:fldChar w:fldCharType="end"/>
      </w:r>
      <w:r w:rsidR="00385FC8" w:rsidRPr="00393350">
        <w:rPr>
          <w:rFonts w:ascii="Verdana" w:hAnsi="Verdana"/>
          <w:b/>
          <w:sz w:val="22"/>
          <w:szCs w:val="22"/>
        </w:rPr>
        <w:t xml:space="preserve"> </w:t>
      </w:r>
    </w:p>
    <w:p w:rsidR="00385FC8" w:rsidRPr="00393350" w:rsidRDefault="00385FC8" w:rsidP="00385FC8">
      <w:pPr>
        <w:pStyle w:val="a3"/>
        <w:numPr>
          <w:ilvl w:val="0"/>
          <w:numId w:val="0"/>
        </w:numPr>
        <w:spacing w:before="0" w:line="240" w:lineRule="auto"/>
        <w:ind w:left="567"/>
        <w:rPr>
          <w:rFonts w:ascii="Verdana" w:hAnsi="Verdana"/>
          <w:b/>
          <w:sz w:val="22"/>
          <w:szCs w:val="22"/>
        </w:rPr>
      </w:pPr>
    </w:p>
    <w:p w:rsidR="000910DB" w:rsidRPr="00393350" w:rsidRDefault="000910DB" w:rsidP="00027EFF">
      <w:pPr>
        <w:tabs>
          <w:tab w:val="right" w:leader="dot" w:pos="9720"/>
        </w:tabs>
        <w:ind w:right="14"/>
        <w:rPr>
          <w:rFonts w:ascii="Verdana" w:hAnsi="Verdana"/>
          <w:b/>
          <w:bCs/>
          <w:caps/>
          <w:noProof/>
          <w:sz w:val="22"/>
          <w:szCs w:val="22"/>
        </w:rPr>
      </w:pPr>
    </w:p>
    <w:p w:rsidR="00B620AF" w:rsidRPr="00393350" w:rsidRDefault="00B620AF" w:rsidP="00F910C4">
      <w:pPr>
        <w:pStyle w:val="1"/>
        <w:numPr>
          <w:ilvl w:val="0"/>
          <w:numId w:val="43"/>
        </w:numPr>
        <w:spacing w:before="240" w:after="120"/>
        <w:rPr>
          <w:rFonts w:ascii="Verdana" w:hAnsi="Verdana"/>
          <w:sz w:val="22"/>
          <w:szCs w:val="22"/>
        </w:rPr>
      </w:pPr>
      <w:bookmarkStart w:id="4" w:name="_Toc517582289"/>
      <w:bookmarkStart w:id="5" w:name="_Toc517582613"/>
      <w:bookmarkStart w:id="6" w:name="_Toc518119233"/>
      <w:bookmarkStart w:id="7" w:name="_Toc55193146"/>
      <w:bookmarkStart w:id="8" w:name="_Toc55285334"/>
      <w:bookmarkStart w:id="9" w:name="_Toc55305368"/>
      <w:bookmarkStart w:id="10" w:name="_Ref55335495"/>
      <w:bookmarkStart w:id="11" w:name="_Ref56251018"/>
      <w:bookmarkStart w:id="12" w:name="_Ref56251020"/>
      <w:bookmarkStart w:id="13" w:name="_Ref57046967"/>
      <w:bookmarkStart w:id="14" w:name="_Toc57314614"/>
      <w:bookmarkStart w:id="15" w:name="_Ref57322917"/>
      <w:bookmarkStart w:id="16" w:name="_Ref57322919"/>
      <w:bookmarkStart w:id="17" w:name="_Toc69728940"/>
      <w:bookmarkStart w:id="18" w:name="_Toc280894645"/>
      <w:r w:rsidRPr="00393350">
        <w:rPr>
          <w:rFonts w:ascii="Verdana" w:hAnsi="Verdana"/>
          <w:sz w:val="22"/>
          <w:szCs w:val="22"/>
        </w:rPr>
        <w:lastRenderedPageBreak/>
        <w:t xml:space="preserve">Общие </w:t>
      </w:r>
      <w:bookmarkEnd w:id="4"/>
      <w:bookmarkEnd w:id="5"/>
      <w:bookmarkEnd w:id="6"/>
      <w:bookmarkEnd w:id="7"/>
      <w:r w:rsidRPr="00393350">
        <w:rPr>
          <w:rFonts w:ascii="Verdana" w:hAnsi="Verdana"/>
          <w:sz w:val="22"/>
          <w:szCs w:val="22"/>
        </w:rPr>
        <w:t>положения</w:t>
      </w:r>
      <w:bookmarkEnd w:id="8"/>
      <w:bookmarkEnd w:id="9"/>
      <w:bookmarkEnd w:id="10"/>
      <w:bookmarkEnd w:id="11"/>
      <w:bookmarkEnd w:id="12"/>
      <w:bookmarkEnd w:id="13"/>
      <w:bookmarkEnd w:id="14"/>
      <w:bookmarkEnd w:id="15"/>
      <w:bookmarkEnd w:id="16"/>
      <w:bookmarkEnd w:id="17"/>
      <w:bookmarkEnd w:id="18"/>
    </w:p>
    <w:p w:rsidR="00B620AF" w:rsidRPr="00393350" w:rsidRDefault="00B620AF" w:rsidP="001D7CDA">
      <w:pPr>
        <w:pStyle w:val="21"/>
        <w:spacing w:before="0" w:after="0"/>
        <w:rPr>
          <w:rFonts w:ascii="Verdana" w:hAnsi="Verdana"/>
          <w:sz w:val="22"/>
          <w:szCs w:val="22"/>
        </w:rPr>
      </w:pPr>
      <w:bookmarkStart w:id="19" w:name="_Toc55285335"/>
      <w:bookmarkStart w:id="20" w:name="_Toc55305369"/>
      <w:bookmarkStart w:id="21" w:name="_Toc57314615"/>
      <w:bookmarkStart w:id="22" w:name="_Toc69728941"/>
      <w:bookmarkStart w:id="23" w:name="_Toc280894646"/>
      <w:r w:rsidRPr="00393350">
        <w:rPr>
          <w:rFonts w:ascii="Verdana" w:hAnsi="Verdana"/>
          <w:sz w:val="22"/>
          <w:szCs w:val="22"/>
        </w:rPr>
        <w:t xml:space="preserve">Общие сведения о </w:t>
      </w:r>
      <w:bookmarkEnd w:id="19"/>
      <w:bookmarkEnd w:id="20"/>
      <w:bookmarkEnd w:id="21"/>
      <w:bookmarkEnd w:id="22"/>
      <w:r w:rsidRPr="00393350">
        <w:rPr>
          <w:rFonts w:ascii="Verdana" w:hAnsi="Verdana"/>
          <w:sz w:val="22"/>
          <w:szCs w:val="22"/>
        </w:rPr>
        <w:t>процедуре запроса предложений</w:t>
      </w:r>
      <w:bookmarkEnd w:id="23"/>
    </w:p>
    <w:p w:rsidR="0015216F" w:rsidRPr="008A2C91" w:rsidRDefault="009654D6" w:rsidP="001403A8">
      <w:pPr>
        <w:spacing w:line="276" w:lineRule="auto"/>
        <w:rPr>
          <w:rFonts w:ascii="Verdana" w:hAnsi="Verdana"/>
          <w:b/>
          <w:sz w:val="22"/>
          <w:szCs w:val="22"/>
        </w:rPr>
      </w:pPr>
      <w:bookmarkStart w:id="24" w:name="_Ref55193512"/>
      <w:bookmarkStart w:id="25" w:name="Общие_сведения"/>
      <w:bookmarkEnd w:id="2"/>
      <w:proofErr w:type="gramStart"/>
      <w:r w:rsidRPr="008A2C91">
        <w:rPr>
          <w:rFonts w:ascii="Verdana" w:hAnsi="Verdana"/>
          <w:sz w:val="22"/>
          <w:szCs w:val="22"/>
        </w:rPr>
        <w:t>Заказчик, являющийся Организатором закупки – Открытое акционерное общество «Э.ОН Россия» (ОАО «Э.ОН Россия») (зарегистрированное по адресу:</w:t>
      </w:r>
      <w:proofErr w:type="gramEnd"/>
      <w:r w:rsidRPr="008A2C91">
        <w:rPr>
          <w:rFonts w:ascii="Verdana" w:hAnsi="Verdana"/>
          <w:sz w:val="22"/>
          <w:szCs w:val="22"/>
        </w:rPr>
        <w:t xml:space="preserve"> </w:t>
      </w:r>
      <w:r w:rsidRPr="008A2C91">
        <w:rPr>
          <w:rFonts w:ascii="Verdana" w:hAnsi="Verdana"/>
          <w:color w:val="000000"/>
          <w:sz w:val="22"/>
          <w:szCs w:val="22"/>
        </w:rPr>
        <w:t>Российская Федерация</w:t>
      </w:r>
      <w:r w:rsidRPr="008A2C91">
        <w:rPr>
          <w:rFonts w:ascii="Verdana" w:hAnsi="Verdana"/>
          <w:sz w:val="22"/>
          <w:szCs w:val="22"/>
        </w:rPr>
        <w:t xml:space="preserve">, </w:t>
      </w:r>
      <w:r w:rsidRPr="008A2C91">
        <w:rPr>
          <w:rFonts w:ascii="Verdana" w:hAnsi="Verdana"/>
          <w:color w:val="000000"/>
          <w:sz w:val="22"/>
          <w:szCs w:val="22"/>
        </w:rPr>
        <w:t xml:space="preserve">628406, </w:t>
      </w:r>
      <w:r w:rsidRPr="008A2C91">
        <w:rPr>
          <w:rFonts w:ascii="Verdana" w:hAnsi="Verdana"/>
          <w:sz w:val="22"/>
          <w:szCs w:val="22"/>
        </w:rPr>
        <w:t xml:space="preserve">Тюменская область, Ханты-Мансийский автономный округ - </w:t>
      </w:r>
      <w:proofErr w:type="spellStart"/>
      <w:r w:rsidRPr="008A2C91">
        <w:rPr>
          <w:rFonts w:ascii="Verdana" w:hAnsi="Verdana"/>
          <w:sz w:val="22"/>
          <w:szCs w:val="22"/>
        </w:rPr>
        <w:t>Югра</w:t>
      </w:r>
      <w:proofErr w:type="spellEnd"/>
      <w:r w:rsidRPr="008A2C91">
        <w:rPr>
          <w:rFonts w:ascii="Verdana" w:hAnsi="Verdana"/>
          <w:sz w:val="22"/>
          <w:szCs w:val="22"/>
        </w:rPr>
        <w:t xml:space="preserve">, город Сургут, улица </w:t>
      </w:r>
      <w:proofErr w:type="spellStart"/>
      <w:r w:rsidRPr="008A2C91">
        <w:rPr>
          <w:rFonts w:ascii="Verdana" w:hAnsi="Verdana"/>
          <w:sz w:val="22"/>
          <w:szCs w:val="22"/>
        </w:rPr>
        <w:t>Энергостроителей</w:t>
      </w:r>
      <w:proofErr w:type="spellEnd"/>
      <w:r w:rsidRPr="008A2C91">
        <w:rPr>
          <w:rFonts w:ascii="Verdana" w:hAnsi="Verdana"/>
          <w:sz w:val="22"/>
          <w:szCs w:val="22"/>
        </w:rPr>
        <w:t xml:space="preserve">, 23, сооружение 34); (почтовый адрес: </w:t>
      </w:r>
      <w:proofErr w:type="gramStart"/>
      <w:r w:rsidRPr="008A2C91">
        <w:rPr>
          <w:rFonts w:ascii="Verdana" w:hAnsi="Verdana"/>
          <w:color w:val="000000"/>
          <w:sz w:val="22"/>
          <w:szCs w:val="22"/>
        </w:rPr>
        <w:t xml:space="preserve">Российская Федерация, </w:t>
      </w:r>
      <w:r w:rsidRPr="008A2C91">
        <w:rPr>
          <w:rFonts w:ascii="Verdana" w:hAnsi="Verdana"/>
          <w:sz w:val="22"/>
          <w:szCs w:val="22"/>
        </w:rPr>
        <w:t>123317, г. Москва, Пресненская набережная, д. 10, блок B, этаж 20)</w:t>
      </w:r>
      <w:r w:rsidR="001D7CDA" w:rsidRPr="008A2C91">
        <w:rPr>
          <w:rFonts w:ascii="Verdana" w:hAnsi="Verdana"/>
          <w:sz w:val="22"/>
          <w:szCs w:val="22"/>
        </w:rPr>
        <w:t>, являющийся Организатором</w:t>
      </w:r>
      <w:r w:rsidR="00577D54" w:rsidRPr="008A2C91">
        <w:rPr>
          <w:rFonts w:ascii="Verdana" w:hAnsi="Verdana"/>
          <w:sz w:val="22"/>
          <w:szCs w:val="22"/>
        </w:rPr>
        <w:t xml:space="preserve"> закупки</w:t>
      </w:r>
      <w:r w:rsidR="001D7CDA" w:rsidRPr="008A2C91">
        <w:rPr>
          <w:rFonts w:ascii="Verdana" w:hAnsi="Verdana"/>
          <w:b/>
          <w:sz w:val="22"/>
          <w:szCs w:val="22"/>
        </w:rPr>
        <w:t xml:space="preserve">, </w:t>
      </w:r>
      <w:r w:rsidR="001D7CDA" w:rsidRPr="008A2C91">
        <w:rPr>
          <w:rFonts w:ascii="Verdana" w:hAnsi="Verdana"/>
          <w:sz w:val="22"/>
          <w:szCs w:val="22"/>
        </w:rPr>
        <w:t>Уведомлением о проведении открытого запроса предложений</w:t>
      </w:r>
      <w:r w:rsidR="00EE00AB" w:rsidRPr="008A2C91">
        <w:rPr>
          <w:rFonts w:ascii="Verdana" w:hAnsi="Verdana"/>
          <w:sz w:val="22"/>
          <w:szCs w:val="22"/>
        </w:rPr>
        <w:t>,</w:t>
      </w:r>
      <w:r w:rsidR="001D7CDA" w:rsidRPr="008A2C91">
        <w:rPr>
          <w:rFonts w:ascii="Verdana" w:hAnsi="Verdana"/>
          <w:sz w:val="22"/>
          <w:szCs w:val="22"/>
        </w:rPr>
        <w:t xml:space="preserve"> опубликованным на</w:t>
      </w:r>
      <w:r w:rsidR="00FB0A40" w:rsidRPr="008A2C91">
        <w:rPr>
          <w:rFonts w:ascii="Verdana" w:hAnsi="Verdana"/>
          <w:sz w:val="22"/>
          <w:szCs w:val="22"/>
        </w:rPr>
        <w:t xml:space="preserve"> официальном корпоративном</w:t>
      </w:r>
      <w:r w:rsidR="001D7CDA" w:rsidRPr="008A2C91">
        <w:rPr>
          <w:rFonts w:ascii="Verdana" w:hAnsi="Verdana"/>
          <w:sz w:val="22"/>
          <w:szCs w:val="22"/>
        </w:rPr>
        <w:t xml:space="preserve"> </w:t>
      </w:r>
      <w:r w:rsidR="001606DF" w:rsidRPr="008A2C91">
        <w:rPr>
          <w:rFonts w:ascii="Verdana" w:hAnsi="Verdana"/>
          <w:sz w:val="22"/>
          <w:szCs w:val="22"/>
        </w:rPr>
        <w:t>сайте</w:t>
      </w:r>
      <w:r w:rsidR="005F0975" w:rsidRPr="008A2C91">
        <w:rPr>
          <w:rFonts w:ascii="Verdana" w:hAnsi="Verdana"/>
          <w:sz w:val="22"/>
          <w:szCs w:val="22"/>
        </w:rPr>
        <w:t xml:space="preserve"> </w:t>
      </w:r>
      <w:r w:rsidR="001D7CDA" w:rsidRPr="008A2C91">
        <w:rPr>
          <w:rFonts w:ascii="Verdana" w:hAnsi="Verdana"/>
          <w:sz w:val="22"/>
          <w:szCs w:val="22"/>
        </w:rPr>
        <w:t>ОАО «</w:t>
      </w:r>
      <w:r w:rsidR="007F67E6" w:rsidRPr="008A2C91">
        <w:rPr>
          <w:rFonts w:ascii="Verdana" w:hAnsi="Verdana"/>
          <w:sz w:val="22"/>
          <w:szCs w:val="22"/>
        </w:rPr>
        <w:t xml:space="preserve">Э.ОН </w:t>
      </w:r>
      <w:r w:rsidRPr="008A2C91">
        <w:rPr>
          <w:rFonts w:ascii="Verdana" w:hAnsi="Verdana"/>
          <w:sz w:val="22"/>
          <w:szCs w:val="22"/>
        </w:rPr>
        <w:t>Россия</w:t>
      </w:r>
      <w:r w:rsidR="001D7CDA" w:rsidRPr="008A2C91">
        <w:rPr>
          <w:rFonts w:ascii="Verdana" w:hAnsi="Verdana"/>
          <w:sz w:val="22"/>
          <w:szCs w:val="22"/>
        </w:rPr>
        <w:t>»</w:t>
      </w:r>
      <w:r w:rsidR="007F67E6" w:rsidRPr="008A2C91">
        <w:rPr>
          <w:rFonts w:ascii="Verdana" w:hAnsi="Verdana"/>
          <w:sz w:val="22"/>
          <w:szCs w:val="22"/>
        </w:rPr>
        <w:t xml:space="preserve"> </w:t>
      </w:r>
      <w:r w:rsidR="009F2332" w:rsidRPr="008A2C91">
        <w:rPr>
          <w:rFonts w:ascii="Verdana" w:hAnsi="Verdana"/>
          <w:sz w:val="22"/>
          <w:szCs w:val="22"/>
        </w:rPr>
        <w:t>в разделе «</w:t>
      </w:r>
      <w:r w:rsidR="00CB07DC" w:rsidRPr="008A2C91">
        <w:rPr>
          <w:rFonts w:ascii="Verdana" w:hAnsi="Verdana"/>
          <w:sz w:val="22"/>
          <w:szCs w:val="22"/>
        </w:rPr>
        <w:t>Уведомления о проведении закупок работ, услуг и ТМЦ</w:t>
      </w:r>
      <w:r w:rsidR="009F2332" w:rsidRPr="008A2C91">
        <w:rPr>
          <w:rFonts w:ascii="Verdana" w:hAnsi="Verdana"/>
          <w:sz w:val="22"/>
          <w:szCs w:val="22"/>
        </w:rPr>
        <w:t xml:space="preserve">» </w:t>
      </w:r>
      <w:r w:rsidR="00220D86">
        <w:rPr>
          <w:rFonts w:ascii="Verdana" w:hAnsi="Verdana"/>
          <w:color w:val="000000"/>
          <w:sz w:val="22"/>
          <w:szCs w:val="22"/>
        </w:rPr>
        <w:t>17.01.2013</w:t>
      </w:r>
      <w:r w:rsidR="001D7CDA" w:rsidRPr="008A2C91">
        <w:rPr>
          <w:rFonts w:ascii="Verdana" w:hAnsi="Verdana"/>
          <w:color w:val="000000"/>
          <w:sz w:val="22"/>
          <w:szCs w:val="22"/>
        </w:rPr>
        <w:t>г.,</w:t>
      </w:r>
      <w:r w:rsidR="00B620AF" w:rsidRPr="008A2C91">
        <w:rPr>
          <w:rFonts w:ascii="Verdana" w:hAnsi="Verdana"/>
          <w:sz w:val="22"/>
          <w:szCs w:val="22"/>
        </w:rPr>
        <w:t xml:space="preserve"> пригласило юридических лиц и индивидуальных предпринимателей (далее — </w:t>
      </w:r>
      <w:r w:rsidR="00D21AC5" w:rsidRPr="008A2C91">
        <w:rPr>
          <w:rFonts w:ascii="Verdana" w:hAnsi="Verdana"/>
          <w:sz w:val="22"/>
          <w:szCs w:val="22"/>
        </w:rPr>
        <w:t>подрядчики</w:t>
      </w:r>
      <w:r w:rsidR="00B620AF" w:rsidRPr="008A2C91">
        <w:rPr>
          <w:rFonts w:ascii="Verdana" w:hAnsi="Verdana"/>
          <w:sz w:val="22"/>
          <w:szCs w:val="22"/>
        </w:rPr>
        <w:t xml:space="preserve">) к участию в процедуре открытого </w:t>
      </w:r>
      <w:r w:rsidR="001D7CDA" w:rsidRPr="008A2C91">
        <w:rPr>
          <w:rFonts w:ascii="Verdana" w:hAnsi="Verdana"/>
          <w:sz w:val="22"/>
          <w:szCs w:val="22"/>
        </w:rPr>
        <w:t xml:space="preserve">запроса предложений </w:t>
      </w:r>
      <w:r w:rsidRPr="008A2C91">
        <w:rPr>
          <w:rFonts w:ascii="Verdana" w:hAnsi="Verdana"/>
          <w:sz w:val="22"/>
          <w:szCs w:val="22"/>
        </w:rPr>
        <w:t>на право</w:t>
      </w:r>
      <w:proofErr w:type="gramEnd"/>
      <w:r w:rsidRPr="008A2C91">
        <w:rPr>
          <w:rFonts w:ascii="Verdana" w:hAnsi="Verdana"/>
          <w:sz w:val="22"/>
          <w:szCs w:val="22"/>
        </w:rPr>
        <w:t xml:space="preserve"> заключения договора на </w:t>
      </w:r>
      <w:r w:rsidR="001403A8" w:rsidRPr="008A2C91">
        <w:rPr>
          <w:rFonts w:ascii="Verdana" w:hAnsi="Verdana"/>
          <w:b/>
          <w:spacing w:val="-4"/>
          <w:sz w:val="22"/>
          <w:szCs w:val="22"/>
        </w:rPr>
        <w:t xml:space="preserve">Выполнение комплекса работ «под ключ» </w:t>
      </w:r>
      <w:r w:rsidR="008A2C91" w:rsidRPr="008A2C91">
        <w:rPr>
          <w:rFonts w:ascii="Verdana" w:hAnsi="Verdana"/>
          <w:b/>
          <w:spacing w:val="-4"/>
          <w:sz w:val="22"/>
          <w:szCs w:val="22"/>
        </w:rPr>
        <w:t>«</w:t>
      </w:r>
      <w:r w:rsidR="00220D86" w:rsidRPr="00220D86">
        <w:rPr>
          <w:rFonts w:ascii="Verdana" w:hAnsi="Verdana"/>
          <w:b/>
          <w:bCs/>
          <w:spacing w:val="-3"/>
          <w:sz w:val="22"/>
          <w:szCs w:val="22"/>
        </w:rPr>
        <w:t>Реконструкция масляных выключателей 110кВ с заменой их на элегазовые (1шт.) филиала «Шатурская ГРЭС» ОАО «Э.ОН Россия</w:t>
      </w:r>
      <w:r w:rsidR="008A2C91" w:rsidRPr="008A2C91">
        <w:rPr>
          <w:rFonts w:ascii="Verdana" w:hAnsi="Verdana"/>
          <w:b/>
          <w:spacing w:val="-4"/>
          <w:sz w:val="22"/>
          <w:szCs w:val="22"/>
        </w:rPr>
        <w:t>»</w:t>
      </w:r>
      <w:r w:rsidR="00164575" w:rsidRPr="008A2C91">
        <w:rPr>
          <w:rFonts w:ascii="Verdana" w:hAnsi="Verdana" w:cs="Tahoma"/>
          <w:sz w:val="22"/>
          <w:szCs w:val="22"/>
        </w:rPr>
        <w:t>.</w:t>
      </w:r>
    </w:p>
    <w:p w:rsidR="00B66AE7" w:rsidRPr="00393350" w:rsidRDefault="00B620AF" w:rsidP="00220D86">
      <w:pPr>
        <w:pStyle w:val="a5"/>
        <w:tabs>
          <w:tab w:val="clear" w:pos="1134"/>
          <w:tab w:val="num" w:pos="709"/>
        </w:tabs>
        <w:spacing w:line="240" w:lineRule="auto"/>
        <w:ind w:left="709" w:hanging="709"/>
        <w:rPr>
          <w:rFonts w:ascii="Verdana" w:hAnsi="Verdana"/>
          <w:sz w:val="22"/>
          <w:szCs w:val="22"/>
        </w:rPr>
      </w:pPr>
      <w:bookmarkStart w:id="26" w:name="_Ref93209175"/>
      <w:bookmarkEnd w:id="24"/>
      <w:bookmarkEnd w:id="25"/>
      <w:r w:rsidRPr="00393350">
        <w:rPr>
          <w:rFonts w:ascii="Verdana" w:hAnsi="Verdana"/>
          <w:sz w:val="22"/>
          <w:szCs w:val="22"/>
        </w:rPr>
        <w:t>Для справок обращаться:</w:t>
      </w:r>
      <w:bookmarkEnd w:id="26"/>
      <w:r w:rsidRPr="00393350">
        <w:rPr>
          <w:rFonts w:ascii="Verdana" w:hAnsi="Verdana"/>
          <w:sz w:val="22"/>
          <w:szCs w:val="22"/>
        </w:rPr>
        <w:t xml:space="preserve"> </w:t>
      </w:r>
    </w:p>
    <w:p w:rsidR="009654D6" w:rsidRDefault="00544EF4" w:rsidP="00220D86">
      <w:pPr>
        <w:tabs>
          <w:tab w:val="left" w:pos="0"/>
          <w:tab w:val="num" w:pos="709"/>
        </w:tabs>
        <w:snapToGrid w:val="0"/>
        <w:spacing w:line="240" w:lineRule="auto"/>
        <w:ind w:left="709" w:firstLine="0"/>
        <w:rPr>
          <w:rFonts w:ascii="Verdana" w:hAnsi="Verdana"/>
          <w:bCs/>
          <w:sz w:val="22"/>
          <w:szCs w:val="22"/>
        </w:rPr>
      </w:pPr>
      <w:r w:rsidRPr="00393350">
        <w:rPr>
          <w:rFonts w:ascii="Verdana" w:hAnsi="Verdana"/>
          <w:bCs/>
          <w:sz w:val="22"/>
          <w:szCs w:val="22"/>
        </w:rPr>
        <w:t>Ответственн</w:t>
      </w:r>
      <w:r w:rsidR="0015216F" w:rsidRPr="00393350">
        <w:rPr>
          <w:rFonts w:ascii="Verdana" w:hAnsi="Verdana"/>
          <w:bCs/>
          <w:sz w:val="22"/>
          <w:szCs w:val="22"/>
        </w:rPr>
        <w:t>ый</w:t>
      </w:r>
      <w:r w:rsidRPr="00393350">
        <w:rPr>
          <w:rFonts w:ascii="Verdana" w:hAnsi="Verdana"/>
          <w:bCs/>
          <w:sz w:val="22"/>
          <w:szCs w:val="22"/>
        </w:rPr>
        <w:t xml:space="preserve"> </w:t>
      </w:r>
      <w:r w:rsidR="0015216F" w:rsidRPr="00393350">
        <w:rPr>
          <w:rFonts w:ascii="Verdana" w:hAnsi="Verdana"/>
          <w:bCs/>
          <w:sz w:val="22"/>
          <w:szCs w:val="22"/>
        </w:rPr>
        <w:t>закупщик</w:t>
      </w:r>
      <w:r w:rsidRPr="00393350">
        <w:rPr>
          <w:rFonts w:ascii="Verdana" w:hAnsi="Verdana"/>
          <w:bCs/>
          <w:sz w:val="22"/>
          <w:szCs w:val="22"/>
        </w:rPr>
        <w:t xml:space="preserve">: </w:t>
      </w:r>
    </w:p>
    <w:p w:rsidR="009654D6" w:rsidRPr="009654D6" w:rsidRDefault="009654D6" w:rsidP="00220D86">
      <w:pPr>
        <w:tabs>
          <w:tab w:val="num" w:pos="709"/>
          <w:tab w:val="left" w:pos="1134"/>
        </w:tabs>
        <w:snapToGrid w:val="0"/>
        <w:spacing w:line="240" w:lineRule="auto"/>
        <w:ind w:left="709" w:firstLine="0"/>
        <w:rPr>
          <w:rFonts w:ascii="Verdana" w:hAnsi="Verdana"/>
          <w:bCs/>
          <w:sz w:val="22"/>
          <w:szCs w:val="22"/>
        </w:rPr>
      </w:pPr>
      <w:r w:rsidRPr="009654D6">
        <w:rPr>
          <w:rFonts w:ascii="Verdana" w:hAnsi="Verdana"/>
          <w:sz w:val="22"/>
          <w:szCs w:val="22"/>
        </w:rPr>
        <w:t>Главный специалист Управления организации закупок</w:t>
      </w:r>
      <w:r w:rsidRPr="009654D6">
        <w:rPr>
          <w:rFonts w:ascii="Verdana" w:hAnsi="Verdana"/>
          <w:bCs/>
          <w:sz w:val="22"/>
          <w:szCs w:val="22"/>
        </w:rPr>
        <w:t xml:space="preserve"> </w:t>
      </w:r>
    </w:p>
    <w:p w:rsidR="009654D6" w:rsidRPr="009654D6" w:rsidRDefault="009654D6" w:rsidP="00220D86">
      <w:pPr>
        <w:tabs>
          <w:tab w:val="num" w:pos="709"/>
          <w:tab w:val="left" w:pos="1134"/>
        </w:tabs>
        <w:snapToGrid w:val="0"/>
        <w:spacing w:line="240" w:lineRule="auto"/>
        <w:ind w:left="709" w:firstLine="0"/>
        <w:rPr>
          <w:rFonts w:ascii="Verdana" w:hAnsi="Verdana"/>
          <w:bCs/>
          <w:sz w:val="22"/>
          <w:szCs w:val="22"/>
        </w:rPr>
      </w:pPr>
      <w:r w:rsidRPr="009654D6">
        <w:rPr>
          <w:rFonts w:ascii="Verdana" w:hAnsi="Verdana"/>
          <w:bCs/>
          <w:sz w:val="22"/>
          <w:szCs w:val="22"/>
        </w:rPr>
        <w:t>Шабанов Сергей Викторович</w:t>
      </w:r>
    </w:p>
    <w:p w:rsidR="009654D6" w:rsidRPr="009654D6" w:rsidRDefault="009654D6" w:rsidP="00220D86">
      <w:pPr>
        <w:numPr>
          <w:ilvl w:val="0"/>
          <w:numId w:val="107"/>
        </w:numPr>
        <w:tabs>
          <w:tab w:val="clear" w:pos="720"/>
          <w:tab w:val="num" w:pos="709"/>
          <w:tab w:val="left" w:pos="1134"/>
          <w:tab w:val="left" w:pos="1418"/>
        </w:tabs>
        <w:spacing w:line="240" w:lineRule="auto"/>
        <w:ind w:left="709" w:hanging="709"/>
        <w:rPr>
          <w:rFonts w:ascii="Verdana" w:hAnsi="Verdana"/>
          <w:sz w:val="22"/>
          <w:szCs w:val="22"/>
        </w:rPr>
      </w:pPr>
      <w:r w:rsidRPr="009654D6">
        <w:rPr>
          <w:rFonts w:ascii="Verdana" w:hAnsi="Verdana"/>
          <w:sz w:val="22"/>
          <w:szCs w:val="22"/>
        </w:rPr>
        <w:t xml:space="preserve">телефон (495) </w:t>
      </w:r>
      <w:r w:rsidRPr="009654D6">
        <w:rPr>
          <w:rFonts w:ascii="Verdana" w:hAnsi="Verdana"/>
          <w:bCs/>
          <w:color w:val="000000"/>
          <w:sz w:val="22"/>
          <w:szCs w:val="22"/>
        </w:rPr>
        <w:t>545-3838</w:t>
      </w:r>
      <w:r>
        <w:rPr>
          <w:rFonts w:ascii="Verdana" w:hAnsi="Verdana"/>
          <w:sz w:val="22"/>
          <w:szCs w:val="22"/>
        </w:rPr>
        <w:t xml:space="preserve"> (</w:t>
      </w:r>
      <w:proofErr w:type="spellStart"/>
      <w:r>
        <w:rPr>
          <w:rFonts w:ascii="Verdana" w:hAnsi="Verdana"/>
          <w:sz w:val="22"/>
          <w:szCs w:val="22"/>
        </w:rPr>
        <w:t>доб</w:t>
      </w:r>
      <w:proofErr w:type="spellEnd"/>
      <w:r>
        <w:rPr>
          <w:rFonts w:ascii="Verdana" w:hAnsi="Verdana"/>
          <w:sz w:val="22"/>
          <w:szCs w:val="22"/>
        </w:rPr>
        <w:t>. 49-93);</w:t>
      </w:r>
    </w:p>
    <w:p w:rsidR="009654D6" w:rsidRPr="00220D86" w:rsidRDefault="009654D6" w:rsidP="00220D86">
      <w:pPr>
        <w:numPr>
          <w:ilvl w:val="0"/>
          <w:numId w:val="107"/>
        </w:numPr>
        <w:tabs>
          <w:tab w:val="clear" w:pos="720"/>
          <w:tab w:val="num" w:pos="709"/>
          <w:tab w:val="left" w:pos="1134"/>
          <w:tab w:val="left" w:pos="1418"/>
        </w:tabs>
        <w:spacing w:line="240" w:lineRule="auto"/>
        <w:ind w:left="709" w:hanging="709"/>
        <w:rPr>
          <w:rFonts w:ascii="Verdana" w:hAnsi="Verdana"/>
          <w:bCs/>
          <w:sz w:val="22"/>
          <w:szCs w:val="22"/>
        </w:rPr>
      </w:pPr>
      <w:r w:rsidRPr="00220D86">
        <w:rPr>
          <w:rFonts w:ascii="Verdana" w:hAnsi="Verdana"/>
          <w:sz w:val="22"/>
          <w:szCs w:val="22"/>
        </w:rPr>
        <w:t xml:space="preserve">факс       </w:t>
      </w:r>
      <w:r w:rsidRPr="00220D86">
        <w:rPr>
          <w:rFonts w:ascii="Verdana" w:hAnsi="Verdana"/>
          <w:sz w:val="22"/>
          <w:szCs w:val="22"/>
          <w:lang w:val="de-DE"/>
        </w:rPr>
        <w:t xml:space="preserve">(495) </w:t>
      </w:r>
      <w:r w:rsidRPr="00220D86">
        <w:rPr>
          <w:rFonts w:ascii="Verdana" w:hAnsi="Verdana"/>
          <w:bCs/>
          <w:sz w:val="22"/>
          <w:szCs w:val="22"/>
        </w:rPr>
        <w:t>545-3838</w:t>
      </w:r>
      <w:r w:rsidRPr="00220D86">
        <w:rPr>
          <w:rFonts w:ascii="Verdana" w:hAnsi="Verdana"/>
          <w:sz w:val="22"/>
          <w:szCs w:val="22"/>
          <w:lang w:val="de-DE"/>
        </w:rPr>
        <w:t xml:space="preserve"> (</w:t>
      </w:r>
      <w:proofErr w:type="spellStart"/>
      <w:r w:rsidRPr="00220D86">
        <w:rPr>
          <w:rFonts w:ascii="Verdana" w:hAnsi="Verdana"/>
          <w:sz w:val="22"/>
          <w:szCs w:val="22"/>
        </w:rPr>
        <w:t>доб</w:t>
      </w:r>
      <w:proofErr w:type="spellEnd"/>
      <w:r w:rsidRPr="00220D86">
        <w:rPr>
          <w:rFonts w:ascii="Verdana" w:hAnsi="Verdana"/>
          <w:sz w:val="22"/>
          <w:szCs w:val="22"/>
          <w:lang w:val="de-DE"/>
        </w:rPr>
        <w:t>. 48-83)</w:t>
      </w:r>
      <w:r w:rsidRPr="00220D86">
        <w:rPr>
          <w:rFonts w:ascii="Verdana" w:hAnsi="Verdana"/>
          <w:sz w:val="22"/>
          <w:szCs w:val="22"/>
        </w:rPr>
        <w:t>;</w:t>
      </w:r>
      <w:r w:rsidRPr="00220D86">
        <w:rPr>
          <w:rFonts w:ascii="Verdana" w:hAnsi="Verdana"/>
          <w:bCs/>
          <w:sz w:val="22"/>
          <w:szCs w:val="22"/>
          <w:lang w:val="en-US"/>
        </w:rPr>
        <w:t xml:space="preserve"> </w:t>
      </w:r>
    </w:p>
    <w:p w:rsidR="00527039" w:rsidRPr="009654D6" w:rsidRDefault="009654D6" w:rsidP="00220D86">
      <w:pPr>
        <w:numPr>
          <w:ilvl w:val="0"/>
          <w:numId w:val="107"/>
        </w:numPr>
        <w:tabs>
          <w:tab w:val="clear" w:pos="720"/>
          <w:tab w:val="num" w:pos="709"/>
          <w:tab w:val="left" w:pos="1418"/>
        </w:tabs>
        <w:spacing w:line="240" w:lineRule="auto"/>
        <w:ind w:left="709" w:hanging="709"/>
        <w:rPr>
          <w:rFonts w:ascii="Verdana" w:hAnsi="Verdana"/>
          <w:sz w:val="22"/>
          <w:szCs w:val="22"/>
          <w:lang w:val="en-US"/>
        </w:rPr>
      </w:pPr>
      <w:r w:rsidRPr="009654D6">
        <w:rPr>
          <w:rFonts w:ascii="Verdana" w:hAnsi="Verdana"/>
          <w:bCs/>
          <w:color w:val="0000FF"/>
          <w:sz w:val="22"/>
          <w:szCs w:val="22"/>
          <w:lang w:val="en-US"/>
        </w:rPr>
        <w:t xml:space="preserve">e-mail: </w:t>
      </w:r>
      <w:hyperlink r:id="rId9" w:history="1">
        <w:r w:rsidRPr="002653E2">
          <w:rPr>
            <w:rStyle w:val="af1"/>
            <w:rFonts w:ascii="Verdana" w:hAnsi="Verdana" w:cs="Tahoma"/>
            <w:noProof/>
            <w:sz w:val="22"/>
            <w:szCs w:val="22"/>
            <w:u w:val="none"/>
            <w:lang w:val="en-US"/>
          </w:rPr>
          <w:t>Shabanov_S@eon-russia.ru</w:t>
        </w:r>
      </w:hyperlink>
      <w:r w:rsidRPr="009654D6">
        <w:rPr>
          <w:rFonts w:ascii="Verdana" w:hAnsi="Verdana"/>
          <w:sz w:val="22"/>
          <w:szCs w:val="22"/>
          <w:lang w:val="en-US"/>
        </w:rPr>
        <w:t>;</w:t>
      </w:r>
    </w:p>
    <w:p w:rsidR="00C25AFD" w:rsidRPr="00C25AFD" w:rsidRDefault="00C25AFD" w:rsidP="00220D86">
      <w:pPr>
        <w:pStyle w:val="a5"/>
        <w:numPr>
          <w:ilvl w:val="2"/>
          <w:numId w:val="6"/>
        </w:numPr>
        <w:tabs>
          <w:tab w:val="num" w:pos="709"/>
        </w:tabs>
        <w:spacing w:line="240" w:lineRule="auto"/>
        <w:ind w:left="709" w:hanging="709"/>
        <w:rPr>
          <w:rFonts w:ascii="Verdana" w:hAnsi="Verdana"/>
          <w:color w:val="000000"/>
          <w:sz w:val="22"/>
          <w:szCs w:val="22"/>
        </w:rPr>
      </w:pPr>
      <w:r w:rsidRPr="00C25AFD">
        <w:rPr>
          <w:rFonts w:ascii="Verdana" w:hAnsi="Verdana"/>
          <w:sz w:val="22"/>
          <w:szCs w:val="22"/>
        </w:rPr>
        <w:t>Подробные требования к выполняемым работам изложены в разделе</w:t>
      </w:r>
      <w:r w:rsidRPr="00C25AFD">
        <w:rPr>
          <w:rStyle w:val="af1"/>
          <w:rFonts w:ascii="Verdana" w:hAnsi="Verdana"/>
          <w:sz w:val="22"/>
          <w:szCs w:val="22"/>
        </w:rPr>
        <w:t xml:space="preserve"> </w:t>
      </w:r>
      <w:hyperlink w:anchor="_Toc280894650" w:history="1">
        <w:r w:rsidRPr="00C25AFD">
          <w:rPr>
            <w:rStyle w:val="af1"/>
            <w:rFonts w:ascii="Verdana" w:hAnsi="Verdana"/>
            <w:sz w:val="22"/>
            <w:szCs w:val="22"/>
          </w:rPr>
          <w:t>2.Техническое задание на выполнение работ</w:t>
        </w:r>
        <w:r w:rsidR="00D94B61" w:rsidRPr="00C25AFD">
          <w:rPr>
            <w:rFonts w:ascii="Verdana" w:hAnsi="Verdana"/>
            <w:webHidden/>
            <w:sz w:val="22"/>
            <w:szCs w:val="22"/>
          </w:rPr>
          <w:fldChar w:fldCharType="begin"/>
        </w:r>
        <w:r w:rsidRPr="00C25AFD">
          <w:rPr>
            <w:rFonts w:ascii="Verdana" w:hAnsi="Verdana"/>
            <w:webHidden/>
            <w:sz w:val="22"/>
            <w:szCs w:val="22"/>
          </w:rPr>
          <w:instrText xml:space="preserve"> PAGEREF _Toc280894650 \h </w:instrText>
        </w:r>
        <w:r w:rsidR="00D94B61" w:rsidRPr="00C25AFD">
          <w:rPr>
            <w:rFonts w:ascii="Verdana" w:hAnsi="Verdana"/>
            <w:webHidden/>
            <w:sz w:val="22"/>
            <w:szCs w:val="22"/>
          </w:rPr>
        </w:r>
        <w:r w:rsidR="00D94B61" w:rsidRPr="00C25AFD">
          <w:rPr>
            <w:rFonts w:ascii="Verdana" w:hAnsi="Verdana"/>
            <w:webHidden/>
            <w:sz w:val="22"/>
            <w:szCs w:val="22"/>
          </w:rPr>
          <w:fldChar w:fldCharType="separate"/>
        </w:r>
        <w:r w:rsidR="007D49AB">
          <w:rPr>
            <w:rFonts w:ascii="Verdana" w:hAnsi="Verdana"/>
            <w:noProof/>
            <w:webHidden/>
            <w:sz w:val="22"/>
            <w:szCs w:val="22"/>
          </w:rPr>
          <w:t>8</w:t>
        </w:r>
        <w:r w:rsidR="00D94B61" w:rsidRPr="00C25AFD">
          <w:rPr>
            <w:rFonts w:ascii="Verdana" w:hAnsi="Verdana"/>
            <w:webHidden/>
            <w:sz w:val="22"/>
            <w:szCs w:val="22"/>
          </w:rPr>
          <w:fldChar w:fldCharType="end"/>
        </w:r>
      </w:hyperlink>
      <w:r w:rsidRPr="00C25AFD">
        <w:rPr>
          <w:rStyle w:val="af1"/>
          <w:rFonts w:ascii="Verdana" w:hAnsi="Verdana"/>
          <w:sz w:val="22"/>
          <w:szCs w:val="22"/>
          <w:u w:val="none"/>
        </w:rPr>
        <w:t xml:space="preserve"> </w:t>
      </w:r>
      <w:r w:rsidRPr="00C25AFD">
        <w:rPr>
          <w:rFonts w:ascii="Verdana" w:hAnsi="Verdana"/>
          <w:sz w:val="22"/>
          <w:szCs w:val="22"/>
        </w:rPr>
        <w:t>(здесь и далее ссылки относятся к настоящей Документации по запросу предложений)</w:t>
      </w:r>
      <w:r>
        <w:rPr>
          <w:rFonts w:ascii="Verdana" w:hAnsi="Verdana"/>
          <w:sz w:val="22"/>
          <w:szCs w:val="22"/>
        </w:rPr>
        <w:t>.</w:t>
      </w:r>
    </w:p>
    <w:p w:rsidR="00C25AFD" w:rsidRPr="00C25AFD" w:rsidRDefault="00C25AFD" w:rsidP="00220D86">
      <w:pPr>
        <w:pStyle w:val="a5"/>
        <w:numPr>
          <w:ilvl w:val="2"/>
          <w:numId w:val="6"/>
        </w:numPr>
        <w:tabs>
          <w:tab w:val="num" w:pos="709"/>
        </w:tabs>
        <w:spacing w:line="240" w:lineRule="auto"/>
        <w:ind w:left="709" w:hanging="709"/>
        <w:rPr>
          <w:rStyle w:val="af1"/>
          <w:rFonts w:ascii="Verdana" w:hAnsi="Verdana"/>
          <w:color w:val="000000"/>
          <w:sz w:val="22"/>
          <w:szCs w:val="22"/>
          <w:u w:val="none"/>
        </w:rPr>
      </w:pPr>
      <w:r w:rsidRPr="00C25AFD">
        <w:rPr>
          <w:rFonts w:ascii="Verdana" w:hAnsi="Verdana"/>
          <w:sz w:val="22"/>
          <w:szCs w:val="22"/>
        </w:rPr>
        <w:t>Проект договора</w:t>
      </w:r>
      <w:r w:rsidRPr="00C25AFD">
        <w:rPr>
          <w:rFonts w:ascii="Verdana" w:hAnsi="Verdana"/>
          <w:color w:val="000000"/>
          <w:sz w:val="22"/>
          <w:szCs w:val="22"/>
        </w:rPr>
        <w:t xml:space="preserve"> приведен в разделе </w:t>
      </w:r>
      <w:hyperlink w:anchor="_Toc280894651" w:history="1">
        <w:r w:rsidRPr="00C25AFD">
          <w:rPr>
            <w:rStyle w:val="af1"/>
            <w:rFonts w:ascii="Verdana" w:hAnsi="Verdana"/>
            <w:color w:val="548DD4"/>
            <w:sz w:val="22"/>
            <w:szCs w:val="22"/>
          </w:rPr>
          <w:t>3. Проект договора</w:t>
        </w:r>
      </w:hyperlink>
      <w:r>
        <w:rPr>
          <w:rStyle w:val="af1"/>
          <w:rFonts w:ascii="Verdana" w:hAnsi="Verdana"/>
          <w:color w:val="auto"/>
          <w:sz w:val="22"/>
          <w:szCs w:val="22"/>
        </w:rPr>
        <w:t>.</w:t>
      </w:r>
    </w:p>
    <w:p w:rsidR="00C25AFD" w:rsidRPr="00C25AFD" w:rsidRDefault="00C25AFD" w:rsidP="00220D86">
      <w:pPr>
        <w:pStyle w:val="a5"/>
        <w:numPr>
          <w:ilvl w:val="2"/>
          <w:numId w:val="6"/>
        </w:numPr>
        <w:tabs>
          <w:tab w:val="num" w:pos="709"/>
        </w:tabs>
        <w:spacing w:line="240" w:lineRule="auto"/>
        <w:ind w:left="709" w:hanging="709"/>
        <w:rPr>
          <w:rStyle w:val="af1"/>
          <w:rFonts w:ascii="Verdana" w:hAnsi="Verdana"/>
          <w:color w:val="000000"/>
          <w:sz w:val="22"/>
          <w:szCs w:val="22"/>
          <w:u w:val="none"/>
        </w:rPr>
      </w:pPr>
      <w:r w:rsidRPr="00C25AFD">
        <w:rPr>
          <w:rFonts w:ascii="Verdana" w:hAnsi="Verdana"/>
          <w:color w:val="000000"/>
          <w:sz w:val="22"/>
          <w:szCs w:val="22"/>
        </w:rPr>
        <w:t>Порядок проведения запроса предложений и участия в нем, а также инструкции по подготовке Предложений, приведены в разделе</w:t>
      </w:r>
      <w:r>
        <w:rPr>
          <w:rFonts w:ascii="Verdana" w:hAnsi="Verdana"/>
          <w:color w:val="000000"/>
          <w:sz w:val="22"/>
          <w:szCs w:val="22"/>
        </w:rPr>
        <w:t xml:space="preserve"> </w:t>
      </w:r>
      <w:hyperlink w:anchor="_Toc280894653" w:history="1">
        <w:r w:rsidRPr="009053C9">
          <w:rPr>
            <w:rStyle w:val="af1"/>
            <w:rFonts w:ascii="Verdana" w:hAnsi="Verdana"/>
            <w:color w:val="548DD4"/>
            <w:sz w:val="22"/>
            <w:szCs w:val="22"/>
          </w:rPr>
          <w:t>4.Порядок проведения запроса предложений. Инструкции по подготовке Предложений</w:t>
        </w:r>
      </w:hyperlink>
      <w:r w:rsidRPr="009053C9">
        <w:rPr>
          <w:rStyle w:val="af1"/>
          <w:rFonts w:ascii="Verdana" w:hAnsi="Verdana"/>
          <w:color w:val="548DD4"/>
          <w:sz w:val="22"/>
          <w:szCs w:val="22"/>
        </w:rPr>
        <w:t>.</w:t>
      </w:r>
    </w:p>
    <w:p w:rsidR="00B620AF" w:rsidRPr="00527039" w:rsidRDefault="00C25AFD" w:rsidP="00220D86">
      <w:pPr>
        <w:pStyle w:val="a5"/>
        <w:numPr>
          <w:ilvl w:val="2"/>
          <w:numId w:val="6"/>
        </w:numPr>
        <w:tabs>
          <w:tab w:val="num" w:pos="709"/>
        </w:tabs>
        <w:spacing w:line="240" w:lineRule="auto"/>
        <w:ind w:left="709" w:hanging="709"/>
        <w:rPr>
          <w:rFonts w:ascii="Verdana" w:hAnsi="Verdana"/>
          <w:color w:val="000000"/>
          <w:sz w:val="22"/>
          <w:szCs w:val="22"/>
        </w:rPr>
      </w:pPr>
      <w:r w:rsidRPr="00C25AFD">
        <w:rPr>
          <w:rFonts w:ascii="Verdana" w:hAnsi="Verdana"/>
          <w:color w:val="000000"/>
          <w:sz w:val="22"/>
          <w:szCs w:val="22"/>
        </w:rPr>
        <w:t xml:space="preserve">Формы документов, которые необходимо подготовить и подать в составе Предложения, приведены в разделе </w:t>
      </w:r>
      <w:hyperlink w:anchor="_Toc280894678" w:history="1">
        <w:r w:rsidRPr="00C25AFD">
          <w:rPr>
            <w:rStyle w:val="af1"/>
            <w:rFonts w:ascii="Verdana" w:hAnsi="Verdana"/>
            <w:sz w:val="22"/>
            <w:szCs w:val="22"/>
          </w:rPr>
          <w:t>5.Образцы основных форм документов, включаемых в Предложение</w:t>
        </w:r>
      </w:hyperlink>
      <w:r>
        <w:rPr>
          <w:rStyle w:val="af1"/>
        </w:rPr>
        <w:t>.</w:t>
      </w:r>
      <w:r w:rsidR="00B620AF" w:rsidRPr="00527039">
        <w:rPr>
          <w:rFonts w:ascii="Verdana" w:hAnsi="Verdana"/>
          <w:color w:val="000000"/>
          <w:sz w:val="22"/>
          <w:szCs w:val="22"/>
        </w:rPr>
        <w:t>.</w:t>
      </w:r>
    </w:p>
    <w:p w:rsidR="00B620AF" w:rsidRPr="00393350" w:rsidRDefault="00B620AF" w:rsidP="00220D86">
      <w:pPr>
        <w:pStyle w:val="a5"/>
        <w:numPr>
          <w:ilvl w:val="2"/>
          <w:numId w:val="6"/>
        </w:numPr>
        <w:tabs>
          <w:tab w:val="num" w:pos="709"/>
        </w:tabs>
        <w:spacing w:line="240" w:lineRule="auto"/>
        <w:ind w:left="709" w:hanging="709"/>
        <w:rPr>
          <w:rFonts w:ascii="Verdana" w:hAnsi="Verdana"/>
          <w:sz w:val="22"/>
          <w:szCs w:val="22"/>
        </w:rPr>
      </w:pPr>
      <w:bookmarkStart w:id="27" w:name="_Ref93694278"/>
      <w:r w:rsidRPr="00393350">
        <w:rPr>
          <w:rFonts w:ascii="Verdana" w:hAnsi="Verdana"/>
          <w:color w:val="000000"/>
          <w:sz w:val="22"/>
          <w:szCs w:val="22"/>
        </w:rPr>
        <w:t>Настоящий запрос предложений может проходить в несколько этапов по решению Заказчика. По результатам каждого из этапов в условия запроса предложений, прежде всего (</w:t>
      </w:r>
      <w:proofErr w:type="gramStart"/>
      <w:r w:rsidRPr="00393350">
        <w:rPr>
          <w:rFonts w:ascii="Verdana" w:hAnsi="Verdana"/>
          <w:color w:val="000000"/>
          <w:sz w:val="22"/>
          <w:szCs w:val="22"/>
        </w:rPr>
        <w:t>но</w:t>
      </w:r>
      <w:proofErr w:type="gramEnd"/>
      <w:r w:rsidRPr="00393350">
        <w:rPr>
          <w:rFonts w:ascii="Verdana" w:hAnsi="Verdana"/>
          <w:color w:val="000000"/>
          <w:sz w:val="22"/>
          <w:szCs w:val="22"/>
        </w:rPr>
        <w:t xml:space="preserve"> не ограничиваясь), в Техническое задание на </w:t>
      </w:r>
      <w:r w:rsidR="0066293F" w:rsidRPr="00393350">
        <w:rPr>
          <w:rFonts w:ascii="Verdana" w:hAnsi="Verdana"/>
          <w:color w:val="000000"/>
          <w:sz w:val="22"/>
          <w:szCs w:val="22"/>
        </w:rPr>
        <w:t>выполнение работ</w:t>
      </w:r>
      <w:r w:rsidRPr="00393350">
        <w:rPr>
          <w:rFonts w:ascii="Verdana" w:hAnsi="Verdana"/>
          <w:color w:val="000000"/>
          <w:sz w:val="22"/>
          <w:szCs w:val="22"/>
        </w:rPr>
        <w:t xml:space="preserve"> (раздел </w:t>
      </w:r>
      <w:fldSimple w:instr=" REF _Ref93389610 \r \h  \* MERGEFORMAT ">
        <w:r w:rsidR="007D49AB">
          <w:t>2</w:t>
        </w:r>
      </w:fldSimple>
      <w:r w:rsidRPr="00393350">
        <w:rPr>
          <w:rFonts w:ascii="Verdana" w:hAnsi="Verdana"/>
          <w:color w:val="000000"/>
          <w:sz w:val="22"/>
          <w:szCs w:val="22"/>
        </w:rPr>
        <w:t xml:space="preserve">), в </w:t>
      </w:r>
      <w:r w:rsidR="009F79C9" w:rsidRPr="00393350">
        <w:rPr>
          <w:rFonts w:ascii="Verdana" w:hAnsi="Verdana"/>
          <w:color w:val="000000"/>
          <w:sz w:val="22"/>
          <w:szCs w:val="22"/>
        </w:rPr>
        <w:t xml:space="preserve">Основные условия договора </w:t>
      </w:r>
      <w:r w:rsidRPr="00393350">
        <w:rPr>
          <w:rFonts w:ascii="Verdana" w:hAnsi="Verdana"/>
          <w:color w:val="000000"/>
          <w:sz w:val="22"/>
          <w:szCs w:val="22"/>
        </w:rPr>
        <w:t xml:space="preserve">(раздел </w:t>
      </w:r>
      <w:r w:rsidR="00C25AFD">
        <w:rPr>
          <w:rFonts w:ascii="Verdana" w:hAnsi="Verdana"/>
          <w:color w:val="000000"/>
          <w:sz w:val="22"/>
          <w:szCs w:val="22"/>
        </w:rPr>
        <w:t>3</w:t>
      </w:r>
      <w:r w:rsidRPr="00393350">
        <w:rPr>
          <w:rFonts w:ascii="Verdana" w:hAnsi="Verdana"/>
          <w:color w:val="000000"/>
          <w:sz w:val="22"/>
          <w:szCs w:val="22"/>
        </w:rPr>
        <w:t xml:space="preserve">), в требования к Участникам и порядку подтверждения соответствия этим требованиям (подраздел </w:t>
      </w:r>
      <w:fldSimple w:instr=" REF _Ref93088240 \r \h  \* MERGEFORMAT ">
        <w:r w:rsidR="007D49AB" w:rsidRPr="007D49AB">
          <w:rPr>
            <w:rFonts w:ascii="Verdana" w:hAnsi="Verdana"/>
            <w:color w:val="000000"/>
            <w:sz w:val="22"/>
            <w:szCs w:val="22"/>
          </w:rPr>
          <w:t>4.5</w:t>
        </w:r>
      </w:fldSimple>
      <w:r w:rsidRPr="00393350">
        <w:rPr>
          <w:rFonts w:ascii="Verdana" w:hAnsi="Verdana"/>
          <w:color w:val="000000"/>
          <w:sz w:val="22"/>
          <w:szCs w:val="22"/>
        </w:rPr>
        <w:t>), могут быть внесены изменения, в том числе существенные; внесенные изменения будут</w:t>
      </w:r>
      <w:r w:rsidRPr="00393350">
        <w:rPr>
          <w:rFonts w:ascii="Verdana" w:hAnsi="Verdana"/>
          <w:sz w:val="22"/>
          <w:szCs w:val="22"/>
        </w:rPr>
        <w:t xml:space="preserve"> учтены в Документации по запросу предложений на соответствующий этап. По результатам каждого из этапов по решению Заказчика также могут быть проведены переговоры с одним или несколькими Участниками. Заказчик также вправе отказать любому из Участников в праве участвовать в последующих этапах данной процедуры запроса предложений, обосновав основную причину отказа, </w:t>
      </w:r>
      <w:proofErr w:type="gramStart"/>
      <w:r w:rsidRPr="00393350">
        <w:rPr>
          <w:rFonts w:ascii="Verdana" w:hAnsi="Verdana"/>
          <w:sz w:val="22"/>
          <w:szCs w:val="22"/>
        </w:rPr>
        <w:t>но</w:t>
      </w:r>
      <w:proofErr w:type="gramEnd"/>
      <w:r w:rsidRPr="00393350">
        <w:rPr>
          <w:rFonts w:ascii="Verdana" w:hAnsi="Verdana"/>
          <w:sz w:val="22"/>
          <w:szCs w:val="22"/>
        </w:rPr>
        <w:t xml:space="preserve"> не вдаваясь в объяснение всех оснований для принятия такого решения. Заказчик также вправе отказаться от проведения запроса предложений на любом из этапов, не неся при этом никакой материальной ответственности перед Участниками.</w:t>
      </w:r>
      <w:bookmarkEnd w:id="27"/>
    </w:p>
    <w:p w:rsidR="00B620AF" w:rsidRPr="00393350" w:rsidRDefault="00B620AF" w:rsidP="00220D86">
      <w:pPr>
        <w:pStyle w:val="21"/>
        <w:tabs>
          <w:tab w:val="num" w:pos="709"/>
        </w:tabs>
        <w:spacing w:before="120" w:after="0"/>
        <w:ind w:left="709" w:hanging="709"/>
        <w:rPr>
          <w:rFonts w:ascii="Verdana" w:hAnsi="Verdana"/>
          <w:sz w:val="22"/>
          <w:szCs w:val="22"/>
        </w:rPr>
      </w:pPr>
      <w:bookmarkStart w:id="28" w:name="_Toc55285336"/>
      <w:bookmarkStart w:id="29" w:name="_Toc55305370"/>
      <w:bookmarkStart w:id="30" w:name="_Ref55313246"/>
      <w:bookmarkStart w:id="31" w:name="_Ref56231140"/>
      <w:bookmarkStart w:id="32" w:name="_Ref56231144"/>
      <w:bookmarkStart w:id="33" w:name="_Toc57314617"/>
      <w:bookmarkStart w:id="34" w:name="_Toc69728943"/>
      <w:bookmarkStart w:id="35" w:name="_Toc280894647"/>
      <w:bookmarkStart w:id="36" w:name="_Toc518119237"/>
      <w:r w:rsidRPr="00393350">
        <w:rPr>
          <w:rFonts w:ascii="Verdana" w:hAnsi="Verdana"/>
          <w:sz w:val="22"/>
          <w:szCs w:val="22"/>
        </w:rPr>
        <w:t>Правовой статус процедур и документов</w:t>
      </w:r>
      <w:bookmarkEnd w:id="28"/>
      <w:bookmarkEnd w:id="29"/>
      <w:bookmarkEnd w:id="30"/>
      <w:bookmarkEnd w:id="31"/>
      <w:bookmarkEnd w:id="32"/>
      <w:bookmarkEnd w:id="33"/>
      <w:bookmarkEnd w:id="34"/>
      <w:bookmarkEnd w:id="35"/>
    </w:p>
    <w:p w:rsidR="00B15B00" w:rsidRPr="00393350" w:rsidRDefault="00B620AF" w:rsidP="00220D86">
      <w:pPr>
        <w:pStyle w:val="a5"/>
        <w:numPr>
          <w:ilvl w:val="2"/>
          <w:numId w:val="6"/>
        </w:numPr>
        <w:tabs>
          <w:tab w:val="num" w:pos="709"/>
        </w:tabs>
        <w:spacing w:line="240" w:lineRule="auto"/>
        <w:ind w:left="709" w:hanging="709"/>
        <w:rPr>
          <w:rFonts w:ascii="Verdana" w:hAnsi="Verdana"/>
          <w:color w:val="000000"/>
          <w:sz w:val="22"/>
          <w:szCs w:val="22"/>
        </w:rPr>
      </w:pPr>
      <w:bookmarkStart w:id="37" w:name="_Toc55285339"/>
      <w:bookmarkStart w:id="38" w:name="_Toc55305373"/>
      <w:bookmarkStart w:id="39" w:name="_Toc57314619"/>
      <w:bookmarkStart w:id="40" w:name="_Toc69728944"/>
      <w:bookmarkStart w:id="41" w:name="_Toc66354324"/>
      <w:bookmarkEnd w:id="36"/>
      <w:r w:rsidRPr="00393350">
        <w:rPr>
          <w:rFonts w:ascii="Verdana" w:hAnsi="Verdana"/>
          <w:color w:val="000000"/>
          <w:sz w:val="22"/>
          <w:szCs w:val="22"/>
        </w:rPr>
        <w:t xml:space="preserve">Данная 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1057—10651 </w:t>
      </w:r>
      <w:r w:rsidRPr="00393350">
        <w:rPr>
          <w:rFonts w:ascii="Verdana" w:hAnsi="Verdana"/>
          <w:color w:val="000000"/>
          <w:sz w:val="22"/>
          <w:szCs w:val="22"/>
        </w:rPr>
        <w:lastRenderedPageBreak/>
        <w:t xml:space="preserve">части второй Гражданского </w:t>
      </w:r>
      <w:r w:rsidR="00B15B00" w:rsidRPr="00393350">
        <w:rPr>
          <w:rFonts w:ascii="Verdana" w:hAnsi="Verdana"/>
          <w:color w:val="000000"/>
          <w:sz w:val="22"/>
          <w:szCs w:val="22"/>
        </w:rPr>
        <w:t xml:space="preserve"> </w:t>
      </w:r>
      <w:r w:rsidRPr="00393350">
        <w:rPr>
          <w:rFonts w:ascii="Verdana" w:hAnsi="Verdana"/>
          <w:color w:val="000000"/>
          <w:sz w:val="22"/>
          <w:szCs w:val="22"/>
        </w:rPr>
        <w:t xml:space="preserve">кодекса Российской Федерации. Таким образом, данная процедура запроса </w:t>
      </w:r>
      <w:r w:rsidR="00B15B00" w:rsidRPr="00393350">
        <w:rPr>
          <w:rFonts w:ascii="Verdana" w:hAnsi="Verdana"/>
          <w:color w:val="000000"/>
          <w:sz w:val="22"/>
          <w:szCs w:val="22"/>
        </w:rPr>
        <w:t xml:space="preserve"> </w:t>
      </w:r>
      <w:r w:rsidRPr="00393350">
        <w:rPr>
          <w:rFonts w:ascii="Verdana" w:hAnsi="Verdana"/>
          <w:color w:val="000000"/>
          <w:sz w:val="22"/>
          <w:szCs w:val="22"/>
        </w:rPr>
        <w:t>предложений не накладывает на Заказчик</w:t>
      </w:r>
      <w:r w:rsidR="00B15B00" w:rsidRPr="00393350">
        <w:rPr>
          <w:rFonts w:ascii="Verdana" w:hAnsi="Verdana"/>
          <w:color w:val="000000"/>
          <w:sz w:val="22"/>
          <w:szCs w:val="22"/>
        </w:rPr>
        <w:t>а</w:t>
      </w:r>
      <w:r w:rsidRPr="00393350">
        <w:rPr>
          <w:rFonts w:ascii="Verdana" w:hAnsi="Verdana"/>
          <w:color w:val="000000"/>
          <w:sz w:val="22"/>
          <w:szCs w:val="22"/>
        </w:rPr>
        <w:t xml:space="preserve"> соответствующего объема </w:t>
      </w:r>
      <w:proofErr w:type="spellStart"/>
      <w:r w:rsidRPr="00393350">
        <w:rPr>
          <w:rFonts w:ascii="Verdana" w:hAnsi="Verdana"/>
          <w:color w:val="000000"/>
          <w:sz w:val="22"/>
          <w:szCs w:val="22"/>
        </w:rPr>
        <w:t>гражданско</w:t>
      </w:r>
      <w:proofErr w:type="spellEnd"/>
      <w:r w:rsidRPr="00393350">
        <w:rPr>
          <w:rFonts w:ascii="Verdana" w:hAnsi="Verdana"/>
          <w:color w:val="000000"/>
          <w:sz w:val="22"/>
          <w:szCs w:val="22"/>
        </w:rPr>
        <w:t>-</w:t>
      </w:r>
      <w:r w:rsidR="00B15B00" w:rsidRPr="00393350">
        <w:rPr>
          <w:rFonts w:ascii="Verdana" w:hAnsi="Verdana"/>
          <w:color w:val="000000"/>
          <w:sz w:val="22"/>
          <w:szCs w:val="22"/>
        </w:rPr>
        <w:t xml:space="preserve">    </w:t>
      </w:r>
    </w:p>
    <w:p w:rsidR="00B620AF" w:rsidRPr="00393350" w:rsidRDefault="00B15B00" w:rsidP="00220D86">
      <w:pPr>
        <w:pStyle w:val="a5"/>
        <w:numPr>
          <w:ilvl w:val="0"/>
          <w:numId w:val="0"/>
        </w:numPr>
        <w:tabs>
          <w:tab w:val="num" w:pos="709"/>
        </w:tabs>
        <w:spacing w:line="240" w:lineRule="auto"/>
        <w:ind w:left="709" w:hanging="709"/>
        <w:rPr>
          <w:rFonts w:ascii="Verdana" w:hAnsi="Verdana"/>
          <w:color w:val="000000"/>
          <w:sz w:val="22"/>
          <w:szCs w:val="22"/>
        </w:rPr>
      </w:pPr>
      <w:r w:rsidRPr="00393350">
        <w:rPr>
          <w:rFonts w:ascii="Verdana" w:hAnsi="Verdana"/>
          <w:color w:val="000000"/>
          <w:sz w:val="22"/>
          <w:szCs w:val="22"/>
        </w:rPr>
        <w:t xml:space="preserve"> </w:t>
      </w:r>
      <w:r w:rsidR="00B620AF" w:rsidRPr="00393350">
        <w:rPr>
          <w:rFonts w:ascii="Verdana" w:hAnsi="Verdana"/>
          <w:color w:val="000000"/>
          <w:sz w:val="22"/>
          <w:szCs w:val="22"/>
        </w:rPr>
        <w:t>правовых обязательств.</w:t>
      </w:r>
    </w:p>
    <w:p w:rsidR="00B620AF" w:rsidRPr="00393350" w:rsidRDefault="00B620AF" w:rsidP="00220D86">
      <w:pPr>
        <w:pStyle w:val="a5"/>
        <w:numPr>
          <w:ilvl w:val="2"/>
          <w:numId w:val="6"/>
        </w:numPr>
        <w:tabs>
          <w:tab w:val="num" w:pos="709"/>
        </w:tabs>
        <w:spacing w:line="240" w:lineRule="auto"/>
        <w:ind w:left="709" w:hanging="709"/>
        <w:rPr>
          <w:rFonts w:ascii="Verdana" w:hAnsi="Verdana"/>
          <w:color w:val="000000"/>
          <w:sz w:val="22"/>
          <w:szCs w:val="22"/>
        </w:rPr>
      </w:pPr>
      <w:r w:rsidRPr="00393350">
        <w:rPr>
          <w:rFonts w:ascii="Verdana" w:hAnsi="Verdana"/>
          <w:color w:val="000000"/>
          <w:sz w:val="22"/>
          <w:szCs w:val="22"/>
        </w:rPr>
        <w:t xml:space="preserve">Опубликованное в соответствии с пунктом </w:t>
      </w:r>
      <w:fldSimple w:instr=" REF _Ref55193512 \r \h  \* MERGEFORMAT ">
        <w:r w:rsidR="007D49AB" w:rsidRPr="007D49AB">
          <w:rPr>
            <w:rFonts w:ascii="Verdana" w:hAnsi="Verdana"/>
            <w:color w:val="000000"/>
            <w:sz w:val="22"/>
            <w:szCs w:val="22"/>
          </w:rPr>
          <w:t>0</w:t>
        </w:r>
      </w:fldSimple>
      <w:r w:rsidRPr="00393350">
        <w:rPr>
          <w:rFonts w:ascii="Verdana" w:hAnsi="Verdana"/>
          <w:color w:val="000000"/>
          <w:sz w:val="22"/>
          <w:szCs w:val="22"/>
        </w:rPr>
        <w:t xml:space="preserve"> Уведомление вместе с настоящей Документацией по запросу предложений, являющейся его неотъемлемым приложением, являются приглашением делать оферты и должны рассматриваться Участниками в соответствии с этим.</w:t>
      </w:r>
    </w:p>
    <w:p w:rsidR="00B620AF" w:rsidRPr="00393350" w:rsidRDefault="00B620AF" w:rsidP="00220D86">
      <w:pPr>
        <w:pStyle w:val="a5"/>
        <w:numPr>
          <w:ilvl w:val="2"/>
          <w:numId w:val="6"/>
        </w:numPr>
        <w:tabs>
          <w:tab w:val="num" w:pos="709"/>
        </w:tabs>
        <w:spacing w:line="240" w:lineRule="auto"/>
        <w:ind w:left="709" w:hanging="709"/>
        <w:rPr>
          <w:rFonts w:ascii="Verdana" w:hAnsi="Verdana"/>
          <w:color w:val="000000"/>
          <w:sz w:val="22"/>
          <w:szCs w:val="22"/>
        </w:rPr>
      </w:pPr>
      <w:r w:rsidRPr="00393350">
        <w:rPr>
          <w:rFonts w:ascii="Verdana" w:hAnsi="Verdana"/>
          <w:color w:val="000000"/>
          <w:sz w:val="22"/>
          <w:szCs w:val="22"/>
        </w:rPr>
        <w:t>Предложение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Предложения по мере проведения этапов запроса предложений. Заказчик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B620AF" w:rsidRPr="00393350" w:rsidRDefault="00B620AF" w:rsidP="00220D86">
      <w:pPr>
        <w:pStyle w:val="a5"/>
        <w:numPr>
          <w:ilvl w:val="2"/>
          <w:numId w:val="6"/>
        </w:numPr>
        <w:tabs>
          <w:tab w:val="num" w:pos="709"/>
        </w:tabs>
        <w:spacing w:line="240" w:lineRule="auto"/>
        <w:ind w:left="709" w:hanging="709"/>
        <w:rPr>
          <w:rFonts w:ascii="Verdana" w:hAnsi="Verdana"/>
          <w:color w:val="000000"/>
          <w:sz w:val="22"/>
          <w:szCs w:val="22"/>
        </w:rPr>
      </w:pPr>
      <w:r w:rsidRPr="00393350">
        <w:rPr>
          <w:rFonts w:ascii="Verdana" w:hAnsi="Verdana"/>
          <w:color w:val="000000"/>
          <w:sz w:val="22"/>
          <w:szCs w:val="22"/>
        </w:rPr>
        <w:t>Заключенный по результатам запроса предложений Договор фиксирует все достигнутые сторонами договоренности.</w:t>
      </w:r>
    </w:p>
    <w:p w:rsidR="00B620AF" w:rsidRPr="00393350" w:rsidRDefault="00B620AF" w:rsidP="00220D86">
      <w:pPr>
        <w:pStyle w:val="a5"/>
        <w:numPr>
          <w:ilvl w:val="2"/>
          <w:numId w:val="6"/>
        </w:numPr>
        <w:tabs>
          <w:tab w:val="num" w:pos="709"/>
        </w:tabs>
        <w:spacing w:line="240" w:lineRule="auto"/>
        <w:ind w:left="709" w:hanging="709"/>
        <w:rPr>
          <w:rFonts w:ascii="Verdana" w:hAnsi="Verdana"/>
          <w:color w:val="000000"/>
          <w:sz w:val="22"/>
          <w:szCs w:val="22"/>
        </w:rPr>
      </w:pPr>
      <w:bookmarkStart w:id="42" w:name="_Ref86827161"/>
      <w:r w:rsidRPr="00393350">
        <w:rPr>
          <w:rFonts w:ascii="Verdana" w:hAnsi="Verdana"/>
          <w:color w:val="000000"/>
          <w:sz w:val="22"/>
          <w:szCs w:val="22"/>
        </w:rPr>
        <w:t>При определении условий Договора с Победителем используются следующие документы с</w:t>
      </w:r>
      <w:r w:rsidRPr="00393350">
        <w:rPr>
          <w:rFonts w:ascii="Verdana" w:hAnsi="Verdana"/>
          <w:color w:val="000000"/>
          <w:sz w:val="22"/>
          <w:szCs w:val="22"/>
          <w:lang w:val="en-US"/>
        </w:rPr>
        <w:t> </w:t>
      </w:r>
      <w:r w:rsidRPr="00393350">
        <w:rPr>
          <w:rFonts w:ascii="Verdana" w:hAnsi="Verdana"/>
          <w:color w:val="000000"/>
          <w:sz w:val="22"/>
          <w:szCs w:val="22"/>
        </w:rPr>
        <w:t>соблюдением указанной иерархии (в случае их противоречия):</w:t>
      </w:r>
      <w:bookmarkEnd w:id="42"/>
    </w:p>
    <w:p w:rsidR="00B620AF" w:rsidRPr="00393350" w:rsidRDefault="00B620AF" w:rsidP="00220D86">
      <w:pPr>
        <w:pStyle w:val="a7"/>
        <w:numPr>
          <w:ilvl w:val="4"/>
          <w:numId w:val="34"/>
        </w:numPr>
        <w:tabs>
          <w:tab w:val="clear" w:pos="1701"/>
          <w:tab w:val="num" w:pos="709"/>
          <w:tab w:val="left" w:pos="1134"/>
          <w:tab w:val="num" w:pos="1418"/>
        </w:tabs>
        <w:spacing w:line="240" w:lineRule="auto"/>
        <w:ind w:left="709" w:hanging="709"/>
        <w:rPr>
          <w:rFonts w:ascii="Verdana" w:hAnsi="Verdana"/>
          <w:sz w:val="22"/>
          <w:szCs w:val="22"/>
        </w:rPr>
      </w:pPr>
      <w:r w:rsidRPr="00393350">
        <w:rPr>
          <w:rFonts w:ascii="Verdana" w:hAnsi="Verdana"/>
          <w:sz w:val="22"/>
          <w:szCs w:val="22"/>
        </w:rPr>
        <w:t>Протоколы преддоговорных переговоров между Заказчиком и Победителем (по условиям, не оговоренным ни в настоящей Документации по запросу предложений, ни в Предложении Победителя);</w:t>
      </w:r>
    </w:p>
    <w:p w:rsidR="00B620AF" w:rsidRPr="00393350" w:rsidRDefault="00B620AF" w:rsidP="00220D86">
      <w:pPr>
        <w:pStyle w:val="a7"/>
        <w:numPr>
          <w:ilvl w:val="4"/>
          <w:numId w:val="34"/>
        </w:numPr>
        <w:tabs>
          <w:tab w:val="clear" w:pos="1701"/>
          <w:tab w:val="num" w:pos="709"/>
          <w:tab w:val="left" w:pos="1134"/>
          <w:tab w:val="num" w:pos="1418"/>
        </w:tabs>
        <w:spacing w:line="240" w:lineRule="auto"/>
        <w:ind w:left="709" w:hanging="709"/>
        <w:rPr>
          <w:rFonts w:ascii="Verdana" w:hAnsi="Verdana"/>
          <w:sz w:val="22"/>
          <w:szCs w:val="22"/>
        </w:rPr>
      </w:pPr>
      <w:r w:rsidRPr="00393350">
        <w:rPr>
          <w:rFonts w:ascii="Verdana" w:hAnsi="Verdana"/>
          <w:sz w:val="22"/>
          <w:szCs w:val="22"/>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B620AF" w:rsidRPr="00393350" w:rsidRDefault="00B620AF" w:rsidP="00220D86">
      <w:pPr>
        <w:pStyle w:val="a7"/>
        <w:numPr>
          <w:ilvl w:val="4"/>
          <w:numId w:val="34"/>
        </w:numPr>
        <w:tabs>
          <w:tab w:val="clear" w:pos="1701"/>
          <w:tab w:val="num" w:pos="709"/>
          <w:tab w:val="left" w:pos="1134"/>
          <w:tab w:val="num" w:pos="1418"/>
        </w:tabs>
        <w:spacing w:line="240" w:lineRule="auto"/>
        <w:ind w:left="709" w:hanging="709"/>
        <w:rPr>
          <w:rFonts w:ascii="Verdana" w:hAnsi="Verdana"/>
          <w:sz w:val="22"/>
          <w:szCs w:val="22"/>
        </w:rPr>
      </w:pPr>
      <w:r w:rsidRPr="00393350">
        <w:rPr>
          <w:rFonts w:ascii="Verdana" w:hAnsi="Verdana"/>
          <w:sz w:val="22"/>
          <w:szCs w:val="22"/>
        </w:rPr>
        <w:t>Предложение Победителя со всеми дополнениями и разъяснениями, соответствующими требованиям заказчика.</w:t>
      </w:r>
    </w:p>
    <w:p w:rsidR="00B620AF" w:rsidRPr="00393350" w:rsidRDefault="00B620AF" w:rsidP="00220D86">
      <w:pPr>
        <w:pStyle w:val="a5"/>
        <w:numPr>
          <w:ilvl w:val="2"/>
          <w:numId w:val="6"/>
        </w:numPr>
        <w:tabs>
          <w:tab w:val="num" w:pos="709"/>
        </w:tabs>
        <w:spacing w:line="240" w:lineRule="auto"/>
        <w:ind w:left="709" w:hanging="709"/>
        <w:rPr>
          <w:rFonts w:ascii="Verdana" w:hAnsi="Verdana"/>
          <w:color w:val="000000"/>
          <w:sz w:val="22"/>
          <w:szCs w:val="22"/>
        </w:rPr>
      </w:pPr>
      <w:r w:rsidRPr="00393350">
        <w:rPr>
          <w:rFonts w:ascii="Verdana" w:hAnsi="Verdana"/>
          <w:color w:val="000000"/>
          <w:sz w:val="22"/>
          <w:szCs w:val="22"/>
        </w:rPr>
        <w:t>Иные документы Заказчика и Участников не определяют права и обязанности сторон в связи с данным запросом предложений.</w:t>
      </w:r>
    </w:p>
    <w:p w:rsidR="00B620AF" w:rsidRPr="00393350" w:rsidRDefault="00B620AF" w:rsidP="00220D86">
      <w:pPr>
        <w:pStyle w:val="a5"/>
        <w:numPr>
          <w:ilvl w:val="2"/>
          <w:numId w:val="6"/>
        </w:numPr>
        <w:tabs>
          <w:tab w:val="num" w:pos="709"/>
        </w:tabs>
        <w:spacing w:line="240" w:lineRule="auto"/>
        <w:ind w:left="709" w:hanging="709"/>
        <w:rPr>
          <w:rFonts w:ascii="Verdana" w:hAnsi="Verdana"/>
          <w:color w:val="000000"/>
          <w:sz w:val="22"/>
          <w:szCs w:val="22"/>
        </w:rPr>
      </w:pPr>
      <w:r w:rsidRPr="00393350">
        <w:rPr>
          <w:rFonts w:ascii="Verdana" w:hAnsi="Verdana"/>
          <w:color w:val="000000"/>
          <w:sz w:val="22"/>
          <w:szCs w:val="22"/>
        </w:rPr>
        <w:t xml:space="preserve">Во всем, что не урегулировано </w:t>
      </w:r>
      <w:r w:rsidRPr="00393350">
        <w:rPr>
          <w:rFonts w:ascii="Verdana" w:hAnsi="Verdana"/>
          <w:sz w:val="22"/>
          <w:szCs w:val="22"/>
        </w:rPr>
        <w:t>Уведомлением о проведении запроса предложений</w:t>
      </w:r>
      <w:r w:rsidRPr="00393350">
        <w:rPr>
          <w:rFonts w:ascii="Verdana" w:hAnsi="Verdana"/>
          <w:color w:val="000000"/>
          <w:sz w:val="22"/>
          <w:szCs w:val="22"/>
        </w:rPr>
        <w:t xml:space="preserve"> и настоящей Документации по запросу предложений стороны руководствуются Гражданским кодексом Российской Федерации.</w:t>
      </w:r>
    </w:p>
    <w:p w:rsidR="00B620AF" w:rsidRPr="00393350" w:rsidRDefault="00B620AF" w:rsidP="00220D86">
      <w:pPr>
        <w:pStyle w:val="21"/>
        <w:tabs>
          <w:tab w:val="num" w:pos="709"/>
        </w:tabs>
        <w:spacing w:before="120" w:after="0"/>
        <w:ind w:left="709" w:hanging="709"/>
        <w:rPr>
          <w:rFonts w:ascii="Verdana" w:hAnsi="Verdana"/>
          <w:sz w:val="22"/>
          <w:szCs w:val="22"/>
        </w:rPr>
      </w:pPr>
      <w:bookmarkStart w:id="43" w:name="_Toc55285340"/>
      <w:bookmarkStart w:id="44" w:name="_Toc55305374"/>
      <w:bookmarkStart w:id="45" w:name="_Toc57314620"/>
      <w:bookmarkStart w:id="46" w:name="_Toc69728945"/>
      <w:bookmarkStart w:id="47" w:name="_Toc280894648"/>
      <w:bookmarkEnd w:id="37"/>
      <w:bookmarkEnd w:id="38"/>
      <w:bookmarkEnd w:id="39"/>
      <w:bookmarkEnd w:id="40"/>
      <w:bookmarkEnd w:id="41"/>
      <w:r w:rsidRPr="00393350">
        <w:rPr>
          <w:rFonts w:ascii="Verdana" w:hAnsi="Verdana"/>
          <w:sz w:val="22"/>
          <w:szCs w:val="22"/>
        </w:rPr>
        <w:t>Обжалование</w:t>
      </w:r>
      <w:bookmarkEnd w:id="43"/>
      <w:bookmarkEnd w:id="44"/>
      <w:bookmarkEnd w:id="45"/>
      <w:bookmarkEnd w:id="46"/>
      <w:bookmarkEnd w:id="47"/>
    </w:p>
    <w:p w:rsidR="00B620AF" w:rsidRPr="00393350" w:rsidRDefault="00B620AF" w:rsidP="00220D86">
      <w:pPr>
        <w:pStyle w:val="a5"/>
        <w:numPr>
          <w:ilvl w:val="2"/>
          <w:numId w:val="6"/>
        </w:numPr>
        <w:tabs>
          <w:tab w:val="num" w:pos="709"/>
        </w:tabs>
        <w:spacing w:line="240" w:lineRule="auto"/>
        <w:ind w:left="709" w:hanging="709"/>
        <w:rPr>
          <w:rFonts w:ascii="Verdana" w:hAnsi="Verdana"/>
          <w:color w:val="000000"/>
          <w:sz w:val="22"/>
          <w:szCs w:val="22"/>
        </w:rPr>
      </w:pPr>
      <w:bookmarkStart w:id="48" w:name="_Ref86789831"/>
      <w:bookmarkStart w:id="49" w:name="_Toc55285338"/>
      <w:bookmarkStart w:id="50" w:name="_Toc55305372"/>
      <w:bookmarkStart w:id="51" w:name="_Toc57314621"/>
      <w:bookmarkStart w:id="52" w:name="_Toc69728946"/>
      <w:r w:rsidRPr="00393350">
        <w:rPr>
          <w:rFonts w:ascii="Verdana" w:hAnsi="Verdana"/>
          <w:color w:val="000000"/>
          <w:sz w:val="22"/>
          <w:szCs w:val="22"/>
        </w:rPr>
        <w:t>Все споры и разногласия, возникающие в связи с проведением запроса предложений, в том числе касающиеся исполнения Заказчиком и Участниками своих обязательств</w:t>
      </w:r>
      <w:r w:rsidR="0073540B" w:rsidRPr="00393350">
        <w:rPr>
          <w:rFonts w:ascii="Verdana" w:hAnsi="Verdana"/>
          <w:color w:val="000000"/>
          <w:sz w:val="22"/>
          <w:szCs w:val="22"/>
        </w:rPr>
        <w:t>,</w:t>
      </w:r>
      <w:r w:rsidRPr="00393350">
        <w:rPr>
          <w:rFonts w:ascii="Verdana" w:hAnsi="Verdana"/>
          <w:color w:val="000000"/>
          <w:sz w:val="22"/>
          <w:szCs w:val="22"/>
        </w:rPr>
        <w:t xml:space="preserve"> в связи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w:t>
      </w:r>
      <w:r w:rsidR="0073540B" w:rsidRPr="00393350">
        <w:rPr>
          <w:rFonts w:ascii="Verdana" w:hAnsi="Verdana"/>
          <w:color w:val="000000"/>
          <w:sz w:val="22"/>
          <w:szCs w:val="22"/>
        </w:rPr>
        <w:t xml:space="preserve"> </w:t>
      </w:r>
      <w:r w:rsidR="00436EE7" w:rsidRPr="00393350">
        <w:rPr>
          <w:rFonts w:ascii="Verdana" w:hAnsi="Verdana"/>
          <w:color w:val="000000"/>
          <w:sz w:val="22"/>
          <w:szCs w:val="22"/>
        </w:rPr>
        <w:t>3</w:t>
      </w:r>
      <w:r w:rsidR="0073540B" w:rsidRPr="00393350">
        <w:rPr>
          <w:rFonts w:ascii="Verdana" w:hAnsi="Verdana"/>
          <w:color w:val="000000"/>
          <w:sz w:val="22"/>
          <w:szCs w:val="22"/>
        </w:rPr>
        <w:t xml:space="preserve"> (</w:t>
      </w:r>
      <w:r w:rsidR="00436EE7" w:rsidRPr="00393350">
        <w:rPr>
          <w:rFonts w:ascii="Verdana" w:hAnsi="Verdana"/>
          <w:color w:val="000000"/>
          <w:sz w:val="22"/>
          <w:szCs w:val="22"/>
        </w:rPr>
        <w:t>трех</w:t>
      </w:r>
      <w:r w:rsidR="0073540B" w:rsidRPr="00393350">
        <w:rPr>
          <w:rFonts w:ascii="Verdana" w:hAnsi="Verdana"/>
          <w:color w:val="000000"/>
          <w:sz w:val="22"/>
          <w:szCs w:val="22"/>
        </w:rPr>
        <w:t>)</w:t>
      </w:r>
      <w:r w:rsidRPr="00393350">
        <w:rPr>
          <w:rFonts w:ascii="Verdana" w:hAnsi="Verdana"/>
          <w:color w:val="000000"/>
          <w:sz w:val="22"/>
          <w:szCs w:val="22"/>
        </w:rPr>
        <w:t xml:space="preserve"> рабочих дней с момента ее получения.</w:t>
      </w:r>
      <w:bookmarkEnd w:id="48"/>
    </w:p>
    <w:p w:rsidR="0066293F" w:rsidRPr="00393350" w:rsidRDefault="0066293F" w:rsidP="00220D86">
      <w:pPr>
        <w:pStyle w:val="a5"/>
        <w:numPr>
          <w:ilvl w:val="2"/>
          <w:numId w:val="6"/>
        </w:numPr>
        <w:tabs>
          <w:tab w:val="num" w:pos="709"/>
        </w:tabs>
        <w:spacing w:line="240" w:lineRule="auto"/>
        <w:ind w:left="709" w:hanging="709"/>
        <w:rPr>
          <w:rFonts w:ascii="Verdana" w:hAnsi="Verdana"/>
          <w:sz w:val="22"/>
          <w:szCs w:val="22"/>
        </w:rPr>
      </w:pPr>
      <w:proofErr w:type="gramStart"/>
      <w:r w:rsidRPr="00393350">
        <w:rPr>
          <w:rFonts w:ascii="Verdana" w:hAnsi="Verdana"/>
          <w:color w:val="000000"/>
          <w:sz w:val="22"/>
          <w:szCs w:val="22"/>
        </w:rPr>
        <w:t>Все споры и разногласия, возникающие в связи с проведением запроса предложений,</w:t>
      </w:r>
      <w:r w:rsidRPr="00393350">
        <w:rPr>
          <w:rFonts w:ascii="Verdana" w:hAnsi="Verdana"/>
          <w:sz w:val="22"/>
          <w:szCs w:val="22"/>
        </w:rPr>
        <w:t xml:space="preserve"> </w:t>
      </w:r>
      <w:r w:rsidRPr="00393350">
        <w:rPr>
          <w:rFonts w:ascii="Verdana" w:hAnsi="Verdana"/>
          <w:color w:val="000000"/>
          <w:sz w:val="22"/>
          <w:szCs w:val="22"/>
        </w:rPr>
        <w:t>в том числе касающиеся исполнения Заказчиком и Участниками своих обязательств, не урегулированные путем претензионного порядка, подлежат разрешению в Арбитражном суде г. Москвы в соответствии с документами, определяющими его правовой статус и порядок разрешения споров, действующими на дату подачи искового заявления либо в суде в соответствии с действующим законодательством.</w:t>
      </w:r>
      <w:proofErr w:type="gramEnd"/>
    </w:p>
    <w:p w:rsidR="0073540B" w:rsidRPr="00393350" w:rsidRDefault="0073540B" w:rsidP="00220D86">
      <w:pPr>
        <w:pStyle w:val="a5"/>
        <w:numPr>
          <w:ilvl w:val="0"/>
          <w:numId w:val="0"/>
        </w:numPr>
        <w:tabs>
          <w:tab w:val="num" w:pos="709"/>
        </w:tabs>
        <w:spacing w:line="240" w:lineRule="auto"/>
        <w:ind w:left="709" w:hanging="709"/>
        <w:rPr>
          <w:rFonts w:ascii="Verdana" w:hAnsi="Verdana"/>
          <w:color w:val="000000"/>
          <w:sz w:val="22"/>
          <w:szCs w:val="22"/>
        </w:rPr>
      </w:pPr>
    </w:p>
    <w:p w:rsidR="00B620AF" w:rsidRPr="00393350" w:rsidRDefault="00B620AF" w:rsidP="00220D86">
      <w:pPr>
        <w:pStyle w:val="21"/>
        <w:tabs>
          <w:tab w:val="num" w:pos="709"/>
        </w:tabs>
        <w:spacing w:before="0" w:after="0"/>
        <w:ind w:left="709" w:hanging="709"/>
        <w:rPr>
          <w:rFonts w:ascii="Verdana" w:hAnsi="Verdana"/>
          <w:sz w:val="22"/>
          <w:szCs w:val="22"/>
        </w:rPr>
      </w:pPr>
      <w:bookmarkStart w:id="53" w:name="_Toc280894649"/>
      <w:r w:rsidRPr="00393350">
        <w:rPr>
          <w:rFonts w:ascii="Verdana" w:hAnsi="Verdana"/>
          <w:sz w:val="22"/>
          <w:szCs w:val="22"/>
        </w:rPr>
        <w:t xml:space="preserve">Прочие </w:t>
      </w:r>
      <w:bookmarkEnd w:id="49"/>
      <w:bookmarkEnd w:id="50"/>
      <w:r w:rsidRPr="00393350">
        <w:rPr>
          <w:rFonts w:ascii="Verdana" w:hAnsi="Verdana"/>
          <w:sz w:val="22"/>
          <w:szCs w:val="22"/>
        </w:rPr>
        <w:t>положения</w:t>
      </w:r>
      <w:bookmarkEnd w:id="51"/>
      <w:bookmarkEnd w:id="52"/>
      <w:bookmarkEnd w:id="53"/>
    </w:p>
    <w:p w:rsidR="00B620AF" w:rsidRPr="00393350" w:rsidRDefault="00322682" w:rsidP="00220D86">
      <w:pPr>
        <w:pStyle w:val="a5"/>
        <w:tabs>
          <w:tab w:val="num" w:pos="709"/>
        </w:tabs>
        <w:spacing w:line="240" w:lineRule="auto"/>
        <w:ind w:left="709" w:hanging="709"/>
        <w:rPr>
          <w:rFonts w:ascii="Verdana" w:hAnsi="Verdana"/>
          <w:sz w:val="22"/>
          <w:szCs w:val="22"/>
        </w:rPr>
      </w:pPr>
      <w:r w:rsidRPr="00393350">
        <w:rPr>
          <w:rFonts w:ascii="Verdana" w:hAnsi="Verdana"/>
          <w:sz w:val="22"/>
          <w:szCs w:val="22"/>
        </w:rPr>
        <w:t>Подрядчик</w:t>
      </w:r>
      <w:r w:rsidR="00B620AF" w:rsidRPr="00393350">
        <w:rPr>
          <w:rFonts w:ascii="Verdana" w:hAnsi="Verdana"/>
          <w:sz w:val="22"/>
          <w:szCs w:val="22"/>
        </w:rPr>
        <w:t xml:space="preserve">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запроса предложений.</w:t>
      </w:r>
    </w:p>
    <w:p w:rsidR="00322682" w:rsidRPr="00393350" w:rsidRDefault="004844FF" w:rsidP="00220D86">
      <w:pPr>
        <w:pStyle w:val="a5"/>
        <w:tabs>
          <w:tab w:val="num" w:pos="709"/>
        </w:tabs>
        <w:spacing w:line="240" w:lineRule="auto"/>
        <w:ind w:left="709" w:hanging="709"/>
        <w:rPr>
          <w:rFonts w:ascii="Verdana" w:hAnsi="Verdana"/>
          <w:sz w:val="22"/>
          <w:szCs w:val="22"/>
        </w:rPr>
      </w:pPr>
      <w:r w:rsidRPr="00C7264F">
        <w:rPr>
          <w:rFonts w:ascii="Verdana" w:hAnsi="Verdana"/>
          <w:sz w:val="22"/>
          <w:szCs w:val="22"/>
        </w:rPr>
        <w:t>В соответствии с Положением ОАО «</w:t>
      </w:r>
      <w:r>
        <w:rPr>
          <w:rFonts w:ascii="Verdana" w:hAnsi="Verdana"/>
          <w:sz w:val="22"/>
          <w:szCs w:val="22"/>
        </w:rPr>
        <w:t xml:space="preserve">Э.ОН </w:t>
      </w:r>
      <w:r w:rsidRPr="00F75E8E">
        <w:rPr>
          <w:rFonts w:ascii="Verdana" w:hAnsi="Verdana"/>
          <w:sz w:val="22"/>
          <w:szCs w:val="22"/>
        </w:rPr>
        <w:t>Россия</w:t>
      </w:r>
      <w:r w:rsidRPr="00C7264F">
        <w:rPr>
          <w:rFonts w:ascii="Verdana" w:hAnsi="Verdana"/>
          <w:sz w:val="22"/>
          <w:szCs w:val="22"/>
        </w:rPr>
        <w:t xml:space="preserve">» о соблюдении Принципов Глобального договора ООН Покупатель признает обязательным соблюдение </w:t>
      </w:r>
      <w:r w:rsidRPr="00C7264F">
        <w:rPr>
          <w:rFonts w:ascii="Verdana" w:hAnsi="Verdana"/>
          <w:sz w:val="22"/>
          <w:szCs w:val="22"/>
        </w:rPr>
        <w:lastRenderedPageBreak/>
        <w:t xml:space="preserve">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w:t>
      </w:r>
      <w:proofErr w:type="spellStart"/>
      <w:r w:rsidRPr="00C7264F">
        <w:rPr>
          <w:rFonts w:ascii="Verdana" w:hAnsi="Verdana"/>
          <w:sz w:val="22"/>
          <w:szCs w:val="22"/>
        </w:rPr>
        <w:t>Рио-де-Жанейрская</w:t>
      </w:r>
      <w:proofErr w:type="spellEnd"/>
      <w:r w:rsidRPr="00C7264F">
        <w:rPr>
          <w:rFonts w:ascii="Verdana" w:hAnsi="Verdana"/>
          <w:sz w:val="22"/>
          <w:szCs w:val="22"/>
        </w:rPr>
        <w:t xml:space="preserve"> декларация по окружающей среде и развитию; Конвенция ООН против коррупции. </w:t>
      </w:r>
      <w:proofErr w:type="gramStart"/>
      <w:r w:rsidRPr="00C7264F">
        <w:rPr>
          <w:rFonts w:ascii="Verdana" w:hAnsi="Verdana"/>
          <w:sz w:val="22"/>
          <w:szCs w:val="22"/>
        </w:rPr>
        <w:t>Положение ОАО «</w:t>
      </w:r>
      <w:r>
        <w:rPr>
          <w:rFonts w:ascii="Verdana" w:hAnsi="Verdana"/>
          <w:sz w:val="22"/>
          <w:szCs w:val="22"/>
        </w:rPr>
        <w:t xml:space="preserve">Э.ОН </w:t>
      </w:r>
      <w:r w:rsidRPr="00F75E8E">
        <w:rPr>
          <w:rFonts w:ascii="Verdana" w:hAnsi="Verdana"/>
          <w:sz w:val="22"/>
          <w:szCs w:val="22"/>
        </w:rPr>
        <w:t>Россия</w:t>
      </w:r>
      <w:r w:rsidRPr="00C7264F">
        <w:rPr>
          <w:rFonts w:ascii="Verdana" w:hAnsi="Verdana"/>
          <w:sz w:val="22"/>
          <w:szCs w:val="22"/>
        </w:rPr>
        <w:t>» о соблюдении Принципов Глобального договора ООН опубликовано на сайте ОАО «</w:t>
      </w:r>
      <w:r>
        <w:rPr>
          <w:rFonts w:ascii="Verdana" w:hAnsi="Verdana"/>
          <w:sz w:val="22"/>
          <w:szCs w:val="22"/>
        </w:rPr>
        <w:t xml:space="preserve">Э.ОН </w:t>
      </w:r>
      <w:r w:rsidRPr="00F75E8E">
        <w:rPr>
          <w:rFonts w:ascii="Verdana" w:hAnsi="Verdana"/>
          <w:sz w:val="22"/>
          <w:szCs w:val="22"/>
        </w:rPr>
        <w:t>Россия</w:t>
      </w:r>
      <w:r w:rsidRPr="00C7264F">
        <w:rPr>
          <w:rFonts w:ascii="Verdana" w:hAnsi="Verdana"/>
          <w:sz w:val="22"/>
          <w:szCs w:val="22"/>
        </w:rPr>
        <w:t xml:space="preserve">»: </w:t>
      </w:r>
      <w:hyperlink r:id="rId10" w:history="1">
        <w:r w:rsidRPr="00A22863">
          <w:rPr>
            <w:rStyle w:val="af1"/>
            <w:rFonts w:ascii="Verdana" w:hAnsi="Verdana"/>
            <w:sz w:val="22"/>
            <w:szCs w:val="22"/>
          </w:rPr>
          <w:t>http://eon-russia.ru/RU/Investor-relations/SitePages/InternalDocuments.aspx</w:t>
        </w:r>
      </w:hyperlink>
      <w:r>
        <w:rPr>
          <w:rFonts w:ascii="Verdana" w:hAnsi="Verdana"/>
          <w:sz w:val="22"/>
          <w:szCs w:val="22"/>
        </w:rPr>
        <w:t xml:space="preserve"> </w:t>
      </w:r>
      <w:r w:rsidRPr="00C7264F">
        <w:rPr>
          <w:rFonts w:ascii="Verdana" w:hAnsi="Verdana"/>
          <w:sz w:val="22"/>
          <w:szCs w:val="22"/>
        </w:rPr>
        <w:t>. Поставщик с Положением ОАО «</w:t>
      </w:r>
      <w:r>
        <w:rPr>
          <w:rFonts w:ascii="Verdana" w:hAnsi="Verdana"/>
          <w:sz w:val="22"/>
          <w:szCs w:val="22"/>
        </w:rPr>
        <w:t xml:space="preserve">Э.ОН </w:t>
      </w:r>
      <w:r w:rsidRPr="00F75E8E">
        <w:rPr>
          <w:rFonts w:ascii="Verdana" w:hAnsi="Verdana"/>
          <w:sz w:val="22"/>
          <w:szCs w:val="22"/>
        </w:rPr>
        <w:t>Россия</w:t>
      </w:r>
      <w:r w:rsidRPr="00C7264F">
        <w:rPr>
          <w:rFonts w:ascii="Verdana" w:hAnsi="Verdana"/>
          <w:sz w:val="22"/>
          <w:szCs w:val="22"/>
        </w:rPr>
        <w:t>» о соблюдении Принципов Глобального договора ООН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w:t>
      </w:r>
      <w:proofErr w:type="gramEnd"/>
      <w:r w:rsidRPr="00C7264F">
        <w:rPr>
          <w:rFonts w:ascii="Verdana" w:hAnsi="Verdana"/>
          <w:sz w:val="22"/>
          <w:szCs w:val="22"/>
        </w:rPr>
        <w:t xml:space="preserve"> договора ООН.</w:t>
      </w:r>
    </w:p>
    <w:p w:rsidR="002E2799" w:rsidRPr="008F4C5A" w:rsidRDefault="00B620AF" w:rsidP="00220D86">
      <w:pPr>
        <w:pStyle w:val="a5"/>
        <w:tabs>
          <w:tab w:val="num" w:pos="709"/>
        </w:tabs>
        <w:spacing w:line="240" w:lineRule="auto"/>
        <w:ind w:left="709" w:hanging="709"/>
        <w:rPr>
          <w:rFonts w:ascii="Verdana" w:hAnsi="Verdana"/>
          <w:sz w:val="22"/>
          <w:szCs w:val="22"/>
        </w:rPr>
      </w:pPr>
      <w:r w:rsidRPr="008F4C5A">
        <w:rPr>
          <w:rFonts w:ascii="Verdana" w:hAnsi="Verdana"/>
          <w:sz w:val="22"/>
          <w:szCs w:val="22"/>
        </w:rPr>
        <w:t>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bookmarkStart w:id="54" w:name="_Toc6830063"/>
      <w:bookmarkStart w:id="55" w:name="_Ref55280359"/>
      <w:bookmarkStart w:id="56" w:name="_Toc55285360"/>
      <w:bookmarkStart w:id="57" w:name="_Toc55305377"/>
      <w:bookmarkStart w:id="58" w:name="_Toc57314628"/>
      <w:bookmarkStart w:id="59" w:name="_Toc69728953"/>
      <w:bookmarkStart w:id="60" w:name="_Ref210807443"/>
      <w:bookmarkStart w:id="61" w:name="ДОГОВОР"/>
    </w:p>
    <w:p w:rsidR="002E2799" w:rsidRPr="00393350" w:rsidRDefault="002E2799" w:rsidP="002E2799">
      <w:pPr>
        <w:rPr>
          <w:rFonts w:ascii="Verdana" w:hAnsi="Verdana"/>
          <w:sz w:val="22"/>
          <w:szCs w:val="22"/>
        </w:rPr>
      </w:pPr>
    </w:p>
    <w:p w:rsidR="002E2799" w:rsidRPr="00393350" w:rsidRDefault="002E2799" w:rsidP="002E2799">
      <w:pPr>
        <w:pStyle w:val="60"/>
        <w:numPr>
          <w:ilvl w:val="0"/>
          <w:numId w:val="0"/>
        </w:numPr>
        <w:spacing w:before="0" w:after="0" w:line="240" w:lineRule="auto"/>
        <w:jc w:val="center"/>
        <w:rPr>
          <w:rFonts w:ascii="Verdana" w:hAnsi="Verdana"/>
          <w:szCs w:val="22"/>
        </w:rPr>
      </w:pPr>
    </w:p>
    <w:p w:rsidR="002E2799" w:rsidRPr="00393350" w:rsidRDefault="002E2799" w:rsidP="002E2799">
      <w:pPr>
        <w:pStyle w:val="60"/>
        <w:numPr>
          <w:ilvl w:val="0"/>
          <w:numId w:val="0"/>
        </w:numPr>
        <w:spacing w:before="0" w:after="0" w:line="240" w:lineRule="auto"/>
        <w:jc w:val="center"/>
        <w:rPr>
          <w:rFonts w:ascii="Verdana" w:hAnsi="Verdana"/>
          <w:szCs w:val="22"/>
        </w:rPr>
      </w:pPr>
    </w:p>
    <w:p w:rsidR="002E2799" w:rsidRPr="00393350" w:rsidRDefault="002E2799" w:rsidP="002E2799">
      <w:pPr>
        <w:pStyle w:val="60"/>
        <w:numPr>
          <w:ilvl w:val="0"/>
          <w:numId w:val="0"/>
        </w:numPr>
        <w:spacing w:before="0" w:after="0" w:line="240" w:lineRule="auto"/>
        <w:jc w:val="center"/>
        <w:rPr>
          <w:rFonts w:ascii="Verdana" w:hAnsi="Verdana"/>
          <w:szCs w:val="22"/>
        </w:rPr>
      </w:pPr>
    </w:p>
    <w:p w:rsidR="002E2799" w:rsidRPr="00393350" w:rsidRDefault="002E2799" w:rsidP="002E2799">
      <w:pPr>
        <w:pStyle w:val="60"/>
        <w:numPr>
          <w:ilvl w:val="0"/>
          <w:numId w:val="0"/>
        </w:numPr>
        <w:spacing w:before="0" w:after="0" w:line="240" w:lineRule="auto"/>
        <w:jc w:val="center"/>
        <w:rPr>
          <w:rFonts w:ascii="Verdana" w:hAnsi="Verdana"/>
          <w:szCs w:val="22"/>
        </w:rPr>
      </w:pPr>
    </w:p>
    <w:p w:rsidR="002E2799" w:rsidRPr="00393350" w:rsidRDefault="002E2799" w:rsidP="002E2799">
      <w:pPr>
        <w:pStyle w:val="60"/>
        <w:numPr>
          <w:ilvl w:val="0"/>
          <w:numId w:val="0"/>
        </w:numPr>
        <w:spacing w:before="0" w:after="0" w:line="240" w:lineRule="auto"/>
        <w:jc w:val="center"/>
        <w:rPr>
          <w:rFonts w:ascii="Verdana" w:hAnsi="Verdana"/>
          <w:szCs w:val="22"/>
        </w:rPr>
      </w:pPr>
    </w:p>
    <w:p w:rsidR="002E2799" w:rsidRPr="00393350" w:rsidRDefault="002E2799" w:rsidP="002E2799">
      <w:pPr>
        <w:pStyle w:val="60"/>
        <w:numPr>
          <w:ilvl w:val="0"/>
          <w:numId w:val="0"/>
        </w:numPr>
        <w:spacing w:before="0" w:after="0" w:line="240" w:lineRule="auto"/>
        <w:jc w:val="center"/>
        <w:rPr>
          <w:rFonts w:ascii="Verdana" w:hAnsi="Verdana"/>
          <w:szCs w:val="22"/>
        </w:rPr>
      </w:pPr>
    </w:p>
    <w:p w:rsidR="002E2799" w:rsidRPr="00393350" w:rsidRDefault="002E2799" w:rsidP="002E2799">
      <w:pPr>
        <w:pStyle w:val="60"/>
        <w:numPr>
          <w:ilvl w:val="0"/>
          <w:numId w:val="0"/>
        </w:numPr>
        <w:spacing w:before="0" w:after="0" w:line="240" w:lineRule="auto"/>
        <w:jc w:val="center"/>
        <w:rPr>
          <w:rFonts w:ascii="Verdana" w:hAnsi="Verdana"/>
          <w:szCs w:val="22"/>
        </w:rPr>
      </w:pPr>
    </w:p>
    <w:p w:rsidR="002E2799" w:rsidRPr="00393350" w:rsidRDefault="002E2799" w:rsidP="002E2799">
      <w:pPr>
        <w:pStyle w:val="60"/>
        <w:numPr>
          <w:ilvl w:val="0"/>
          <w:numId w:val="0"/>
        </w:numPr>
        <w:spacing w:before="0" w:after="0" w:line="240" w:lineRule="auto"/>
        <w:jc w:val="center"/>
        <w:rPr>
          <w:rFonts w:ascii="Verdana" w:hAnsi="Verdana"/>
          <w:szCs w:val="22"/>
        </w:rPr>
      </w:pPr>
    </w:p>
    <w:p w:rsidR="002E2799" w:rsidRPr="00393350" w:rsidRDefault="002E2799" w:rsidP="002E2799">
      <w:pPr>
        <w:pStyle w:val="60"/>
        <w:numPr>
          <w:ilvl w:val="0"/>
          <w:numId w:val="0"/>
        </w:numPr>
        <w:spacing w:before="0" w:after="0" w:line="240" w:lineRule="auto"/>
        <w:jc w:val="center"/>
        <w:rPr>
          <w:rFonts w:ascii="Verdana" w:hAnsi="Verdana"/>
          <w:szCs w:val="22"/>
        </w:rPr>
      </w:pPr>
    </w:p>
    <w:p w:rsidR="002E2799" w:rsidRPr="00393350" w:rsidRDefault="002E2799" w:rsidP="002E2799">
      <w:pPr>
        <w:pStyle w:val="60"/>
        <w:numPr>
          <w:ilvl w:val="0"/>
          <w:numId w:val="0"/>
        </w:numPr>
        <w:spacing w:before="0" w:after="0" w:line="240" w:lineRule="auto"/>
        <w:jc w:val="center"/>
        <w:rPr>
          <w:rFonts w:ascii="Verdana" w:hAnsi="Verdana"/>
          <w:szCs w:val="22"/>
        </w:rPr>
      </w:pPr>
    </w:p>
    <w:p w:rsidR="002E2799" w:rsidRPr="00393350" w:rsidRDefault="002E2799" w:rsidP="002E2799">
      <w:pPr>
        <w:pStyle w:val="60"/>
        <w:numPr>
          <w:ilvl w:val="0"/>
          <w:numId w:val="0"/>
        </w:numPr>
        <w:spacing w:before="0" w:after="0" w:line="240" w:lineRule="auto"/>
        <w:jc w:val="center"/>
        <w:rPr>
          <w:rFonts w:ascii="Verdana" w:hAnsi="Verdana"/>
          <w:szCs w:val="22"/>
        </w:rPr>
      </w:pPr>
    </w:p>
    <w:p w:rsidR="002E2799" w:rsidRPr="00393350" w:rsidRDefault="002E2799" w:rsidP="002E2799">
      <w:pPr>
        <w:pStyle w:val="60"/>
        <w:numPr>
          <w:ilvl w:val="0"/>
          <w:numId w:val="0"/>
        </w:numPr>
        <w:spacing w:before="0" w:after="0" w:line="240" w:lineRule="auto"/>
        <w:jc w:val="center"/>
        <w:rPr>
          <w:rFonts w:ascii="Verdana" w:hAnsi="Verdana"/>
          <w:szCs w:val="22"/>
        </w:rPr>
      </w:pPr>
    </w:p>
    <w:p w:rsidR="002E2799" w:rsidRPr="00393350" w:rsidRDefault="002E2799" w:rsidP="002E2799">
      <w:pPr>
        <w:pStyle w:val="60"/>
        <w:numPr>
          <w:ilvl w:val="0"/>
          <w:numId w:val="0"/>
        </w:numPr>
        <w:spacing w:before="0" w:after="0" w:line="240" w:lineRule="auto"/>
        <w:jc w:val="center"/>
        <w:rPr>
          <w:rFonts w:ascii="Verdana" w:hAnsi="Verdana"/>
          <w:szCs w:val="22"/>
        </w:rPr>
      </w:pPr>
    </w:p>
    <w:p w:rsidR="002E2799" w:rsidRPr="00393350" w:rsidRDefault="002E2799" w:rsidP="002E2799">
      <w:pPr>
        <w:pStyle w:val="60"/>
        <w:numPr>
          <w:ilvl w:val="0"/>
          <w:numId w:val="0"/>
        </w:numPr>
        <w:spacing w:before="0" w:after="0" w:line="240" w:lineRule="auto"/>
        <w:jc w:val="center"/>
        <w:rPr>
          <w:rFonts w:ascii="Verdana" w:hAnsi="Verdana"/>
          <w:szCs w:val="22"/>
        </w:rPr>
      </w:pPr>
    </w:p>
    <w:p w:rsidR="002E2799" w:rsidRPr="00393350" w:rsidRDefault="002E2799" w:rsidP="002E2799">
      <w:pPr>
        <w:pStyle w:val="60"/>
        <w:numPr>
          <w:ilvl w:val="0"/>
          <w:numId w:val="0"/>
        </w:numPr>
        <w:spacing w:before="0" w:after="0" w:line="240" w:lineRule="auto"/>
        <w:jc w:val="center"/>
        <w:rPr>
          <w:rFonts w:ascii="Verdana" w:hAnsi="Verdana"/>
          <w:szCs w:val="22"/>
        </w:rPr>
      </w:pPr>
    </w:p>
    <w:p w:rsidR="002E2799" w:rsidRPr="00393350" w:rsidRDefault="002E2799" w:rsidP="002E2799">
      <w:pPr>
        <w:pStyle w:val="60"/>
        <w:numPr>
          <w:ilvl w:val="0"/>
          <w:numId w:val="0"/>
        </w:numPr>
        <w:spacing w:before="0" w:after="0" w:line="240" w:lineRule="auto"/>
        <w:jc w:val="center"/>
        <w:rPr>
          <w:rFonts w:ascii="Verdana" w:hAnsi="Verdana"/>
          <w:szCs w:val="22"/>
        </w:rPr>
      </w:pPr>
    </w:p>
    <w:p w:rsidR="002E2799" w:rsidRPr="00393350" w:rsidRDefault="002E2799" w:rsidP="002E2799">
      <w:pPr>
        <w:pStyle w:val="60"/>
        <w:numPr>
          <w:ilvl w:val="0"/>
          <w:numId w:val="0"/>
        </w:numPr>
        <w:spacing w:before="0" w:after="0" w:line="240" w:lineRule="auto"/>
        <w:jc w:val="center"/>
        <w:rPr>
          <w:rFonts w:ascii="Verdana" w:hAnsi="Verdana"/>
          <w:szCs w:val="22"/>
        </w:rPr>
      </w:pPr>
    </w:p>
    <w:p w:rsidR="002E2799" w:rsidRPr="00393350" w:rsidRDefault="002E2799" w:rsidP="002E2799">
      <w:pPr>
        <w:pStyle w:val="60"/>
        <w:numPr>
          <w:ilvl w:val="0"/>
          <w:numId w:val="0"/>
        </w:numPr>
        <w:spacing w:before="0" w:after="0" w:line="240" w:lineRule="auto"/>
        <w:jc w:val="center"/>
        <w:rPr>
          <w:rFonts w:ascii="Verdana" w:hAnsi="Verdana"/>
          <w:szCs w:val="22"/>
        </w:rPr>
      </w:pPr>
    </w:p>
    <w:p w:rsidR="002E2799" w:rsidRPr="00393350" w:rsidRDefault="002E2799" w:rsidP="002E2799">
      <w:pPr>
        <w:pStyle w:val="60"/>
        <w:numPr>
          <w:ilvl w:val="0"/>
          <w:numId w:val="0"/>
        </w:numPr>
        <w:spacing w:before="0" w:after="0" w:line="240" w:lineRule="auto"/>
        <w:jc w:val="center"/>
        <w:rPr>
          <w:rFonts w:ascii="Verdana" w:hAnsi="Verdana"/>
          <w:szCs w:val="22"/>
        </w:rPr>
      </w:pPr>
    </w:p>
    <w:p w:rsidR="002E2799" w:rsidRPr="00393350" w:rsidRDefault="002E2799" w:rsidP="002E2799">
      <w:pPr>
        <w:pStyle w:val="60"/>
        <w:numPr>
          <w:ilvl w:val="0"/>
          <w:numId w:val="0"/>
        </w:numPr>
        <w:spacing w:before="0" w:after="0" w:line="240" w:lineRule="auto"/>
        <w:jc w:val="center"/>
        <w:rPr>
          <w:rFonts w:ascii="Verdana" w:hAnsi="Verdana"/>
          <w:szCs w:val="22"/>
        </w:rPr>
      </w:pPr>
    </w:p>
    <w:p w:rsidR="002E2799" w:rsidRPr="00393350" w:rsidRDefault="002E2799" w:rsidP="002E2799">
      <w:pPr>
        <w:pStyle w:val="60"/>
        <w:numPr>
          <w:ilvl w:val="0"/>
          <w:numId w:val="0"/>
        </w:numPr>
        <w:spacing w:before="0" w:after="0" w:line="240" w:lineRule="auto"/>
        <w:jc w:val="center"/>
        <w:rPr>
          <w:rFonts w:ascii="Verdana" w:hAnsi="Verdana"/>
          <w:szCs w:val="22"/>
        </w:rPr>
      </w:pPr>
    </w:p>
    <w:bookmarkStart w:id="62" w:name="_Техническое_задание_на"/>
    <w:bookmarkStart w:id="63" w:name="_Toc280894650"/>
    <w:bookmarkStart w:id="64" w:name="_Ref93389610"/>
    <w:bookmarkStart w:id="65" w:name="_Ref93217065"/>
    <w:bookmarkEnd w:id="62"/>
    <w:p w:rsidR="00D90373" w:rsidRDefault="00D94B61" w:rsidP="00D90373">
      <w:pPr>
        <w:pStyle w:val="1"/>
        <w:numPr>
          <w:ilvl w:val="0"/>
          <w:numId w:val="6"/>
        </w:numPr>
        <w:tabs>
          <w:tab w:val="clear" w:pos="31680"/>
          <w:tab w:val="num" w:pos="360"/>
        </w:tabs>
        <w:spacing w:before="120" w:after="120"/>
        <w:ind w:left="1134"/>
        <w:rPr>
          <w:rFonts w:ascii="Verdana" w:hAnsi="Verdana"/>
          <w:sz w:val="22"/>
          <w:szCs w:val="22"/>
        </w:rPr>
      </w:pPr>
      <w:r w:rsidRPr="00D90373">
        <w:rPr>
          <w:rFonts w:ascii="Verdana" w:hAnsi="Verdana"/>
          <w:sz w:val="22"/>
          <w:szCs w:val="22"/>
        </w:rPr>
        <w:lastRenderedPageBreak/>
        <w:fldChar w:fldCharType="begin"/>
      </w:r>
      <w:r w:rsidR="00D90373" w:rsidRPr="00D90373">
        <w:rPr>
          <w:rFonts w:ascii="Verdana" w:hAnsi="Verdana"/>
          <w:sz w:val="22"/>
          <w:szCs w:val="22"/>
        </w:rPr>
        <w:instrText xml:space="preserve"> HYPERLINK  \l "_Техническое_задание_на" </w:instrText>
      </w:r>
      <w:r w:rsidRPr="00D90373">
        <w:rPr>
          <w:rFonts w:ascii="Verdana" w:hAnsi="Verdana"/>
          <w:sz w:val="22"/>
          <w:szCs w:val="22"/>
        </w:rPr>
        <w:fldChar w:fldCharType="separate"/>
      </w:r>
      <w:bookmarkEnd w:id="63"/>
      <w:bookmarkEnd w:id="64"/>
      <w:bookmarkEnd w:id="65"/>
      <w:r w:rsidR="00D90373" w:rsidRPr="00D90373">
        <w:rPr>
          <w:rStyle w:val="af1"/>
          <w:rFonts w:ascii="Verdana" w:hAnsi="Verdana"/>
          <w:color w:val="auto"/>
          <w:sz w:val="22"/>
          <w:szCs w:val="22"/>
          <w:u w:val="none"/>
        </w:rPr>
        <w:t>Техническое задание на выполнение работ</w:t>
      </w:r>
      <w:r w:rsidRPr="00D90373">
        <w:rPr>
          <w:rFonts w:ascii="Verdana" w:hAnsi="Verdana"/>
          <w:sz w:val="22"/>
          <w:szCs w:val="22"/>
        </w:rPr>
        <w:fldChar w:fldCharType="end"/>
      </w:r>
    </w:p>
    <w:bookmarkEnd w:id="54"/>
    <w:bookmarkEnd w:id="55"/>
    <w:bookmarkEnd w:id="56"/>
    <w:bookmarkEnd w:id="57"/>
    <w:bookmarkEnd w:id="58"/>
    <w:bookmarkEnd w:id="59"/>
    <w:bookmarkEnd w:id="60"/>
    <w:p w:rsidR="00220D86" w:rsidRDefault="00F768F0" w:rsidP="00F768F0">
      <w:pPr>
        <w:spacing w:line="240" w:lineRule="auto"/>
        <w:ind w:firstLine="0"/>
        <w:jc w:val="left"/>
        <w:rPr>
          <w:rFonts w:ascii="Verdana" w:hAnsi="Verdana"/>
          <w:spacing w:val="-4"/>
          <w:sz w:val="22"/>
          <w:szCs w:val="22"/>
        </w:rPr>
      </w:pPr>
      <w:r w:rsidRPr="00F768F0">
        <w:rPr>
          <w:rFonts w:ascii="Verdana" w:hAnsi="Verdana"/>
          <w:spacing w:val="-4"/>
          <w:sz w:val="22"/>
          <w:szCs w:val="22"/>
        </w:rPr>
        <w:t xml:space="preserve">Выполнение комплекса работ «под ключ» </w:t>
      </w:r>
    </w:p>
    <w:p w:rsidR="007F67E6" w:rsidRPr="00220D86" w:rsidRDefault="00F768F0" w:rsidP="00F768F0">
      <w:pPr>
        <w:spacing w:line="240" w:lineRule="auto"/>
        <w:ind w:firstLine="0"/>
        <w:jc w:val="left"/>
        <w:rPr>
          <w:rFonts w:ascii="Verdana" w:hAnsi="Verdana"/>
          <w:b/>
          <w:bCs/>
          <w:sz w:val="22"/>
          <w:szCs w:val="22"/>
        </w:rPr>
      </w:pPr>
      <w:r w:rsidRPr="00220D86">
        <w:rPr>
          <w:rFonts w:ascii="Verdana" w:hAnsi="Verdana"/>
          <w:b/>
          <w:spacing w:val="-4"/>
          <w:sz w:val="22"/>
          <w:szCs w:val="22"/>
        </w:rPr>
        <w:t>«</w:t>
      </w:r>
      <w:r w:rsidR="00220D86" w:rsidRPr="00220D86">
        <w:rPr>
          <w:rFonts w:ascii="Verdana" w:hAnsi="Verdana"/>
          <w:b/>
          <w:bCs/>
          <w:spacing w:val="-3"/>
          <w:sz w:val="22"/>
          <w:szCs w:val="22"/>
        </w:rPr>
        <w:t>Реконструкция масляных выключателей 110кВ с заменой их на элегазовые (1шт.) филиала «Шатурская ГРЭС» ОАО «Э.ОН Россия</w:t>
      </w:r>
      <w:r w:rsidRPr="00220D86">
        <w:rPr>
          <w:rFonts w:ascii="Verdana" w:hAnsi="Verdana"/>
          <w:b/>
          <w:spacing w:val="-4"/>
          <w:sz w:val="22"/>
          <w:szCs w:val="22"/>
        </w:rPr>
        <w:t>»</w:t>
      </w:r>
    </w:p>
    <w:p w:rsidR="00F768F0" w:rsidRPr="00087926" w:rsidRDefault="00F768F0" w:rsidP="00866C6D">
      <w:pPr>
        <w:numPr>
          <w:ilvl w:val="0"/>
          <w:numId w:val="113"/>
        </w:numPr>
        <w:spacing w:before="120" w:after="120" w:line="240" w:lineRule="auto"/>
        <w:jc w:val="center"/>
        <w:rPr>
          <w:rFonts w:ascii="Verdana" w:eastAsia="Calibri" w:hAnsi="Verdana"/>
          <w:b/>
          <w:sz w:val="22"/>
          <w:szCs w:val="22"/>
        </w:rPr>
      </w:pPr>
      <w:r w:rsidRPr="00087926">
        <w:rPr>
          <w:rFonts w:ascii="Verdana" w:eastAsia="Calibri" w:hAnsi="Verdana"/>
          <w:b/>
          <w:sz w:val="22"/>
          <w:szCs w:val="22"/>
        </w:rPr>
        <w:t>Общие сведения:</w:t>
      </w:r>
    </w:p>
    <w:p w:rsidR="00220D86" w:rsidRPr="00220D86" w:rsidRDefault="00220D86" w:rsidP="00220D86">
      <w:pPr>
        <w:pStyle w:val="afff9"/>
        <w:widowControl w:val="0"/>
        <w:numPr>
          <w:ilvl w:val="0"/>
          <w:numId w:val="132"/>
        </w:numPr>
        <w:shd w:val="clear" w:color="auto" w:fill="FFFFFF"/>
        <w:tabs>
          <w:tab w:val="left" w:pos="284"/>
        </w:tabs>
        <w:autoSpaceDE w:val="0"/>
        <w:autoSpaceDN w:val="0"/>
        <w:adjustRightInd w:val="0"/>
        <w:ind w:left="284" w:hanging="284"/>
        <w:contextualSpacing/>
        <w:jc w:val="both"/>
        <w:rPr>
          <w:rFonts w:ascii="Verdana" w:hAnsi="Verdana"/>
          <w:b/>
          <w:bCs/>
          <w:spacing w:val="-1"/>
          <w:sz w:val="22"/>
          <w:szCs w:val="22"/>
        </w:rPr>
      </w:pPr>
      <w:r w:rsidRPr="00220D86">
        <w:rPr>
          <w:rFonts w:ascii="Verdana" w:hAnsi="Verdana"/>
          <w:b/>
          <w:bCs/>
          <w:spacing w:val="-1"/>
          <w:sz w:val="22"/>
          <w:szCs w:val="22"/>
        </w:rPr>
        <w:t>Наименование предприятия.</w:t>
      </w:r>
    </w:p>
    <w:p w:rsidR="00220D86" w:rsidRPr="00220D86" w:rsidRDefault="00220D86" w:rsidP="00220D86">
      <w:pPr>
        <w:shd w:val="clear" w:color="auto" w:fill="FFFFFF"/>
        <w:tabs>
          <w:tab w:val="left" w:pos="567"/>
          <w:tab w:val="num" w:pos="1276"/>
        </w:tabs>
        <w:spacing w:line="240" w:lineRule="auto"/>
        <w:ind w:left="284" w:firstLine="0"/>
        <w:rPr>
          <w:rFonts w:ascii="Verdana" w:hAnsi="Verdana"/>
          <w:sz w:val="22"/>
          <w:szCs w:val="22"/>
        </w:rPr>
      </w:pPr>
      <w:r w:rsidRPr="00220D86">
        <w:rPr>
          <w:rFonts w:ascii="Verdana" w:hAnsi="Verdana"/>
          <w:sz w:val="22"/>
          <w:szCs w:val="22"/>
        </w:rPr>
        <w:t>Филиал «Шатурская ГРЭС» ОАО «Э.ОН Россия».</w:t>
      </w:r>
    </w:p>
    <w:p w:rsidR="00220D86" w:rsidRPr="00220D86" w:rsidRDefault="00220D86" w:rsidP="00220D86">
      <w:pPr>
        <w:shd w:val="clear" w:color="auto" w:fill="FFFFFF"/>
        <w:tabs>
          <w:tab w:val="left" w:pos="567"/>
          <w:tab w:val="num" w:pos="1276"/>
        </w:tabs>
        <w:spacing w:line="240" w:lineRule="auto"/>
        <w:ind w:left="284" w:hanging="284"/>
        <w:rPr>
          <w:rFonts w:ascii="Verdana" w:hAnsi="Verdana"/>
          <w:sz w:val="22"/>
          <w:szCs w:val="22"/>
        </w:rPr>
      </w:pPr>
    </w:p>
    <w:p w:rsidR="00220D86" w:rsidRPr="00220D86" w:rsidRDefault="00220D86" w:rsidP="00220D86">
      <w:pPr>
        <w:pStyle w:val="afff9"/>
        <w:numPr>
          <w:ilvl w:val="0"/>
          <w:numId w:val="131"/>
        </w:numPr>
        <w:tabs>
          <w:tab w:val="left" w:pos="284"/>
          <w:tab w:val="left" w:pos="5760"/>
        </w:tabs>
        <w:ind w:left="284" w:hanging="284"/>
        <w:contextualSpacing/>
        <w:jc w:val="both"/>
        <w:rPr>
          <w:rFonts w:ascii="Verdana" w:hAnsi="Verdana"/>
          <w:sz w:val="22"/>
          <w:szCs w:val="22"/>
        </w:rPr>
      </w:pPr>
      <w:r w:rsidRPr="00220D86">
        <w:rPr>
          <w:rFonts w:ascii="Verdana" w:hAnsi="Verdana"/>
          <w:b/>
          <w:sz w:val="22"/>
          <w:szCs w:val="22"/>
        </w:rPr>
        <w:t>Полное наименование работ, место производства работ</w:t>
      </w:r>
      <w:r w:rsidRPr="00220D86">
        <w:rPr>
          <w:rFonts w:ascii="Verdana" w:hAnsi="Verdana"/>
          <w:sz w:val="22"/>
          <w:szCs w:val="22"/>
        </w:rPr>
        <w:t xml:space="preserve">: </w:t>
      </w:r>
    </w:p>
    <w:p w:rsidR="00220D86" w:rsidRPr="00220D86" w:rsidRDefault="00220D86" w:rsidP="00220D86">
      <w:pPr>
        <w:tabs>
          <w:tab w:val="num" w:pos="0"/>
          <w:tab w:val="left" w:pos="1080"/>
          <w:tab w:val="left" w:pos="5760"/>
        </w:tabs>
        <w:spacing w:line="240" w:lineRule="auto"/>
        <w:ind w:left="284" w:right="31" w:firstLine="0"/>
        <w:rPr>
          <w:rFonts w:ascii="Verdana" w:hAnsi="Verdana"/>
          <w:sz w:val="22"/>
          <w:szCs w:val="22"/>
        </w:rPr>
      </w:pPr>
      <w:r w:rsidRPr="00220D86">
        <w:rPr>
          <w:rFonts w:ascii="Verdana" w:hAnsi="Verdana"/>
          <w:sz w:val="22"/>
          <w:szCs w:val="22"/>
        </w:rPr>
        <w:t xml:space="preserve">Выполнение комплекса работ «под ключ» на реконструкцию масляных выключателей 110кВ с заменой их на </w:t>
      </w:r>
      <w:r w:rsidRPr="00220D86">
        <w:rPr>
          <w:rFonts w:ascii="Verdana" w:hAnsi="Verdana"/>
          <w:bCs/>
          <w:spacing w:val="-1"/>
          <w:sz w:val="22"/>
          <w:szCs w:val="22"/>
        </w:rPr>
        <w:t>баковые элегазовые выключатели в количестве 1шт. для нужд филиала «Шатурская ГРЭС» ОАО «Э.ОН Россия».</w:t>
      </w:r>
      <w:r w:rsidRPr="00220D86">
        <w:rPr>
          <w:rFonts w:ascii="Verdana" w:hAnsi="Verdana"/>
          <w:sz w:val="22"/>
          <w:szCs w:val="22"/>
        </w:rPr>
        <w:t xml:space="preserve"> </w:t>
      </w:r>
    </w:p>
    <w:p w:rsidR="00220D86" w:rsidRPr="00220D86" w:rsidRDefault="00220D86" w:rsidP="00220D86">
      <w:pPr>
        <w:shd w:val="clear" w:color="auto" w:fill="FFFFFF"/>
        <w:tabs>
          <w:tab w:val="left" w:pos="284"/>
        </w:tabs>
        <w:spacing w:line="240" w:lineRule="auto"/>
        <w:ind w:left="284" w:firstLine="0"/>
        <w:rPr>
          <w:rFonts w:ascii="Verdana" w:hAnsi="Verdana"/>
          <w:bCs/>
          <w:spacing w:val="-1"/>
          <w:sz w:val="22"/>
          <w:szCs w:val="22"/>
        </w:rPr>
      </w:pPr>
      <w:r w:rsidRPr="00220D86">
        <w:rPr>
          <w:rFonts w:ascii="Verdana" w:hAnsi="Verdana"/>
          <w:sz w:val="22"/>
          <w:szCs w:val="22"/>
        </w:rPr>
        <w:t xml:space="preserve">Московская обл., г. Шатура,  филиал «Шатурская ГРЭС» ОАО «Э.ОН Россия», </w:t>
      </w:r>
      <w:r w:rsidRPr="00220D86">
        <w:rPr>
          <w:rFonts w:ascii="Verdana" w:hAnsi="Verdana"/>
          <w:bCs/>
          <w:spacing w:val="-1"/>
          <w:sz w:val="22"/>
          <w:szCs w:val="22"/>
        </w:rPr>
        <w:t>ОРУ-110 кВ.</w:t>
      </w:r>
    </w:p>
    <w:p w:rsidR="00220D86" w:rsidRPr="00220D86" w:rsidRDefault="00220D86" w:rsidP="00220D86">
      <w:pPr>
        <w:shd w:val="clear" w:color="auto" w:fill="FFFFFF"/>
        <w:tabs>
          <w:tab w:val="left" w:pos="284"/>
        </w:tabs>
        <w:spacing w:line="240" w:lineRule="auto"/>
        <w:ind w:left="284" w:hanging="284"/>
        <w:rPr>
          <w:rFonts w:ascii="Verdana" w:hAnsi="Verdana"/>
          <w:bCs/>
          <w:spacing w:val="-1"/>
          <w:sz w:val="22"/>
          <w:szCs w:val="22"/>
        </w:rPr>
      </w:pPr>
      <w:r w:rsidRPr="00220D86">
        <w:rPr>
          <w:rFonts w:ascii="Verdana" w:hAnsi="Verdana"/>
          <w:b/>
          <w:bCs/>
          <w:spacing w:val="-1"/>
          <w:sz w:val="22"/>
          <w:szCs w:val="22"/>
        </w:rPr>
        <w:t>3.  Основание.</w:t>
      </w:r>
    </w:p>
    <w:p w:rsidR="00220D86" w:rsidRPr="00220D86" w:rsidRDefault="00220D86" w:rsidP="007864DF">
      <w:pPr>
        <w:shd w:val="clear" w:color="auto" w:fill="FFFFFF"/>
        <w:tabs>
          <w:tab w:val="left" w:pos="-284"/>
          <w:tab w:val="left" w:pos="851"/>
        </w:tabs>
        <w:spacing w:line="240" w:lineRule="auto"/>
        <w:ind w:left="284" w:firstLine="0"/>
        <w:rPr>
          <w:rFonts w:ascii="Verdana" w:hAnsi="Verdana"/>
          <w:bCs/>
          <w:spacing w:val="-1"/>
          <w:sz w:val="22"/>
          <w:szCs w:val="22"/>
        </w:rPr>
      </w:pPr>
      <w:r w:rsidRPr="00220D86">
        <w:rPr>
          <w:rFonts w:ascii="Verdana" w:hAnsi="Verdana"/>
          <w:bCs/>
          <w:spacing w:val="-1"/>
          <w:sz w:val="22"/>
          <w:szCs w:val="22"/>
        </w:rPr>
        <w:t>3.1. Предписание «Федеральной службы по экологическому, технологическому и атомному надзору» от 24.06.2010 г.;</w:t>
      </w:r>
    </w:p>
    <w:p w:rsidR="00220D86" w:rsidRPr="00220D86" w:rsidRDefault="00220D86" w:rsidP="007864DF">
      <w:pPr>
        <w:shd w:val="clear" w:color="auto" w:fill="FFFFFF"/>
        <w:tabs>
          <w:tab w:val="left" w:pos="851"/>
          <w:tab w:val="left" w:pos="1276"/>
        </w:tabs>
        <w:spacing w:line="240" w:lineRule="auto"/>
        <w:ind w:left="284" w:firstLine="0"/>
        <w:rPr>
          <w:rFonts w:ascii="Verdana" w:hAnsi="Verdana"/>
          <w:sz w:val="22"/>
          <w:szCs w:val="22"/>
        </w:rPr>
      </w:pPr>
      <w:r w:rsidRPr="00220D86">
        <w:rPr>
          <w:rFonts w:ascii="Verdana" w:hAnsi="Verdana"/>
          <w:sz w:val="22"/>
          <w:szCs w:val="22"/>
        </w:rPr>
        <w:t>3.2. Правила технической эксплуатации (ПТЭ);</w:t>
      </w:r>
    </w:p>
    <w:p w:rsidR="00220D86" w:rsidRPr="00220D86" w:rsidRDefault="00220D86" w:rsidP="007864DF">
      <w:pPr>
        <w:shd w:val="clear" w:color="auto" w:fill="FFFFFF"/>
        <w:tabs>
          <w:tab w:val="left" w:pos="851"/>
          <w:tab w:val="left" w:pos="1276"/>
        </w:tabs>
        <w:spacing w:line="240" w:lineRule="auto"/>
        <w:ind w:left="284" w:firstLine="0"/>
        <w:rPr>
          <w:rFonts w:ascii="Verdana" w:hAnsi="Verdana"/>
          <w:sz w:val="22"/>
          <w:szCs w:val="22"/>
        </w:rPr>
      </w:pPr>
      <w:r w:rsidRPr="00220D86">
        <w:rPr>
          <w:rFonts w:ascii="Verdana" w:hAnsi="Verdana"/>
          <w:sz w:val="22"/>
          <w:szCs w:val="22"/>
        </w:rPr>
        <w:t xml:space="preserve">3.3. Утвержденная программа </w:t>
      </w:r>
      <w:proofErr w:type="spellStart"/>
      <w:r w:rsidRPr="00220D86">
        <w:rPr>
          <w:rFonts w:ascii="Verdana" w:hAnsi="Verdana"/>
          <w:sz w:val="22"/>
          <w:szCs w:val="22"/>
        </w:rPr>
        <w:t>ТПиР</w:t>
      </w:r>
      <w:proofErr w:type="spellEnd"/>
      <w:r w:rsidRPr="00220D86">
        <w:rPr>
          <w:rFonts w:ascii="Verdana" w:hAnsi="Verdana"/>
          <w:sz w:val="22"/>
          <w:szCs w:val="22"/>
        </w:rPr>
        <w:t xml:space="preserve"> на 2013г.</w:t>
      </w:r>
    </w:p>
    <w:p w:rsidR="00220D86" w:rsidRPr="00220D86" w:rsidRDefault="00220D86" w:rsidP="00220D86">
      <w:pPr>
        <w:shd w:val="clear" w:color="auto" w:fill="FFFFFF"/>
        <w:tabs>
          <w:tab w:val="left" w:pos="1276"/>
        </w:tabs>
        <w:spacing w:line="240" w:lineRule="auto"/>
        <w:ind w:left="284" w:hanging="284"/>
        <w:rPr>
          <w:rFonts w:ascii="Verdana" w:hAnsi="Verdana"/>
          <w:sz w:val="22"/>
          <w:szCs w:val="22"/>
        </w:rPr>
      </w:pPr>
    </w:p>
    <w:p w:rsidR="00220D86" w:rsidRPr="00220D86" w:rsidRDefault="00220D86" w:rsidP="00220D86">
      <w:pPr>
        <w:shd w:val="clear" w:color="auto" w:fill="FFFFFF"/>
        <w:tabs>
          <w:tab w:val="left" w:pos="1276"/>
        </w:tabs>
        <w:spacing w:line="240" w:lineRule="auto"/>
        <w:ind w:left="284" w:hanging="284"/>
        <w:rPr>
          <w:rFonts w:ascii="Verdana" w:hAnsi="Verdana"/>
          <w:sz w:val="22"/>
          <w:szCs w:val="22"/>
        </w:rPr>
      </w:pPr>
      <w:r w:rsidRPr="00220D86">
        <w:rPr>
          <w:rFonts w:ascii="Verdana" w:hAnsi="Verdana"/>
          <w:b/>
          <w:sz w:val="22"/>
          <w:szCs w:val="22"/>
        </w:rPr>
        <w:t xml:space="preserve">4. </w:t>
      </w:r>
      <w:r w:rsidRPr="00220D86">
        <w:rPr>
          <w:rFonts w:ascii="Verdana" w:hAnsi="Verdana"/>
          <w:sz w:val="22"/>
          <w:szCs w:val="22"/>
        </w:rPr>
        <w:t xml:space="preserve"> </w:t>
      </w:r>
      <w:r w:rsidRPr="00220D86">
        <w:rPr>
          <w:rFonts w:ascii="Verdana" w:hAnsi="Verdana"/>
          <w:b/>
          <w:spacing w:val="-1"/>
          <w:sz w:val="22"/>
          <w:szCs w:val="22"/>
        </w:rPr>
        <w:t>Цель проведения работ.</w:t>
      </w:r>
    </w:p>
    <w:p w:rsidR="00220D86" w:rsidRPr="00220D86" w:rsidRDefault="00220D86" w:rsidP="007864DF">
      <w:pPr>
        <w:shd w:val="clear" w:color="auto" w:fill="FFFFFF"/>
        <w:tabs>
          <w:tab w:val="left" w:pos="1276"/>
        </w:tabs>
        <w:spacing w:line="240" w:lineRule="auto"/>
        <w:ind w:left="284" w:firstLine="0"/>
        <w:rPr>
          <w:rFonts w:ascii="Verdana" w:hAnsi="Verdana"/>
          <w:sz w:val="22"/>
          <w:szCs w:val="22"/>
        </w:rPr>
      </w:pPr>
      <w:r w:rsidRPr="00220D86">
        <w:rPr>
          <w:rFonts w:ascii="Verdana" w:hAnsi="Verdana"/>
          <w:sz w:val="22"/>
          <w:szCs w:val="22"/>
        </w:rPr>
        <w:t xml:space="preserve">4.1. Выполнение предписания </w:t>
      </w:r>
      <w:r w:rsidRPr="00220D86">
        <w:rPr>
          <w:rFonts w:ascii="Verdana" w:hAnsi="Verdana"/>
          <w:bCs/>
          <w:spacing w:val="-1"/>
          <w:sz w:val="22"/>
          <w:szCs w:val="22"/>
        </w:rPr>
        <w:t xml:space="preserve">«Федеральной службы по экологическому, технологическому и атомному надзору». </w:t>
      </w:r>
    </w:p>
    <w:p w:rsidR="007864DF" w:rsidRDefault="00220D86" w:rsidP="007864DF">
      <w:pPr>
        <w:shd w:val="clear" w:color="auto" w:fill="FFFFFF"/>
        <w:tabs>
          <w:tab w:val="left" w:pos="567"/>
          <w:tab w:val="num" w:pos="1276"/>
        </w:tabs>
        <w:spacing w:line="240" w:lineRule="auto"/>
        <w:ind w:left="284" w:firstLine="0"/>
        <w:rPr>
          <w:rFonts w:ascii="Verdana" w:hAnsi="Verdana"/>
          <w:sz w:val="22"/>
          <w:szCs w:val="22"/>
        </w:rPr>
      </w:pPr>
      <w:r w:rsidRPr="00220D86">
        <w:rPr>
          <w:rFonts w:ascii="Verdana" w:hAnsi="Verdana"/>
          <w:sz w:val="22"/>
          <w:szCs w:val="22"/>
        </w:rPr>
        <w:t xml:space="preserve">4.2. Замена масляного выключателя 110 кВ типа У-110/40 с токами отключения 40 кА на </w:t>
      </w:r>
      <w:proofErr w:type="spellStart"/>
      <w:r w:rsidRPr="00220D86">
        <w:rPr>
          <w:rFonts w:ascii="Verdana" w:hAnsi="Verdana"/>
          <w:sz w:val="22"/>
          <w:szCs w:val="22"/>
        </w:rPr>
        <w:t>элегазовый</w:t>
      </w:r>
      <w:proofErr w:type="spellEnd"/>
      <w:r w:rsidRPr="00220D86">
        <w:rPr>
          <w:rFonts w:ascii="Verdana" w:hAnsi="Verdana"/>
          <w:sz w:val="22"/>
          <w:szCs w:val="22"/>
        </w:rPr>
        <w:t xml:space="preserve"> выключатель для обеспечения пожарной безопасности.</w:t>
      </w:r>
    </w:p>
    <w:p w:rsidR="00220D86" w:rsidRPr="00220D86" w:rsidRDefault="00220D86" w:rsidP="007864DF">
      <w:pPr>
        <w:shd w:val="clear" w:color="auto" w:fill="FFFFFF"/>
        <w:tabs>
          <w:tab w:val="left" w:pos="567"/>
          <w:tab w:val="num" w:pos="1276"/>
        </w:tabs>
        <w:spacing w:line="240" w:lineRule="auto"/>
        <w:ind w:left="284" w:firstLine="0"/>
        <w:rPr>
          <w:rFonts w:ascii="Verdana" w:hAnsi="Verdana"/>
          <w:sz w:val="22"/>
          <w:szCs w:val="22"/>
        </w:rPr>
      </w:pPr>
      <w:r w:rsidRPr="00220D86">
        <w:rPr>
          <w:rFonts w:ascii="Verdana" w:hAnsi="Verdana"/>
          <w:sz w:val="22"/>
          <w:szCs w:val="22"/>
        </w:rPr>
        <w:t xml:space="preserve"> </w:t>
      </w:r>
    </w:p>
    <w:p w:rsidR="00220D86" w:rsidRPr="00220D86" w:rsidRDefault="00220D86" w:rsidP="00220D86">
      <w:pPr>
        <w:shd w:val="clear" w:color="auto" w:fill="FFFFFF"/>
        <w:tabs>
          <w:tab w:val="left" w:pos="284"/>
        </w:tabs>
        <w:spacing w:line="240" w:lineRule="auto"/>
        <w:ind w:left="284" w:hanging="284"/>
        <w:rPr>
          <w:rFonts w:ascii="Verdana" w:hAnsi="Verdana"/>
          <w:sz w:val="22"/>
          <w:szCs w:val="22"/>
        </w:rPr>
      </w:pPr>
      <w:r w:rsidRPr="00220D86">
        <w:rPr>
          <w:rFonts w:ascii="Verdana" w:hAnsi="Verdana"/>
          <w:b/>
          <w:bCs/>
          <w:spacing w:val="-1"/>
          <w:sz w:val="22"/>
          <w:szCs w:val="22"/>
        </w:rPr>
        <w:t>5. Содержание работ.</w:t>
      </w:r>
    </w:p>
    <w:p w:rsidR="00220D86" w:rsidRPr="00220D86" w:rsidRDefault="00220D86" w:rsidP="007864DF">
      <w:pPr>
        <w:shd w:val="clear" w:color="auto" w:fill="FFFFFF"/>
        <w:tabs>
          <w:tab w:val="left" w:pos="284"/>
        </w:tabs>
        <w:spacing w:line="240" w:lineRule="auto"/>
        <w:ind w:left="284" w:firstLine="0"/>
        <w:rPr>
          <w:rFonts w:ascii="Verdana" w:hAnsi="Verdana"/>
          <w:color w:val="000000" w:themeColor="text1"/>
          <w:sz w:val="22"/>
          <w:szCs w:val="22"/>
        </w:rPr>
      </w:pPr>
      <w:r w:rsidRPr="00220D86">
        <w:rPr>
          <w:rFonts w:ascii="Verdana" w:hAnsi="Verdana"/>
          <w:sz w:val="22"/>
          <w:szCs w:val="22"/>
        </w:rPr>
        <w:t>5.1.  Предпроектное обследование на месте производства демонтажных и монтажных работ;</w:t>
      </w:r>
      <w:r w:rsidRPr="00220D86">
        <w:rPr>
          <w:rFonts w:ascii="Verdana" w:hAnsi="Verdana"/>
          <w:color w:val="000000" w:themeColor="text1"/>
          <w:sz w:val="22"/>
          <w:szCs w:val="22"/>
        </w:rPr>
        <w:t xml:space="preserve"> </w:t>
      </w:r>
    </w:p>
    <w:p w:rsidR="00220D86" w:rsidRPr="00220D86" w:rsidRDefault="00220D86" w:rsidP="007864DF">
      <w:pPr>
        <w:shd w:val="clear" w:color="auto" w:fill="FFFFFF"/>
        <w:tabs>
          <w:tab w:val="left" w:pos="284"/>
        </w:tabs>
        <w:spacing w:line="240" w:lineRule="auto"/>
        <w:ind w:left="284" w:firstLine="0"/>
        <w:rPr>
          <w:rFonts w:ascii="Verdana" w:hAnsi="Verdana"/>
          <w:bCs/>
          <w:spacing w:val="-1"/>
          <w:sz w:val="22"/>
          <w:szCs w:val="22"/>
        </w:rPr>
      </w:pPr>
      <w:r w:rsidRPr="00220D86">
        <w:rPr>
          <w:rFonts w:ascii="Verdana" w:hAnsi="Verdana"/>
          <w:sz w:val="22"/>
          <w:szCs w:val="22"/>
        </w:rPr>
        <w:t>5.2. Разработка и согласование рабочего проекта по реконструкции</w:t>
      </w:r>
      <w:r w:rsidRPr="00220D86">
        <w:rPr>
          <w:rFonts w:ascii="Verdana" w:hAnsi="Verdana"/>
          <w:color w:val="FF0000"/>
          <w:sz w:val="22"/>
          <w:szCs w:val="22"/>
        </w:rPr>
        <w:t xml:space="preserve"> </w:t>
      </w:r>
      <w:r w:rsidRPr="00220D86">
        <w:rPr>
          <w:rFonts w:ascii="Verdana" w:hAnsi="Verdana"/>
          <w:bCs/>
          <w:spacing w:val="-1"/>
          <w:sz w:val="22"/>
          <w:szCs w:val="22"/>
        </w:rPr>
        <w:t xml:space="preserve">масляного выключателя 110кВ </w:t>
      </w:r>
      <w:r w:rsidRPr="00220D86">
        <w:rPr>
          <w:rFonts w:ascii="Verdana" w:hAnsi="Verdana"/>
          <w:sz w:val="22"/>
          <w:szCs w:val="22"/>
        </w:rPr>
        <w:t xml:space="preserve">У-110/40 трансформатора собственных нужд 1ТР. </w:t>
      </w:r>
      <w:r w:rsidRPr="00220D86">
        <w:rPr>
          <w:rFonts w:ascii="Verdana" w:hAnsi="Verdana"/>
          <w:bCs/>
          <w:spacing w:val="-1"/>
          <w:sz w:val="22"/>
          <w:szCs w:val="22"/>
        </w:rPr>
        <w:t>В состав рабочего проекта обязательно должны войти разделы:</w:t>
      </w:r>
    </w:p>
    <w:p w:rsidR="00220D86" w:rsidRPr="00220D86" w:rsidRDefault="00220D86" w:rsidP="007864DF">
      <w:pPr>
        <w:shd w:val="clear" w:color="auto" w:fill="FFFFFF"/>
        <w:tabs>
          <w:tab w:val="left" w:pos="284"/>
        </w:tabs>
        <w:spacing w:line="240" w:lineRule="auto"/>
        <w:ind w:left="284" w:firstLine="0"/>
        <w:rPr>
          <w:rFonts w:ascii="Verdana" w:hAnsi="Verdana"/>
          <w:bCs/>
          <w:spacing w:val="-1"/>
          <w:sz w:val="22"/>
          <w:szCs w:val="22"/>
        </w:rPr>
      </w:pPr>
      <w:r w:rsidRPr="00220D86">
        <w:rPr>
          <w:rFonts w:ascii="Verdana" w:hAnsi="Verdana"/>
          <w:bCs/>
          <w:spacing w:val="-1"/>
          <w:sz w:val="22"/>
          <w:szCs w:val="22"/>
        </w:rPr>
        <w:t>- проект замены выключателя с заключением экспертизы промышленной безопасности;</w:t>
      </w:r>
    </w:p>
    <w:p w:rsidR="00220D86" w:rsidRPr="00220D86" w:rsidRDefault="00220D86" w:rsidP="007864DF">
      <w:pPr>
        <w:shd w:val="clear" w:color="auto" w:fill="FFFFFF"/>
        <w:tabs>
          <w:tab w:val="left" w:pos="284"/>
        </w:tabs>
        <w:spacing w:line="240" w:lineRule="auto"/>
        <w:ind w:left="284" w:firstLine="0"/>
        <w:rPr>
          <w:rFonts w:ascii="Verdana" w:hAnsi="Verdana"/>
          <w:bCs/>
          <w:spacing w:val="-1"/>
          <w:sz w:val="22"/>
          <w:szCs w:val="22"/>
        </w:rPr>
      </w:pPr>
      <w:r w:rsidRPr="00220D86">
        <w:rPr>
          <w:rFonts w:ascii="Verdana" w:hAnsi="Verdana"/>
          <w:bCs/>
          <w:spacing w:val="-1"/>
          <w:sz w:val="22"/>
          <w:szCs w:val="22"/>
        </w:rPr>
        <w:t>- проект по реконструкции фундаментов (при необходимости);</w:t>
      </w:r>
    </w:p>
    <w:p w:rsidR="00220D86" w:rsidRPr="00220D86" w:rsidRDefault="00220D86" w:rsidP="007864DF">
      <w:pPr>
        <w:shd w:val="clear" w:color="auto" w:fill="FFFFFF"/>
        <w:tabs>
          <w:tab w:val="left" w:pos="284"/>
        </w:tabs>
        <w:spacing w:line="240" w:lineRule="auto"/>
        <w:ind w:left="284" w:firstLine="0"/>
        <w:rPr>
          <w:rFonts w:ascii="Verdana" w:hAnsi="Verdana"/>
          <w:bCs/>
          <w:spacing w:val="-1"/>
          <w:sz w:val="22"/>
          <w:szCs w:val="22"/>
        </w:rPr>
      </w:pPr>
      <w:r w:rsidRPr="00220D86">
        <w:rPr>
          <w:rFonts w:ascii="Verdana" w:hAnsi="Verdana"/>
          <w:bCs/>
          <w:spacing w:val="-1"/>
          <w:sz w:val="22"/>
          <w:szCs w:val="22"/>
        </w:rPr>
        <w:t xml:space="preserve">- проект цепей вторичной коммутации данных присоединений (цепей управления, сигнализации, защит и автоматики, меняется часть РЗА с учётом действующего оборудования в объеме, необходимом для замены выключателей). Новое оборудование должно работать с существующей частью, поэтому может потребоваться установка дополнительного оборудования для согласования устройств. Необходимость установки дополнительного оборудования должна быть отражена в проекте. </w:t>
      </w:r>
    </w:p>
    <w:p w:rsidR="00220D86" w:rsidRPr="00220D86" w:rsidRDefault="00220D86" w:rsidP="007864DF">
      <w:pPr>
        <w:shd w:val="clear" w:color="auto" w:fill="FFFFFF"/>
        <w:tabs>
          <w:tab w:val="left" w:pos="284"/>
        </w:tabs>
        <w:spacing w:line="240" w:lineRule="auto"/>
        <w:ind w:left="284" w:firstLine="0"/>
        <w:rPr>
          <w:rFonts w:ascii="Verdana" w:hAnsi="Verdana"/>
          <w:bCs/>
          <w:spacing w:val="-1"/>
          <w:sz w:val="22"/>
          <w:szCs w:val="22"/>
        </w:rPr>
      </w:pPr>
      <w:r w:rsidRPr="00220D86">
        <w:rPr>
          <w:rFonts w:ascii="Verdana" w:hAnsi="Verdana"/>
          <w:bCs/>
          <w:spacing w:val="-1"/>
          <w:sz w:val="22"/>
          <w:szCs w:val="22"/>
        </w:rPr>
        <w:t xml:space="preserve">- </w:t>
      </w:r>
      <w:proofErr w:type="gramStart"/>
      <w:r w:rsidRPr="00220D86">
        <w:rPr>
          <w:rFonts w:ascii="Verdana" w:hAnsi="Verdana"/>
          <w:bCs/>
          <w:spacing w:val="-1"/>
          <w:sz w:val="22"/>
          <w:szCs w:val="22"/>
        </w:rPr>
        <w:t>р</w:t>
      </w:r>
      <w:proofErr w:type="gramEnd"/>
      <w:r w:rsidRPr="00220D86">
        <w:rPr>
          <w:rFonts w:ascii="Verdana" w:hAnsi="Verdana"/>
          <w:bCs/>
          <w:spacing w:val="-1"/>
          <w:sz w:val="22"/>
          <w:szCs w:val="22"/>
        </w:rPr>
        <w:t>асчет трансформаторов тока на 10% погрешность;</w:t>
      </w:r>
    </w:p>
    <w:p w:rsidR="00220D86" w:rsidRPr="00220D86" w:rsidRDefault="00220D86" w:rsidP="007864DF">
      <w:pPr>
        <w:shd w:val="clear" w:color="auto" w:fill="FFFFFF"/>
        <w:tabs>
          <w:tab w:val="left" w:pos="284"/>
        </w:tabs>
        <w:spacing w:line="240" w:lineRule="auto"/>
        <w:ind w:left="284" w:firstLine="0"/>
        <w:rPr>
          <w:rFonts w:ascii="Verdana" w:hAnsi="Verdana"/>
          <w:bCs/>
          <w:spacing w:val="-1"/>
          <w:sz w:val="22"/>
          <w:szCs w:val="22"/>
        </w:rPr>
      </w:pPr>
      <w:r w:rsidRPr="00220D86">
        <w:rPr>
          <w:rFonts w:ascii="Verdana" w:hAnsi="Verdana"/>
          <w:bCs/>
          <w:spacing w:val="-1"/>
          <w:sz w:val="22"/>
          <w:szCs w:val="22"/>
        </w:rPr>
        <w:t>- проект реконструкции схем питания силовых шкафов и шкафов управления с заменой силовых и контрольных кабельных линий;</w:t>
      </w:r>
    </w:p>
    <w:p w:rsidR="00220D86" w:rsidRPr="00220D86" w:rsidRDefault="00220D86" w:rsidP="007864DF">
      <w:pPr>
        <w:shd w:val="clear" w:color="auto" w:fill="FFFFFF"/>
        <w:tabs>
          <w:tab w:val="left" w:pos="284"/>
        </w:tabs>
        <w:spacing w:line="240" w:lineRule="auto"/>
        <w:ind w:left="284" w:firstLine="0"/>
        <w:rPr>
          <w:rFonts w:ascii="Verdana" w:hAnsi="Verdana"/>
          <w:bCs/>
          <w:spacing w:val="-1"/>
          <w:sz w:val="22"/>
          <w:szCs w:val="22"/>
        </w:rPr>
      </w:pPr>
      <w:r w:rsidRPr="00220D86">
        <w:rPr>
          <w:rFonts w:ascii="Verdana" w:hAnsi="Verdana"/>
          <w:bCs/>
          <w:spacing w:val="-1"/>
          <w:sz w:val="22"/>
          <w:szCs w:val="22"/>
        </w:rPr>
        <w:t>- кабельный журнал;</w:t>
      </w:r>
    </w:p>
    <w:p w:rsidR="00220D86" w:rsidRPr="00220D86" w:rsidRDefault="00220D86" w:rsidP="007864DF">
      <w:pPr>
        <w:shd w:val="clear" w:color="auto" w:fill="FFFFFF"/>
        <w:tabs>
          <w:tab w:val="left" w:pos="284"/>
        </w:tabs>
        <w:spacing w:line="240" w:lineRule="auto"/>
        <w:ind w:left="284" w:firstLine="0"/>
        <w:rPr>
          <w:rFonts w:ascii="Verdana" w:hAnsi="Verdana"/>
          <w:bCs/>
          <w:spacing w:val="-1"/>
          <w:sz w:val="22"/>
          <w:szCs w:val="22"/>
        </w:rPr>
      </w:pPr>
      <w:r w:rsidRPr="00220D86">
        <w:rPr>
          <w:rFonts w:ascii="Verdana" w:hAnsi="Verdana"/>
          <w:bCs/>
          <w:spacing w:val="-1"/>
          <w:sz w:val="22"/>
          <w:szCs w:val="22"/>
        </w:rPr>
        <w:t>- проект реконструкции существующих кабельных трасс в объеме, необходимом для замены выключателя;</w:t>
      </w:r>
    </w:p>
    <w:p w:rsidR="00220D86" w:rsidRPr="00220D86" w:rsidRDefault="00220D86" w:rsidP="007864DF">
      <w:pPr>
        <w:shd w:val="clear" w:color="auto" w:fill="FFFFFF"/>
        <w:tabs>
          <w:tab w:val="left" w:pos="284"/>
        </w:tabs>
        <w:spacing w:line="240" w:lineRule="auto"/>
        <w:ind w:left="284" w:firstLine="0"/>
        <w:rPr>
          <w:rFonts w:ascii="Verdana" w:hAnsi="Verdana"/>
          <w:bCs/>
          <w:spacing w:val="-1"/>
          <w:sz w:val="22"/>
          <w:szCs w:val="22"/>
        </w:rPr>
      </w:pPr>
      <w:r w:rsidRPr="00220D86">
        <w:rPr>
          <w:rFonts w:ascii="Verdana" w:hAnsi="Verdana"/>
          <w:bCs/>
          <w:spacing w:val="-1"/>
          <w:sz w:val="22"/>
          <w:szCs w:val="22"/>
        </w:rPr>
        <w:t>- согласование рабочего проекта и графика выполнения реконструкции МВ-110кВ филиала «Шатурская ГРЭС» ОАО «Э.ОН Россия».</w:t>
      </w:r>
    </w:p>
    <w:p w:rsidR="00220D86" w:rsidRPr="00220D86" w:rsidRDefault="00220D86" w:rsidP="007864DF">
      <w:pPr>
        <w:shd w:val="clear" w:color="auto" w:fill="FFFFFF"/>
        <w:tabs>
          <w:tab w:val="left" w:pos="284"/>
        </w:tabs>
        <w:spacing w:line="240" w:lineRule="auto"/>
        <w:ind w:left="284" w:firstLine="0"/>
        <w:rPr>
          <w:rFonts w:ascii="Verdana" w:hAnsi="Verdana"/>
          <w:sz w:val="22"/>
          <w:szCs w:val="22"/>
        </w:rPr>
      </w:pPr>
      <w:r w:rsidRPr="00220D86">
        <w:rPr>
          <w:rFonts w:ascii="Verdana" w:hAnsi="Verdana"/>
          <w:bCs/>
          <w:spacing w:val="-1"/>
          <w:sz w:val="22"/>
          <w:szCs w:val="22"/>
        </w:rPr>
        <w:t xml:space="preserve">- согласование рабочего проекта выполнения реконструкции МВ-110кВ с </w:t>
      </w:r>
      <w:proofErr w:type="spellStart"/>
      <w:r w:rsidRPr="00220D86">
        <w:rPr>
          <w:rFonts w:ascii="Verdana" w:hAnsi="Verdana"/>
          <w:sz w:val="22"/>
          <w:szCs w:val="22"/>
        </w:rPr>
        <w:t>Ростехнадзором</w:t>
      </w:r>
      <w:proofErr w:type="spellEnd"/>
      <w:r w:rsidRPr="00220D86">
        <w:rPr>
          <w:rFonts w:ascii="Verdana" w:hAnsi="Verdana"/>
          <w:sz w:val="22"/>
          <w:szCs w:val="22"/>
        </w:rPr>
        <w:t xml:space="preserve"> и </w:t>
      </w:r>
      <w:proofErr w:type="gramStart"/>
      <w:r w:rsidRPr="00220D86">
        <w:rPr>
          <w:rFonts w:ascii="Verdana" w:hAnsi="Verdana"/>
          <w:sz w:val="22"/>
          <w:szCs w:val="22"/>
        </w:rPr>
        <w:t>Московским</w:t>
      </w:r>
      <w:proofErr w:type="gramEnd"/>
      <w:r w:rsidRPr="00220D86">
        <w:rPr>
          <w:rFonts w:ascii="Verdana" w:hAnsi="Verdana"/>
          <w:sz w:val="22"/>
          <w:szCs w:val="22"/>
        </w:rPr>
        <w:t xml:space="preserve"> РДУ.</w:t>
      </w:r>
    </w:p>
    <w:p w:rsidR="00220D86" w:rsidRPr="00220D86" w:rsidRDefault="00220D86" w:rsidP="007864DF">
      <w:pPr>
        <w:shd w:val="clear" w:color="auto" w:fill="FFFFFF"/>
        <w:tabs>
          <w:tab w:val="left" w:pos="284"/>
        </w:tabs>
        <w:spacing w:line="240" w:lineRule="auto"/>
        <w:ind w:left="284" w:firstLine="0"/>
        <w:rPr>
          <w:rFonts w:ascii="Verdana" w:hAnsi="Verdana"/>
          <w:sz w:val="22"/>
          <w:szCs w:val="22"/>
        </w:rPr>
      </w:pPr>
      <w:r w:rsidRPr="00220D86">
        <w:rPr>
          <w:rFonts w:ascii="Verdana" w:hAnsi="Verdana"/>
          <w:sz w:val="22"/>
          <w:szCs w:val="22"/>
        </w:rPr>
        <w:t xml:space="preserve">5.3. Разработка и согласование рабочего проекта производства работ (ППР); </w:t>
      </w:r>
    </w:p>
    <w:p w:rsidR="00220D86" w:rsidRPr="00220D86" w:rsidRDefault="00220D86" w:rsidP="007864DF">
      <w:pPr>
        <w:shd w:val="clear" w:color="auto" w:fill="FFFFFF"/>
        <w:tabs>
          <w:tab w:val="left" w:pos="284"/>
        </w:tabs>
        <w:spacing w:line="240" w:lineRule="auto"/>
        <w:ind w:left="284" w:firstLine="0"/>
        <w:rPr>
          <w:rFonts w:ascii="Verdana" w:hAnsi="Verdana"/>
          <w:sz w:val="22"/>
          <w:szCs w:val="22"/>
        </w:rPr>
      </w:pPr>
      <w:r w:rsidRPr="00220D86">
        <w:rPr>
          <w:rFonts w:ascii="Verdana" w:hAnsi="Verdana"/>
          <w:sz w:val="22"/>
          <w:szCs w:val="22"/>
        </w:rPr>
        <w:lastRenderedPageBreak/>
        <w:t>5.4. Изготовление, поставка оборудования и материалов в рамках разработанного рабочего проекта.</w:t>
      </w:r>
    </w:p>
    <w:p w:rsidR="00220D86" w:rsidRPr="00220D86" w:rsidRDefault="00220D86" w:rsidP="007864DF">
      <w:pPr>
        <w:shd w:val="clear" w:color="auto" w:fill="FFFFFF"/>
        <w:tabs>
          <w:tab w:val="left" w:pos="284"/>
        </w:tabs>
        <w:spacing w:line="240" w:lineRule="auto"/>
        <w:ind w:left="284" w:firstLine="0"/>
        <w:rPr>
          <w:rFonts w:ascii="Verdana" w:hAnsi="Verdana"/>
          <w:sz w:val="22"/>
          <w:szCs w:val="22"/>
        </w:rPr>
      </w:pPr>
      <w:r w:rsidRPr="00220D86">
        <w:rPr>
          <w:rFonts w:ascii="Verdana" w:hAnsi="Verdana"/>
          <w:sz w:val="22"/>
          <w:szCs w:val="22"/>
        </w:rPr>
        <w:t xml:space="preserve">5.5. Замена масляного выключателя на </w:t>
      </w:r>
      <w:proofErr w:type="spellStart"/>
      <w:r w:rsidRPr="00220D86">
        <w:rPr>
          <w:rFonts w:ascii="Verdana" w:hAnsi="Verdana"/>
          <w:sz w:val="22"/>
          <w:szCs w:val="22"/>
        </w:rPr>
        <w:t>элегазовый</w:t>
      </w:r>
      <w:proofErr w:type="spellEnd"/>
      <w:r w:rsidRPr="00220D86">
        <w:rPr>
          <w:rFonts w:ascii="Verdana" w:hAnsi="Verdana"/>
          <w:sz w:val="22"/>
          <w:szCs w:val="22"/>
        </w:rPr>
        <w:t>:</w:t>
      </w:r>
    </w:p>
    <w:p w:rsidR="00220D86" w:rsidRPr="00220D86" w:rsidRDefault="00220D86" w:rsidP="007864DF">
      <w:pPr>
        <w:shd w:val="clear" w:color="auto" w:fill="FFFFFF"/>
        <w:tabs>
          <w:tab w:val="left" w:pos="284"/>
        </w:tabs>
        <w:spacing w:line="240" w:lineRule="auto"/>
        <w:ind w:left="284" w:firstLine="0"/>
        <w:rPr>
          <w:rFonts w:ascii="Verdana" w:hAnsi="Verdana"/>
          <w:sz w:val="22"/>
          <w:szCs w:val="22"/>
        </w:rPr>
      </w:pPr>
      <w:r w:rsidRPr="00220D86">
        <w:rPr>
          <w:rFonts w:ascii="Verdana" w:hAnsi="Verdana"/>
          <w:sz w:val="22"/>
          <w:szCs w:val="22"/>
        </w:rPr>
        <w:t>- демонтаж масляного выключателя типа У-110/40 с трубопроводами маслохозяйства (40 погонных метров);</w:t>
      </w:r>
    </w:p>
    <w:p w:rsidR="00220D86" w:rsidRPr="00220D86" w:rsidRDefault="00220D86" w:rsidP="007864DF">
      <w:pPr>
        <w:shd w:val="clear" w:color="auto" w:fill="FFFFFF"/>
        <w:tabs>
          <w:tab w:val="left" w:pos="284"/>
        </w:tabs>
        <w:spacing w:line="240" w:lineRule="auto"/>
        <w:ind w:left="284" w:firstLine="0"/>
        <w:rPr>
          <w:rFonts w:ascii="Verdana" w:hAnsi="Verdana"/>
          <w:sz w:val="22"/>
          <w:szCs w:val="22"/>
        </w:rPr>
      </w:pPr>
      <w:r w:rsidRPr="00220D86">
        <w:rPr>
          <w:rFonts w:ascii="Verdana" w:hAnsi="Verdana"/>
          <w:sz w:val="22"/>
          <w:szCs w:val="22"/>
        </w:rPr>
        <w:t>- демонтаж существующих силовых и контрольных кабелей, подлежащих замене, вторичных цепей управления, защит и автоматики;</w:t>
      </w:r>
    </w:p>
    <w:p w:rsidR="00220D86" w:rsidRPr="00220D86" w:rsidRDefault="00220D86" w:rsidP="007864DF">
      <w:pPr>
        <w:shd w:val="clear" w:color="auto" w:fill="FFFFFF"/>
        <w:tabs>
          <w:tab w:val="left" w:pos="284"/>
        </w:tabs>
        <w:spacing w:line="240" w:lineRule="auto"/>
        <w:ind w:left="284" w:firstLine="0"/>
        <w:rPr>
          <w:rFonts w:ascii="Verdana" w:hAnsi="Verdana"/>
          <w:sz w:val="22"/>
          <w:szCs w:val="22"/>
        </w:rPr>
      </w:pPr>
      <w:r w:rsidRPr="00220D86">
        <w:rPr>
          <w:rFonts w:ascii="Verdana" w:hAnsi="Verdana"/>
          <w:sz w:val="22"/>
          <w:szCs w:val="22"/>
        </w:rPr>
        <w:t xml:space="preserve">- выполнение необходимых работ по реконструкции существующих фундаментов для установки </w:t>
      </w:r>
      <w:proofErr w:type="spellStart"/>
      <w:r w:rsidRPr="00220D86">
        <w:rPr>
          <w:rFonts w:ascii="Verdana" w:hAnsi="Verdana"/>
          <w:sz w:val="22"/>
          <w:szCs w:val="22"/>
        </w:rPr>
        <w:t>элегазового</w:t>
      </w:r>
      <w:proofErr w:type="spellEnd"/>
      <w:r w:rsidRPr="00220D86">
        <w:rPr>
          <w:rFonts w:ascii="Verdana" w:hAnsi="Verdana"/>
          <w:sz w:val="22"/>
          <w:szCs w:val="22"/>
        </w:rPr>
        <w:t xml:space="preserve"> выключателя (определяется при разработке рабочего проекта);</w:t>
      </w:r>
    </w:p>
    <w:p w:rsidR="00220D86" w:rsidRPr="00220D86" w:rsidRDefault="00220D86" w:rsidP="007864DF">
      <w:pPr>
        <w:shd w:val="clear" w:color="auto" w:fill="FFFFFF"/>
        <w:tabs>
          <w:tab w:val="left" w:pos="284"/>
        </w:tabs>
        <w:spacing w:line="240" w:lineRule="auto"/>
        <w:ind w:left="284" w:firstLine="0"/>
        <w:rPr>
          <w:rFonts w:ascii="Verdana" w:hAnsi="Verdana"/>
          <w:sz w:val="22"/>
          <w:szCs w:val="22"/>
        </w:rPr>
      </w:pPr>
      <w:r w:rsidRPr="00220D86">
        <w:rPr>
          <w:rFonts w:ascii="Verdana" w:hAnsi="Verdana"/>
          <w:sz w:val="22"/>
          <w:szCs w:val="22"/>
        </w:rPr>
        <w:t xml:space="preserve">- монтаж </w:t>
      </w:r>
      <w:proofErr w:type="spellStart"/>
      <w:r w:rsidRPr="00220D86">
        <w:rPr>
          <w:rFonts w:ascii="Verdana" w:hAnsi="Verdana"/>
          <w:sz w:val="22"/>
          <w:szCs w:val="22"/>
        </w:rPr>
        <w:t>элегазового</w:t>
      </w:r>
      <w:proofErr w:type="spellEnd"/>
      <w:r w:rsidRPr="00220D86">
        <w:rPr>
          <w:rFonts w:ascii="Verdana" w:hAnsi="Verdana"/>
          <w:sz w:val="22"/>
          <w:szCs w:val="22"/>
        </w:rPr>
        <w:t xml:space="preserve"> выключателя и устрой</w:t>
      </w:r>
      <w:proofErr w:type="gramStart"/>
      <w:r w:rsidRPr="00220D86">
        <w:rPr>
          <w:rFonts w:ascii="Verdana" w:hAnsi="Verdana"/>
          <w:sz w:val="22"/>
          <w:szCs w:val="22"/>
        </w:rPr>
        <w:t>ств вт</w:t>
      </w:r>
      <w:proofErr w:type="gramEnd"/>
      <w:r w:rsidRPr="00220D86">
        <w:rPr>
          <w:rFonts w:ascii="Verdana" w:hAnsi="Verdana"/>
          <w:sz w:val="22"/>
          <w:szCs w:val="22"/>
        </w:rPr>
        <w:t>оричной коммутации (оборудование цепей управления, защит и сигнализации, с учетом действующего оборудования в объеме необходимом для замены выключателей), прокладка и подключение силовых и контрольных кабелей (на основании рабочего проекта) поэтапно, согласно Графику выполнения работ. Выполнение монтажных работ на главном щите управления и на центральном щите управления в релейных щитах ГЩУ в существующих панелях РЗА (на основании рабочего проекта).</w:t>
      </w:r>
    </w:p>
    <w:p w:rsidR="00220D86" w:rsidRPr="00220D86" w:rsidRDefault="00220D86" w:rsidP="007864DF">
      <w:pPr>
        <w:shd w:val="clear" w:color="auto" w:fill="FFFFFF"/>
        <w:tabs>
          <w:tab w:val="left" w:pos="284"/>
        </w:tabs>
        <w:spacing w:line="240" w:lineRule="auto"/>
        <w:ind w:left="284" w:firstLine="0"/>
        <w:rPr>
          <w:rFonts w:ascii="Verdana" w:hAnsi="Verdana"/>
          <w:sz w:val="22"/>
          <w:szCs w:val="22"/>
        </w:rPr>
      </w:pPr>
      <w:r w:rsidRPr="00220D86">
        <w:rPr>
          <w:rFonts w:ascii="Verdana" w:hAnsi="Verdana"/>
          <w:sz w:val="22"/>
          <w:szCs w:val="22"/>
        </w:rPr>
        <w:t xml:space="preserve">- монтаж силовых шкафов и шкафов управления, вновь установленного электрооборудования, на территории ОРУ-110 кВ; </w:t>
      </w:r>
    </w:p>
    <w:p w:rsidR="00220D86" w:rsidRPr="00220D86" w:rsidRDefault="00220D86" w:rsidP="007864DF">
      <w:pPr>
        <w:shd w:val="clear" w:color="auto" w:fill="FFFFFF"/>
        <w:tabs>
          <w:tab w:val="left" w:pos="284"/>
        </w:tabs>
        <w:spacing w:line="240" w:lineRule="auto"/>
        <w:ind w:left="284" w:firstLine="0"/>
        <w:rPr>
          <w:rFonts w:ascii="Verdana" w:hAnsi="Verdana"/>
          <w:sz w:val="22"/>
          <w:szCs w:val="22"/>
        </w:rPr>
      </w:pPr>
      <w:r w:rsidRPr="00220D86">
        <w:rPr>
          <w:rFonts w:ascii="Verdana" w:hAnsi="Verdana"/>
          <w:sz w:val="22"/>
          <w:szCs w:val="22"/>
        </w:rPr>
        <w:t xml:space="preserve">-    Передача заводских инструкций по эксплуатации и обслуживанию </w:t>
      </w:r>
      <w:proofErr w:type="spellStart"/>
      <w:r w:rsidRPr="00220D86">
        <w:rPr>
          <w:rFonts w:ascii="Verdana" w:hAnsi="Verdana"/>
          <w:sz w:val="22"/>
          <w:szCs w:val="22"/>
        </w:rPr>
        <w:t>элегазовых</w:t>
      </w:r>
      <w:proofErr w:type="spellEnd"/>
      <w:r w:rsidRPr="00220D86">
        <w:rPr>
          <w:rFonts w:ascii="Verdana" w:hAnsi="Verdana"/>
          <w:sz w:val="22"/>
          <w:szCs w:val="22"/>
        </w:rPr>
        <w:t xml:space="preserve"> выключателей; </w:t>
      </w:r>
    </w:p>
    <w:p w:rsidR="00220D86" w:rsidRPr="00220D86" w:rsidRDefault="00220D86" w:rsidP="007864DF">
      <w:pPr>
        <w:shd w:val="clear" w:color="auto" w:fill="FFFFFF"/>
        <w:tabs>
          <w:tab w:val="left" w:pos="284"/>
        </w:tabs>
        <w:spacing w:line="240" w:lineRule="auto"/>
        <w:ind w:left="284" w:firstLine="0"/>
        <w:rPr>
          <w:rFonts w:ascii="Verdana" w:hAnsi="Verdana"/>
          <w:sz w:val="22"/>
          <w:szCs w:val="22"/>
        </w:rPr>
      </w:pPr>
      <w:r w:rsidRPr="00220D86">
        <w:rPr>
          <w:rFonts w:ascii="Verdana" w:hAnsi="Verdana"/>
          <w:sz w:val="22"/>
          <w:szCs w:val="22"/>
        </w:rPr>
        <w:t>-   монтаж кабельных трасс по территории ОРУ-110 кВ;</w:t>
      </w:r>
    </w:p>
    <w:p w:rsidR="00220D86" w:rsidRPr="00220D86" w:rsidRDefault="00220D86" w:rsidP="007864DF">
      <w:pPr>
        <w:shd w:val="clear" w:color="auto" w:fill="FFFFFF"/>
        <w:tabs>
          <w:tab w:val="left" w:pos="284"/>
        </w:tabs>
        <w:spacing w:line="240" w:lineRule="auto"/>
        <w:ind w:left="284" w:firstLine="0"/>
        <w:rPr>
          <w:rFonts w:ascii="Verdana" w:hAnsi="Verdana"/>
          <w:sz w:val="22"/>
          <w:szCs w:val="22"/>
        </w:rPr>
      </w:pPr>
      <w:r w:rsidRPr="00220D86">
        <w:rPr>
          <w:rFonts w:ascii="Verdana" w:hAnsi="Verdana"/>
          <w:sz w:val="22"/>
          <w:szCs w:val="22"/>
        </w:rPr>
        <w:t xml:space="preserve">-   наладка и комплексные испытания </w:t>
      </w:r>
      <w:proofErr w:type="spellStart"/>
      <w:r w:rsidRPr="00220D86">
        <w:rPr>
          <w:rFonts w:ascii="Verdana" w:hAnsi="Verdana"/>
          <w:sz w:val="22"/>
          <w:szCs w:val="22"/>
        </w:rPr>
        <w:t>элегазовых</w:t>
      </w:r>
      <w:proofErr w:type="spellEnd"/>
      <w:r w:rsidRPr="00220D86">
        <w:rPr>
          <w:rFonts w:ascii="Verdana" w:hAnsi="Verdana"/>
          <w:sz w:val="22"/>
          <w:szCs w:val="22"/>
        </w:rPr>
        <w:t xml:space="preserve"> выключателей и устройств РЗА;</w:t>
      </w:r>
    </w:p>
    <w:p w:rsidR="00220D86" w:rsidRPr="00220D86" w:rsidRDefault="00220D86" w:rsidP="007864DF">
      <w:pPr>
        <w:shd w:val="clear" w:color="auto" w:fill="FFFFFF"/>
        <w:tabs>
          <w:tab w:val="left" w:pos="284"/>
        </w:tabs>
        <w:spacing w:line="240" w:lineRule="auto"/>
        <w:ind w:left="284" w:firstLine="0"/>
        <w:rPr>
          <w:rFonts w:ascii="Verdana" w:hAnsi="Verdana"/>
          <w:sz w:val="22"/>
          <w:szCs w:val="22"/>
        </w:rPr>
      </w:pPr>
      <w:r w:rsidRPr="00220D86">
        <w:rPr>
          <w:rFonts w:ascii="Verdana" w:hAnsi="Verdana"/>
          <w:sz w:val="22"/>
          <w:szCs w:val="22"/>
        </w:rPr>
        <w:t>-   оформление паспортов, протоколов испытаний и измерений, актов на монтаж и наладку, исполнительных принципиальных и монтажных схем, поверка трансформаторов тока.</w:t>
      </w:r>
    </w:p>
    <w:p w:rsidR="00220D86" w:rsidRPr="00220D86" w:rsidRDefault="00220D86" w:rsidP="007864DF">
      <w:pPr>
        <w:shd w:val="clear" w:color="auto" w:fill="FFFFFF"/>
        <w:tabs>
          <w:tab w:val="left" w:pos="284"/>
        </w:tabs>
        <w:spacing w:line="240" w:lineRule="auto"/>
        <w:ind w:left="284" w:firstLine="0"/>
        <w:rPr>
          <w:rFonts w:ascii="Verdana" w:hAnsi="Verdana"/>
          <w:sz w:val="22"/>
          <w:szCs w:val="22"/>
        </w:rPr>
      </w:pPr>
      <w:r w:rsidRPr="00220D86">
        <w:rPr>
          <w:rFonts w:ascii="Verdana" w:hAnsi="Verdana"/>
          <w:sz w:val="22"/>
          <w:szCs w:val="22"/>
        </w:rPr>
        <w:t xml:space="preserve">5.6. Сдача объекта приемочной комиссии, ввод объекта в опытную эксплуатацию, получение разрешения в </w:t>
      </w:r>
      <w:proofErr w:type="spellStart"/>
      <w:r w:rsidRPr="00220D86">
        <w:rPr>
          <w:rFonts w:ascii="Verdana" w:hAnsi="Verdana"/>
          <w:sz w:val="22"/>
          <w:szCs w:val="22"/>
        </w:rPr>
        <w:t>Ростехнадзоре</w:t>
      </w:r>
      <w:proofErr w:type="spellEnd"/>
      <w:r w:rsidRPr="00220D86">
        <w:rPr>
          <w:rFonts w:ascii="Verdana" w:hAnsi="Verdana"/>
          <w:sz w:val="22"/>
          <w:szCs w:val="22"/>
        </w:rPr>
        <w:t xml:space="preserve"> на приемку в промышленную эксплуатацию и ввод в промышленную эксплуатацию;</w:t>
      </w:r>
    </w:p>
    <w:p w:rsidR="00220D86" w:rsidRPr="00220D86" w:rsidRDefault="00220D86" w:rsidP="007864DF">
      <w:pPr>
        <w:shd w:val="clear" w:color="auto" w:fill="FFFFFF"/>
        <w:tabs>
          <w:tab w:val="left" w:pos="284"/>
        </w:tabs>
        <w:spacing w:line="240" w:lineRule="auto"/>
        <w:ind w:left="284" w:firstLine="0"/>
        <w:rPr>
          <w:rFonts w:ascii="Verdana" w:hAnsi="Verdana"/>
          <w:sz w:val="22"/>
          <w:szCs w:val="22"/>
        </w:rPr>
      </w:pPr>
      <w:r w:rsidRPr="00220D86">
        <w:rPr>
          <w:rFonts w:ascii="Verdana" w:hAnsi="Verdana"/>
          <w:sz w:val="22"/>
          <w:szCs w:val="22"/>
        </w:rPr>
        <w:t>5.7. Вывоз и утилизация строительного мусора, образовавшегося в ходе производства работ;</w:t>
      </w:r>
    </w:p>
    <w:p w:rsidR="00220D86" w:rsidRPr="00220D86" w:rsidRDefault="00220D86" w:rsidP="007864DF">
      <w:pPr>
        <w:shd w:val="clear" w:color="auto" w:fill="FFFFFF"/>
        <w:tabs>
          <w:tab w:val="left" w:pos="284"/>
        </w:tabs>
        <w:spacing w:line="240" w:lineRule="auto"/>
        <w:ind w:left="284" w:firstLine="0"/>
        <w:rPr>
          <w:rFonts w:ascii="Verdana" w:hAnsi="Verdana"/>
          <w:sz w:val="22"/>
          <w:szCs w:val="22"/>
        </w:rPr>
      </w:pPr>
      <w:r w:rsidRPr="00220D86">
        <w:rPr>
          <w:rFonts w:ascii="Verdana" w:hAnsi="Verdana"/>
          <w:sz w:val="22"/>
          <w:szCs w:val="22"/>
        </w:rPr>
        <w:t xml:space="preserve">5.8. Подрядчик также должен выполнять работы, которые прямо не указаны </w:t>
      </w:r>
      <w:proofErr w:type="gramStart"/>
      <w:r w:rsidRPr="00220D86">
        <w:rPr>
          <w:rFonts w:ascii="Verdana" w:hAnsi="Verdana"/>
          <w:sz w:val="22"/>
          <w:szCs w:val="22"/>
        </w:rPr>
        <w:t>настоящем</w:t>
      </w:r>
      <w:proofErr w:type="gramEnd"/>
      <w:r w:rsidRPr="00220D86">
        <w:rPr>
          <w:rFonts w:ascii="Verdana" w:hAnsi="Verdana"/>
          <w:sz w:val="22"/>
          <w:szCs w:val="22"/>
        </w:rPr>
        <w:t xml:space="preserve"> </w:t>
      </w:r>
      <w:proofErr w:type="spellStart"/>
      <w:r w:rsidRPr="00220D86">
        <w:rPr>
          <w:rFonts w:ascii="Verdana" w:hAnsi="Verdana"/>
          <w:sz w:val="22"/>
          <w:szCs w:val="22"/>
        </w:rPr>
        <w:t>техзадании</w:t>
      </w:r>
      <w:proofErr w:type="spellEnd"/>
      <w:r w:rsidRPr="00220D86">
        <w:rPr>
          <w:rFonts w:ascii="Verdana" w:hAnsi="Verdana"/>
          <w:sz w:val="22"/>
          <w:szCs w:val="22"/>
        </w:rPr>
        <w:t>, но необходимы для сдачи результата работ Заказчику. При необходимости Подрядчик должен поставить и смонтировать дополнительное оборудование для завершения работ в полном объеме.</w:t>
      </w:r>
    </w:p>
    <w:p w:rsidR="00220D86" w:rsidRPr="00220D86" w:rsidRDefault="00220D86" w:rsidP="007864DF">
      <w:pPr>
        <w:spacing w:line="240" w:lineRule="auto"/>
        <w:ind w:left="284" w:firstLine="0"/>
        <w:rPr>
          <w:rFonts w:ascii="Verdana" w:hAnsi="Verdana"/>
          <w:bCs/>
          <w:i/>
          <w:sz w:val="22"/>
          <w:szCs w:val="22"/>
        </w:rPr>
      </w:pPr>
      <w:r w:rsidRPr="00220D86">
        <w:rPr>
          <w:rFonts w:ascii="Verdana" w:hAnsi="Verdana"/>
          <w:bCs/>
          <w:i/>
          <w:sz w:val="22"/>
          <w:szCs w:val="22"/>
        </w:rPr>
        <w:t>Примечание. Заказчик оставляет за собой право скорректировать график замены выключателей и разъединителей, исходя из оперативной и ремонтной электрической схемы станции по РУ и электрическим сетям на дату замены, обязательно уведомив об этом Подрядчика в письменном виде не позднее, чем за неделю до корректировки графика.</w:t>
      </w:r>
    </w:p>
    <w:p w:rsidR="00220D86" w:rsidRPr="00220D86" w:rsidRDefault="00220D86" w:rsidP="00220D86">
      <w:pPr>
        <w:shd w:val="clear" w:color="auto" w:fill="FFFFFF"/>
        <w:tabs>
          <w:tab w:val="left" w:pos="284"/>
        </w:tabs>
        <w:spacing w:line="240" w:lineRule="auto"/>
        <w:rPr>
          <w:rFonts w:ascii="Verdana" w:hAnsi="Verdana"/>
          <w:sz w:val="22"/>
          <w:szCs w:val="22"/>
        </w:rPr>
      </w:pPr>
    </w:p>
    <w:p w:rsidR="00220D86" w:rsidRPr="00220D86" w:rsidRDefault="00220D86" w:rsidP="007864DF">
      <w:pPr>
        <w:shd w:val="clear" w:color="auto" w:fill="FFFFFF"/>
        <w:tabs>
          <w:tab w:val="left" w:pos="284"/>
        </w:tabs>
        <w:spacing w:line="240" w:lineRule="auto"/>
        <w:ind w:firstLine="0"/>
        <w:rPr>
          <w:rFonts w:ascii="Verdana" w:hAnsi="Verdana"/>
          <w:b/>
          <w:sz w:val="22"/>
          <w:szCs w:val="22"/>
        </w:rPr>
      </w:pPr>
      <w:r w:rsidRPr="00220D86">
        <w:rPr>
          <w:rFonts w:ascii="Verdana" w:hAnsi="Verdana"/>
          <w:b/>
          <w:sz w:val="22"/>
          <w:szCs w:val="22"/>
        </w:rPr>
        <w:t xml:space="preserve">6. Требования к исполнителю; </w:t>
      </w:r>
    </w:p>
    <w:p w:rsidR="00220D86" w:rsidRPr="00220D86" w:rsidRDefault="00220D86" w:rsidP="007864DF">
      <w:pPr>
        <w:spacing w:line="240" w:lineRule="auto"/>
        <w:ind w:left="284" w:right="284" w:firstLine="0"/>
        <w:rPr>
          <w:rFonts w:ascii="Verdana" w:hAnsi="Verdana"/>
          <w:sz w:val="22"/>
          <w:szCs w:val="22"/>
        </w:rPr>
      </w:pPr>
      <w:r w:rsidRPr="00220D86">
        <w:rPr>
          <w:rFonts w:ascii="Verdana" w:hAnsi="Verdana"/>
          <w:sz w:val="22"/>
          <w:szCs w:val="22"/>
        </w:rPr>
        <w:t xml:space="preserve">6.1. </w:t>
      </w:r>
      <w:proofErr w:type="gramStart"/>
      <w:r w:rsidRPr="00220D86">
        <w:rPr>
          <w:rFonts w:ascii="Verdana" w:hAnsi="Verdana"/>
          <w:sz w:val="22"/>
          <w:szCs w:val="22"/>
        </w:rPr>
        <w:t xml:space="preserve">Наличие  у Подрядчика свидетельства о допуске к определенным видам работ на опасных производственных объектах в рамках настоящего технического задания, которые оказывают влияние на безопасность объектов капитального строительства, выданного </w:t>
      </w:r>
      <w:proofErr w:type="spellStart"/>
      <w:r w:rsidRPr="00220D86">
        <w:rPr>
          <w:rFonts w:ascii="Verdana" w:hAnsi="Verdana"/>
          <w:sz w:val="22"/>
          <w:szCs w:val="22"/>
        </w:rPr>
        <w:t>саморегулируемой</w:t>
      </w:r>
      <w:proofErr w:type="spellEnd"/>
      <w:r w:rsidRPr="00220D86">
        <w:rPr>
          <w:rFonts w:ascii="Verdana" w:hAnsi="Verdana"/>
          <w:sz w:val="22"/>
          <w:szCs w:val="22"/>
        </w:rPr>
        <w:t xml:space="preserve">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в том числе:</w:t>
      </w:r>
      <w:proofErr w:type="gramEnd"/>
    </w:p>
    <w:p w:rsidR="00220D86" w:rsidRPr="00220D86" w:rsidRDefault="00220D86" w:rsidP="007864DF">
      <w:pPr>
        <w:spacing w:line="240" w:lineRule="auto"/>
        <w:ind w:left="284" w:right="284" w:firstLine="0"/>
        <w:rPr>
          <w:rFonts w:ascii="Verdana" w:hAnsi="Verdana"/>
          <w:sz w:val="22"/>
          <w:szCs w:val="22"/>
        </w:rPr>
      </w:pPr>
      <w:r w:rsidRPr="00220D86">
        <w:rPr>
          <w:rFonts w:ascii="Verdana" w:hAnsi="Verdana"/>
          <w:sz w:val="22"/>
          <w:szCs w:val="22"/>
        </w:rPr>
        <w:t>- установка распределительных устройств, коммутационной аппаратуры, устройств защиты;</w:t>
      </w:r>
    </w:p>
    <w:p w:rsidR="00220D86" w:rsidRPr="00220D86" w:rsidRDefault="00220D86" w:rsidP="007864DF">
      <w:pPr>
        <w:spacing w:line="240" w:lineRule="auto"/>
        <w:ind w:left="284" w:right="284" w:firstLine="0"/>
        <w:rPr>
          <w:rFonts w:ascii="Verdana" w:hAnsi="Verdana"/>
          <w:sz w:val="22"/>
          <w:szCs w:val="22"/>
        </w:rPr>
      </w:pPr>
      <w:r w:rsidRPr="00220D86">
        <w:rPr>
          <w:rFonts w:ascii="Verdana" w:hAnsi="Verdana"/>
          <w:sz w:val="22"/>
          <w:szCs w:val="22"/>
        </w:rPr>
        <w:t>- пусконаладочные работы коммутационных аппаратов;</w:t>
      </w:r>
    </w:p>
    <w:p w:rsidR="00220D86" w:rsidRPr="00220D86" w:rsidRDefault="00220D86" w:rsidP="007864DF">
      <w:pPr>
        <w:spacing w:line="240" w:lineRule="auto"/>
        <w:ind w:left="284" w:right="284" w:firstLine="0"/>
        <w:rPr>
          <w:rFonts w:ascii="Verdana" w:hAnsi="Verdana"/>
          <w:sz w:val="22"/>
          <w:szCs w:val="22"/>
        </w:rPr>
      </w:pPr>
      <w:r w:rsidRPr="00220D86">
        <w:rPr>
          <w:rFonts w:ascii="Verdana" w:hAnsi="Verdana"/>
          <w:sz w:val="22"/>
          <w:szCs w:val="22"/>
        </w:rPr>
        <w:t>- пусконаладочные работы устройств релейной защиты;</w:t>
      </w:r>
    </w:p>
    <w:p w:rsidR="00220D86" w:rsidRPr="00220D86" w:rsidRDefault="00220D86" w:rsidP="007864DF">
      <w:pPr>
        <w:spacing w:line="240" w:lineRule="auto"/>
        <w:ind w:left="284" w:right="284" w:firstLine="0"/>
        <w:rPr>
          <w:rFonts w:ascii="Verdana" w:hAnsi="Verdana"/>
          <w:sz w:val="22"/>
          <w:szCs w:val="22"/>
        </w:rPr>
      </w:pPr>
      <w:r w:rsidRPr="00220D86">
        <w:rPr>
          <w:rFonts w:ascii="Verdana" w:hAnsi="Verdana"/>
          <w:sz w:val="22"/>
          <w:szCs w:val="22"/>
        </w:rPr>
        <w:t>- пусконаладочные работы систем напряжения и оперативного тока</w:t>
      </w:r>
    </w:p>
    <w:p w:rsidR="00220D86" w:rsidRPr="00220D86" w:rsidRDefault="00220D86" w:rsidP="007864DF">
      <w:pPr>
        <w:shd w:val="clear" w:color="auto" w:fill="FFFFFF"/>
        <w:tabs>
          <w:tab w:val="left" w:pos="284"/>
        </w:tabs>
        <w:spacing w:line="240" w:lineRule="auto"/>
        <w:ind w:left="284" w:firstLine="0"/>
        <w:rPr>
          <w:rFonts w:ascii="Verdana" w:hAnsi="Verdana"/>
          <w:color w:val="FF0000"/>
          <w:sz w:val="22"/>
          <w:szCs w:val="22"/>
          <w:u w:val="single"/>
        </w:rPr>
      </w:pPr>
      <w:r w:rsidRPr="00220D86">
        <w:rPr>
          <w:rFonts w:ascii="Verdana" w:hAnsi="Verdana"/>
          <w:sz w:val="22"/>
          <w:szCs w:val="22"/>
        </w:rPr>
        <w:lastRenderedPageBreak/>
        <w:t>6.2</w:t>
      </w:r>
      <w:r w:rsidRPr="00220D86">
        <w:rPr>
          <w:rFonts w:ascii="Verdana" w:hAnsi="Verdana"/>
          <w:bCs/>
          <w:sz w:val="22"/>
          <w:szCs w:val="22"/>
        </w:rPr>
        <w:t xml:space="preserve">Желательно наличие у Подрядчика сертификата соответствия стандарту ISO 9001:2000. </w:t>
      </w:r>
    </w:p>
    <w:p w:rsidR="00220D86" w:rsidRPr="00220D86" w:rsidRDefault="00220D86" w:rsidP="007864DF">
      <w:pPr>
        <w:shd w:val="clear" w:color="auto" w:fill="FFFFFF"/>
        <w:tabs>
          <w:tab w:val="left" w:pos="284"/>
        </w:tabs>
        <w:spacing w:line="240" w:lineRule="auto"/>
        <w:ind w:left="284" w:firstLine="0"/>
        <w:rPr>
          <w:rFonts w:ascii="Verdana" w:hAnsi="Verdana"/>
          <w:sz w:val="22"/>
          <w:szCs w:val="22"/>
        </w:rPr>
      </w:pPr>
      <w:r w:rsidRPr="00220D86">
        <w:rPr>
          <w:rFonts w:ascii="Verdana" w:hAnsi="Verdana"/>
          <w:sz w:val="22"/>
          <w:szCs w:val="22"/>
        </w:rPr>
        <w:t>6.3. Опыт выполнения аналогичных по характеру и объемам работ на объектах электроэнергетики не менее 3-х лет;</w:t>
      </w:r>
    </w:p>
    <w:p w:rsidR="00220D86" w:rsidRPr="00220D86" w:rsidRDefault="00220D86" w:rsidP="007864DF">
      <w:pPr>
        <w:shd w:val="clear" w:color="auto" w:fill="FFFFFF"/>
        <w:tabs>
          <w:tab w:val="left" w:pos="284"/>
        </w:tabs>
        <w:spacing w:line="240" w:lineRule="auto"/>
        <w:ind w:left="284" w:firstLine="0"/>
        <w:rPr>
          <w:rFonts w:ascii="Verdana" w:hAnsi="Verdana"/>
          <w:sz w:val="22"/>
          <w:szCs w:val="22"/>
        </w:rPr>
      </w:pPr>
      <w:r w:rsidRPr="00220D86">
        <w:rPr>
          <w:rFonts w:ascii="Verdana" w:hAnsi="Verdana"/>
          <w:sz w:val="22"/>
          <w:szCs w:val="22"/>
        </w:rPr>
        <w:t>6.4. Наличие достаточного количества квалифицированного и  аттестованного персонала для выполнения всего комплекса работ;</w:t>
      </w:r>
    </w:p>
    <w:p w:rsidR="00220D86" w:rsidRPr="00220D86" w:rsidRDefault="00220D86" w:rsidP="007864DF">
      <w:pPr>
        <w:shd w:val="clear" w:color="auto" w:fill="FFFFFF"/>
        <w:tabs>
          <w:tab w:val="left" w:pos="284"/>
        </w:tabs>
        <w:spacing w:line="240" w:lineRule="auto"/>
        <w:ind w:left="284" w:firstLine="0"/>
        <w:rPr>
          <w:rFonts w:ascii="Verdana" w:hAnsi="Verdana"/>
          <w:sz w:val="22"/>
          <w:szCs w:val="22"/>
        </w:rPr>
      </w:pPr>
      <w:r w:rsidRPr="00220D86">
        <w:rPr>
          <w:rFonts w:ascii="Verdana" w:hAnsi="Verdana"/>
          <w:sz w:val="22"/>
          <w:szCs w:val="22"/>
        </w:rPr>
        <w:t xml:space="preserve">6.5. Наличие у лиц, допущенных к производству работ, профессиональной подготовки, подтвержденной удостоверениями на право работ, в том числе в электроустановках </w:t>
      </w:r>
      <w:proofErr w:type="gramStart"/>
      <w:r w:rsidRPr="00220D86">
        <w:rPr>
          <w:rFonts w:ascii="Verdana" w:hAnsi="Verdana"/>
          <w:sz w:val="22"/>
          <w:szCs w:val="22"/>
        </w:rPr>
        <w:t>до</w:t>
      </w:r>
      <w:proofErr w:type="gramEnd"/>
      <w:r w:rsidRPr="00220D86">
        <w:rPr>
          <w:rFonts w:ascii="Verdana" w:hAnsi="Verdana"/>
          <w:sz w:val="22"/>
          <w:szCs w:val="22"/>
        </w:rPr>
        <w:t xml:space="preserve"> и выше 1000В;</w:t>
      </w:r>
    </w:p>
    <w:p w:rsidR="00220D86" w:rsidRPr="00220D86" w:rsidRDefault="00220D86" w:rsidP="007864DF">
      <w:pPr>
        <w:shd w:val="clear" w:color="auto" w:fill="FFFFFF"/>
        <w:tabs>
          <w:tab w:val="left" w:pos="284"/>
        </w:tabs>
        <w:spacing w:line="240" w:lineRule="auto"/>
        <w:ind w:left="284" w:firstLine="0"/>
        <w:rPr>
          <w:rFonts w:ascii="Verdana" w:hAnsi="Verdana"/>
          <w:sz w:val="22"/>
          <w:szCs w:val="22"/>
        </w:rPr>
      </w:pPr>
      <w:r w:rsidRPr="00220D86">
        <w:rPr>
          <w:rFonts w:ascii="Verdana" w:hAnsi="Verdana"/>
          <w:sz w:val="22"/>
          <w:szCs w:val="22"/>
        </w:rPr>
        <w:t xml:space="preserve">6.6. Персонал подрядной организации обязан выполнять правила внутреннего распорядка, действующего на </w:t>
      </w:r>
      <w:proofErr w:type="spellStart"/>
      <w:r w:rsidRPr="00220D86">
        <w:rPr>
          <w:rFonts w:ascii="Verdana" w:hAnsi="Verdana"/>
          <w:sz w:val="22"/>
          <w:szCs w:val="22"/>
        </w:rPr>
        <w:t>энергопредприятии</w:t>
      </w:r>
      <w:proofErr w:type="spellEnd"/>
      <w:r w:rsidRPr="00220D86">
        <w:rPr>
          <w:rFonts w:ascii="Verdana" w:hAnsi="Verdana"/>
          <w:sz w:val="22"/>
          <w:szCs w:val="22"/>
        </w:rPr>
        <w:t>;</w:t>
      </w:r>
    </w:p>
    <w:p w:rsidR="00220D86" w:rsidRPr="00220D86" w:rsidRDefault="00220D86" w:rsidP="007864DF">
      <w:pPr>
        <w:shd w:val="clear" w:color="auto" w:fill="FFFFFF"/>
        <w:tabs>
          <w:tab w:val="left" w:pos="284"/>
        </w:tabs>
        <w:spacing w:line="240" w:lineRule="auto"/>
        <w:ind w:left="284" w:firstLine="0"/>
        <w:rPr>
          <w:rFonts w:ascii="Verdana" w:hAnsi="Verdana"/>
          <w:sz w:val="22"/>
          <w:szCs w:val="22"/>
        </w:rPr>
      </w:pPr>
      <w:r w:rsidRPr="00220D86">
        <w:rPr>
          <w:rFonts w:ascii="Verdana" w:hAnsi="Verdana"/>
          <w:sz w:val="22"/>
          <w:szCs w:val="22"/>
        </w:rPr>
        <w:t>6.7. Персонал подрядной организации обязан соблюдать требование Стандарта организации о мерах безопасности при работе с асбестом и асбестосодержащими материалами, а также включать аналогичные условия во все договора субподряда;</w:t>
      </w:r>
    </w:p>
    <w:p w:rsidR="00220D86" w:rsidRPr="00220D86" w:rsidRDefault="00220D86" w:rsidP="007864DF">
      <w:pPr>
        <w:shd w:val="clear" w:color="auto" w:fill="FFFFFF"/>
        <w:tabs>
          <w:tab w:val="left" w:pos="284"/>
        </w:tabs>
        <w:spacing w:line="240" w:lineRule="auto"/>
        <w:ind w:left="284" w:firstLine="0"/>
        <w:rPr>
          <w:rFonts w:ascii="Verdana" w:hAnsi="Verdana"/>
          <w:sz w:val="22"/>
          <w:szCs w:val="22"/>
        </w:rPr>
      </w:pPr>
      <w:r w:rsidRPr="00220D86">
        <w:rPr>
          <w:rFonts w:ascii="Verdana" w:hAnsi="Verdana"/>
          <w:sz w:val="22"/>
          <w:szCs w:val="22"/>
        </w:rPr>
        <w:t xml:space="preserve">6.8.  Подрядчик обязан обеспечить свой персонал необходимыми средствами индивидуальной защиты, спецодеждой и </w:t>
      </w:r>
      <w:proofErr w:type="spellStart"/>
      <w:r w:rsidRPr="00220D86">
        <w:rPr>
          <w:rFonts w:ascii="Verdana" w:hAnsi="Verdana"/>
          <w:sz w:val="22"/>
          <w:szCs w:val="22"/>
        </w:rPr>
        <w:t>спецобувью</w:t>
      </w:r>
      <w:proofErr w:type="spellEnd"/>
      <w:r w:rsidRPr="00220D86">
        <w:rPr>
          <w:rFonts w:ascii="Verdana" w:hAnsi="Verdana"/>
          <w:sz w:val="22"/>
          <w:szCs w:val="22"/>
        </w:rPr>
        <w:t xml:space="preserve"> в соответствии с типовыми отраслевыми нормами, а также всеми необходимыми инструментами и приспособлениями;</w:t>
      </w:r>
    </w:p>
    <w:p w:rsidR="00220D86" w:rsidRPr="00220D86" w:rsidRDefault="00220D86" w:rsidP="007864DF">
      <w:pPr>
        <w:shd w:val="clear" w:color="auto" w:fill="FFFFFF"/>
        <w:tabs>
          <w:tab w:val="left" w:pos="284"/>
        </w:tabs>
        <w:spacing w:line="240" w:lineRule="auto"/>
        <w:ind w:left="284" w:firstLine="0"/>
        <w:rPr>
          <w:rFonts w:ascii="Verdana" w:hAnsi="Verdana"/>
          <w:sz w:val="22"/>
          <w:szCs w:val="22"/>
        </w:rPr>
      </w:pPr>
      <w:r w:rsidRPr="00220D86">
        <w:rPr>
          <w:rFonts w:ascii="Verdana" w:hAnsi="Verdana"/>
          <w:sz w:val="22"/>
          <w:szCs w:val="22"/>
        </w:rPr>
        <w:t>6.9. Работы должны выполняться специализированными организациями, имеющими опыт работы на аналогичном оборудовании, располагающими техническими средствами, необходимыми для качественного выполнения работ;</w:t>
      </w:r>
    </w:p>
    <w:p w:rsidR="00220D86" w:rsidRPr="00220D86" w:rsidRDefault="00220D86" w:rsidP="007864DF">
      <w:pPr>
        <w:shd w:val="clear" w:color="auto" w:fill="FFFFFF"/>
        <w:tabs>
          <w:tab w:val="left" w:pos="284"/>
        </w:tabs>
        <w:spacing w:line="240" w:lineRule="auto"/>
        <w:ind w:left="284" w:firstLine="0"/>
        <w:rPr>
          <w:rFonts w:ascii="Verdana" w:hAnsi="Verdana"/>
          <w:sz w:val="22"/>
          <w:szCs w:val="22"/>
        </w:rPr>
      </w:pPr>
      <w:r w:rsidRPr="00220D86">
        <w:rPr>
          <w:rFonts w:ascii="Verdana" w:hAnsi="Verdana"/>
          <w:sz w:val="22"/>
          <w:szCs w:val="22"/>
        </w:rPr>
        <w:t xml:space="preserve">6.10. Специалисты должны пройти проверку знаний Правил, Норм и Инструкций, регламентирующих выполнение работ и контроль качества в порядке, установленном </w:t>
      </w:r>
      <w:proofErr w:type="spellStart"/>
      <w:r w:rsidRPr="00220D86">
        <w:rPr>
          <w:rFonts w:ascii="Verdana" w:hAnsi="Verdana"/>
          <w:sz w:val="22"/>
          <w:szCs w:val="22"/>
        </w:rPr>
        <w:t>Ростехнадзором</w:t>
      </w:r>
      <w:proofErr w:type="spellEnd"/>
      <w:r w:rsidRPr="00220D86">
        <w:rPr>
          <w:rFonts w:ascii="Verdana" w:hAnsi="Verdana"/>
          <w:sz w:val="22"/>
          <w:szCs w:val="22"/>
        </w:rPr>
        <w:t xml:space="preserve"> России.</w:t>
      </w:r>
    </w:p>
    <w:p w:rsidR="00220D86" w:rsidRPr="00220D86" w:rsidRDefault="00220D86" w:rsidP="007864DF">
      <w:pPr>
        <w:shd w:val="clear" w:color="auto" w:fill="FFFFFF"/>
        <w:tabs>
          <w:tab w:val="left" w:pos="284"/>
        </w:tabs>
        <w:spacing w:line="240" w:lineRule="auto"/>
        <w:ind w:left="284" w:firstLine="0"/>
        <w:rPr>
          <w:rFonts w:ascii="Verdana" w:hAnsi="Verdana"/>
          <w:sz w:val="22"/>
          <w:szCs w:val="22"/>
        </w:rPr>
      </w:pPr>
      <w:r w:rsidRPr="00220D86">
        <w:rPr>
          <w:rFonts w:ascii="Verdana" w:hAnsi="Verdana"/>
          <w:sz w:val="22"/>
          <w:szCs w:val="22"/>
        </w:rPr>
        <w:t>6.11. Наличие необходимой оснастки, инструмента, приспособлений и т.п.;</w:t>
      </w:r>
    </w:p>
    <w:p w:rsidR="00220D86" w:rsidRPr="00220D86" w:rsidRDefault="00220D86" w:rsidP="007864DF">
      <w:pPr>
        <w:shd w:val="clear" w:color="auto" w:fill="FFFFFF"/>
        <w:tabs>
          <w:tab w:val="left" w:pos="284"/>
        </w:tabs>
        <w:spacing w:line="240" w:lineRule="auto"/>
        <w:ind w:left="284" w:firstLine="0"/>
        <w:rPr>
          <w:rFonts w:ascii="Verdana" w:hAnsi="Verdana"/>
          <w:sz w:val="22"/>
          <w:szCs w:val="22"/>
        </w:rPr>
      </w:pPr>
      <w:r w:rsidRPr="00220D86">
        <w:rPr>
          <w:rFonts w:ascii="Verdana" w:hAnsi="Verdana"/>
          <w:sz w:val="22"/>
          <w:szCs w:val="22"/>
        </w:rPr>
        <w:t>6.12. Наличие у Подрядчика положительных референций на выполнение аналогичных работ;</w:t>
      </w:r>
    </w:p>
    <w:p w:rsidR="00220D86" w:rsidRPr="00220D86" w:rsidRDefault="00220D86" w:rsidP="007864DF">
      <w:pPr>
        <w:shd w:val="clear" w:color="auto" w:fill="FFFFFF"/>
        <w:tabs>
          <w:tab w:val="left" w:pos="284"/>
        </w:tabs>
        <w:spacing w:line="240" w:lineRule="auto"/>
        <w:ind w:left="284" w:firstLine="0"/>
        <w:rPr>
          <w:rFonts w:ascii="Verdana" w:hAnsi="Verdana"/>
          <w:sz w:val="22"/>
          <w:szCs w:val="22"/>
        </w:rPr>
      </w:pPr>
      <w:r w:rsidRPr="00220D86">
        <w:rPr>
          <w:rFonts w:ascii="Verdana" w:hAnsi="Verdana"/>
          <w:sz w:val="22"/>
          <w:szCs w:val="22"/>
        </w:rPr>
        <w:t>6.13. Подрядчик обязан ежемесячно предоставлять табель рабочего времени персонала, занятого на выполнении работ в соответствии с настоящим Техническим заданием;</w:t>
      </w:r>
    </w:p>
    <w:p w:rsidR="00220D86" w:rsidRPr="00220D86" w:rsidRDefault="00220D86" w:rsidP="007864DF">
      <w:pPr>
        <w:shd w:val="clear" w:color="auto" w:fill="FFFFFF"/>
        <w:tabs>
          <w:tab w:val="left" w:pos="284"/>
        </w:tabs>
        <w:spacing w:line="240" w:lineRule="auto"/>
        <w:ind w:left="284" w:firstLine="0"/>
        <w:rPr>
          <w:rFonts w:ascii="Verdana" w:hAnsi="Verdana"/>
          <w:sz w:val="22"/>
          <w:szCs w:val="22"/>
        </w:rPr>
      </w:pPr>
      <w:r w:rsidRPr="00220D86">
        <w:rPr>
          <w:rFonts w:ascii="Verdana" w:hAnsi="Verdana"/>
          <w:sz w:val="22"/>
          <w:szCs w:val="22"/>
        </w:rPr>
        <w:t xml:space="preserve">6.14. Наличие системы управления охраной труда (СУОТ) подтвержденной документально (приветствуется предоставление сертификата соответствия СУОТ на соответствие системе менеджмента </w:t>
      </w:r>
      <w:r w:rsidRPr="00220D86">
        <w:rPr>
          <w:rFonts w:ascii="Verdana" w:hAnsi="Verdana"/>
          <w:sz w:val="22"/>
          <w:szCs w:val="22"/>
          <w:lang w:val="en-US"/>
        </w:rPr>
        <w:t>OHSAS</w:t>
      </w:r>
      <w:r w:rsidRPr="00220D86">
        <w:rPr>
          <w:rFonts w:ascii="Verdana" w:hAnsi="Verdana"/>
          <w:sz w:val="22"/>
          <w:szCs w:val="22"/>
        </w:rPr>
        <w:t xml:space="preserve"> 18001-2007 или других стандартов);</w:t>
      </w:r>
    </w:p>
    <w:p w:rsidR="00220D86" w:rsidRPr="00220D86" w:rsidRDefault="00220D86" w:rsidP="007864DF">
      <w:pPr>
        <w:shd w:val="clear" w:color="auto" w:fill="FFFFFF"/>
        <w:tabs>
          <w:tab w:val="left" w:pos="284"/>
        </w:tabs>
        <w:spacing w:line="240" w:lineRule="auto"/>
        <w:ind w:left="284" w:firstLine="0"/>
        <w:rPr>
          <w:rFonts w:ascii="Verdana" w:hAnsi="Verdana"/>
          <w:sz w:val="22"/>
          <w:szCs w:val="22"/>
        </w:rPr>
      </w:pPr>
      <w:r w:rsidRPr="00220D86">
        <w:rPr>
          <w:rFonts w:ascii="Verdana" w:hAnsi="Verdana"/>
          <w:sz w:val="22"/>
          <w:szCs w:val="22"/>
        </w:rPr>
        <w:t>6.15. Копию приказа по организации работы постоянно-действующей комиссии по проверке знаний работников организации. Копии удостоверений всех членов постоянно-действующей комиссии по проверке знаний работников организации;</w:t>
      </w:r>
    </w:p>
    <w:p w:rsidR="00220D86" w:rsidRPr="00220D86" w:rsidRDefault="00220D86" w:rsidP="007864DF">
      <w:pPr>
        <w:shd w:val="clear" w:color="auto" w:fill="FFFFFF"/>
        <w:tabs>
          <w:tab w:val="left" w:pos="284"/>
        </w:tabs>
        <w:spacing w:line="240" w:lineRule="auto"/>
        <w:ind w:left="284" w:firstLine="0"/>
        <w:rPr>
          <w:rFonts w:ascii="Verdana" w:hAnsi="Verdana"/>
          <w:sz w:val="22"/>
          <w:szCs w:val="22"/>
        </w:rPr>
      </w:pPr>
      <w:r w:rsidRPr="00220D86">
        <w:rPr>
          <w:rFonts w:ascii="Verdana" w:hAnsi="Verdana"/>
          <w:sz w:val="22"/>
          <w:szCs w:val="22"/>
        </w:rPr>
        <w:t xml:space="preserve">6.16. </w:t>
      </w:r>
      <w:proofErr w:type="gramStart"/>
      <w:r w:rsidRPr="00220D86">
        <w:rPr>
          <w:rFonts w:ascii="Verdana" w:hAnsi="Verdana"/>
          <w:sz w:val="22"/>
          <w:szCs w:val="22"/>
        </w:rPr>
        <w:t>Сведения о травматизме на производстве и профессиональных заболеваниях (форма №7-травматизм Приказ Росстата: от 02.07.2008 № 153) за последние 3 года, заверенные статистическим органом.</w:t>
      </w:r>
      <w:proofErr w:type="gramEnd"/>
    </w:p>
    <w:p w:rsidR="00220D86" w:rsidRPr="00220D86" w:rsidRDefault="00220D86" w:rsidP="007864DF">
      <w:pPr>
        <w:spacing w:line="240" w:lineRule="auto"/>
        <w:ind w:left="284" w:firstLine="0"/>
        <w:rPr>
          <w:rFonts w:ascii="Verdana" w:hAnsi="Verdana"/>
          <w:sz w:val="22"/>
          <w:szCs w:val="22"/>
        </w:rPr>
      </w:pPr>
      <w:r w:rsidRPr="00220D86">
        <w:rPr>
          <w:rFonts w:ascii="Verdana" w:hAnsi="Verdana"/>
          <w:sz w:val="22"/>
          <w:szCs w:val="22"/>
        </w:rPr>
        <w:t xml:space="preserve">         6.17. Подрядчик  обязан  обеспечить нахождение инспектора </w:t>
      </w:r>
      <w:proofErr w:type="gramStart"/>
      <w:r w:rsidRPr="00220D86">
        <w:rPr>
          <w:rFonts w:ascii="Verdana" w:hAnsi="Verdana"/>
          <w:sz w:val="22"/>
          <w:szCs w:val="22"/>
        </w:rPr>
        <w:t>по</w:t>
      </w:r>
      <w:proofErr w:type="gramEnd"/>
      <w:r w:rsidRPr="00220D86">
        <w:rPr>
          <w:rFonts w:ascii="Verdana" w:hAnsi="Verdana"/>
          <w:sz w:val="22"/>
          <w:szCs w:val="22"/>
        </w:rPr>
        <w:t xml:space="preserve"> </w:t>
      </w:r>
      <w:proofErr w:type="gramStart"/>
      <w:r w:rsidRPr="00220D86">
        <w:rPr>
          <w:rFonts w:ascii="Verdana" w:hAnsi="Verdana"/>
          <w:sz w:val="22"/>
          <w:szCs w:val="22"/>
        </w:rPr>
        <w:t>ОТ</w:t>
      </w:r>
      <w:proofErr w:type="gramEnd"/>
      <w:r w:rsidRPr="00220D86">
        <w:rPr>
          <w:rFonts w:ascii="Verdana" w:hAnsi="Verdana"/>
          <w:sz w:val="22"/>
          <w:szCs w:val="22"/>
        </w:rPr>
        <w:t xml:space="preserve"> и ТБ на объекте Заказчика на все время проведения работ (приказ № 263 от 14.08.2012 г.). Привлекать вышеуказанного инспектора для проведения корпоративного «Дня охраны труда и пожарной безопасности» на филиале «Шатурская ГРЭС» ОАО «Э. ОН Россия», а так же других совместных проверок рабочих бригад;</w:t>
      </w:r>
    </w:p>
    <w:p w:rsidR="00220D86" w:rsidRPr="00220D86" w:rsidRDefault="00220D86" w:rsidP="007864DF">
      <w:pPr>
        <w:spacing w:line="240" w:lineRule="auto"/>
        <w:ind w:left="284" w:firstLine="0"/>
        <w:rPr>
          <w:rFonts w:ascii="Verdana" w:hAnsi="Verdana"/>
          <w:sz w:val="22"/>
          <w:szCs w:val="22"/>
        </w:rPr>
      </w:pPr>
      <w:r w:rsidRPr="00220D86">
        <w:rPr>
          <w:rFonts w:ascii="Verdana" w:hAnsi="Verdana"/>
          <w:sz w:val="22"/>
          <w:szCs w:val="22"/>
        </w:rPr>
        <w:t xml:space="preserve">        6.18. Осуществить охрану материалов, оборудования и другого имущества на территории </w:t>
      </w:r>
      <w:proofErr w:type="spellStart"/>
      <w:proofErr w:type="gramStart"/>
      <w:r w:rsidRPr="00220D86">
        <w:rPr>
          <w:rFonts w:ascii="Verdana" w:hAnsi="Verdana"/>
          <w:sz w:val="22"/>
          <w:szCs w:val="22"/>
        </w:rPr>
        <w:t>рабо-чей</w:t>
      </w:r>
      <w:proofErr w:type="spellEnd"/>
      <w:proofErr w:type="gramEnd"/>
      <w:r w:rsidRPr="00220D86">
        <w:rPr>
          <w:rFonts w:ascii="Verdana" w:hAnsi="Verdana"/>
          <w:sz w:val="22"/>
          <w:szCs w:val="22"/>
        </w:rPr>
        <w:t xml:space="preserve"> зоны от начала работ до их завершения и приемки Заказчиком выполненных работ, нести ответственность за сохранность  материалов и оборудования, используемого Подрядчиком при выполнении работ. </w:t>
      </w:r>
    </w:p>
    <w:p w:rsidR="00220D86" w:rsidRPr="00220D86" w:rsidRDefault="00220D86" w:rsidP="00220D86">
      <w:pPr>
        <w:shd w:val="clear" w:color="auto" w:fill="FFFFFF"/>
        <w:tabs>
          <w:tab w:val="left" w:pos="284"/>
        </w:tabs>
        <w:spacing w:line="240" w:lineRule="auto"/>
        <w:rPr>
          <w:rFonts w:ascii="Verdana" w:hAnsi="Verdana"/>
          <w:sz w:val="22"/>
          <w:szCs w:val="22"/>
        </w:rPr>
      </w:pPr>
    </w:p>
    <w:p w:rsidR="00220D86" w:rsidRPr="00220D86" w:rsidRDefault="00220D86" w:rsidP="007864DF">
      <w:pPr>
        <w:shd w:val="clear" w:color="auto" w:fill="FFFFFF"/>
        <w:tabs>
          <w:tab w:val="left" w:pos="284"/>
        </w:tabs>
        <w:spacing w:line="240" w:lineRule="auto"/>
        <w:ind w:firstLine="0"/>
        <w:rPr>
          <w:rFonts w:ascii="Verdana" w:hAnsi="Verdana"/>
          <w:b/>
          <w:sz w:val="22"/>
          <w:szCs w:val="22"/>
        </w:rPr>
      </w:pPr>
      <w:r w:rsidRPr="00220D86">
        <w:rPr>
          <w:rFonts w:ascii="Verdana" w:hAnsi="Verdana"/>
          <w:b/>
          <w:sz w:val="22"/>
          <w:szCs w:val="22"/>
        </w:rPr>
        <w:t>7. Требования к поставляемому оборудованию, материалам и запасным частям;</w:t>
      </w:r>
    </w:p>
    <w:p w:rsidR="00220D86" w:rsidRPr="00220D86" w:rsidRDefault="00220D86" w:rsidP="007864DF">
      <w:pPr>
        <w:shd w:val="clear" w:color="auto" w:fill="FFFFFF"/>
        <w:tabs>
          <w:tab w:val="left" w:pos="284"/>
        </w:tabs>
        <w:spacing w:line="240" w:lineRule="auto"/>
        <w:ind w:left="284" w:firstLine="0"/>
        <w:rPr>
          <w:rFonts w:ascii="Verdana" w:hAnsi="Verdana"/>
          <w:sz w:val="22"/>
          <w:szCs w:val="22"/>
        </w:rPr>
      </w:pPr>
      <w:r w:rsidRPr="00220D86">
        <w:rPr>
          <w:rFonts w:ascii="Verdana" w:hAnsi="Verdana"/>
          <w:sz w:val="22"/>
          <w:szCs w:val="22"/>
        </w:rPr>
        <w:t xml:space="preserve">7.1. В период проведения закупочной процедуры, Участник предоставляет ведомость МТР, необходимых  для выполнения работы в рамках Технического задания с указанием их стоимости и сроков поставки. Если Участник не может предоставить состав, сроки поставки и стоимость МТР, то при заключении Договора подряда сумма МТР принимается как предельная, в этом случае вышеуказанная </w:t>
      </w:r>
      <w:r w:rsidRPr="00220D86">
        <w:rPr>
          <w:rFonts w:ascii="Verdana" w:hAnsi="Verdana"/>
          <w:sz w:val="22"/>
          <w:szCs w:val="22"/>
        </w:rPr>
        <w:lastRenderedPageBreak/>
        <w:t>ведомость представляется Подрядчиком  в оговоренные  Договором  подряда сроки. Заказчик  в течение 10 (десяти) календарных дней после получения ведомости обязан согласовать стоимость МТР. Подрядчик разрабатывает и предоставляет Заказчику график поставки МТР. Заказчик в присутствии  Подрядчика осуществляет входной контроль запасных частей, материалов и оборудования на месте проведения работ, согласно утвержденному регламенту приемки по качеству МТР;</w:t>
      </w:r>
    </w:p>
    <w:p w:rsidR="00220D86" w:rsidRPr="00220D86" w:rsidRDefault="00220D86" w:rsidP="007864DF">
      <w:pPr>
        <w:shd w:val="clear" w:color="auto" w:fill="FFFFFF"/>
        <w:tabs>
          <w:tab w:val="left" w:pos="284"/>
        </w:tabs>
        <w:spacing w:line="240" w:lineRule="auto"/>
        <w:ind w:left="284" w:firstLine="0"/>
        <w:rPr>
          <w:rFonts w:ascii="Verdana" w:hAnsi="Verdana"/>
          <w:sz w:val="22"/>
          <w:szCs w:val="22"/>
        </w:rPr>
      </w:pPr>
      <w:r w:rsidRPr="00220D86">
        <w:rPr>
          <w:rFonts w:ascii="Verdana" w:hAnsi="Verdana"/>
          <w:sz w:val="22"/>
          <w:szCs w:val="22"/>
        </w:rPr>
        <w:t>7.2. Запасные части, материалы и оборудование, поставляемые Подрядчиком, подрядчик  приобретает самостоятельно за счет своих оборотных средств. Подрядчик осуществляет доставку материалов, запасных частей, комплектующих изделий до места выполнения работ своими силами.</w:t>
      </w:r>
    </w:p>
    <w:p w:rsidR="00220D86" w:rsidRPr="00220D86" w:rsidRDefault="00220D86" w:rsidP="007864DF">
      <w:pPr>
        <w:shd w:val="clear" w:color="auto" w:fill="FFFFFF"/>
        <w:tabs>
          <w:tab w:val="left" w:pos="284"/>
        </w:tabs>
        <w:spacing w:line="240" w:lineRule="auto"/>
        <w:ind w:left="284" w:firstLine="0"/>
        <w:rPr>
          <w:rFonts w:ascii="Verdana" w:hAnsi="Verdana"/>
          <w:sz w:val="22"/>
          <w:szCs w:val="22"/>
        </w:rPr>
      </w:pPr>
      <w:r w:rsidRPr="00220D86">
        <w:rPr>
          <w:rFonts w:ascii="Verdana" w:hAnsi="Verdana"/>
          <w:sz w:val="22"/>
          <w:szCs w:val="22"/>
        </w:rPr>
        <w:t>7.3. Все материалы должны быть сертифицированы в установленном порядке и иметь сертификаты соответствия, свидетельства об изготовлении;</w:t>
      </w:r>
    </w:p>
    <w:p w:rsidR="00220D86" w:rsidRPr="00220D86" w:rsidRDefault="00220D86" w:rsidP="007864DF">
      <w:pPr>
        <w:shd w:val="clear" w:color="auto" w:fill="FFFFFF"/>
        <w:tabs>
          <w:tab w:val="left" w:pos="284"/>
        </w:tabs>
        <w:spacing w:line="240" w:lineRule="auto"/>
        <w:ind w:left="284" w:firstLine="0"/>
        <w:rPr>
          <w:rFonts w:ascii="Verdana" w:hAnsi="Verdana"/>
          <w:sz w:val="22"/>
          <w:szCs w:val="22"/>
        </w:rPr>
      </w:pPr>
      <w:r w:rsidRPr="00220D86">
        <w:rPr>
          <w:rFonts w:ascii="Verdana" w:hAnsi="Verdana"/>
          <w:sz w:val="22"/>
          <w:szCs w:val="22"/>
        </w:rPr>
        <w:t xml:space="preserve">7.4   Поставляемое оборудование должно иметь электромагнитную совместимость с оборудованием ОРУ-110кВ. После разработки проекта делается выбор поставляемого оборудования и проводится обследование на ЭМС, в случае несовместимости Подрядчик обязан произвести замену поставляемого оборудования (обследование на ЭМС должно быть положительное); </w:t>
      </w:r>
    </w:p>
    <w:p w:rsidR="00220D86" w:rsidRPr="00220D86" w:rsidRDefault="00220D86" w:rsidP="007864DF">
      <w:pPr>
        <w:shd w:val="clear" w:color="auto" w:fill="FFFFFF"/>
        <w:tabs>
          <w:tab w:val="left" w:pos="284"/>
        </w:tabs>
        <w:spacing w:line="240" w:lineRule="auto"/>
        <w:ind w:left="284" w:firstLine="0"/>
        <w:rPr>
          <w:rFonts w:ascii="Verdana" w:hAnsi="Verdana"/>
          <w:sz w:val="22"/>
          <w:szCs w:val="22"/>
        </w:rPr>
      </w:pPr>
      <w:r w:rsidRPr="00220D86">
        <w:rPr>
          <w:rFonts w:ascii="Verdana" w:hAnsi="Verdana"/>
          <w:sz w:val="22"/>
          <w:szCs w:val="22"/>
        </w:rPr>
        <w:t>7.5. В поставляемом оборудовании должны применяться унифицированные устройства и аппаратура, имеющие успешные внедрения в РФ;</w:t>
      </w:r>
    </w:p>
    <w:p w:rsidR="00220D86" w:rsidRPr="00220D86" w:rsidRDefault="00220D86" w:rsidP="007864DF">
      <w:pPr>
        <w:shd w:val="clear" w:color="auto" w:fill="FFFFFF"/>
        <w:tabs>
          <w:tab w:val="left" w:pos="284"/>
        </w:tabs>
        <w:spacing w:line="240" w:lineRule="auto"/>
        <w:ind w:left="284" w:firstLine="0"/>
        <w:rPr>
          <w:rFonts w:ascii="Verdana" w:hAnsi="Verdana"/>
          <w:sz w:val="22"/>
          <w:szCs w:val="22"/>
        </w:rPr>
      </w:pPr>
      <w:r w:rsidRPr="00220D86">
        <w:rPr>
          <w:rFonts w:ascii="Verdana" w:hAnsi="Verdana"/>
          <w:sz w:val="22"/>
          <w:szCs w:val="22"/>
        </w:rPr>
        <w:t>7.6. Поставляемое оборудование должно функционировать надежно в непрерывном режиме и обеспечивать надежное функционирование всех составляющих ее частей;</w:t>
      </w:r>
    </w:p>
    <w:p w:rsidR="00220D86" w:rsidRPr="00220D86" w:rsidRDefault="00220D86" w:rsidP="007864DF">
      <w:pPr>
        <w:shd w:val="clear" w:color="auto" w:fill="FFFFFF"/>
        <w:tabs>
          <w:tab w:val="left" w:pos="284"/>
        </w:tabs>
        <w:spacing w:line="240" w:lineRule="auto"/>
        <w:ind w:left="284" w:firstLine="0"/>
        <w:rPr>
          <w:rFonts w:ascii="Verdana" w:hAnsi="Verdana"/>
          <w:sz w:val="22"/>
          <w:szCs w:val="22"/>
        </w:rPr>
      </w:pPr>
      <w:r w:rsidRPr="00220D86">
        <w:rPr>
          <w:rFonts w:ascii="Verdana" w:hAnsi="Verdana"/>
          <w:sz w:val="22"/>
          <w:szCs w:val="22"/>
        </w:rPr>
        <w:t>7.7. Поставляемое оборудование должно удовлетворять требованиям надежности в соответствии с Правилами Технической Эксплуатации электрических станций и сетей Российской Федерации,</w:t>
      </w:r>
      <w:r w:rsidRPr="00220D86">
        <w:rPr>
          <w:rFonts w:ascii="Verdana" w:hAnsi="Verdana"/>
          <w:color w:val="FF0000"/>
          <w:sz w:val="22"/>
          <w:szCs w:val="22"/>
        </w:rPr>
        <w:t xml:space="preserve"> </w:t>
      </w:r>
      <w:r w:rsidRPr="00220D86">
        <w:rPr>
          <w:rFonts w:ascii="Verdana" w:hAnsi="Verdana"/>
          <w:sz w:val="22"/>
          <w:szCs w:val="22"/>
        </w:rPr>
        <w:t>выпуск 2003г.;</w:t>
      </w:r>
    </w:p>
    <w:p w:rsidR="00220D86" w:rsidRPr="00220D86" w:rsidRDefault="00220D86" w:rsidP="007864DF">
      <w:pPr>
        <w:shd w:val="clear" w:color="auto" w:fill="FFFFFF"/>
        <w:tabs>
          <w:tab w:val="left" w:pos="284"/>
        </w:tabs>
        <w:spacing w:line="240" w:lineRule="auto"/>
        <w:ind w:left="284" w:firstLine="0"/>
        <w:rPr>
          <w:rFonts w:ascii="Verdana" w:hAnsi="Verdana"/>
          <w:sz w:val="22"/>
          <w:szCs w:val="22"/>
        </w:rPr>
      </w:pPr>
      <w:r w:rsidRPr="00220D86">
        <w:rPr>
          <w:rFonts w:ascii="Verdana" w:hAnsi="Verdana"/>
          <w:sz w:val="22"/>
          <w:szCs w:val="22"/>
        </w:rPr>
        <w:t>7.8. Оборудование должно обеспечивать правильную работу существующей сигнализации, электромагнитной блокировки, цепей управления и защиты;</w:t>
      </w:r>
    </w:p>
    <w:p w:rsidR="00220D86" w:rsidRPr="00220D86" w:rsidRDefault="00220D86" w:rsidP="007864DF">
      <w:pPr>
        <w:shd w:val="clear" w:color="auto" w:fill="FFFFFF"/>
        <w:tabs>
          <w:tab w:val="left" w:pos="284"/>
        </w:tabs>
        <w:spacing w:line="240" w:lineRule="auto"/>
        <w:ind w:left="284" w:firstLine="0"/>
        <w:rPr>
          <w:rFonts w:ascii="Verdana" w:hAnsi="Verdana"/>
          <w:sz w:val="22"/>
          <w:szCs w:val="22"/>
        </w:rPr>
      </w:pPr>
      <w:r w:rsidRPr="00220D86">
        <w:rPr>
          <w:rFonts w:ascii="Verdana" w:hAnsi="Verdana"/>
          <w:sz w:val="22"/>
          <w:szCs w:val="22"/>
        </w:rPr>
        <w:t xml:space="preserve">7.9. Оборудование должно поставляться в электрических шкафах наружной установки; </w:t>
      </w:r>
    </w:p>
    <w:p w:rsidR="00220D86" w:rsidRPr="00220D86" w:rsidRDefault="00220D86" w:rsidP="007864DF">
      <w:pPr>
        <w:shd w:val="clear" w:color="auto" w:fill="FFFFFF"/>
        <w:tabs>
          <w:tab w:val="left" w:pos="284"/>
        </w:tabs>
        <w:spacing w:line="240" w:lineRule="auto"/>
        <w:ind w:left="284" w:firstLine="0"/>
        <w:rPr>
          <w:rFonts w:ascii="Verdana" w:hAnsi="Verdana"/>
          <w:sz w:val="22"/>
          <w:szCs w:val="22"/>
        </w:rPr>
      </w:pPr>
      <w:r w:rsidRPr="00220D86">
        <w:rPr>
          <w:rFonts w:ascii="Verdana" w:hAnsi="Verdana"/>
          <w:sz w:val="22"/>
          <w:szCs w:val="22"/>
        </w:rPr>
        <w:t>7.10. Оборудование должно иметь надписи на русском языке.</w:t>
      </w:r>
    </w:p>
    <w:p w:rsidR="00220D86" w:rsidRPr="00220D86" w:rsidRDefault="00220D86" w:rsidP="00220D86">
      <w:pPr>
        <w:shd w:val="clear" w:color="auto" w:fill="FFFFFF"/>
        <w:tabs>
          <w:tab w:val="left" w:pos="284"/>
        </w:tabs>
        <w:spacing w:line="240" w:lineRule="auto"/>
        <w:rPr>
          <w:rFonts w:ascii="Verdana" w:hAnsi="Verdana"/>
          <w:b/>
          <w:sz w:val="22"/>
          <w:szCs w:val="22"/>
        </w:rPr>
      </w:pPr>
    </w:p>
    <w:p w:rsidR="00220D86" w:rsidRPr="00220D86" w:rsidRDefault="00220D86" w:rsidP="007864DF">
      <w:pPr>
        <w:shd w:val="clear" w:color="auto" w:fill="FFFFFF"/>
        <w:tabs>
          <w:tab w:val="left" w:pos="284"/>
        </w:tabs>
        <w:spacing w:line="240" w:lineRule="auto"/>
        <w:ind w:firstLine="0"/>
        <w:rPr>
          <w:rFonts w:ascii="Verdana" w:hAnsi="Verdana"/>
          <w:b/>
          <w:sz w:val="22"/>
          <w:szCs w:val="22"/>
        </w:rPr>
      </w:pPr>
      <w:bookmarkStart w:id="66" w:name="_Toc137476383"/>
      <w:bookmarkStart w:id="67" w:name="_Toc216687002"/>
      <w:bookmarkStart w:id="68" w:name="_Toc230750789"/>
      <w:r w:rsidRPr="00220D86">
        <w:rPr>
          <w:rFonts w:ascii="Verdana" w:hAnsi="Verdana"/>
          <w:b/>
          <w:sz w:val="22"/>
          <w:szCs w:val="22"/>
        </w:rPr>
        <w:t>8. Требования к выполнению работ;</w:t>
      </w:r>
    </w:p>
    <w:p w:rsidR="00220D86" w:rsidRPr="00220D86" w:rsidRDefault="00220D86" w:rsidP="007864DF">
      <w:pPr>
        <w:shd w:val="clear" w:color="auto" w:fill="FFFFFF"/>
        <w:tabs>
          <w:tab w:val="left" w:pos="284"/>
        </w:tabs>
        <w:spacing w:line="240" w:lineRule="auto"/>
        <w:ind w:left="284" w:firstLine="0"/>
        <w:rPr>
          <w:rFonts w:ascii="Verdana" w:hAnsi="Verdana"/>
          <w:sz w:val="22"/>
          <w:szCs w:val="22"/>
        </w:rPr>
      </w:pPr>
      <w:r w:rsidRPr="00220D86">
        <w:rPr>
          <w:rFonts w:ascii="Verdana" w:hAnsi="Verdana"/>
          <w:sz w:val="22"/>
          <w:szCs w:val="22"/>
        </w:rPr>
        <w:t>8.1. Работы должны выполняться в соответствии с действующими нормативными актами и нормативно-техническими документами в рамках настоящего Технического задания.</w:t>
      </w:r>
    </w:p>
    <w:p w:rsidR="00220D86" w:rsidRPr="00220D86" w:rsidRDefault="00220D86" w:rsidP="007864DF">
      <w:pPr>
        <w:shd w:val="clear" w:color="auto" w:fill="FFFFFF"/>
        <w:tabs>
          <w:tab w:val="left" w:pos="284"/>
        </w:tabs>
        <w:spacing w:line="240" w:lineRule="auto"/>
        <w:ind w:left="284" w:firstLine="0"/>
        <w:rPr>
          <w:rFonts w:ascii="Verdana" w:hAnsi="Verdana"/>
          <w:sz w:val="22"/>
          <w:szCs w:val="22"/>
        </w:rPr>
      </w:pPr>
      <w:r w:rsidRPr="00220D86">
        <w:rPr>
          <w:rFonts w:ascii="Verdana" w:hAnsi="Verdana"/>
          <w:sz w:val="22"/>
          <w:szCs w:val="22"/>
        </w:rPr>
        <w:t>Обязательное соблюдение следующих нормативно-технических документов:</w:t>
      </w:r>
    </w:p>
    <w:p w:rsidR="00220D86" w:rsidRPr="00220D86" w:rsidRDefault="00220D86" w:rsidP="007864DF">
      <w:pPr>
        <w:shd w:val="clear" w:color="auto" w:fill="FFFFFF"/>
        <w:tabs>
          <w:tab w:val="left" w:pos="284"/>
        </w:tabs>
        <w:spacing w:line="240" w:lineRule="auto"/>
        <w:ind w:left="284" w:firstLine="0"/>
        <w:rPr>
          <w:rFonts w:ascii="Verdana" w:hAnsi="Verdana"/>
          <w:sz w:val="22"/>
          <w:szCs w:val="22"/>
        </w:rPr>
      </w:pPr>
      <w:r w:rsidRPr="00220D86">
        <w:rPr>
          <w:rFonts w:ascii="Verdana" w:hAnsi="Verdana"/>
          <w:sz w:val="22"/>
          <w:szCs w:val="22"/>
        </w:rPr>
        <w:t>- СО-153-34.20.501-2003 «Правила технической эксплуатации электрических станций и сетей Российской Федерации»;</w:t>
      </w:r>
    </w:p>
    <w:p w:rsidR="00220D86" w:rsidRPr="00220D86" w:rsidRDefault="00220D86" w:rsidP="007864DF">
      <w:pPr>
        <w:shd w:val="clear" w:color="auto" w:fill="FFFFFF"/>
        <w:tabs>
          <w:tab w:val="left" w:pos="284"/>
        </w:tabs>
        <w:spacing w:line="240" w:lineRule="auto"/>
        <w:ind w:left="284" w:firstLine="0"/>
        <w:rPr>
          <w:rFonts w:ascii="Verdana" w:hAnsi="Verdana"/>
          <w:sz w:val="22"/>
          <w:szCs w:val="22"/>
        </w:rPr>
      </w:pPr>
      <w:r w:rsidRPr="00220D86">
        <w:rPr>
          <w:rFonts w:ascii="Verdana" w:hAnsi="Verdana"/>
          <w:sz w:val="22"/>
          <w:szCs w:val="22"/>
        </w:rPr>
        <w:t>-РД 153-34.0.-03.150-00 «Межотраслевые Правила по охране труда (Правила безопасности) при эксплуатации электроустановок»;</w:t>
      </w:r>
    </w:p>
    <w:p w:rsidR="00220D86" w:rsidRPr="00220D86" w:rsidRDefault="00220D86" w:rsidP="007864DF">
      <w:pPr>
        <w:shd w:val="clear" w:color="auto" w:fill="FFFFFF"/>
        <w:tabs>
          <w:tab w:val="left" w:pos="284"/>
        </w:tabs>
        <w:spacing w:line="240" w:lineRule="auto"/>
        <w:ind w:left="284" w:firstLine="0"/>
        <w:rPr>
          <w:rFonts w:ascii="Verdana" w:hAnsi="Verdana"/>
          <w:sz w:val="22"/>
          <w:szCs w:val="22"/>
        </w:rPr>
      </w:pPr>
      <w:r w:rsidRPr="00220D86">
        <w:rPr>
          <w:rFonts w:ascii="Verdana" w:hAnsi="Verdana"/>
          <w:sz w:val="22"/>
          <w:szCs w:val="22"/>
        </w:rPr>
        <w:t>-РД 153-34.0-03.301-00, ВППБ 01-02-95* «Правил пожарной безопасности для энергетических предприятий»;</w:t>
      </w:r>
    </w:p>
    <w:p w:rsidR="00220D86" w:rsidRPr="00220D86" w:rsidRDefault="00220D86" w:rsidP="007864DF">
      <w:pPr>
        <w:shd w:val="clear" w:color="auto" w:fill="FFFFFF"/>
        <w:tabs>
          <w:tab w:val="left" w:pos="284"/>
        </w:tabs>
        <w:spacing w:line="240" w:lineRule="auto"/>
        <w:ind w:left="284" w:firstLine="0"/>
        <w:rPr>
          <w:rFonts w:ascii="Verdana" w:hAnsi="Verdana"/>
          <w:sz w:val="22"/>
          <w:szCs w:val="22"/>
        </w:rPr>
      </w:pPr>
      <w:r w:rsidRPr="00220D86">
        <w:rPr>
          <w:rFonts w:ascii="Verdana" w:hAnsi="Verdana"/>
          <w:sz w:val="22"/>
          <w:szCs w:val="22"/>
        </w:rPr>
        <w:t>-Правила противопожарного режима в Российской Федерации 2012года;</w:t>
      </w:r>
    </w:p>
    <w:p w:rsidR="00220D86" w:rsidRPr="00220D86" w:rsidRDefault="00220D86" w:rsidP="007864DF">
      <w:pPr>
        <w:shd w:val="clear" w:color="auto" w:fill="FFFFFF"/>
        <w:tabs>
          <w:tab w:val="left" w:pos="284"/>
        </w:tabs>
        <w:spacing w:line="240" w:lineRule="auto"/>
        <w:ind w:left="284" w:firstLine="0"/>
        <w:rPr>
          <w:rFonts w:ascii="Verdana" w:hAnsi="Verdana"/>
          <w:sz w:val="22"/>
          <w:szCs w:val="22"/>
        </w:rPr>
      </w:pPr>
      <w:r w:rsidRPr="00220D86">
        <w:rPr>
          <w:rFonts w:ascii="Verdana" w:hAnsi="Verdana"/>
          <w:sz w:val="22"/>
          <w:szCs w:val="22"/>
        </w:rPr>
        <w:t>-Федеральный закон Российской Федерации №116.</w:t>
      </w:r>
    </w:p>
    <w:p w:rsidR="00220D86" w:rsidRPr="00220D86" w:rsidRDefault="00220D86" w:rsidP="007864DF">
      <w:pPr>
        <w:shd w:val="clear" w:color="auto" w:fill="FFFFFF"/>
        <w:tabs>
          <w:tab w:val="left" w:pos="284"/>
        </w:tabs>
        <w:spacing w:line="240" w:lineRule="auto"/>
        <w:ind w:left="284" w:firstLine="0"/>
        <w:rPr>
          <w:rFonts w:ascii="Verdana" w:hAnsi="Verdana"/>
          <w:sz w:val="22"/>
          <w:szCs w:val="22"/>
        </w:rPr>
      </w:pPr>
      <w:r w:rsidRPr="00220D86">
        <w:rPr>
          <w:rFonts w:ascii="Verdana" w:hAnsi="Verdana"/>
          <w:sz w:val="22"/>
          <w:szCs w:val="22"/>
        </w:rPr>
        <w:t>8.2.  При проведении работ должны использоваться сертифицированные материалы и  оборудование на основании Федерального закона РФ от 10.06.1993 г. №515-1 «О  сертификации продукции и услуг» и Приказа МЧС России от 08.07.2002г. №320 «Об утверждении перечня продукции, подлежащей обязательной сертификации в области  пожарной безопасности».</w:t>
      </w:r>
    </w:p>
    <w:p w:rsidR="00220D86" w:rsidRPr="00220D86" w:rsidRDefault="00220D86" w:rsidP="007864DF">
      <w:pPr>
        <w:shd w:val="clear" w:color="auto" w:fill="FFFFFF"/>
        <w:tabs>
          <w:tab w:val="left" w:pos="284"/>
        </w:tabs>
        <w:spacing w:line="240" w:lineRule="auto"/>
        <w:ind w:left="284" w:firstLine="0"/>
        <w:rPr>
          <w:rFonts w:ascii="Verdana" w:hAnsi="Verdana"/>
          <w:sz w:val="22"/>
          <w:szCs w:val="22"/>
        </w:rPr>
      </w:pPr>
      <w:r w:rsidRPr="00220D86">
        <w:rPr>
          <w:rFonts w:ascii="Verdana" w:hAnsi="Verdana"/>
          <w:sz w:val="22"/>
          <w:szCs w:val="22"/>
        </w:rPr>
        <w:t>8.3. Требования к обеспечению техники безопасности при проведении работ.</w:t>
      </w:r>
    </w:p>
    <w:p w:rsidR="00220D86" w:rsidRPr="00220D86" w:rsidRDefault="00220D86" w:rsidP="007864DF">
      <w:pPr>
        <w:shd w:val="clear" w:color="auto" w:fill="FFFFFF"/>
        <w:tabs>
          <w:tab w:val="left" w:pos="284"/>
        </w:tabs>
        <w:spacing w:line="240" w:lineRule="auto"/>
        <w:ind w:left="284" w:firstLine="0"/>
        <w:rPr>
          <w:rFonts w:ascii="Verdana" w:hAnsi="Verdana"/>
          <w:sz w:val="22"/>
          <w:szCs w:val="22"/>
        </w:rPr>
      </w:pPr>
      <w:r w:rsidRPr="00220D86">
        <w:rPr>
          <w:rFonts w:ascii="Verdana" w:hAnsi="Verdana"/>
          <w:sz w:val="22"/>
          <w:szCs w:val="22"/>
        </w:rPr>
        <w:t xml:space="preserve">8.3.1. Подрядчик обеспечивает соблюдение своим персоналом и персоналом субподрядных организаций правил внутреннего распорядка </w:t>
      </w:r>
      <w:proofErr w:type="spellStart"/>
      <w:r w:rsidRPr="00220D86">
        <w:rPr>
          <w:rFonts w:ascii="Verdana" w:hAnsi="Verdana"/>
          <w:sz w:val="22"/>
          <w:szCs w:val="22"/>
        </w:rPr>
        <w:t>энергопредприятия</w:t>
      </w:r>
      <w:proofErr w:type="spellEnd"/>
      <w:r w:rsidRPr="00220D86">
        <w:rPr>
          <w:rFonts w:ascii="Verdana" w:hAnsi="Verdana"/>
          <w:sz w:val="22"/>
          <w:szCs w:val="22"/>
        </w:rPr>
        <w:t xml:space="preserve">, ПТЭ, ПТБ, ППБ,  правил </w:t>
      </w:r>
      <w:proofErr w:type="spellStart"/>
      <w:r w:rsidRPr="00220D86">
        <w:rPr>
          <w:rFonts w:ascii="Verdana" w:hAnsi="Verdana"/>
          <w:sz w:val="22"/>
          <w:szCs w:val="22"/>
        </w:rPr>
        <w:t>Ростехнадзора</w:t>
      </w:r>
      <w:proofErr w:type="spellEnd"/>
      <w:r w:rsidRPr="00220D86">
        <w:rPr>
          <w:rFonts w:ascii="Verdana" w:hAnsi="Verdana"/>
          <w:sz w:val="22"/>
          <w:szCs w:val="22"/>
        </w:rPr>
        <w:t xml:space="preserve">, в том числе для того, чтобы не допустить своими действиями  нарушений нормальной эксплуатации действующего оборудования </w:t>
      </w:r>
      <w:proofErr w:type="spellStart"/>
      <w:r w:rsidRPr="00220D86">
        <w:rPr>
          <w:rFonts w:ascii="Verdana" w:hAnsi="Verdana"/>
          <w:sz w:val="22"/>
          <w:szCs w:val="22"/>
        </w:rPr>
        <w:t>энергопредприятия</w:t>
      </w:r>
      <w:proofErr w:type="spellEnd"/>
      <w:r w:rsidRPr="00220D86">
        <w:rPr>
          <w:rFonts w:ascii="Verdana" w:hAnsi="Verdana"/>
          <w:sz w:val="22"/>
          <w:szCs w:val="22"/>
        </w:rPr>
        <w:t xml:space="preserve"> при производстве выполняемых работ.</w:t>
      </w:r>
    </w:p>
    <w:p w:rsidR="00220D86" w:rsidRPr="00220D86" w:rsidRDefault="00220D86" w:rsidP="007864DF">
      <w:pPr>
        <w:spacing w:line="240" w:lineRule="auto"/>
        <w:ind w:left="284" w:right="-122" w:firstLine="0"/>
        <w:rPr>
          <w:rFonts w:ascii="Verdana" w:hAnsi="Verdana"/>
          <w:sz w:val="22"/>
          <w:szCs w:val="22"/>
        </w:rPr>
      </w:pPr>
      <w:r w:rsidRPr="00220D86">
        <w:rPr>
          <w:rFonts w:ascii="Verdana" w:hAnsi="Verdana"/>
          <w:sz w:val="22"/>
          <w:szCs w:val="22"/>
        </w:rPr>
        <w:t xml:space="preserve">8.3.2. Работы в электроустановках выполняются с соблюдением Межотраслевых правил по охране труда  (правил безопасности) при эксплуатации электроустановок </w:t>
      </w:r>
      <w:r w:rsidRPr="00220D86">
        <w:rPr>
          <w:rFonts w:ascii="Verdana" w:hAnsi="Verdana"/>
          <w:sz w:val="22"/>
          <w:szCs w:val="22"/>
        </w:rPr>
        <w:lastRenderedPageBreak/>
        <w:t>(ПОТ РМ-016-2001 РД 153-34.0-03.150-00); «Правил пожарной безопасности для энергетических предприятий». РД 153.-34.0-03.301-00 (ВППБ-01-02-95);</w:t>
      </w:r>
      <w:r w:rsidRPr="00220D86">
        <w:rPr>
          <w:rFonts w:ascii="Verdana" w:hAnsi="Verdana"/>
          <w:spacing w:val="-1"/>
          <w:sz w:val="22"/>
          <w:szCs w:val="22"/>
        </w:rPr>
        <w:t xml:space="preserve"> «Правила противопожарного режима в Российской Федерации»;</w:t>
      </w:r>
      <w:r w:rsidRPr="00220D86">
        <w:rPr>
          <w:rFonts w:ascii="Verdana" w:hAnsi="Verdana"/>
          <w:sz w:val="22"/>
          <w:szCs w:val="22"/>
        </w:rPr>
        <w:t xml:space="preserve"> «Правил устройства и безопасной эксплуатации грузоподъемных кранов» (ПБ-10-382-00) и другие правила по охране труда, </w:t>
      </w:r>
      <w:proofErr w:type="spellStart"/>
      <w:r w:rsidRPr="00220D86">
        <w:rPr>
          <w:rFonts w:ascii="Verdana" w:hAnsi="Verdana"/>
          <w:sz w:val="22"/>
          <w:szCs w:val="22"/>
        </w:rPr>
        <w:t>СНиП</w:t>
      </w:r>
      <w:proofErr w:type="spellEnd"/>
      <w:r w:rsidRPr="00220D86">
        <w:rPr>
          <w:rFonts w:ascii="Verdana" w:hAnsi="Verdana"/>
          <w:sz w:val="22"/>
          <w:szCs w:val="22"/>
        </w:rPr>
        <w:t>, ГОСТ и ТУ, действующие на территории РФ, в зависимости от характера выполняемых работ.</w:t>
      </w:r>
    </w:p>
    <w:p w:rsidR="00220D86" w:rsidRPr="00220D86" w:rsidRDefault="00220D86" w:rsidP="007864DF">
      <w:pPr>
        <w:shd w:val="clear" w:color="auto" w:fill="FFFFFF"/>
        <w:tabs>
          <w:tab w:val="left" w:pos="284"/>
        </w:tabs>
        <w:spacing w:line="240" w:lineRule="auto"/>
        <w:ind w:left="284" w:firstLine="0"/>
        <w:rPr>
          <w:rFonts w:ascii="Verdana" w:hAnsi="Verdana"/>
          <w:sz w:val="22"/>
          <w:szCs w:val="22"/>
        </w:rPr>
      </w:pPr>
      <w:r w:rsidRPr="00220D86">
        <w:rPr>
          <w:rFonts w:ascii="Verdana" w:hAnsi="Verdana"/>
          <w:sz w:val="22"/>
          <w:szCs w:val="22"/>
        </w:rPr>
        <w:t xml:space="preserve">8.4. Проверки и испытания всего электротехнического оборудования должны быть выполнены в соответствии  с РД 34.45-51.300-97 «Объемы и нормы испытаний электрооборудования» и РД 153-34.0-35.617-2001 «Правила технического обслуживания устройств релейной защиты, </w:t>
      </w:r>
      <w:proofErr w:type="spellStart"/>
      <w:r w:rsidRPr="00220D86">
        <w:rPr>
          <w:rFonts w:ascii="Verdana" w:hAnsi="Verdana"/>
          <w:sz w:val="22"/>
          <w:szCs w:val="22"/>
        </w:rPr>
        <w:t>электроавтоматики</w:t>
      </w:r>
      <w:proofErr w:type="spellEnd"/>
      <w:r w:rsidRPr="00220D86">
        <w:rPr>
          <w:rFonts w:ascii="Verdana" w:hAnsi="Verdana"/>
          <w:sz w:val="22"/>
          <w:szCs w:val="22"/>
        </w:rPr>
        <w:t>, дистанционного управления и сигнализации электростанций и подстанций 110-750кВ».</w:t>
      </w:r>
    </w:p>
    <w:p w:rsidR="00220D86" w:rsidRPr="00220D86" w:rsidRDefault="00220D86" w:rsidP="00220D86">
      <w:pPr>
        <w:shd w:val="clear" w:color="auto" w:fill="FFFFFF"/>
        <w:tabs>
          <w:tab w:val="left" w:pos="284"/>
        </w:tabs>
        <w:spacing w:line="240" w:lineRule="auto"/>
        <w:rPr>
          <w:rFonts w:ascii="Verdana" w:hAnsi="Verdana"/>
          <w:sz w:val="22"/>
          <w:szCs w:val="22"/>
        </w:rPr>
      </w:pPr>
    </w:p>
    <w:p w:rsidR="00220D86" w:rsidRPr="00220D86" w:rsidRDefault="00220D86" w:rsidP="007864DF">
      <w:pPr>
        <w:shd w:val="clear" w:color="auto" w:fill="FFFFFF"/>
        <w:tabs>
          <w:tab w:val="left" w:pos="0"/>
        </w:tabs>
        <w:spacing w:line="240" w:lineRule="auto"/>
        <w:ind w:firstLine="0"/>
        <w:rPr>
          <w:rFonts w:ascii="Verdana" w:hAnsi="Verdana"/>
          <w:spacing w:val="2"/>
          <w:sz w:val="22"/>
          <w:szCs w:val="22"/>
          <w:u w:val="single"/>
        </w:rPr>
      </w:pPr>
      <w:r w:rsidRPr="00220D86">
        <w:rPr>
          <w:rFonts w:ascii="Verdana" w:hAnsi="Verdana"/>
          <w:b/>
          <w:bCs/>
          <w:sz w:val="22"/>
          <w:szCs w:val="22"/>
        </w:rPr>
        <w:t>9. Этапы и сроки выполнения работ:</w:t>
      </w:r>
    </w:p>
    <w:p w:rsidR="00220D86" w:rsidRPr="00220D86" w:rsidRDefault="00220D86" w:rsidP="007864DF">
      <w:pPr>
        <w:spacing w:line="240" w:lineRule="auto"/>
        <w:ind w:left="284" w:firstLine="0"/>
        <w:rPr>
          <w:rFonts w:ascii="Verdana" w:hAnsi="Verdana"/>
          <w:bCs/>
          <w:sz w:val="22"/>
          <w:szCs w:val="22"/>
        </w:rPr>
      </w:pPr>
      <w:r w:rsidRPr="00220D86">
        <w:rPr>
          <w:rFonts w:ascii="Verdana" w:hAnsi="Verdana"/>
          <w:bCs/>
          <w:sz w:val="22"/>
          <w:szCs w:val="22"/>
        </w:rPr>
        <w:t>Начало работ – 15.01.2013г., окончание работ – 31.10.2013г.</w:t>
      </w:r>
    </w:p>
    <w:p w:rsidR="00220D86" w:rsidRPr="00220D86" w:rsidRDefault="00220D86" w:rsidP="007864DF">
      <w:pPr>
        <w:spacing w:line="240" w:lineRule="auto"/>
        <w:ind w:left="284" w:firstLine="0"/>
        <w:rPr>
          <w:rFonts w:ascii="Verdana" w:hAnsi="Verdana"/>
          <w:bCs/>
          <w:sz w:val="22"/>
          <w:szCs w:val="22"/>
        </w:rPr>
      </w:pPr>
      <w:r w:rsidRPr="00220D86">
        <w:rPr>
          <w:rFonts w:ascii="Verdana" w:hAnsi="Verdana"/>
          <w:bCs/>
          <w:sz w:val="22"/>
          <w:szCs w:val="22"/>
        </w:rPr>
        <w:t xml:space="preserve">Замена масляного выключателя на </w:t>
      </w:r>
      <w:proofErr w:type="spellStart"/>
      <w:r w:rsidRPr="00220D86">
        <w:rPr>
          <w:rFonts w:ascii="Verdana" w:hAnsi="Verdana"/>
          <w:bCs/>
          <w:sz w:val="22"/>
          <w:szCs w:val="22"/>
        </w:rPr>
        <w:t>элегазовый</w:t>
      </w:r>
      <w:proofErr w:type="spellEnd"/>
      <w:r w:rsidRPr="00220D86">
        <w:rPr>
          <w:rFonts w:ascii="Verdana" w:hAnsi="Verdana"/>
          <w:bCs/>
          <w:sz w:val="22"/>
          <w:szCs w:val="22"/>
        </w:rPr>
        <w:t>:</w:t>
      </w:r>
    </w:p>
    <w:p w:rsidR="00220D86" w:rsidRPr="00220D86" w:rsidRDefault="00220D86" w:rsidP="007864DF">
      <w:pPr>
        <w:spacing w:line="240" w:lineRule="auto"/>
        <w:ind w:left="284" w:firstLine="0"/>
        <w:rPr>
          <w:rFonts w:ascii="Verdana" w:hAnsi="Verdana"/>
          <w:bCs/>
          <w:sz w:val="22"/>
          <w:szCs w:val="22"/>
        </w:rPr>
      </w:pPr>
      <w:r w:rsidRPr="00220D86">
        <w:rPr>
          <w:rFonts w:ascii="Verdana" w:hAnsi="Verdana"/>
          <w:bCs/>
          <w:sz w:val="22"/>
          <w:szCs w:val="22"/>
        </w:rPr>
        <w:t xml:space="preserve"> - масляный выключатель 110кВ типа У-110/40 трансформатора собственных нужд 1ТР –          </w:t>
      </w:r>
    </w:p>
    <w:p w:rsidR="00220D86" w:rsidRPr="00220D86" w:rsidRDefault="00220D86" w:rsidP="007864DF">
      <w:pPr>
        <w:spacing w:line="240" w:lineRule="auto"/>
        <w:ind w:left="284" w:firstLine="0"/>
        <w:rPr>
          <w:rFonts w:ascii="Verdana" w:hAnsi="Verdana"/>
          <w:bCs/>
          <w:sz w:val="22"/>
          <w:szCs w:val="22"/>
        </w:rPr>
      </w:pPr>
      <w:r w:rsidRPr="00220D86">
        <w:rPr>
          <w:rFonts w:ascii="Verdana" w:hAnsi="Verdana"/>
          <w:bCs/>
          <w:sz w:val="22"/>
          <w:szCs w:val="22"/>
        </w:rPr>
        <w:t xml:space="preserve"> с 04.08.2013г. по 31.08.2013г.</w:t>
      </w:r>
    </w:p>
    <w:p w:rsidR="00220D86" w:rsidRPr="00220D86" w:rsidRDefault="00220D86" w:rsidP="00220D86">
      <w:pPr>
        <w:shd w:val="clear" w:color="auto" w:fill="FFFFFF"/>
        <w:tabs>
          <w:tab w:val="left" w:pos="284"/>
        </w:tabs>
        <w:spacing w:line="240" w:lineRule="auto"/>
        <w:rPr>
          <w:rFonts w:ascii="Verdana" w:hAnsi="Verdana"/>
          <w:bCs/>
          <w:i/>
          <w:sz w:val="22"/>
          <w:szCs w:val="22"/>
        </w:rPr>
      </w:pPr>
    </w:p>
    <w:p w:rsidR="00220D86" w:rsidRPr="00220D86" w:rsidRDefault="00220D86" w:rsidP="007864DF">
      <w:pPr>
        <w:pStyle w:val="a8"/>
        <w:numPr>
          <w:ilvl w:val="0"/>
          <w:numId w:val="0"/>
        </w:numPr>
        <w:spacing w:after="0"/>
        <w:ind w:left="432" w:hanging="432"/>
        <w:jc w:val="both"/>
        <w:outlineLvl w:val="0"/>
        <w:rPr>
          <w:b/>
          <w:spacing w:val="2"/>
          <w:sz w:val="22"/>
          <w:szCs w:val="22"/>
        </w:rPr>
      </w:pPr>
      <w:r w:rsidRPr="00220D86">
        <w:rPr>
          <w:b/>
          <w:spacing w:val="2"/>
          <w:sz w:val="22"/>
          <w:szCs w:val="22"/>
        </w:rPr>
        <w:t>10. Требования к приемке:</w:t>
      </w:r>
    </w:p>
    <w:p w:rsidR="00220D86" w:rsidRPr="00220D86" w:rsidRDefault="00220D86" w:rsidP="007864DF">
      <w:pPr>
        <w:pStyle w:val="afffd"/>
        <w:ind w:left="284" w:firstLine="0"/>
        <w:rPr>
          <w:rFonts w:ascii="Verdana" w:hAnsi="Verdana"/>
          <w:spacing w:val="2"/>
          <w:sz w:val="22"/>
          <w:szCs w:val="22"/>
        </w:rPr>
      </w:pPr>
      <w:r w:rsidRPr="00220D86">
        <w:rPr>
          <w:rFonts w:ascii="Verdana" w:hAnsi="Verdana"/>
          <w:spacing w:val="2"/>
          <w:sz w:val="22"/>
          <w:szCs w:val="22"/>
        </w:rPr>
        <w:t>10.1. Сдача-приемка работ осуществляется в соответствии с графиком производства работ. Приемка может осуществляться поэтапно и в полном объеме  по фактическим объемам выполненных работ, инспекции всех работ. После предъявления отчетной технической документации выполненных работ подписывается акт сдачи-приемки формы КС-2. Причем в полном объеме приемка должна осуществляться в любом случае, независимо от приемки отдельных этапов выполняемых работ.</w:t>
      </w:r>
    </w:p>
    <w:p w:rsidR="00220D86" w:rsidRPr="00220D86" w:rsidRDefault="00220D86" w:rsidP="007864DF">
      <w:pPr>
        <w:pStyle w:val="a8"/>
        <w:numPr>
          <w:ilvl w:val="0"/>
          <w:numId w:val="0"/>
        </w:numPr>
        <w:spacing w:after="0"/>
        <w:ind w:left="284"/>
        <w:jc w:val="both"/>
        <w:outlineLvl w:val="0"/>
        <w:rPr>
          <w:spacing w:val="2"/>
          <w:sz w:val="22"/>
          <w:szCs w:val="22"/>
        </w:rPr>
      </w:pPr>
      <w:r w:rsidRPr="00220D86">
        <w:rPr>
          <w:spacing w:val="2"/>
          <w:sz w:val="22"/>
          <w:szCs w:val="22"/>
        </w:rPr>
        <w:t>10.2. Подрядчик обязан уведомить в письменной форме Заказчика о сдаче работ, скрываемых последующими работами (т.е. работ приемка и оценка качества которых невозможна иначе как сразу после их выполнения, до момента начала выполнения последующих работ). Если скрытые работы выполнены без приемки Заказчиком, Подрядчик обязан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Приемка Заказчиком скрытых работ оформляется сторонами актом на  скрытые работы.</w:t>
      </w:r>
    </w:p>
    <w:p w:rsidR="00220D86" w:rsidRPr="00220D86" w:rsidRDefault="00220D86" w:rsidP="007864DF">
      <w:pPr>
        <w:pStyle w:val="afffd"/>
        <w:ind w:left="284" w:firstLine="0"/>
        <w:rPr>
          <w:rFonts w:ascii="Verdana" w:hAnsi="Verdana"/>
          <w:spacing w:val="2"/>
          <w:sz w:val="22"/>
          <w:szCs w:val="22"/>
        </w:rPr>
      </w:pPr>
      <w:r w:rsidRPr="00220D86">
        <w:rPr>
          <w:rFonts w:ascii="Verdana" w:hAnsi="Verdana"/>
          <w:spacing w:val="2"/>
          <w:sz w:val="22"/>
          <w:szCs w:val="22"/>
        </w:rPr>
        <w:t xml:space="preserve">10.3. Приемка должна осуществляться в соответствии РД 34.20.401-83 «Правила приемки в эксплуатацию </w:t>
      </w:r>
      <w:proofErr w:type="spellStart"/>
      <w:r w:rsidRPr="00220D86">
        <w:rPr>
          <w:rFonts w:ascii="Verdana" w:hAnsi="Verdana"/>
          <w:spacing w:val="2"/>
          <w:sz w:val="22"/>
          <w:szCs w:val="22"/>
        </w:rPr>
        <w:t>энергообъектов</w:t>
      </w:r>
      <w:proofErr w:type="spellEnd"/>
      <w:r w:rsidRPr="00220D86">
        <w:rPr>
          <w:rFonts w:ascii="Verdana" w:hAnsi="Verdana"/>
          <w:spacing w:val="2"/>
          <w:sz w:val="22"/>
          <w:szCs w:val="22"/>
        </w:rPr>
        <w:t xml:space="preserve"> электростанций, электрических и тепловых сетей после технического перевооружения».</w:t>
      </w:r>
    </w:p>
    <w:p w:rsidR="00220D86" w:rsidRPr="00220D86" w:rsidRDefault="00220D86" w:rsidP="007864DF">
      <w:pPr>
        <w:pStyle w:val="a8"/>
        <w:numPr>
          <w:ilvl w:val="0"/>
          <w:numId w:val="0"/>
        </w:numPr>
        <w:tabs>
          <w:tab w:val="left" w:pos="0"/>
        </w:tabs>
        <w:spacing w:after="0"/>
        <w:ind w:left="284"/>
        <w:jc w:val="both"/>
        <w:outlineLvl w:val="0"/>
        <w:rPr>
          <w:spacing w:val="2"/>
          <w:sz w:val="22"/>
          <w:szCs w:val="22"/>
        </w:rPr>
      </w:pPr>
      <w:r w:rsidRPr="00220D86">
        <w:rPr>
          <w:spacing w:val="2"/>
          <w:sz w:val="22"/>
          <w:szCs w:val="22"/>
        </w:rPr>
        <w:t>10.4. Недостатки работ, обнаруженные в ходе приемки или выявленные в период гарантийной эксплуатации объекта, фиксируется в соответствующем акте, подписываемом представителями Заказчика и Подрядчика  с указанием срока и порядка их устранения.</w:t>
      </w:r>
    </w:p>
    <w:p w:rsidR="00220D86" w:rsidRPr="00220D86" w:rsidRDefault="00220D86" w:rsidP="007864DF">
      <w:pPr>
        <w:pStyle w:val="afffd"/>
        <w:ind w:left="284" w:firstLine="0"/>
        <w:rPr>
          <w:rFonts w:ascii="Verdana" w:hAnsi="Verdana"/>
          <w:spacing w:val="2"/>
          <w:sz w:val="22"/>
          <w:szCs w:val="22"/>
        </w:rPr>
      </w:pPr>
      <w:r w:rsidRPr="00220D86">
        <w:rPr>
          <w:rFonts w:ascii="Verdana" w:hAnsi="Verdana"/>
          <w:spacing w:val="2"/>
          <w:sz w:val="22"/>
          <w:szCs w:val="22"/>
        </w:rPr>
        <w:t>10.5. Приемка оборудования после выполнения работ производится комиссией, персональный состав которой устанавливается приказом по станции. В состав комиссии входят представители Подрядчика.</w:t>
      </w:r>
    </w:p>
    <w:p w:rsidR="00220D86" w:rsidRPr="00220D86" w:rsidRDefault="00220D86" w:rsidP="007864DF">
      <w:pPr>
        <w:pStyle w:val="afffd"/>
        <w:ind w:left="284" w:firstLine="0"/>
        <w:rPr>
          <w:rFonts w:ascii="Verdana" w:hAnsi="Verdana"/>
          <w:spacing w:val="2"/>
          <w:sz w:val="22"/>
          <w:szCs w:val="22"/>
        </w:rPr>
      </w:pPr>
      <w:r w:rsidRPr="00220D86">
        <w:rPr>
          <w:rFonts w:ascii="Verdana" w:hAnsi="Verdana"/>
          <w:spacing w:val="2"/>
          <w:sz w:val="22"/>
          <w:szCs w:val="22"/>
        </w:rPr>
        <w:t>10.6. После выполнения всех работ оборудование проходит приемо-сдаточные испытания (с подачей напряжения и под нагрузкой). Испытания проходят по программе, разработанной Заказчиком совместно с Подрядчиком и утвержденной  главным инженером, согласованной с Подрядчиком.</w:t>
      </w:r>
    </w:p>
    <w:p w:rsidR="00220D86" w:rsidRPr="00220D86" w:rsidRDefault="00220D86" w:rsidP="007864DF">
      <w:pPr>
        <w:pStyle w:val="afffd"/>
        <w:ind w:left="284" w:firstLine="0"/>
        <w:rPr>
          <w:rFonts w:ascii="Verdana" w:hAnsi="Verdana"/>
          <w:spacing w:val="2"/>
          <w:sz w:val="22"/>
          <w:szCs w:val="22"/>
        </w:rPr>
      </w:pPr>
      <w:r w:rsidRPr="00220D86">
        <w:rPr>
          <w:rFonts w:ascii="Verdana" w:hAnsi="Verdana"/>
          <w:spacing w:val="2"/>
          <w:sz w:val="22"/>
          <w:szCs w:val="22"/>
        </w:rPr>
        <w:t>10.7. Подрядчик по окончании всех объемов работ предоставляет полный комплект отчетной документации, перечень которой утверждается главным инженером станции и согласовывается с Подрядчиком.</w:t>
      </w:r>
    </w:p>
    <w:p w:rsidR="00220D86" w:rsidRPr="00220D86" w:rsidRDefault="00220D86" w:rsidP="007864DF">
      <w:pPr>
        <w:pStyle w:val="afffd"/>
        <w:ind w:left="284" w:firstLine="0"/>
        <w:rPr>
          <w:rFonts w:ascii="Verdana" w:hAnsi="Verdana"/>
          <w:spacing w:val="2"/>
          <w:sz w:val="22"/>
          <w:szCs w:val="22"/>
        </w:rPr>
      </w:pPr>
      <w:r w:rsidRPr="00220D86">
        <w:rPr>
          <w:rFonts w:ascii="Verdana" w:hAnsi="Verdana"/>
          <w:spacing w:val="2"/>
          <w:sz w:val="22"/>
          <w:szCs w:val="22"/>
        </w:rPr>
        <w:t xml:space="preserve">10.8. По завершении каждого этапа работ, Подрядчик обязан предоставить Заказчику всю необходимую отчетную документацию (акты скрытых работ и др., </w:t>
      </w:r>
      <w:r w:rsidRPr="00220D86">
        <w:rPr>
          <w:rFonts w:ascii="Verdana" w:hAnsi="Verdana"/>
          <w:spacing w:val="2"/>
          <w:sz w:val="22"/>
          <w:szCs w:val="22"/>
        </w:rPr>
        <w:lastRenderedPageBreak/>
        <w:t>утвержденные главным инженером станции) до подписания акта сдачи-приемки формы КС-2.</w:t>
      </w:r>
    </w:p>
    <w:p w:rsidR="00220D86" w:rsidRPr="00220D86" w:rsidRDefault="00220D86" w:rsidP="00220D86">
      <w:pPr>
        <w:pStyle w:val="afffd"/>
        <w:ind w:left="0" w:firstLine="567"/>
        <w:rPr>
          <w:rFonts w:ascii="Verdana" w:hAnsi="Verdana"/>
          <w:spacing w:val="2"/>
          <w:sz w:val="22"/>
          <w:szCs w:val="22"/>
        </w:rPr>
      </w:pPr>
    </w:p>
    <w:p w:rsidR="00220D86" w:rsidRPr="00220D86" w:rsidRDefault="00220D86" w:rsidP="007864DF">
      <w:pPr>
        <w:snapToGrid w:val="0"/>
        <w:spacing w:line="240" w:lineRule="auto"/>
        <w:ind w:firstLine="0"/>
        <w:rPr>
          <w:rFonts w:ascii="Verdana" w:hAnsi="Verdana"/>
          <w:b/>
          <w:spacing w:val="2"/>
          <w:sz w:val="22"/>
          <w:szCs w:val="22"/>
        </w:rPr>
      </w:pPr>
      <w:r w:rsidRPr="00220D86">
        <w:rPr>
          <w:rFonts w:ascii="Verdana" w:hAnsi="Verdana"/>
          <w:b/>
          <w:spacing w:val="2"/>
          <w:sz w:val="22"/>
          <w:szCs w:val="22"/>
        </w:rPr>
        <w:t>11. Документация, предъявляемая Заказчику;</w:t>
      </w:r>
    </w:p>
    <w:p w:rsidR="00220D86" w:rsidRPr="00220D86" w:rsidRDefault="00220D86" w:rsidP="007864DF">
      <w:pPr>
        <w:snapToGrid w:val="0"/>
        <w:spacing w:line="240" w:lineRule="auto"/>
        <w:ind w:left="284" w:firstLine="0"/>
        <w:rPr>
          <w:rFonts w:ascii="Verdana" w:hAnsi="Verdana"/>
          <w:spacing w:val="2"/>
          <w:sz w:val="22"/>
          <w:szCs w:val="22"/>
        </w:rPr>
      </w:pPr>
      <w:r w:rsidRPr="00220D86">
        <w:rPr>
          <w:rFonts w:ascii="Verdana" w:hAnsi="Verdana"/>
          <w:spacing w:val="2"/>
          <w:sz w:val="22"/>
          <w:szCs w:val="22"/>
        </w:rPr>
        <w:t>Исполнитель предъявляет Заказчику:</w:t>
      </w:r>
    </w:p>
    <w:p w:rsidR="00220D86" w:rsidRPr="00220D86" w:rsidRDefault="00220D86" w:rsidP="007864DF">
      <w:pPr>
        <w:snapToGrid w:val="0"/>
        <w:spacing w:line="240" w:lineRule="auto"/>
        <w:ind w:left="284" w:firstLine="0"/>
        <w:rPr>
          <w:rFonts w:ascii="Verdana" w:hAnsi="Verdana"/>
          <w:spacing w:val="2"/>
          <w:sz w:val="22"/>
          <w:szCs w:val="22"/>
        </w:rPr>
      </w:pPr>
      <w:r w:rsidRPr="00220D86">
        <w:rPr>
          <w:rFonts w:ascii="Verdana" w:hAnsi="Verdana"/>
          <w:spacing w:val="2"/>
          <w:sz w:val="22"/>
          <w:szCs w:val="22"/>
        </w:rPr>
        <w:t>11.1. Перечень организаций, участвовавших в производстве строительно-монтажных работ, фамилии ИТР, ответственных за выполнение этих работ;</w:t>
      </w:r>
    </w:p>
    <w:p w:rsidR="00220D86" w:rsidRPr="00220D86" w:rsidRDefault="00220D86" w:rsidP="007864DF">
      <w:pPr>
        <w:snapToGrid w:val="0"/>
        <w:spacing w:line="240" w:lineRule="auto"/>
        <w:ind w:left="284" w:firstLine="0"/>
        <w:rPr>
          <w:rFonts w:ascii="Verdana" w:hAnsi="Verdana"/>
          <w:b/>
          <w:spacing w:val="2"/>
          <w:sz w:val="22"/>
          <w:szCs w:val="22"/>
        </w:rPr>
      </w:pPr>
      <w:r w:rsidRPr="00220D86">
        <w:rPr>
          <w:rFonts w:ascii="Verdana" w:hAnsi="Verdana"/>
          <w:spacing w:val="2"/>
          <w:sz w:val="22"/>
          <w:szCs w:val="22"/>
        </w:rPr>
        <w:t>11.2. Сертификаты и технически паспорта на оборудование и материалы, конструкции, детали и узлы оборудования;</w:t>
      </w:r>
    </w:p>
    <w:p w:rsidR="00220D86" w:rsidRPr="00220D86" w:rsidRDefault="00220D86" w:rsidP="007864DF">
      <w:pPr>
        <w:pStyle w:val="afffd"/>
        <w:ind w:left="284" w:firstLine="0"/>
        <w:rPr>
          <w:rFonts w:ascii="Verdana" w:hAnsi="Verdana"/>
          <w:spacing w:val="2"/>
          <w:sz w:val="22"/>
          <w:szCs w:val="22"/>
        </w:rPr>
      </w:pPr>
      <w:r w:rsidRPr="00220D86">
        <w:rPr>
          <w:rFonts w:ascii="Verdana" w:hAnsi="Verdana"/>
          <w:spacing w:val="2"/>
          <w:sz w:val="22"/>
          <w:szCs w:val="22"/>
        </w:rPr>
        <w:t>11.3. Журналы производства работ и авторского надзора;</w:t>
      </w:r>
    </w:p>
    <w:p w:rsidR="00220D86" w:rsidRPr="00220D86" w:rsidRDefault="00220D86" w:rsidP="007864DF">
      <w:pPr>
        <w:pStyle w:val="afffd"/>
        <w:ind w:left="284" w:firstLine="0"/>
        <w:rPr>
          <w:rFonts w:ascii="Verdana" w:hAnsi="Verdana"/>
          <w:spacing w:val="2"/>
          <w:sz w:val="22"/>
          <w:szCs w:val="22"/>
        </w:rPr>
      </w:pPr>
      <w:r w:rsidRPr="00220D86">
        <w:rPr>
          <w:rFonts w:ascii="Verdana" w:hAnsi="Verdana"/>
          <w:spacing w:val="2"/>
          <w:sz w:val="22"/>
          <w:szCs w:val="22"/>
        </w:rPr>
        <w:t>11.4. Акты скрытых работ и промежуточной приемки отдельных узлов и конструкций;</w:t>
      </w:r>
    </w:p>
    <w:p w:rsidR="00220D86" w:rsidRPr="00220D86" w:rsidRDefault="00220D86" w:rsidP="007864DF">
      <w:pPr>
        <w:pStyle w:val="afffd"/>
        <w:ind w:left="284" w:firstLine="0"/>
        <w:rPr>
          <w:rFonts w:ascii="Verdana" w:hAnsi="Verdana"/>
          <w:spacing w:val="2"/>
          <w:sz w:val="22"/>
          <w:szCs w:val="22"/>
        </w:rPr>
      </w:pPr>
      <w:r w:rsidRPr="00220D86">
        <w:rPr>
          <w:rFonts w:ascii="Verdana" w:hAnsi="Verdana"/>
          <w:spacing w:val="2"/>
          <w:sz w:val="22"/>
          <w:szCs w:val="22"/>
        </w:rPr>
        <w:t xml:space="preserve">11.5. Акты о приемке после индивидуальных испытаний оборудования, схем и систем; </w:t>
      </w:r>
    </w:p>
    <w:p w:rsidR="00220D86" w:rsidRPr="00220D86" w:rsidRDefault="00220D86" w:rsidP="007864DF">
      <w:pPr>
        <w:pStyle w:val="afffd"/>
        <w:ind w:left="284" w:firstLine="0"/>
        <w:rPr>
          <w:rFonts w:ascii="Verdana" w:hAnsi="Verdana"/>
          <w:spacing w:val="2"/>
          <w:sz w:val="22"/>
          <w:szCs w:val="22"/>
        </w:rPr>
      </w:pPr>
      <w:r w:rsidRPr="00220D86">
        <w:rPr>
          <w:rFonts w:ascii="Verdana" w:hAnsi="Verdana"/>
          <w:spacing w:val="2"/>
          <w:sz w:val="22"/>
          <w:szCs w:val="22"/>
        </w:rPr>
        <w:t>11.6. Акты об испытаниях устройств сигнализации и автоматизации;</w:t>
      </w:r>
    </w:p>
    <w:p w:rsidR="00220D86" w:rsidRPr="00220D86" w:rsidRDefault="00220D86" w:rsidP="007864DF">
      <w:pPr>
        <w:pStyle w:val="afffd"/>
        <w:ind w:left="284" w:firstLine="0"/>
        <w:rPr>
          <w:rFonts w:ascii="Verdana" w:hAnsi="Verdana"/>
          <w:spacing w:val="2"/>
          <w:sz w:val="22"/>
          <w:szCs w:val="22"/>
        </w:rPr>
      </w:pPr>
      <w:r w:rsidRPr="00220D86">
        <w:rPr>
          <w:rFonts w:ascii="Verdana" w:hAnsi="Verdana"/>
          <w:spacing w:val="2"/>
          <w:sz w:val="22"/>
          <w:szCs w:val="22"/>
        </w:rPr>
        <w:t>11.7. Акты о завершении работ и выполненных работ, установленной формы, в том числе Акты о приемке оборудования после комплексного опробования;</w:t>
      </w:r>
    </w:p>
    <w:p w:rsidR="00220D86" w:rsidRPr="00220D86" w:rsidRDefault="00220D86" w:rsidP="007864DF">
      <w:pPr>
        <w:pStyle w:val="afffd"/>
        <w:ind w:left="284" w:firstLine="0"/>
        <w:rPr>
          <w:rFonts w:ascii="Verdana" w:hAnsi="Verdana"/>
          <w:spacing w:val="2"/>
          <w:sz w:val="22"/>
          <w:szCs w:val="22"/>
        </w:rPr>
      </w:pPr>
      <w:r w:rsidRPr="00220D86">
        <w:rPr>
          <w:rFonts w:ascii="Verdana" w:hAnsi="Verdana"/>
          <w:spacing w:val="2"/>
          <w:sz w:val="22"/>
          <w:szCs w:val="22"/>
        </w:rPr>
        <w:t>11.8 Журналы производства работ и авторского надзора проектных организаций;</w:t>
      </w:r>
    </w:p>
    <w:p w:rsidR="00220D86" w:rsidRPr="00220D86" w:rsidRDefault="00220D86" w:rsidP="007864DF">
      <w:pPr>
        <w:pStyle w:val="afffd"/>
        <w:ind w:left="284" w:firstLine="0"/>
        <w:rPr>
          <w:rFonts w:ascii="Verdana" w:hAnsi="Verdana"/>
          <w:spacing w:val="2"/>
          <w:sz w:val="22"/>
          <w:szCs w:val="22"/>
        </w:rPr>
      </w:pPr>
      <w:r w:rsidRPr="00220D86">
        <w:rPr>
          <w:rFonts w:ascii="Verdana" w:hAnsi="Verdana"/>
          <w:spacing w:val="2"/>
          <w:sz w:val="22"/>
          <w:szCs w:val="22"/>
        </w:rPr>
        <w:t>11.9. Перечень дополнительных работ, не предусмотренных проектом;</w:t>
      </w:r>
    </w:p>
    <w:p w:rsidR="00220D86" w:rsidRPr="00220D86" w:rsidRDefault="00220D86" w:rsidP="007864DF">
      <w:pPr>
        <w:pStyle w:val="afffd"/>
        <w:ind w:left="284" w:firstLine="0"/>
        <w:rPr>
          <w:rFonts w:ascii="Verdana" w:hAnsi="Verdana"/>
          <w:spacing w:val="2"/>
          <w:sz w:val="22"/>
          <w:szCs w:val="22"/>
        </w:rPr>
      </w:pPr>
      <w:r w:rsidRPr="00220D86">
        <w:rPr>
          <w:rFonts w:ascii="Verdana" w:hAnsi="Verdana"/>
          <w:spacing w:val="2"/>
          <w:sz w:val="22"/>
          <w:szCs w:val="22"/>
        </w:rPr>
        <w:t>11.10. Инструкция по эксплуатации;</w:t>
      </w:r>
    </w:p>
    <w:p w:rsidR="00220D86" w:rsidRPr="00220D86" w:rsidRDefault="00220D86" w:rsidP="007864DF">
      <w:pPr>
        <w:pStyle w:val="afffd"/>
        <w:ind w:left="284" w:firstLine="0"/>
        <w:rPr>
          <w:rFonts w:ascii="Verdana" w:hAnsi="Verdana"/>
          <w:spacing w:val="2"/>
          <w:sz w:val="22"/>
          <w:szCs w:val="22"/>
        </w:rPr>
      </w:pPr>
      <w:r w:rsidRPr="00220D86">
        <w:rPr>
          <w:rFonts w:ascii="Verdana" w:hAnsi="Verdana"/>
          <w:spacing w:val="2"/>
          <w:sz w:val="22"/>
          <w:szCs w:val="22"/>
        </w:rPr>
        <w:t>11.11. Инструкция по ремонту и техническому обслуживанию;</w:t>
      </w:r>
    </w:p>
    <w:p w:rsidR="00220D86" w:rsidRPr="00220D86" w:rsidRDefault="00220D86" w:rsidP="007864DF">
      <w:pPr>
        <w:pStyle w:val="Arial12"/>
        <w:numPr>
          <w:ilvl w:val="0"/>
          <w:numId w:val="0"/>
        </w:numPr>
        <w:ind w:left="284"/>
        <w:rPr>
          <w:rFonts w:ascii="Verdana" w:hAnsi="Verdana"/>
          <w:spacing w:val="2"/>
          <w:sz w:val="22"/>
          <w:szCs w:val="22"/>
          <w:lang w:val="ru-RU" w:eastAsia="ru-RU" w:bidi="ar-SA"/>
        </w:rPr>
      </w:pPr>
      <w:r w:rsidRPr="00220D86">
        <w:rPr>
          <w:rFonts w:ascii="Verdana" w:hAnsi="Verdana"/>
          <w:spacing w:val="2"/>
          <w:sz w:val="22"/>
          <w:szCs w:val="22"/>
          <w:lang w:val="ru-RU" w:eastAsia="ru-RU"/>
        </w:rPr>
        <w:t xml:space="preserve">11.12. </w:t>
      </w:r>
      <w:r w:rsidRPr="00220D86">
        <w:rPr>
          <w:rFonts w:ascii="Verdana" w:hAnsi="Verdana"/>
          <w:spacing w:val="2"/>
          <w:sz w:val="22"/>
          <w:szCs w:val="22"/>
          <w:lang w:val="ru-RU" w:eastAsia="ru-RU" w:bidi="ar-SA"/>
        </w:rPr>
        <w:t>Ведомость ЗИП;</w:t>
      </w:r>
    </w:p>
    <w:p w:rsidR="00220D86" w:rsidRPr="00220D86" w:rsidRDefault="00220D86" w:rsidP="007864DF">
      <w:pPr>
        <w:pStyle w:val="Arial12"/>
        <w:numPr>
          <w:ilvl w:val="0"/>
          <w:numId w:val="0"/>
        </w:numPr>
        <w:ind w:left="284"/>
        <w:jc w:val="both"/>
        <w:rPr>
          <w:rFonts w:ascii="Verdana" w:hAnsi="Verdana"/>
          <w:spacing w:val="2"/>
          <w:sz w:val="22"/>
          <w:szCs w:val="22"/>
          <w:lang w:val="ru-RU" w:eastAsia="ru-RU" w:bidi="ar-SA"/>
        </w:rPr>
      </w:pPr>
      <w:r w:rsidRPr="00220D86">
        <w:rPr>
          <w:rFonts w:ascii="Verdana" w:hAnsi="Verdana"/>
          <w:spacing w:val="2"/>
          <w:sz w:val="22"/>
          <w:szCs w:val="22"/>
          <w:lang w:val="ru-RU" w:eastAsia="ru-RU"/>
        </w:rPr>
        <w:t xml:space="preserve">11.13. Проектная и сметная документация по объему и составу должна удовлетворять требованиям действующих </w:t>
      </w:r>
      <w:proofErr w:type="spellStart"/>
      <w:r w:rsidRPr="00220D86">
        <w:rPr>
          <w:rFonts w:ascii="Verdana" w:hAnsi="Verdana"/>
          <w:spacing w:val="2"/>
          <w:sz w:val="22"/>
          <w:szCs w:val="22"/>
          <w:lang w:val="ru-RU" w:eastAsia="ru-RU"/>
        </w:rPr>
        <w:t>ГОСТов</w:t>
      </w:r>
      <w:proofErr w:type="spellEnd"/>
      <w:r w:rsidRPr="00220D86">
        <w:rPr>
          <w:rFonts w:ascii="Verdana" w:hAnsi="Verdana"/>
          <w:spacing w:val="2"/>
          <w:sz w:val="22"/>
          <w:szCs w:val="22"/>
          <w:lang w:val="ru-RU" w:eastAsia="ru-RU"/>
        </w:rPr>
        <w:t xml:space="preserve">, предоставляется Заказчику на бумажном носителе в 2-х экземплярах и в электронном виде. В проекте должно быть предусмотрено изменение существующей электрической схемы  управления и защиты. Проект должен содержать расчет и выбор необходимых электрических защит. </w:t>
      </w:r>
    </w:p>
    <w:p w:rsidR="007864DF" w:rsidRDefault="007864DF" w:rsidP="007864DF">
      <w:pPr>
        <w:pStyle w:val="a8"/>
        <w:numPr>
          <w:ilvl w:val="0"/>
          <w:numId w:val="0"/>
        </w:numPr>
        <w:spacing w:after="0"/>
        <w:ind w:left="432" w:hanging="432"/>
        <w:jc w:val="both"/>
        <w:rPr>
          <w:snapToGrid w:val="0"/>
          <w:spacing w:val="2"/>
          <w:sz w:val="22"/>
          <w:szCs w:val="22"/>
        </w:rPr>
      </w:pPr>
    </w:p>
    <w:p w:rsidR="00220D86" w:rsidRPr="00220D86" w:rsidRDefault="00220D86" w:rsidP="007864DF">
      <w:pPr>
        <w:pStyle w:val="a8"/>
        <w:numPr>
          <w:ilvl w:val="0"/>
          <w:numId w:val="0"/>
        </w:numPr>
        <w:spacing w:after="0"/>
        <w:ind w:left="432" w:hanging="432"/>
        <w:jc w:val="both"/>
        <w:rPr>
          <w:b/>
          <w:spacing w:val="2"/>
          <w:sz w:val="22"/>
          <w:szCs w:val="22"/>
        </w:rPr>
      </w:pPr>
      <w:r w:rsidRPr="00220D86">
        <w:rPr>
          <w:b/>
          <w:spacing w:val="2"/>
          <w:sz w:val="22"/>
          <w:szCs w:val="22"/>
        </w:rPr>
        <w:t xml:space="preserve">12. Гарантия исполнителя работ; </w:t>
      </w:r>
    </w:p>
    <w:p w:rsidR="00220D86" w:rsidRPr="00220D86" w:rsidRDefault="00220D86" w:rsidP="007864DF">
      <w:pPr>
        <w:pStyle w:val="a8"/>
        <w:numPr>
          <w:ilvl w:val="0"/>
          <w:numId w:val="0"/>
        </w:numPr>
        <w:spacing w:after="0"/>
        <w:ind w:left="284"/>
        <w:jc w:val="both"/>
        <w:rPr>
          <w:spacing w:val="2"/>
          <w:sz w:val="22"/>
          <w:szCs w:val="22"/>
        </w:rPr>
      </w:pPr>
      <w:r w:rsidRPr="00220D86">
        <w:rPr>
          <w:spacing w:val="2"/>
          <w:sz w:val="22"/>
          <w:szCs w:val="22"/>
        </w:rPr>
        <w:t>Подрядчик должен гарантировать:</w:t>
      </w:r>
    </w:p>
    <w:p w:rsidR="00220D86" w:rsidRPr="00220D86" w:rsidRDefault="00220D86" w:rsidP="007864DF">
      <w:pPr>
        <w:tabs>
          <w:tab w:val="left" w:pos="180"/>
        </w:tabs>
        <w:spacing w:line="240" w:lineRule="auto"/>
        <w:ind w:left="284" w:firstLine="0"/>
        <w:rPr>
          <w:rFonts w:ascii="Verdana" w:hAnsi="Verdana"/>
          <w:spacing w:val="2"/>
          <w:sz w:val="22"/>
          <w:szCs w:val="22"/>
        </w:rPr>
      </w:pPr>
      <w:r w:rsidRPr="00220D86">
        <w:rPr>
          <w:rFonts w:ascii="Verdana" w:hAnsi="Verdana"/>
          <w:spacing w:val="2"/>
          <w:sz w:val="22"/>
          <w:szCs w:val="22"/>
        </w:rPr>
        <w:t>12.1. Надлежащее качество работ в полном объеме в соответствии с действующей нормативно-технической документацией;</w:t>
      </w:r>
    </w:p>
    <w:p w:rsidR="00220D86" w:rsidRPr="00220D86" w:rsidRDefault="00220D86" w:rsidP="007864DF">
      <w:pPr>
        <w:tabs>
          <w:tab w:val="left" w:pos="180"/>
        </w:tabs>
        <w:spacing w:line="240" w:lineRule="auto"/>
        <w:ind w:left="284" w:firstLine="0"/>
        <w:rPr>
          <w:rFonts w:ascii="Verdana" w:hAnsi="Verdana"/>
          <w:spacing w:val="2"/>
          <w:sz w:val="22"/>
          <w:szCs w:val="22"/>
        </w:rPr>
      </w:pPr>
      <w:r w:rsidRPr="00220D86">
        <w:rPr>
          <w:rFonts w:ascii="Verdana" w:hAnsi="Verdana"/>
          <w:spacing w:val="2"/>
          <w:sz w:val="22"/>
          <w:szCs w:val="22"/>
        </w:rPr>
        <w:t>12.2. Выполнение всех работ в установленные сроки;</w:t>
      </w:r>
    </w:p>
    <w:p w:rsidR="00220D86" w:rsidRPr="00220D86" w:rsidRDefault="00220D86" w:rsidP="007864DF">
      <w:pPr>
        <w:tabs>
          <w:tab w:val="left" w:pos="180"/>
        </w:tabs>
        <w:spacing w:line="240" w:lineRule="auto"/>
        <w:ind w:left="284" w:firstLine="0"/>
        <w:rPr>
          <w:rFonts w:ascii="Verdana" w:hAnsi="Verdana"/>
          <w:spacing w:val="2"/>
          <w:sz w:val="22"/>
          <w:szCs w:val="22"/>
        </w:rPr>
      </w:pPr>
      <w:r w:rsidRPr="00220D86">
        <w:rPr>
          <w:rFonts w:ascii="Verdana" w:hAnsi="Verdana"/>
          <w:spacing w:val="2"/>
          <w:sz w:val="22"/>
          <w:szCs w:val="22"/>
        </w:rPr>
        <w:t>12.3. Возмещение Заказчику причиненных убытков при увеличении срока выполнения работ, указанного в разделе 9 настоящего Технического задания, а также при возникновении недостатков в процессе гарантийной эксплуатации оборудования, повлекших отключение присоединений ОРУ-110кВ;</w:t>
      </w:r>
    </w:p>
    <w:p w:rsidR="00220D86" w:rsidRPr="00220D86" w:rsidRDefault="00220D86" w:rsidP="007864DF">
      <w:pPr>
        <w:tabs>
          <w:tab w:val="left" w:pos="180"/>
        </w:tabs>
        <w:spacing w:line="240" w:lineRule="auto"/>
        <w:ind w:left="284" w:firstLine="0"/>
        <w:rPr>
          <w:rFonts w:ascii="Verdana" w:hAnsi="Verdana"/>
          <w:spacing w:val="2"/>
          <w:sz w:val="22"/>
          <w:szCs w:val="22"/>
        </w:rPr>
      </w:pPr>
      <w:r w:rsidRPr="00220D86">
        <w:rPr>
          <w:rFonts w:ascii="Verdana" w:hAnsi="Verdana"/>
          <w:spacing w:val="2"/>
          <w:sz w:val="22"/>
          <w:szCs w:val="22"/>
        </w:rPr>
        <w:t>12.4. Подрядчик несет ответственность перед заказчиком за причиненный своими действиями или бездействиями ущерб оборудованию и зданиям Заказчика в размере затрат на восстановление;</w:t>
      </w:r>
    </w:p>
    <w:p w:rsidR="00220D86" w:rsidRPr="00220D86" w:rsidRDefault="00220D86" w:rsidP="007864DF">
      <w:pPr>
        <w:tabs>
          <w:tab w:val="left" w:pos="180"/>
        </w:tabs>
        <w:spacing w:line="240" w:lineRule="auto"/>
        <w:ind w:left="284" w:firstLine="0"/>
        <w:rPr>
          <w:rFonts w:ascii="Verdana" w:hAnsi="Verdana"/>
          <w:spacing w:val="2"/>
          <w:sz w:val="22"/>
          <w:szCs w:val="22"/>
        </w:rPr>
      </w:pPr>
      <w:r w:rsidRPr="00220D86">
        <w:rPr>
          <w:rFonts w:ascii="Verdana" w:hAnsi="Verdana"/>
          <w:spacing w:val="2"/>
          <w:sz w:val="22"/>
          <w:szCs w:val="22"/>
        </w:rPr>
        <w:t>12.5. Если в период гарантийного срока в результатах выполненных работ обнаружатся недостатки, возникшие по вине Подрядчика (дефекты), то Подрядчик обязан их устранить за свой счет в течение согласованного с Заказчиком времени. Гарантийный срок продляется на время устранения дефектов;</w:t>
      </w:r>
    </w:p>
    <w:p w:rsidR="00220D86" w:rsidRPr="00220D86" w:rsidRDefault="00220D86" w:rsidP="007864DF">
      <w:pPr>
        <w:tabs>
          <w:tab w:val="left" w:pos="180"/>
        </w:tabs>
        <w:spacing w:line="240" w:lineRule="auto"/>
        <w:ind w:left="284" w:firstLine="0"/>
        <w:rPr>
          <w:rFonts w:ascii="Verdana" w:hAnsi="Verdana"/>
          <w:spacing w:val="2"/>
          <w:sz w:val="22"/>
          <w:szCs w:val="22"/>
        </w:rPr>
      </w:pPr>
      <w:r w:rsidRPr="00220D86">
        <w:rPr>
          <w:rFonts w:ascii="Verdana" w:hAnsi="Verdana"/>
          <w:spacing w:val="2"/>
          <w:sz w:val="22"/>
          <w:szCs w:val="22"/>
        </w:rPr>
        <w:t>12.6. Подрядчик осуществляет гарантийное обслуживание результата выполненных работ в течение срока гарантии, которое заключается в бесплатном устранении выявленных дефектов выполненных работ;</w:t>
      </w:r>
    </w:p>
    <w:p w:rsidR="001F6142" w:rsidRDefault="00220D86" w:rsidP="007864DF">
      <w:pPr>
        <w:tabs>
          <w:tab w:val="left" w:pos="180"/>
        </w:tabs>
        <w:spacing w:line="240" w:lineRule="auto"/>
        <w:ind w:left="284" w:firstLine="0"/>
        <w:rPr>
          <w:rFonts w:ascii="Verdana" w:hAnsi="Verdana"/>
          <w:sz w:val="22"/>
          <w:szCs w:val="22"/>
        </w:rPr>
      </w:pPr>
      <w:r w:rsidRPr="00220D86">
        <w:rPr>
          <w:rFonts w:ascii="Verdana" w:hAnsi="Verdana"/>
          <w:spacing w:val="2"/>
          <w:sz w:val="22"/>
          <w:szCs w:val="22"/>
        </w:rPr>
        <w:t>12.7. Срок гарантии выполненных работ устанавливается продолжительностью не менее 24-х месяцев с момента подписания Акта ввода в промышленную эксплуатацию объекта.</w:t>
      </w:r>
      <w:bookmarkEnd w:id="66"/>
      <w:bookmarkEnd w:id="67"/>
      <w:bookmarkEnd w:id="68"/>
    </w:p>
    <w:p w:rsidR="00D90373" w:rsidRDefault="00D90373" w:rsidP="00D90373">
      <w:pPr>
        <w:pStyle w:val="1"/>
        <w:numPr>
          <w:ilvl w:val="0"/>
          <w:numId w:val="0"/>
        </w:numPr>
        <w:spacing w:before="0" w:after="120"/>
        <w:rPr>
          <w:rFonts w:ascii="Verdana" w:hAnsi="Verdana"/>
          <w:sz w:val="22"/>
          <w:szCs w:val="22"/>
        </w:rPr>
      </w:pPr>
      <w:r>
        <w:rPr>
          <w:rFonts w:ascii="Verdana" w:hAnsi="Verdana"/>
          <w:sz w:val="22"/>
          <w:szCs w:val="22"/>
        </w:rPr>
        <w:lastRenderedPageBreak/>
        <w:t xml:space="preserve">3. </w:t>
      </w:r>
      <w:bookmarkStart w:id="69" w:name="_Toc280894651"/>
      <w:r w:rsidRPr="00CD108B">
        <w:rPr>
          <w:rFonts w:ascii="Verdana" w:hAnsi="Verdana"/>
          <w:sz w:val="22"/>
          <w:szCs w:val="22"/>
        </w:rPr>
        <w:t>Проект договора</w:t>
      </w:r>
      <w:bookmarkEnd w:id="69"/>
    </w:p>
    <w:p w:rsidR="0005255A" w:rsidRPr="0005255A" w:rsidRDefault="0005255A" w:rsidP="0005255A">
      <w:pPr>
        <w:pStyle w:val="21"/>
        <w:tabs>
          <w:tab w:val="clear" w:pos="1134"/>
          <w:tab w:val="num" w:pos="709"/>
        </w:tabs>
        <w:spacing w:before="0" w:after="0"/>
        <w:ind w:left="0" w:firstLine="0"/>
        <w:rPr>
          <w:rFonts w:ascii="Verdana" w:hAnsi="Verdana"/>
          <w:b w:val="0"/>
          <w:color w:val="000000"/>
          <w:sz w:val="22"/>
          <w:szCs w:val="22"/>
        </w:rPr>
      </w:pPr>
      <w:r w:rsidRPr="0005255A">
        <w:rPr>
          <w:rFonts w:ascii="Verdana" w:hAnsi="Verdana"/>
          <w:b w:val="0"/>
          <w:color w:val="000000"/>
          <w:sz w:val="22"/>
          <w:szCs w:val="22"/>
        </w:rPr>
        <w:t>Договор подряда № ____________</w:t>
      </w:r>
    </w:p>
    <w:p w:rsidR="00535DF9" w:rsidRPr="00063FDA" w:rsidRDefault="00535DF9" w:rsidP="00535DF9">
      <w:pPr>
        <w:spacing w:line="240" w:lineRule="auto"/>
        <w:ind w:firstLine="0"/>
        <w:rPr>
          <w:rFonts w:ascii="Verdana" w:hAnsi="Verdana"/>
          <w:b/>
          <w:color w:val="000000"/>
          <w:sz w:val="22"/>
          <w:szCs w:val="22"/>
        </w:rPr>
      </w:pPr>
      <w:r w:rsidRPr="00063FDA">
        <w:rPr>
          <w:rFonts w:ascii="Verdana" w:hAnsi="Verdana"/>
          <w:b/>
          <w:color w:val="000000"/>
          <w:sz w:val="22"/>
          <w:szCs w:val="22"/>
        </w:rPr>
        <w:t>на выполнение работ по</w:t>
      </w:r>
      <w:r w:rsidR="007864DF" w:rsidRPr="008561EA">
        <w:rPr>
          <w:rFonts w:ascii="Verdana" w:hAnsi="Verdana"/>
          <w:b/>
          <w:sz w:val="22"/>
          <w:szCs w:val="22"/>
        </w:rPr>
        <w:t xml:space="preserve"> техническому перевооружению</w:t>
      </w:r>
      <w:r w:rsidR="007864DF" w:rsidRPr="008561EA">
        <w:rPr>
          <w:rFonts w:ascii="Verdana" w:hAnsi="Verdana"/>
          <w:b/>
          <w:sz w:val="22"/>
          <w:szCs w:val="22"/>
          <w:lang w:val="en-US"/>
        </w:rPr>
        <w:t> </w:t>
      </w:r>
      <w:r w:rsidR="007864DF" w:rsidRPr="008561EA">
        <w:rPr>
          <w:rFonts w:ascii="Verdana" w:hAnsi="Verdana"/>
          <w:b/>
          <w:sz w:val="22"/>
          <w:szCs w:val="22"/>
        </w:rPr>
        <w:t xml:space="preserve">/ реконструкции </w:t>
      </w:r>
      <w:r w:rsidRPr="00063FDA">
        <w:rPr>
          <w:rFonts w:ascii="Verdana" w:hAnsi="Verdana"/>
          <w:b/>
          <w:color w:val="000000"/>
          <w:sz w:val="22"/>
          <w:szCs w:val="22"/>
        </w:rPr>
        <w:t>«под ключ» с поставкой материалов Подрядчиком</w:t>
      </w:r>
    </w:p>
    <w:p w:rsidR="00535DF9" w:rsidRPr="00063FDA" w:rsidRDefault="00535DF9" w:rsidP="00535DF9">
      <w:pPr>
        <w:spacing w:line="240" w:lineRule="auto"/>
        <w:rPr>
          <w:rFonts w:ascii="Verdana" w:hAnsi="Verdana"/>
          <w:b/>
          <w:color w:val="000000"/>
          <w:sz w:val="22"/>
          <w:szCs w:val="22"/>
        </w:rPr>
      </w:pPr>
    </w:p>
    <w:p w:rsidR="00535DF9" w:rsidRPr="00063FDA" w:rsidRDefault="00535DF9" w:rsidP="00535DF9">
      <w:pPr>
        <w:pStyle w:val="affc"/>
        <w:jc w:val="both"/>
        <w:rPr>
          <w:rFonts w:ascii="Verdana" w:hAnsi="Verdana"/>
          <w:b w:val="0"/>
          <w:color w:val="000000"/>
          <w:sz w:val="22"/>
          <w:szCs w:val="22"/>
        </w:rPr>
      </w:pPr>
      <w:r w:rsidRPr="00063FDA">
        <w:rPr>
          <w:rFonts w:ascii="Verdana" w:hAnsi="Verdana"/>
          <w:b w:val="0"/>
          <w:color w:val="000000"/>
          <w:sz w:val="22"/>
          <w:szCs w:val="22"/>
        </w:rPr>
        <w:t>г. Москва</w:t>
      </w:r>
      <w:r w:rsidRPr="00063FDA">
        <w:rPr>
          <w:rFonts w:ascii="Verdana" w:hAnsi="Verdana"/>
          <w:b w:val="0"/>
          <w:color w:val="000000"/>
          <w:sz w:val="22"/>
          <w:szCs w:val="22"/>
        </w:rPr>
        <w:tab/>
      </w:r>
      <w:r w:rsidRPr="00063FDA">
        <w:rPr>
          <w:rFonts w:ascii="Verdana" w:hAnsi="Verdana"/>
          <w:b w:val="0"/>
          <w:color w:val="000000"/>
          <w:sz w:val="22"/>
          <w:szCs w:val="22"/>
        </w:rPr>
        <w:tab/>
      </w:r>
      <w:r w:rsidRPr="00063FDA">
        <w:rPr>
          <w:rFonts w:ascii="Verdana" w:hAnsi="Verdana"/>
          <w:b w:val="0"/>
          <w:color w:val="000000"/>
          <w:sz w:val="22"/>
          <w:szCs w:val="22"/>
        </w:rPr>
        <w:tab/>
      </w:r>
      <w:r w:rsidRPr="00063FDA">
        <w:rPr>
          <w:rFonts w:ascii="Verdana" w:hAnsi="Verdana"/>
          <w:b w:val="0"/>
          <w:color w:val="000000"/>
          <w:sz w:val="22"/>
          <w:szCs w:val="22"/>
        </w:rPr>
        <w:tab/>
      </w:r>
      <w:r w:rsidRPr="00063FDA">
        <w:rPr>
          <w:rFonts w:ascii="Verdana" w:hAnsi="Verdana"/>
          <w:b w:val="0"/>
          <w:color w:val="000000"/>
          <w:sz w:val="22"/>
          <w:szCs w:val="22"/>
        </w:rPr>
        <w:tab/>
      </w:r>
      <w:r w:rsidRPr="00063FDA">
        <w:rPr>
          <w:rFonts w:ascii="Verdana" w:hAnsi="Verdana"/>
          <w:b w:val="0"/>
          <w:color w:val="000000"/>
          <w:sz w:val="22"/>
          <w:szCs w:val="22"/>
        </w:rPr>
        <w:tab/>
      </w:r>
      <w:r w:rsidRPr="00063FDA">
        <w:rPr>
          <w:rFonts w:ascii="Verdana" w:hAnsi="Verdana"/>
          <w:b w:val="0"/>
          <w:color w:val="000000"/>
          <w:sz w:val="22"/>
          <w:szCs w:val="22"/>
        </w:rPr>
        <w:tab/>
      </w:r>
      <w:r>
        <w:rPr>
          <w:rFonts w:ascii="Verdana" w:hAnsi="Verdana"/>
          <w:b w:val="0"/>
          <w:color w:val="000000"/>
          <w:sz w:val="22"/>
          <w:szCs w:val="22"/>
        </w:rPr>
        <w:t xml:space="preserve">                         </w:t>
      </w:r>
      <w:r w:rsidRPr="00063FDA">
        <w:rPr>
          <w:rFonts w:ascii="Verdana" w:hAnsi="Verdana"/>
          <w:b w:val="0"/>
          <w:color w:val="000000"/>
          <w:sz w:val="22"/>
          <w:szCs w:val="22"/>
        </w:rPr>
        <w:t>«___»_____________20__ года</w:t>
      </w:r>
    </w:p>
    <w:p w:rsidR="00535DF9" w:rsidRPr="00063FDA" w:rsidRDefault="00535DF9" w:rsidP="00535DF9">
      <w:pPr>
        <w:pStyle w:val="affc"/>
        <w:ind w:firstLine="567"/>
        <w:jc w:val="both"/>
        <w:rPr>
          <w:rFonts w:ascii="Verdana" w:hAnsi="Verdana"/>
          <w:b w:val="0"/>
          <w:color w:val="000000"/>
          <w:sz w:val="22"/>
          <w:szCs w:val="22"/>
        </w:rPr>
      </w:pPr>
    </w:p>
    <w:p w:rsidR="007864DF" w:rsidRDefault="007864DF" w:rsidP="007864DF">
      <w:pPr>
        <w:pStyle w:val="affe"/>
        <w:ind w:firstLine="567"/>
        <w:rPr>
          <w:rFonts w:ascii="Verdana" w:hAnsi="Verdana"/>
          <w:color w:val="auto"/>
          <w:sz w:val="22"/>
          <w:szCs w:val="22"/>
        </w:rPr>
      </w:pPr>
      <w:proofErr w:type="gramStart"/>
      <w:r w:rsidRPr="007864DF">
        <w:rPr>
          <w:rFonts w:ascii="Verdana" w:hAnsi="Verdana"/>
          <w:color w:val="auto"/>
          <w:sz w:val="22"/>
          <w:szCs w:val="22"/>
        </w:rPr>
        <w:t xml:space="preserve">Открытое акционерное общество «Э.ОН Россия» (ОАО «Э.ОН Россия»), именуемое в дальнейшем «Заказчик», </w:t>
      </w:r>
      <w:r w:rsidRPr="007864DF">
        <w:rPr>
          <w:rFonts w:ascii="Verdana" w:hAnsi="Verdana"/>
          <w:bCs/>
          <w:color w:val="auto"/>
          <w:sz w:val="22"/>
          <w:szCs w:val="22"/>
        </w:rPr>
        <w:t>в лице директора филиала «Шатурская ГРЭС» ОАО «Э.ОН Россия»_________________________, действующего на основании доверенности ________,</w:t>
      </w:r>
      <w:r w:rsidRPr="007864DF">
        <w:rPr>
          <w:rFonts w:ascii="Verdana" w:hAnsi="Verdana"/>
          <w:color w:val="auto"/>
          <w:sz w:val="22"/>
          <w:szCs w:val="22"/>
        </w:rPr>
        <w:t xml:space="preserve"> с одной стороны, </w:t>
      </w:r>
      <w:proofErr w:type="spellStart"/>
      <w:r w:rsidRPr="007864DF">
        <w:rPr>
          <w:rFonts w:ascii="Verdana" w:hAnsi="Verdana"/>
          <w:color w:val="auto"/>
          <w:sz w:val="22"/>
          <w:szCs w:val="22"/>
        </w:rPr>
        <w:t>и__________________</w:t>
      </w:r>
      <w:proofErr w:type="spellEnd"/>
      <w:r w:rsidRPr="007864DF">
        <w:rPr>
          <w:rFonts w:ascii="Verdana" w:hAnsi="Verdana"/>
          <w:color w:val="auto"/>
          <w:sz w:val="22"/>
          <w:szCs w:val="22"/>
        </w:rPr>
        <w:t xml:space="preserve">, именуемое в дальнейшем «Подрядчик», в </w:t>
      </w:r>
      <w:proofErr w:type="spellStart"/>
      <w:r w:rsidRPr="007864DF">
        <w:rPr>
          <w:rFonts w:ascii="Verdana" w:hAnsi="Verdana"/>
          <w:color w:val="auto"/>
          <w:sz w:val="22"/>
          <w:szCs w:val="22"/>
        </w:rPr>
        <w:t>лице__________________________</w:t>
      </w:r>
      <w:proofErr w:type="spellEnd"/>
      <w:r w:rsidRPr="007864DF">
        <w:rPr>
          <w:rFonts w:ascii="Verdana" w:hAnsi="Verdana"/>
          <w:color w:val="auto"/>
          <w:sz w:val="22"/>
          <w:szCs w:val="22"/>
        </w:rPr>
        <w:t>, действующего на основании ___________, с другой стороны, совместно далее именуемые «Стороны», заключили настоящий договор (далее - Договор) о нижеследующем:</w:t>
      </w:r>
      <w:proofErr w:type="gramEnd"/>
    </w:p>
    <w:p w:rsidR="00900022" w:rsidRPr="007864DF" w:rsidRDefault="00900022" w:rsidP="007864DF">
      <w:pPr>
        <w:pStyle w:val="affe"/>
        <w:ind w:firstLine="567"/>
        <w:rPr>
          <w:rFonts w:ascii="Verdana" w:hAnsi="Verdana"/>
          <w:color w:val="auto"/>
          <w:sz w:val="22"/>
          <w:szCs w:val="22"/>
        </w:rPr>
      </w:pPr>
    </w:p>
    <w:p w:rsidR="007864DF" w:rsidRPr="007864DF" w:rsidRDefault="007864DF" w:rsidP="007864DF">
      <w:pPr>
        <w:spacing w:line="240" w:lineRule="auto"/>
        <w:jc w:val="center"/>
        <w:rPr>
          <w:rFonts w:ascii="Verdana" w:hAnsi="Verdana"/>
          <w:b/>
          <w:sz w:val="22"/>
          <w:szCs w:val="22"/>
        </w:rPr>
      </w:pPr>
      <w:r w:rsidRPr="007864DF">
        <w:rPr>
          <w:rFonts w:ascii="Verdana" w:hAnsi="Verdana"/>
          <w:b/>
          <w:sz w:val="22"/>
          <w:szCs w:val="22"/>
        </w:rPr>
        <w:t>1. Предмет Договора</w:t>
      </w:r>
    </w:p>
    <w:p w:rsidR="007864DF" w:rsidRPr="007864DF" w:rsidRDefault="007864DF" w:rsidP="00900022">
      <w:pPr>
        <w:numPr>
          <w:ilvl w:val="1"/>
          <w:numId w:val="51"/>
        </w:numPr>
        <w:tabs>
          <w:tab w:val="num" w:pos="480"/>
          <w:tab w:val="left" w:pos="1134"/>
        </w:tabs>
        <w:spacing w:line="240" w:lineRule="auto"/>
        <w:ind w:left="0" w:firstLine="0"/>
        <w:rPr>
          <w:rFonts w:ascii="Verdana" w:hAnsi="Verdana"/>
          <w:sz w:val="22"/>
          <w:szCs w:val="22"/>
        </w:rPr>
      </w:pPr>
      <w:proofErr w:type="gramStart"/>
      <w:r w:rsidRPr="007864DF">
        <w:rPr>
          <w:rFonts w:ascii="Verdana" w:hAnsi="Verdana"/>
          <w:sz w:val="22"/>
          <w:szCs w:val="22"/>
        </w:rPr>
        <w:t xml:space="preserve">Подрядчик обязуется выполнить по заданию Заказчика </w:t>
      </w:r>
      <w:r w:rsidRPr="007864DF">
        <w:rPr>
          <w:rFonts w:ascii="Verdana" w:hAnsi="Verdana"/>
          <w:bCs/>
          <w:sz w:val="22"/>
          <w:szCs w:val="22"/>
        </w:rPr>
        <w:t>полный комплекс работ «под ключ», включая</w:t>
      </w:r>
      <w:r w:rsidRPr="007864DF">
        <w:rPr>
          <w:rFonts w:ascii="Verdana" w:hAnsi="Verdana"/>
          <w:sz w:val="22"/>
          <w:szCs w:val="22"/>
        </w:rPr>
        <w:t xml:space="preserve"> </w:t>
      </w:r>
      <w:r w:rsidRPr="007864DF">
        <w:rPr>
          <w:rFonts w:ascii="Verdana" w:hAnsi="Verdana"/>
          <w:spacing w:val="-6"/>
          <w:sz w:val="22"/>
          <w:szCs w:val="22"/>
        </w:rPr>
        <w:t>проектно-изыскательские работы, поставку оборудования и материалов, строительно-монтажные и пуско-наладочные работы,</w:t>
      </w:r>
      <w:r w:rsidRPr="007864DF">
        <w:rPr>
          <w:rFonts w:ascii="Verdana" w:hAnsi="Verdana"/>
          <w:sz w:val="22"/>
          <w:szCs w:val="22"/>
        </w:rPr>
        <w:t xml:space="preserve"> </w:t>
      </w:r>
      <w:r w:rsidRPr="007864DF">
        <w:rPr>
          <w:rFonts w:ascii="Verdana" w:hAnsi="Verdana"/>
          <w:b/>
          <w:sz w:val="22"/>
          <w:szCs w:val="22"/>
        </w:rPr>
        <w:t xml:space="preserve">по реконструкции масляного выключателя 110кВ типа 1ТР на баковый </w:t>
      </w:r>
      <w:proofErr w:type="spellStart"/>
      <w:r w:rsidRPr="007864DF">
        <w:rPr>
          <w:rFonts w:ascii="Verdana" w:hAnsi="Verdana"/>
          <w:b/>
          <w:sz w:val="22"/>
          <w:szCs w:val="22"/>
        </w:rPr>
        <w:t>элегазовый</w:t>
      </w:r>
      <w:proofErr w:type="spellEnd"/>
      <w:r w:rsidRPr="007864DF">
        <w:rPr>
          <w:rFonts w:ascii="Verdana" w:hAnsi="Verdana"/>
          <w:b/>
          <w:sz w:val="22"/>
          <w:szCs w:val="22"/>
        </w:rPr>
        <w:t xml:space="preserve"> выключатель в </w:t>
      </w:r>
      <w:proofErr w:type="spellStart"/>
      <w:r w:rsidRPr="007864DF">
        <w:rPr>
          <w:rFonts w:ascii="Verdana" w:hAnsi="Verdana"/>
          <w:b/>
          <w:sz w:val="22"/>
          <w:szCs w:val="22"/>
        </w:rPr>
        <w:t>колличестве</w:t>
      </w:r>
      <w:proofErr w:type="spellEnd"/>
      <w:r w:rsidRPr="007864DF">
        <w:rPr>
          <w:rFonts w:ascii="Verdana" w:hAnsi="Verdana"/>
          <w:b/>
          <w:sz w:val="22"/>
          <w:szCs w:val="22"/>
        </w:rPr>
        <w:t xml:space="preserve"> 1ед.</w:t>
      </w:r>
      <w:r w:rsidRPr="007864DF">
        <w:rPr>
          <w:rFonts w:ascii="Verdana" w:hAnsi="Verdana"/>
          <w:b/>
          <w:i/>
          <w:sz w:val="22"/>
          <w:szCs w:val="22"/>
        </w:rPr>
        <w:t xml:space="preserve"> </w:t>
      </w:r>
      <w:r w:rsidRPr="007864DF">
        <w:rPr>
          <w:rFonts w:ascii="Verdana" w:hAnsi="Verdana"/>
          <w:b/>
          <w:sz w:val="22"/>
          <w:szCs w:val="22"/>
        </w:rPr>
        <w:t>с поставкой материалов и оборудования</w:t>
      </w:r>
      <w:r w:rsidRPr="007864DF">
        <w:rPr>
          <w:rFonts w:ascii="Verdana" w:hAnsi="Verdana"/>
          <w:sz w:val="22"/>
          <w:szCs w:val="22"/>
        </w:rPr>
        <w:t xml:space="preserve"> (далее – Работы) на объекте</w:t>
      </w:r>
      <w:r w:rsidRPr="007864DF">
        <w:rPr>
          <w:rFonts w:ascii="Verdana" w:hAnsi="Verdana"/>
          <w:b/>
          <w:sz w:val="22"/>
          <w:szCs w:val="22"/>
        </w:rPr>
        <w:t xml:space="preserve"> </w:t>
      </w:r>
      <w:r w:rsidRPr="007864DF">
        <w:rPr>
          <w:rFonts w:ascii="Verdana" w:hAnsi="Verdana"/>
          <w:sz w:val="22"/>
          <w:szCs w:val="22"/>
        </w:rPr>
        <w:t>филиала «Шатурская  ГРЭС» ОАО «Э.ОН Россия»</w:t>
      </w:r>
      <w:r w:rsidRPr="007864DF">
        <w:rPr>
          <w:rFonts w:ascii="Verdana" w:hAnsi="Verdana"/>
          <w:b/>
          <w:sz w:val="22"/>
          <w:szCs w:val="22"/>
        </w:rPr>
        <w:t xml:space="preserve"> </w:t>
      </w:r>
      <w:r w:rsidRPr="007864DF">
        <w:rPr>
          <w:rFonts w:ascii="Verdana" w:hAnsi="Verdana"/>
          <w:sz w:val="22"/>
          <w:szCs w:val="22"/>
        </w:rPr>
        <w:t>(далее – Объект) и сдать результат Работ Заказчику, а</w:t>
      </w:r>
      <w:proofErr w:type="gramEnd"/>
      <w:r w:rsidRPr="007864DF">
        <w:rPr>
          <w:rFonts w:ascii="Verdana" w:hAnsi="Verdana"/>
          <w:sz w:val="22"/>
          <w:szCs w:val="22"/>
        </w:rPr>
        <w:t xml:space="preserve"> Заказчик обязуется принять результат Работ и оплатить выполненные Работы в порядке раздела 5 Договора.</w:t>
      </w:r>
    </w:p>
    <w:p w:rsidR="007864DF" w:rsidRPr="007864DF" w:rsidRDefault="007864DF" w:rsidP="00900022">
      <w:pPr>
        <w:numPr>
          <w:ilvl w:val="1"/>
          <w:numId w:val="51"/>
        </w:numPr>
        <w:tabs>
          <w:tab w:val="num" w:pos="480"/>
          <w:tab w:val="left" w:pos="1134"/>
        </w:tabs>
        <w:spacing w:line="240" w:lineRule="auto"/>
        <w:ind w:left="0" w:firstLine="0"/>
        <w:rPr>
          <w:rFonts w:ascii="Verdana" w:hAnsi="Verdana"/>
          <w:sz w:val="22"/>
          <w:szCs w:val="22"/>
        </w:rPr>
      </w:pPr>
      <w:r w:rsidRPr="007864DF">
        <w:rPr>
          <w:rFonts w:ascii="Verdana" w:hAnsi="Verdana"/>
          <w:sz w:val="22"/>
          <w:szCs w:val="22"/>
        </w:rPr>
        <w:t xml:space="preserve">Подрядчик обязуется выполнить Работы, указанные в пункте 1.1. Договора, по адресу: Московская обл., г. Шатура, </w:t>
      </w:r>
      <w:proofErr w:type="spellStart"/>
      <w:r w:rsidRPr="007864DF">
        <w:rPr>
          <w:rFonts w:ascii="Verdana" w:hAnsi="Verdana"/>
          <w:sz w:val="22"/>
          <w:szCs w:val="22"/>
        </w:rPr>
        <w:t>Черноозерский</w:t>
      </w:r>
      <w:proofErr w:type="spellEnd"/>
      <w:r w:rsidRPr="007864DF">
        <w:rPr>
          <w:rFonts w:ascii="Verdana" w:hAnsi="Verdana"/>
          <w:sz w:val="22"/>
          <w:szCs w:val="22"/>
        </w:rPr>
        <w:t xml:space="preserve"> проезд, д.5.</w:t>
      </w:r>
    </w:p>
    <w:p w:rsidR="007864DF" w:rsidRPr="007864DF" w:rsidRDefault="007864DF" w:rsidP="00900022">
      <w:pPr>
        <w:numPr>
          <w:ilvl w:val="1"/>
          <w:numId w:val="51"/>
        </w:numPr>
        <w:tabs>
          <w:tab w:val="num" w:pos="480"/>
          <w:tab w:val="left" w:pos="1134"/>
        </w:tabs>
        <w:spacing w:line="240" w:lineRule="auto"/>
        <w:ind w:left="0" w:firstLine="0"/>
        <w:rPr>
          <w:rFonts w:ascii="Verdana" w:hAnsi="Verdana"/>
          <w:sz w:val="22"/>
          <w:szCs w:val="22"/>
        </w:rPr>
      </w:pPr>
      <w:proofErr w:type="gramStart"/>
      <w:r w:rsidRPr="007864DF">
        <w:rPr>
          <w:rFonts w:ascii="Verdana" w:hAnsi="Verdana"/>
          <w:sz w:val="22"/>
          <w:szCs w:val="22"/>
        </w:rPr>
        <w:t>Предусмотренные Договором Работы выполняются в полном соответствии с нормативными требованиями, установленными действующим законодательством Российской Федерации, Техническим заданием Заказчика (Приложение № 1 к Договору) и Сметной документацией (Приложение № 2 к Договору), Графиком производства работ (Приложение №3 к Договору), проектной документацией, разработанной Подрядчиком и утвержденной Заказчиком.</w:t>
      </w:r>
      <w:proofErr w:type="gramEnd"/>
    </w:p>
    <w:p w:rsidR="007864DF" w:rsidRPr="007864DF" w:rsidRDefault="007864DF" w:rsidP="00900022">
      <w:pPr>
        <w:numPr>
          <w:ilvl w:val="1"/>
          <w:numId w:val="52"/>
        </w:numPr>
        <w:tabs>
          <w:tab w:val="clear" w:pos="360"/>
          <w:tab w:val="num" w:pos="0"/>
          <w:tab w:val="left" w:pos="567"/>
        </w:tabs>
        <w:spacing w:line="240" w:lineRule="auto"/>
        <w:ind w:left="0" w:firstLine="0"/>
        <w:rPr>
          <w:rFonts w:ascii="Verdana" w:hAnsi="Verdana"/>
          <w:sz w:val="22"/>
          <w:szCs w:val="22"/>
        </w:rPr>
      </w:pPr>
      <w:r w:rsidRPr="007864DF">
        <w:rPr>
          <w:rFonts w:ascii="Verdana" w:hAnsi="Verdana"/>
          <w:sz w:val="22"/>
          <w:szCs w:val="22"/>
        </w:rPr>
        <w:t>Подрядчик обязуется выполнить все Работы, указанные в пункте 1.1 Договора, собственными силами и средствами, с использованием оборудования и материалов (Приложение № 4 к Договору), поставка которых осуществляется Подрядчиком.</w:t>
      </w:r>
    </w:p>
    <w:p w:rsidR="007864DF" w:rsidRPr="007864DF" w:rsidRDefault="007864DF" w:rsidP="00900022">
      <w:pPr>
        <w:numPr>
          <w:ilvl w:val="1"/>
          <w:numId w:val="52"/>
        </w:numPr>
        <w:tabs>
          <w:tab w:val="clear" w:pos="360"/>
          <w:tab w:val="num" w:pos="0"/>
          <w:tab w:val="left" w:pos="567"/>
        </w:tabs>
        <w:spacing w:line="240" w:lineRule="auto"/>
        <w:ind w:left="0" w:firstLine="0"/>
        <w:rPr>
          <w:rFonts w:ascii="Verdana" w:hAnsi="Verdana"/>
          <w:sz w:val="22"/>
          <w:szCs w:val="22"/>
        </w:rPr>
      </w:pPr>
      <w:r w:rsidRPr="007864DF">
        <w:rPr>
          <w:rFonts w:ascii="Verdana" w:hAnsi="Verdana"/>
          <w:sz w:val="22"/>
          <w:szCs w:val="22"/>
        </w:rPr>
        <w:t>Подрядчик в праве с письменного согласия Заказчика привлекать для исполнения своих обязательств по Договору третьих лиц (Субподрядчиков), оставаясь ответственным перед Заказчиком за выполнение обязательств по Договору.</w:t>
      </w:r>
    </w:p>
    <w:p w:rsidR="007864DF" w:rsidRPr="007864DF" w:rsidRDefault="007864DF" w:rsidP="00900022">
      <w:pPr>
        <w:numPr>
          <w:ilvl w:val="1"/>
          <w:numId w:val="52"/>
        </w:numPr>
        <w:tabs>
          <w:tab w:val="clear" w:pos="360"/>
          <w:tab w:val="num" w:pos="0"/>
          <w:tab w:val="left" w:pos="567"/>
        </w:tabs>
        <w:spacing w:line="240" w:lineRule="auto"/>
        <w:ind w:left="0" w:firstLine="0"/>
        <w:rPr>
          <w:rFonts w:ascii="Verdana" w:hAnsi="Verdana"/>
          <w:sz w:val="22"/>
          <w:szCs w:val="22"/>
        </w:rPr>
      </w:pPr>
      <w:r w:rsidRPr="007864DF">
        <w:rPr>
          <w:rFonts w:ascii="Verdana" w:hAnsi="Verdana"/>
          <w:sz w:val="22"/>
          <w:szCs w:val="22"/>
        </w:rPr>
        <w:t xml:space="preserve">Срок выполнения Работ: </w:t>
      </w:r>
      <w:r w:rsidRPr="007864DF">
        <w:rPr>
          <w:rFonts w:ascii="Verdana" w:hAnsi="Verdana"/>
          <w:b/>
          <w:sz w:val="22"/>
          <w:szCs w:val="22"/>
        </w:rPr>
        <w:t>начало – «15» января 2013года</w:t>
      </w:r>
      <w:r w:rsidRPr="007864DF">
        <w:rPr>
          <w:rFonts w:ascii="Verdana" w:hAnsi="Verdana"/>
          <w:sz w:val="22"/>
          <w:szCs w:val="22"/>
        </w:rPr>
        <w:t xml:space="preserve">, </w:t>
      </w:r>
      <w:r w:rsidRPr="007864DF">
        <w:rPr>
          <w:rFonts w:ascii="Verdana" w:hAnsi="Verdana"/>
          <w:b/>
          <w:sz w:val="22"/>
          <w:szCs w:val="22"/>
        </w:rPr>
        <w:t>окончание – «31» октября 2013года</w:t>
      </w:r>
      <w:r w:rsidRPr="007864DF">
        <w:rPr>
          <w:rFonts w:ascii="Verdana" w:hAnsi="Verdana"/>
          <w:sz w:val="22"/>
          <w:szCs w:val="22"/>
        </w:rPr>
        <w:t>. Подрядчик имеет право выполнить Работы досрочно только с письменного согласия Заказчика.</w:t>
      </w:r>
    </w:p>
    <w:p w:rsidR="007864DF" w:rsidRPr="007864DF" w:rsidRDefault="007864DF" w:rsidP="00900022">
      <w:pPr>
        <w:numPr>
          <w:ilvl w:val="1"/>
          <w:numId w:val="52"/>
        </w:numPr>
        <w:tabs>
          <w:tab w:val="clear" w:pos="360"/>
          <w:tab w:val="num" w:pos="0"/>
          <w:tab w:val="left" w:pos="567"/>
        </w:tabs>
        <w:spacing w:line="240" w:lineRule="auto"/>
        <w:ind w:left="0" w:firstLine="0"/>
        <w:rPr>
          <w:rFonts w:ascii="Verdana" w:hAnsi="Verdana"/>
          <w:sz w:val="22"/>
          <w:szCs w:val="22"/>
        </w:rPr>
      </w:pPr>
      <w:r w:rsidRPr="007864DF">
        <w:rPr>
          <w:rFonts w:ascii="Verdana" w:hAnsi="Verdana"/>
          <w:sz w:val="22"/>
          <w:szCs w:val="22"/>
        </w:rPr>
        <w:t>Работа считается выполненной в полном объеме после подписания Итогового акта сдачи-приемки выполненных работ Заказчиком или его уполномоченным представителем.</w:t>
      </w:r>
    </w:p>
    <w:p w:rsidR="007864DF" w:rsidRPr="007864DF" w:rsidRDefault="007864DF" w:rsidP="00900022">
      <w:pPr>
        <w:numPr>
          <w:ilvl w:val="1"/>
          <w:numId w:val="52"/>
        </w:numPr>
        <w:tabs>
          <w:tab w:val="clear" w:pos="360"/>
          <w:tab w:val="num" w:pos="0"/>
          <w:tab w:val="left" w:pos="567"/>
        </w:tabs>
        <w:spacing w:line="240" w:lineRule="auto"/>
        <w:ind w:left="0" w:firstLine="0"/>
        <w:rPr>
          <w:rFonts w:ascii="Verdana" w:hAnsi="Verdana"/>
          <w:sz w:val="22"/>
          <w:szCs w:val="22"/>
        </w:rPr>
      </w:pPr>
      <w:r w:rsidRPr="007864DF">
        <w:rPr>
          <w:rFonts w:ascii="Verdana" w:hAnsi="Verdana"/>
          <w:sz w:val="22"/>
          <w:szCs w:val="22"/>
        </w:rPr>
        <w:t xml:space="preserve"> Сроки выполнения этапов Работ определяются в соответствии с Графиком производства работ (Приложение № 3 к Договору).</w:t>
      </w:r>
    </w:p>
    <w:p w:rsidR="007864DF" w:rsidRPr="007864DF" w:rsidRDefault="007864DF" w:rsidP="00900022">
      <w:pPr>
        <w:numPr>
          <w:ilvl w:val="1"/>
          <w:numId w:val="52"/>
        </w:numPr>
        <w:tabs>
          <w:tab w:val="clear" w:pos="360"/>
          <w:tab w:val="num" w:pos="0"/>
          <w:tab w:val="left" w:pos="567"/>
        </w:tabs>
        <w:spacing w:line="240" w:lineRule="auto"/>
        <w:ind w:left="0" w:firstLine="0"/>
        <w:rPr>
          <w:rFonts w:ascii="Verdana" w:hAnsi="Verdana"/>
          <w:sz w:val="22"/>
          <w:szCs w:val="22"/>
        </w:rPr>
      </w:pPr>
      <w:r w:rsidRPr="007864DF">
        <w:rPr>
          <w:rFonts w:ascii="Verdana" w:hAnsi="Verdana"/>
          <w:sz w:val="22"/>
          <w:szCs w:val="22"/>
        </w:rPr>
        <w:t>Исполнение Договора осуществляет Заказчик в лице своего филиала «Шатурская ГРЭС» ОАО «Э.ОН Россия».</w:t>
      </w:r>
    </w:p>
    <w:p w:rsidR="007864DF" w:rsidRPr="007864DF" w:rsidRDefault="007864DF" w:rsidP="007864DF">
      <w:pPr>
        <w:spacing w:line="240" w:lineRule="auto"/>
        <w:jc w:val="center"/>
        <w:rPr>
          <w:rFonts w:ascii="Verdana" w:hAnsi="Verdana"/>
          <w:b/>
          <w:color w:val="000000"/>
          <w:sz w:val="22"/>
          <w:szCs w:val="22"/>
        </w:rPr>
      </w:pPr>
    </w:p>
    <w:p w:rsidR="007864DF" w:rsidRPr="007864DF" w:rsidRDefault="007864DF" w:rsidP="007864DF">
      <w:pPr>
        <w:spacing w:line="240" w:lineRule="auto"/>
        <w:jc w:val="center"/>
        <w:rPr>
          <w:rFonts w:ascii="Verdana" w:hAnsi="Verdana"/>
          <w:b/>
          <w:color w:val="000000"/>
          <w:sz w:val="22"/>
          <w:szCs w:val="22"/>
        </w:rPr>
      </w:pPr>
      <w:r w:rsidRPr="007864DF">
        <w:rPr>
          <w:rFonts w:ascii="Verdana" w:hAnsi="Verdana"/>
          <w:b/>
          <w:color w:val="000000"/>
          <w:sz w:val="22"/>
          <w:szCs w:val="22"/>
        </w:rPr>
        <w:t>2. Права и обязанности Сторон</w:t>
      </w:r>
    </w:p>
    <w:p w:rsidR="007864DF" w:rsidRPr="007864DF" w:rsidRDefault="007864DF" w:rsidP="00900022">
      <w:pPr>
        <w:tabs>
          <w:tab w:val="left" w:pos="851"/>
        </w:tabs>
        <w:spacing w:line="240" w:lineRule="auto"/>
        <w:ind w:firstLine="0"/>
        <w:rPr>
          <w:rFonts w:ascii="Verdana" w:hAnsi="Verdana"/>
          <w:b/>
          <w:color w:val="000000"/>
          <w:sz w:val="22"/>
          <w:szCs w:val="22"/>
        </w:rPr>
      </w:pPr>
      <w:r w:rsidRPr="007864DF">
        <w:rPr>
          <w:rFonts w:ascii="Verdana" w:hAnsi="Verdana"/>
          <w:b/>
          <w:color w:val="000000"/>
          <w:sz w:val="22"/>
          <w:szCs w:val="22"/>
        </w:rPr>
        <w:t>2.1. Заказчик имеет право:</w:t>
      </w:r>
    </w:p>
    <w:p w:rsidR="007864DF" w:rsidRPr="007864DF" w:rsidRDefault="007864DF" w:rsidP="00900022">
      <w:pPr>
        <w:tabs>
          <w:tab w:val="left" w:pos="851"/>
        </w:tabs>
        <w:spacing w:line="240" w:lineRule="auto"/>
        <w:ind w:firstLine="0"/>
        <w:rPr>
          <w:rFonts w:ascii="Verdana" w:hAnsi="Verdana"/>
          <w:color w:val="000000"/>
          <w:sz w:val="22"/>
          <w:szCs w:val="22"/>
        </w:rPr>
      </w:pPr>
      <w:r w:rsidRPr="007864DF">
        <w:rPr>
          <w:rFonts w:ascii="Verdana" w:hAnsi="Verdana"/>
          <w:color w:val="000000"/>
          <w:sz w:val="22"/>
          <w:szCs w:val="22"/>
        </w:rPr>
        <w:t>2.1.1. В любое время проверять ход и качество Работы, выполняемой Подрядчиком, не вмешиваясь в его деятельность. Заказчик вправе вмешиваться в деятельность Подрядчика в следующих случаях:</w:t>
      </w:r>
    </w:p>
    <w:p w:rsidR="007864DF" w:rsidRPr="007864DF" w:rsidRDefault="007864DF" w:rsidP="00900022">
      <w:pPr>
        <w:tabs>
          <w:tab w:val="left" w:pos="851"/>
        </w:tabs>
        <w:spacing w:line="240" w:lineRule="auto"/>
        <w:ind w:firstLine="0"/>
        <w:rPr>
          <w:rFonts w:ascii="Verdana" w:hAnsi="Verdana"/>
          <w:color w:val="000000"/>
          <w:sz w:val="22"/>
          <w:szCs w:val="22"/>
        </w:rPr>
      </w:pPr>
      <w:proofErr w:type="gramStart"/>
      <w:r w:rsidRPr="007864DF">
        <w:rPr>
          <w:rFonts w:ascii="Verdana" w:hAnsi="Verdana"/>
          <w:color w:val="000000"/>
          <w:sz w:val="22"/>
          <w:szCs w:val="22"/>
        </w:rPr>
        <w:lastRenderedPageBreak/>
        <w:t>- нарушения технологии выполнения Работ по Договору, оговоренной соответствующей нормативно-технической документацией (далее - НТД), а также нарушения норм и правил проектирования при выполнении Работ;</w:t>
      </w:r>
      <w:proofErr w:type="gramEnd"/>
    </w:p>
    <w:p w:rsidR="007864DF" w:rsidRPr="007864DF" w:rsidRDefault="007864DF" w:rsidP="00900022">
      <w:pPr>
        <w:tabs>
          <w:tab w:val="left" w:pos="851"/>
        </w:tabs>
        <w:spacing w:line="240" w:lineRule="auto"/>
        <w:ind w:firstLine="0"/>
        <w:rPr>
          <w:rFonts w:ascii="Verdana" w:hAnsi="Verdana"/>
          <w:color w:val="000000"/>
          <w:sz w:val="22"/>
          <w:szCs w:val="22"/>
        </w:rPr>
      </w:pPr>
      <w:r w:rsidRPr="007864DF">
        <w:rPr>
          <w:rFonts w:ascii="Verdana" w:hAnsi="Verdana"/>
          <w:color w:val="000000"/>
          <w:sz w:val="22"/>
          <w:szCs w:val="22"/>
        </w:rPr>
        <w:t xml:space="preserve"> - если Подрядчик своими действиями вызвал угрозу нарушения нормальной эксплуатации действующего оборудования или нарушает правила технической эксплуатации (ниже – ПТЭ), правила техники безопасности (далее – ПТБ), правила </w:t>
      </w:r>
      <w:proofErr w:type="spellStart"/>
      <w:r w:rsidRPr="007864DF">
        <w:rPr>
          <w:rFonts w:ascii="Verdana" w:hAnsi="Verdana"/>
          <w:color w:val="000000"/>
          <w:sz w:val="22"/>
          <w:szCs w:val="22"/>
        </w:rPr>
        <w:t>Ростехнадзора</w:t>
      </w:r>
      <w:proofErr w:type="spellEnd"/>
      <w:r w:rsidRPr="007864DF">
        <w:rPr>
          <w:rFonts w:ascii="Verdana" w:hAnsi="Verdana"/>
          <w:color w:val="000000"/>
          <w:sz w:val="22"/>
          <w:szCs w:val="22"/>
        </w:rPr>
        <w:t xml:space="preserve"> Российской Федерации, правила пожарной безопасности;</w:t>
      </w:r>
    </w:p>
    <w:p w:rsidR="007864DF" w:rsidRPr="007864DF" w:rsidRDefault="007864DF" w:rsidP="00900022">
      <w:pPr>
        <w:tabs>
          <w:tab w:val="left" w:pos="851"/>
        </w:tabs>
        <w:spacing w:line="240" w:lineRule="auto"/>
        <w:ind w:firstLine="0"/>
        <w:rPr>
          <w:rFonts w:ascii="Verdana" w:hAnsi="Verdana"/>
          <w:color w:val="000000"/>
          <w:sz w:val="22"/>
          <w:szCs w:val="22"/>
        </w:rPr>
      </w:pPr>
      <w:r w:rsidRPr="007864DF">
        <w:rPr>
          <w:rFonts w:ascii="Verdana" w:hAnsi="Verdana"/>
          <w:color w:val="000000"/>
          <w:sz w:val="22"/>
          <w:szCs w:val="22"/>
        </w:rPr>
        <w:t xml:space="preserve"> - если Подрядчик выполняет Работы с нарушением сроков согласованного Графика производства работ (Приложение № 3 к Договору), а </w:t>
      </w:r>
      <w:proofErr w:type="gramStart"/>
      <w:r w:rsidRPr="007864DF">
        <w:rPr>
          <w:rFonts w:ascii="Verdana" w:hAnsi="Verdana"/>
          <w:color w:val="000000"/>
          <w:sz w:val="22"/>
          <w:szCs w:val="22"/>
        </w:rPr>
        <w:t>также</w:t>
      </w:r>
      <w:proofErr w:type="gramEnd"/>
      <w:r w:rsidRPr="007864DF">
        <w:rPr>
          <w:rFonts w:ascii="Verdana" w:hAnsi="Verdana"/>
          <w:color w:val="000000"/>
          <w:sz w:val="22"/>
          <w:szCs w:val="22"/>
        </w:rPr>
        <w:t xml:space="preserve"> если окончание выполнения Работ в срок оказывается под угрозой;</w:t>
      </w:r>
    </w:p>
    <w:p w:rsidR="007864DF" w:rsidRPr="007864DF" w:rsidRDefault="007864DF" w:rsidP="00900022">
      <w:pPr>
        <w:tabs>
          <w:tab w:val="left" w:pos="851"/>
        </w:tabs>
        <w:spacing w:line="240" w:lineRule="auto"/>
        <w:ind w:firstLine="0"/>
        <w:rPr>
          <w:rFonts w:ascii="Verdana" w:hAnsi="Verdana"/>
          <w:color w:val="000000"/>
          <w:sz w:val="22"/>
          <w:szCs w:val="22"/>
        </w:rPr>
      </w:pPr>
      <w:r w:rsidRPr="007864DF">
        <w:rPr>
          <w:rFonts w:ascii="Verdana" w:hAnsi="Verdana"/>
          <w:color w:val="000000"/>
          <w:sz w:val="22"/>
          <w:szCs w:val="22"/>
        </w:rPr>
        <w:t xml:space="preserve"> - если Подрядчик допустил дефекты, которые могут быть скрыты последующими Работами.</w:t>
      </w:r>
    </w:p>
    <w:p w:rsidR="007864DF" w:rsidRPr="007864DF" w:rsidRDefault="007864DF" w:rsidP="00900022">
      <w:pPr>
        <w:pStyle w:val="160"/>
        <w:shd w:val="clear" w:color="auto" w:fill="auto"/>
        <w:tabs>
          <w:tab w:val="left" w:pos="851"/>
        </w:tabs>
        <w:spacing w:before="0" w:after="0" w:line="240" w:lineRule="auto"/>
        <w:ind w:firstLine="0"/>
        <w:rPr>
          <w:sz w:val="22"/>
          <w:szCs w:val="22"/>
        </w:rPr>
      </w:pPr>
      <w:r w:rsidRPr="007864DF">
        <w:rPr>
          <w:sz w:val="22"/>
          <w:szCs w:val="22"/>
        </w:rPr>
        <w:t xml:space="preserve">В указанных случаях Заказчик вправе запретить дальнейшее проведение Работ до устранения нарушений, направив </w:t>
      </w:r>
      <w:proofErr w:type="gramStart"/>
      <w:r w:rsidRPr="007864DF">
        <w:rPr>
          <w:sz w:val="22"/>
          <w:szCs w:val="22"/>
        </w:rPr>
        <w:t>Подрядчику</w:t>
      </w:r>
      <w:proofErr w:type="gramEnd"/>
      <w:r w:rsidRPr="007864DF">
        <w:rPr>
          <w:sz w:val="22"/>
          <w:szCs w:val="22"/>
        </w:rPr>
        <w:t xml:space="preserve"> письменное уведомление о запрете проведения Работ, а также не оплачивать эти Работы до устранения отклонений / дефектов, или поручить выполнение этих Работ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rsidR="007864DF" w:rsidRPr="007864DF" w:rsidRDefault="007864DF" w:rsidP="00900022">
      <w:pPr>
        <w:pStyle w:val="160"/>
        <w:shd w:val="clear" w:color="auto" w:fill="auto"/>
        <w:tabs>
          <w:tab w:val="left" w:pos="851"/>
        </w:tabs>
        <w:spacing w:before="0" w:after="0" w:line="240" w:lineRule="auto"/>
        <w:ind w:firstLine="0"/>
        <w:rPr>
          <w:sz w:val="22"/>
          <w:szCs w:val="22"/>
        </w:rPr>
      </w:pPr>
      <w:r w:rsidRPr="007864DF">
        <w:rPr>
          <w:sz w:val="22"/>
          <w:szCs w:val="22"/>
        </w:rPr>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на их возобновление от Заказчика.</w:t>
      </w:r>
    </w:p>
    <w:p w:rsidR="007864DF" w:rsidRPr="007864DF" w:rsidRDefault="007864DF" w:rsidP="00900022">
      <w:pPr>
        <w:tabs>
          <w:tab w:val="left" w:pos="851"/>
        </w:tabs>
        <w:spacing w:line="240" w:lineRule="auto"/>
        <w:ind w:firstLine="0"/>
        <w:rPr>
          <w:rFonts w:ascii="Verdana" w:hAnsi="Verdana"/>
          <w:color w:val="000000"/>
          <w:sz w:val="22"/>
          <w:szCs w:val="22"/>
        </w:rPr>
      </w:pPr>
      <w:r w:rsidRPr="007864DF">
        <w:rPr>
          <w:rFonts w:ascii="Verdana" w:hAnsi="Verdana"/>
          <w:color w:val="000000"/>
          <w:sz w:val="22"/>
          <w:szCs w:val="22"/>
        </w:rPr>
        <w:t>2.1.2. Отказаться от исполнения Договора в любое время до выполнения  Подрядчиком Работы в полном объеме, уплатив ему часть установленной пунктом 5.1 Договора стоимости Работ, выполненной до даты получения Подрядчиком извещения об отказе Заказчика от исполнения Договора, включая стоимость приобретенного Подрядчиком оборудования, материалов и запасных частей по Договору.</w:t>
      </w:r>
    </w:p>
    <w:p w:rsidR="007864DF" w:rsidRPr="007864DF" w:rsidRDefault="007864DF" w:rsidP="00900022">
      <w:pPr>
        <w:tabs>
          <w:tab w:val="left" w:pos="851"/>
        </w:tabs>
        <w:spacing w:line="240" w:lineRule="auto"/>
        <w:ind w:firstLine="0"/>
        <w:rPr>
          <w:rFonts w:ascii="Verdana" w:hAnsi="Verdana"/>
          <w:color w:val="000000"/>
          <w:sz w:val="22"/>
          <w:szCs w:val="22"/>
        </w:rPr>
      </w:pPr>
      <w:r w:rsidRPr="007864DF">
        <w:rPr>
          <w:rFonts w:ascii="Verdana" w:hAnsi="Verdana"/>
          <w:color w:val="000000"/>
          <w:sz w:val="22"/>
          <w:szCs w:val="22"/>
        </w:rPr>
        <w:t>2.1.3. В случае выполнения Подрядчиком Работ с отступлением от условий Договора или с иными недостатками, Заказчик вправе по своему выбору потребовать от Подрядчика:</w:t>
      </w:r>
    </w:p>
    <w:p w:rsidR="007864DF" w:rsidRPr="007864DF" w:rsidRDefault="007864DF" w:rsidP="00900022">
      <w:pPr>
        <w:numPr>
          <w:ilvl w:val="0"/>
          <w:numId w:val="35"/>
        </w:numPr>
        <w:tabs>
          <w:tab w:val="clear" w:pos="-206"/>
          <w:tab w:val="num" w:pos="0"/>
          <w:tab w:val="left" w:pos="284"/>
        </w:tabs>
        <w:spacing w:line="240" w:lineRule="auto"/>
        <w:ind w:left="0" w:firstLine="0"/>
        <w:rPr>
          <w:rFonts w:ascii="Verdana" w:hAnsi="Verdana"/>
          <w:color w:val="000000"/>
          <w:sz w:val="22"/>
          <w:szCs w:val="22"/>
        </w:rPr>
      </w:pPr>
      <w:r w:rsidRPr="007864DF">
        <w:rPr>
          <w:rFonts w:ascii="Verdana" w:hAnsi="Verdana"/>
          <w:color w:val="000000"/>
          <w:sz w:val="22"/>
          <w:szCs w:val="22"/>
        </w:rPr>
        <w:t>безвозмездного устранения недостатков;</w:t>
      </w:r>
    </w:p>
    <w:p w:rsidR="007864DF" w:rsidRPr="007864DF" w:rsidRDefault="007864DF" w:rsidP="00900022">
      <w:pPr>
        <w:numPr>
          <w:ilvl w:val="0"/>
          <w:numId w:val="35"/>
        </w:numPr>
        <w:tabs>
          <w:tab w:val="clear" w:pos="-206"/>
          <w:tab w:val="num" w:pos="0"/>
          <w:tab w:val="left" w:pos="284"/>
        </w:tabs>
        <w:spacing w:line="240" w:lineRule="auto"/>
        <w:ind w:left="0" w:firstLine="0"/>
        <w:rPr>
          <w:rFonts w:ascii="Verdana" w:hAnsi="Verdana"/>
          <w:color w:val="000000"/>
          <w:sz w:val="22"/>
          <w:szCs w:val="22"/>
        </w:rPr>
      </w:pPr>
      <w:r w:rsidRPr="007864DF">
        <w:rPr>
          <w:rFonts w:ascii="Verdana" w:hAnsi="Verdana"/>
          <w:color w:val="000000"/>
          <w:sz w:val="22"/>
          <w:szCs w:val="22"/>
        </w:rPr>
        <w:t>соразмерного уменьшения установленной пунктом 5.1 Договора цены.</w:t>
      </w:r>
    </w:p>
    <w:p w:rsidR="007864DF" w:rsidRPr="007864DF" w:rsidRDefault="007864DF" w:rsidP="00900022">
      <w:pPr>
        <w:tabs>
          <w:tab w:val="left" w:pos="851"/>
        </w:tabs>
        <w:spacing w:line="240" w:lineRule="auto"/>
        <w:ind w:firstLine="0"/>
        <w:rPr>
          <w:rFonts w:ascii="Verdana" w:hAnsi="Verdana"/>
          <w:color w:val="000000"/>
          <w:sz w:val="22"/>
          <w:szCs w:val="22"/>
        </w:rPr>
      </w:pPr>
      <w:r w:rsidRPr="007864DF">
        <w:rPr>
          <w:rFonts w:ascii="Verdana" w:hAnsi="Verdana"/>
          <w:color w:val="000000"/>
          <w:sz w:val="22"/>
          <w:szCs w:val="22"/>
        </w:rPr>
        <w:t>В случае выполнения Подрядчиком Работ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Подрядчика возмещения своих расходов на устранение недостатков.</w:t>
      </w:r>
    </w:p>
    <w:p w:rsidR="007864DF" w:rsidRPr="007864DF" w:rsidRDefault="007864DF" w:rsidP="00900022">
      <w:pPr>
        <w:tabs>
          <w:tab w:val="left" w:pos="851"/>
        </w:tabs>
        <w:spacing w:line="240" w:lineRule="auto"/>
        <w:ind w:firstLine="0"/>
        <w:rPr>
          <w:rFonts w:ascii="Verdana" w:hAnsi="Verdana"/>
          <w:b/>
          <w:color w:val="000000"/>
          <w:sz w:val="22"/>
          <w:szCs w:val="22"/>
        </w:rPr>
      </w:pPr>
      <w:r w:rsidRPr="007864DF">
        <w:rPr>
          <w:rFonts w:ascii="Verdana" w:hAnsi="Verdana"/>
          <w:b/>
          <w:color w:val="000000"/>
          <w:sz w:val="22"/>
          <w:szCs w:val="22"/>
        </w:rPr>
        <w:t>2.2. Заказчик обязан:</w:t>
      </w:r>
    </w:p>
    <w:p w:rsidR="007864DF" w:rsidRPr="007864DF" w:rsidRDefault="007864DF" w:rsidP="00900022">
      <w:pPr>
        <w:pStyle w:val="afff9"/>
        <w:numPr>
          <w:ilvl w:val="2"/>
          <w:numId w:val="109"/>
        </w:numPr>
        <w:tabs>
          <w:tab w:val="left" w:pos="851"/>
        </w:tabs>
        <w:ind w:left="0" w:firstLine="0"/>
        <w:contextualSpacing/>
        <w:jc w:val="both"/>
        <w:rPr>
          <w:rFonts w:ascii="Verdana" w:hAnsi="Verdana"/>
          <w:color w:val="000000"/>
          <w:sz w:val="22"/>
          <w:szCs w:val="22"/>
        </w:rPr>
      </w:pPr>
      <w:r w:rsidRPr="007864DF">
        <w:rPr>
          <w:rFonts w:ascii="Verdana" w:hAnsi="Verdana"/>
          <w:color w:val="000000"/>
          <w:sz w:val="22"/>
          <w:szCs w:val="22"/>
        </w:rPr>
        <w:t xml:space="preserve">Передать Подрядчику по акту приема-передачи все необходимые для проектирования документы в соответствии с Перечнем исходных данных (Приложение № 8 к Договору). </w:t>
      </w:r>
    </w:p>
    <w:p w:rsidR="007864DF" w:rsidRPr="007864DF" w:rsidRDefault="007864DF" w:rsidP="00900022">
      <w:pPr>
        <w:pStyle w:val="afff9"/>
        <w:numPr>
          <w:ilvl w:val="2"/>
          <w:numId w:val="109"/>
        </w:numPr>
        <w:tabs>
          <w:tab w:val="left" w:pos="851"/>
        </w:tabs>
        <w:ind w:left="0" w:firstLine="0"/>
        <w:contextualSpacing/>
        <w:jc w:val="both"/>
        <w:rPr>
          <w:rFonts w:ascii="Verdana" w:hAnsi="Verdana"/>
          <w:color w:val="000000"/>
          <w:sz w:val="22"/>
          <w:szCs w:val="22"/>
        </w:rPr>
      </w:pPr>
      <w:r w:rsidRPr="007864DF">
        <w:rPr>
          <w:rFonts w:ascii="Verdana" w:hAnsi="Verdana"/>
          <w:color w:val="000000"/>
          <w:sz w:val="22"/>
          <w:szCs w:val="22"/>
        </w:rPr>
        <w:t>Согласовать Подрядчику подготовленную им проектную документацию.</w:t>
      </w:r>
    </w:p>
    <w:p w:rsidR="007864DF" w:rsidRPr="007864DF" w:rsidRDefault="007864DF" w:rsidP="00900022">
      <w:pPr>
        <w:pStyle w:val="afff9"/>
        <w:numPr>
          <w:ilvl w:val="2"/>
          <w:numId w:val="109"/>
        </w:numPr>
        <w:tabs>
          <w:tab w:val="left" w:pos="851"/>
        </w:tabs>
        <w:ind w:left="0" w:firstLine="0"/>
        <w:contextualSpacing/>
        <w:jc w:val="both"/>
        <w:rPr>
          <w:rFonts w:ascii="Verdana" w:hAnsi="Verdana"/>
          <w:color w:val="000000"/>
          <w:sz w:val="22"/>
          <w:szCs w:val="22"/>
        </w:rPr>
      </w:pPr>
      <w:r w:rsidRPr="007864DF">
        <w:rPr>
          <w:rFonts w:ascii="Verdana" w:hAnsi="Verdana"/>
          <w:color w:val="000000"/>
          <w:sz w:val="22"/>
          <w:szCs w:val="22"/>
        </w:rPr>
        <w:t>Оказывать содействие Подрядчику в согласовании (получении положительных заключений соответствующих экспертиз) проектной документации, разрабатываемой по Договору, со всеми необходимыми компетентными государственными органами, органами местного самоуправления и иными организациями (далее - Согласующие органы). Для этого по запросу Подрядчика выдать</w:t>
      </w:r>
      <w:r w:rsidRPr="007864DF">
        <w:rPr>
          <w:rFonts w:ascii="Verdana" w:hAnsi="Verdana"/>
          <w:sz w:val="22"/>
          <w:szCs w:val="22"/>
        </w:rPr>
        <w:t xml:space="preserve"> полномочия</w:t>
      </w:r>
      <w:r w:rsidRPr="007864DF">
        <w:rPr>
          <w:rFonts w:ascii="Verdana" w:hAnsi="Verdana"/>
          <w:color w:val="000000"/>
          <w:sz w:val="22"/>
          <w:szCs w:val="22"/>
        </w:rPr>
        <w:t xml:space="preserve"> на представление Подрядчиком интересов Заказчика в Согласующих органах.</w:t>
      </w:r>
    </w:p>
    <w:p w:rsidR="007864DF" w:rsidRPr="007864DF" w:rsidRDefault="007864DF" w:rsidP="00900022">
      <w:pPr>
        <w:pStyle w:val="afff9"/>
        <w:numPr>
          <w:ilvl w:val="2"/>
          <w:numId w:val="109"/>
        </w:numPr>
        <w:tabs>
          <w:tab w:val="left" w:pos="851"/>
        </w:tabs>
        <w:ind w:left="0" w:firstLine="0"/>
        <w:contextualSpacing/>
        <w:jc w:val="both"/>
        <w:rPr>
          <w:rFonts w:ascii="Verdana" w:hAnsi="Verdana"/>
          <w:color w:val="000000"/>
          <w:sz w:val="22"/>
          <w:szCs w:val="22"/>
        </w:rPr>
      </w:pPr>
      <w:r w:rsidRPr="007864DF">
        <w:rPr>
          <w:rFonts w:ascii="Verdana" w:hAnsi="Verdana"/>
          <w:color w:val="000000"/>
          <w:sz w:val="22"/>
          <w:szCs w:val="22"/>
        </w:rPr>
        <w:t>Передать Подрядчику Объе</w:t>
      </w:r>
      <w:proofErr w:type="gramStart"/>
      <w:r w:rsidRPr="007864DF">
        <w:rPr>
          <w:rFonts w:ascii="Verdana" w:hAnsi="Verdana"/>
          <w:color w:val="000000"/>
          <w:sz w:val="22"/>
          <w:szCs w:val="22"/>
        </w:rPr>
        <w:t>кт в пр</w:t>
      </w:r>
      <w:proofErr w:type="gramEnd"/>
      <w:r w:rsidRPr="007864DF">
        <w:rPr>
          <w:rFonts w:ascii="Verdana" w:hAnsi="Verdana"/>
          <w:color w:val="000000"/>
          <w:sz w:val="22"/>
          <w:szCs w:val="22"/>
        </w:rPr>
        <w:t xml:space="preserve">игодном для выполнения Работ состоянии. </w:t>
      </w:r>
    </w:p>
    <w:p w:rsidR="007864DF" w:rsidRPr="007864DF" w:rsidRDefault="007864DF" w:rsidP="00900022">
      <w:pPr>
        <w:pStyle w:val="afff9"/>
        <w:numPr>
          <w:ilvl w:val="2"/>
          <w:numId w:val="109"/>
        </w:numPr>
        <w:tabs>
          <w:tab w:val="left" w:pos="851"/>
        </w:tabs>
        <w:ind w:left="0" w:firstLine="0"/>
        <w:contextualSpacing/>
        <w:jc w:val="both"/>
        <w:rPr>
          <w:rFonts w:ascii="Verdana" w:hAnsi="Verdana"/>
          <w:color w:val="000000"/>
          <w:sz w:val="22"/>
          <w:szCs w:val="22"/>
        </w:rPr>
      </w:pPr>
      <w:r w:rsidRPr="007864DF">
        <w:rPr>
          <w:rFonts w:ascii="Verdana" w:hAnsi="Verdana"/>
          <w:color w:val="000000"/>
          <w:sz w:val="22"/>
          <w:szCs w:val="22"/>
        </w:rPr>
        <w:t>Обеспечить подходы и подъезды к Объекту производства Работ.</w:t>
      </w:r>
    </w:p>
    <w:p w:rsidR="007864DF" w:rsidRPr="007864DF" w:rsidRDefault="007864DF" w:rsidP="00900022">
      <w:pPr>
        <w:pStyle w:val="afff9"/>
        <w:numPr>
          <w:ilvl w:val="2"/>
          <w:numId w:val="109"/>
        </w:numPr>
        <w:tabs>
          <w:tab w:val="left" w:pos="851"/>
        </w:tabs>
        <w:ind w:left="0" w:firstLine="0"/>
        <w:contextualSpacing/>
        <w:jc w:val="both"/>
        <w:rPr>
          <w:rFonts w:ascii="Verdana" w:hAnsi="Verdana"/>
          <w:color w:val="000000"/>
          <w:sz w:val="22"/>
          <w:szCs w:val="22"/>
        </w:rPr>
      </w:pPr>
      <w:r w:rsidRPr="007864DF">
        <w:rPr>
          <w:rFonts w:ascii="Verdana" w:hAnsi="Verdana"/>
          <w:color w:val="000000"/>
          <w:sz w:val="22"/>
          <w:szCs w:val="22"/>
        </w:rPr>
        <w:t xml:space="preserve">При наличии возможности предоставить точки подключения для обеспечения Подрядчика временным </w:t>
      </w:r>
      <w:proofErr w:type="spellStart"/>
      <w:r w:rsidRPr="007864DF">
        <w:rPr>
          <w:rFonts w:ascii="Verdana" w:hAnsi="Verdana"/>
          <w:color w:val="000000"/>
          <w:sz w:val="22"/>
          <w:szCs w:val="22"/>
        </w:rPr>
        <w:t>электро</w:t>
      </w:r>
      <w:proofErr w:type="spellEnd"/>
      <w:r w:rsidRPr="007864DF">
        <w:rPr>
          <w:rFonts w:ascii="Verdana" w:hAnsi="Verdana"/>
          <w:color w:val="000000"/>
          <w:sz w:val="22"/>
          <w:szCs w:val="22"/>
        </w:rPr>
        <w:t xml:space="preserve">-, тепло-, водоснабжением, водоотведением, телефонной связью </w:t>
      </w:r>
      <w:proofErr w:type="gramStart"/>
      <w:r w:rsidRPr="007864DF">
        <w:rPr>
          <w:rFonts w:ascii="Verdana" w:hAnsi="Verdana"/>
          <w:color w:val="000000"/>
          <w:sz w:val="22"/>
          <w:szCs w:val="22"/>
        </w:rPr>
        <w:t>необходимыми</w:t>
      </w:r>
      <w:proofErr w:type="gramEnd"/>
      <w:r w:rsidRPr="007864DF">
        <w:rPr>
          <w:rFonts w:ascii="Verdana" w:hAnsi="Verdana"/>
          <w:color w:val="000000"/>
          <w:sz w:val="22"/>
          <w:szCs w:val="22"/>
        </w:rPr>
        <w:t xml:space="preserve"> на период выполнения Работ, выделить места для складирования материалов и оборудования на Объекте. Снабжение Подрядчика </w:t>
      </w:r>
      <w:proofErr w:type="spellStart"/>
      <w:r w:rsidRPr="007864DF">
        <w:rPr>
          <w:rFonts w:ascii="Verdana" w:hAnsi="Verdana"/>
          <w:color w:val="000000"/>
          <w:sz w:val="22"/>
          <w:szCs w:val="22"/>
        </w:rPr>
        <w:t>электро</w:t>
      </w:r>
      <w:proofErr w:type="spellEnd"/>
      <w:r w:rsidRPr="007864DF">
        <w:rPr>
          <w:rFonts w:ascii="Verdana" w:hAnsi="Verdana"/>
          <w:color w:val="000000"/>
          <w:sz w:val="22"/>
          <w:szCs w:val="22"/>
        </w:rPr>
        <w:t>-, тепл</w:t>
      </w:r>
      <w:proofErr w:type="gramStart"/>
      <w:r w:rsidRPr="007864DF">
        <w:rPr>
          <w:rFonts w:ascii="Verdana" w:hAnsi="Verdana"/>
          <w:color w:val="000000"/>
          <w:sz w:val="22"/>
          <w:szCs w:val="22"/>
        </w:rPr>
        <w:t>о-</w:t>
      </w:r>
      <w:proofErr w:type="gramEnd"/>
      <w:r w:rsidRPr="007864DF">
        <w:rPr>
          <w:rFonts w:ascii="Verdana" w:hAnsi="Verdana"/>
          <w:color w:val="000000"/>
          <w:sz w:val="22"/>
          <w:szCs w:val="22"/>
        </w:rPr>
        <w:t xml:space="preserve">, </w:t>
      </w:r>
      <w:proofErr w:type="spellStart"/>
      <w:r w:rsidRPr="007864DF">
        <w:rPr>
          <w:rFonts w:ascii="Verdana" w:hAnsi="Verdana"/>
          <w:color w:val="000000"/>
          <w:sz w:val="22"/>
          <w:szCs w:val="22"/>
        </w:rPr>
        <w:t>водоресурсами</w:t>
      </w:r>
      <w:proofErr w:type="spellEnd"/>
      <w:r w:rsidRPr="007864DF">
        <w:rPr>
          <w:rFonts w:ascii="Verdana" w:hAnsi="Verdana"/>
          <w:color w:val="000000"/>
          <w:sz w:val="22"/>
          <w:szCs w:val="22"/>
        </w:rPr>
        <w:t xml:space="preserve">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w:t>
      </w:r>
      <w:r w:rsidRPr="007864DF">
        <w:rPr>
          <w:rFonts w:ascii="Verdana" w:hAnsi="Verdana"/>
          <w:color w:val="000000"/>
          <w:sz w:val="22"/>
          <w:szCs w:val="22"/>
        </w:rPr>
        <w:lastRenderedPageBreak/>
        <w:t>обеспечение телефонной связью осуществляет Заказчик, то Подрядчик приобретает эти услуги / товары на основании отдельных соглашений.</w:t>
      </w:r>
    </w:p>
    <w:p w:rsidR="007864DF" w:rsidRPr="007864DF" w:rsidRDefault="007864DF" w:rsidP="00900022">
      <w:pPr>
        <w:pStyle w:val="afff9"/>
        <w:numPr>
          <w:ilvl w:val="2"/>
          <w:numId w:val="109"/>
        </w:numPr>
        <w:tabs>
          <w:tab w:val="left" w:pos="851"/>
        </w:tabs>
        <w:ind w:left="0" w:firstLine="0"/>
        <w:contextualSpacing/>
        <w:jc w:val="both"/>
        <w:rPr>
          <w:rFonts w:ascii="Verdana" w:hAnsi="Verdana"/>
          <w:color w:val="000000"/>
          <w:sz w:val="22"/>
          <w:szCs w:val="22"/>
        </w:rPr>
      </w:pPr>
      <w:proofErr w:type="gramStart"/>
      <w:r w:rsidRPr="007864DF">
        <w:rPr>
          <w:rFonts w:ascii="Verdana" w:hAnsi="Verdana"/>
          <w:color w:val="000000"/>
          <w:sz w:val="22"/>
          <w:szCs w:val="22"/>
        </w:rPr>
        <w:t>В течение 10 (десяти) рабочих дней после получения от Подрядчика письменного извещения об окончании Работы в случае досрочного завершения либо по истечении срока, указанного в пункте 1.6 Договора, осмотреть и принять результат Работы, а при обнаружении отступлений от условий Договора, ухудшающих результат Работы, или иных недостатков в Работе немедленно заявить об этом Подрядчику, направив последнему акт обнаружения недостатков с указанием</w:t>
      </w:r>
      <w:proofErr w:type="gramEnd"/>
      <w:r w:rsidRPr="007864DF">
        <w:rPr>
          <w:rFonts w:ascii="Verdana" w:hAnsi="Verdana"/>
          <w:color w:val="000000"/>
          <w:sz w:val="22"/>
          <w:szCs w:val="22"/>
        </w:rPr>
        <w:t xml:space="preserve"> сроков их устранения.</w:t>
      </w:r>
    </w:p>
    <w:p w:rsidR="007864DF" w:rsidRPr="007864DF" w:rsidRDefault="007864DF" w:rsidP="00900022">
      <w:pPr>
        <w:pStyle w:val="afff9"/>
        <w:numPr>
          <w:ilvl w:val="2"/>
          <w:numId w:val="109"/>
        </w:numPr>
        <w:tabs>
          <w:tab w:val="left" w:pos="851"/>
        </w:tabs>
        <w:ind w:left="0" w:firstLine="0"/>
        <w:contextualSpacing/>
        <w:jc w:val="both"/>
        <w:rPr>
          <w:rFonts w:ascii="Verdana" w:hAnsi="Verdana"/>
          <w:color w:val="000000"/>
          <w:sz w:val="22"/>
          <w:szCs w:val="22"/>
        </w:rPr>
      </w:pPr>
      <w:r w:rsidRPr="007864DF">
        <w:rPr>
          <w:rFonts w:ascii="Verdana" w:hAnsi="Verdana"/>
          <w:color w:val="000000"/>
          <w:sz w:val="22"/>
          <w:szCs w:val="22"/>
        </w:rPr>
        <w:t>Предоставлять Подрядчику на весь период подготовки и проведения Работ по Договору возможность пользоваться проектной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Работ.</w:t>
      </w:r>
    </w:p>
    <w:p w:rsidR="007864DF" w:rsidRPr="007864DF" w:rsidRDefault="007864DF" w:rsidP="00900022">
      <w:pPr>
        <w:pStyle w:val="afff9"/>
        <w:numPr>
          <w:ilvl w:val="2"/>
          <w:numId w:val="109"/>
        </w:numPr>
        <w:tabs>
          <w:tab w:val="left" w:pos="851"/>
        </w:tabs>
        <w:ind w:left="0" w:firstLine="0"/>
        <w:contextualSpacing/>
        <w:jc w:val="both"/>
        <w:rPr>
          <w:rFonts w:ascii="Verdana" w:hAnsi="Verdana"/>
          <w:color w:val="000000"/>
          <w:sz w:val="22"/>
          <w:szCs w:val="22"/>
        </w:rPr>
      </w:pPr>
      <w:r w:rsidRPr="007864DF">
        <w:rPr>
          <w:rFonts w:ascii="Verdana" w:hAnsi="Verdana"/>
          <w:color w:val="000000"/>
          <w:sz w:val="22"/>
          <w:szCs w:val="22"/>
        </w:rPr>
        <w:t>Оплатить выполненные Подрядчиком Работы по цене и в порядке, указанным в разделе 5 Договора.</w:t>
      </w:r>
    </w:p>
    <w:p w:rsidR="007864DF" w:rsidRPr="007864DF" w:rsidRDefault="007864DF" w:rsidP="00900022">
      <w:pPr>
        <w:tabs>
          <w:tab w:val="left" w:pos="851"/>
        </w:tabs>
        <w:spacing w:line="240" w:lineRule="auto"/>
        <w:ind w:firstLine="0"/>
        <w:rPr>
          <w:rFonts w:ascii="Verdana" w:hAnsi="Verdana"/>
          <w:b/>
          <w:color w:val="000000"/>
          <w:sz w:val="22"/>
          <w:szCs w:val="22"/>
        </w:rPr>
      </w:pPr>
      <w:r w:rsidRPr="007864DF">
        <w:rPr>
          <w:rFonts w:ascii="Verdana" w:hAnsi="Verdana"/>
          <w:b/>
          <w:color w:val="000000"/>
          <w:sz w:val="22"/>
          <w:szCs w:val="22"/>
        </w:rPr>
        <w:t>2.3. Подрядчик обязан:</w:t>
      </w:r>
    </w:p>
    <w:p w:rsidR="007864DF" w:rsidRPr="007864DF" w:rsidRDefault="007864DF" w:rsidP="00900022">
      <w:pPr>
        <w:pStyle w:val="160"/>
        <w:numPr>
          <w:ilvl w:val="2"/>
          <w:numId w:val="110"/>
        </w:numPr>
        <w:shd w:val="clear" w:color="auto" w:fill="auto"/>
        <w:tabs>
          <w:tab w:val="left" w:pos="774"/>
          <w:tab w:val="left" w:pos="851"/>
        </w:tabs>
        <w:spacing w:before="0" w:after="0" w:line="240" w:lineRule="auto"/>
        <w:ind w:left="0" w:firstLine="0"/>
        <w:rPr>
          <w:sz w:val="22"/>
          <w:szCs w:val="22"/>
        </w:rPr>
      </w:pPr>
      <w:r w:rsidRPr="007864DF">
        <w:rPr>
          <w:sz w:val="22"/>
          <w:szCs w:val="22"/>
        </w:rPr>
        <w:t xml:space="preserve">Выполнить Работу с надлежащим качеством и передать результат Работы Заказчику в состоянии, соответствующем Техническому заданию Заказчика (Приложение № 1 к Договору), требованиям действующих нормативных актов, технических норм и правил, включая </w:t>
      </w:r>
      <w:proofErr w:type="spellStart"/>
      <w:r w:rsidRPr="007864DF">
        <w:rPr>
          <w:sz w:val="22"/>
          <w:szCs w:val="22"/>
        </w:rPr>
        <w:t>СниП</w:t>
      </w:r>
      <w:proofErr w:type="spellEnd"/>
      <w:r w:rsidRPr="007864DF">
        <w:rPr>
          <w:sz w:val="22"/>
          <w:szCs w:val="22"/>
        </w:rPr>
        <w:t xml:space="preserve"> и ГОСТ, норм и правил проектирования, действующих в Российской Федерации, на основании полученных от Заказчика исходных данных и его указаний.</w:t>
      </w:r>
    </w:p>
    <w:p w:rsidR="007864DF" w:rsidRPr="007864DF" w:rsidRDefault="007864DF" w:rsidP="00900022">
      <w:pPr>
        <w:pStyle w:val="160"/>
        <w:numPr>
          <w:ilvl w:val="2"/>
          <w:numId w:val="110"/>
        </w:numPr>
        <w:shd w:val="clear" w:color="auto" w:fill="auto"/>
        <w:tabs>
          <w:tab w:val="left" w:pos="774"/>
          <w:tab w:val="left" w:pos="851"/>
        </w:tabs>
        <w:spacing w:before="0" w:after="0" w:line="240" w:lineRule="auto"/>
        <w:ind w:left="0" w:firstLine="0"/>
        <w:rPr>
          <w:sz w:val="22"/>
          <w:szCs w:val="22"/>
        </w:rPr>
      </w:pPr>
      <w:r w:rsidRPr="007864DF">
        <w:rPr>
          <w:color w:val="000000"/>
          <w:spacing w:val="-2"/>
          <w:sz w:val="22"/>
          <w:szCs w:val="22"/>
        </w:rPr>
        <w:t xml:space="preserve">Разработать и </w:t>
      </w:r>
      <w:r w:rsidRPr="007864DF">
        <w:rPr>
          <w:color w:val="000000"/>
          <w:spacing w:val="-6"/>
          <w:sz w:val="22"/>
          <w:szCs w:val="22"/>
        </w:rPr>
        <w:t>с</w:t>
      </w:r>
      <w:r w:rsidRPr="007864DF">
        <w:rPr>
          <w:sz w:val="22"/>
          <w:szCs w:val="22"/>
        </w:rPr>
        <w:t>огласовать с Заказчиком проектную документацию.</w:t>
      </w:r>
    </w:p>
    <w:p w:rsidR="007864DF" w:rsidRPr="007864DF" w:rsidRDefault="007864DF" w:rsidP="00900022">
      <w:pPr>
        <w:pStyle w:val="160"/>
        <w:numPr>
          <w:ilvl w:val="2"/>
          <w:numId w:val="110"/>
        </w:numPr>
        <w:shd w:val="clear" w:color="auto" w:fill="auto"/>
        <w:tabs>
          <w:tab w:val="left" w:pos="774"/>
          <w:tab w:val="left" w:pos="851"/>
        </w:tabs>
        <w:spacing w:before="0" w:after="0" w:line="240" w:lineRule="auto"/>
        <w:ind w:left="0" w:firstLine="0"/>
        <w:rPr>
          <w:sz w:val="22"/>
          <w:szCs w:val="22"/>
        </w:rPr>
      </w:pPr>
      <w:r w:rsidRPr="007864DF">
        <w:rPr>
          <w:sz w:val="22"/>
          <w:szCs w:val="22"/>
        </w:rPr>
        <w:t>Не предусматривать использование в проектной документации и не использовать при выполнении Работ асбестосодержащих материалов.</w:t>
      </w:r>
    </w:p>
    <w:p w:rsidR="007864DF" w:rsidRPr="007864DF" w:rsidRDefault="007864DF" w:rsidP="00900022">
      <w:pPr>
        <w:pStyle w:val="160"/>
        <w:numPr>
          <w:ilvl w:val="2"/>
          <w:numId w:val="110"/>
        </w:numPr>
        <w:shd w:val="clear" w:color="auto" w:fill="auto"/>
        <w:tabs>
          <w:tab w:val="left" w:pos="567"/>
          <w:tab w:val="left" w:pos="851"/>
        </w:tabs>
        <w:spacing w:before="0" w:after="0" w:line="240" w:lineRule="auto"/>
        <w:ind w:left="0" w:firstLine="0"/>
        <w:rPr>
          <w:sz w:val="22"/>
          <w:szCs w:val="22"/>
        </w:rPr>
      </w:pPr>
      <w:r w:rsidRPr="007864DF">
        <w:rPr>
          <w:sz w:val="22"/>
          <w:szCs w:val="22"/>
        </w:rPr>
        <w:t>На основании выданной Заказчиком доверенности осуществить сопровождение проектной документации</w:t>
      </w:r>
      <w:r w:rsidRPr="007864DF">
        <w:rPr>
          <w:i/>
          <w:color w:val="FF0000"/>
          <w:sz w:val="22"/>
          <w:szCs w:val="22"/>
        </w:rPr>
        <w:t xml:space="preserve"> </w:t>
      </w:r>
      <w:r w:rsidRPr="007864DF">
        <w:rPr>
          <w:sz w:val="22"/>
          <w:szCs w:val="22"/>
        </w:rPr>
        <w:t>экспертизы промышленной безопасности</w:t>
      </w:r>
      <w:r w:rsidRPr="007864DF">
        <w:rPr>
          <w:i/>
          <w:sz w:val="22"/>
          <w:szCs w:val="22"/>
        </w:rPr>
        <w:t xml:space="preserve"> </w:t>
      </w:r>
      <w:r w:rsidRPr="007864DF">
        <w:rPr>
          <w:sz w:val="22"/>
          <w:szCs w:val="22"/>
        </w:rPr>
        <w:t>в целях получения положительног</w:t>
      </w:r>
      <w:proofErr w:type="gramStart"/>
      <w:r w:rsidRPr="007864DF">
        <w:rPr>
          <w:sz w:val="22"/>
          <w:szCs w:val="22"/>
        </w:rPr>
        <w:t>о</w:t>
      </w:r>
      <w:r w:rsidRPr="007864DF">
        <w:rPr>
          <w:i/>
          <w:sz w:val="22"/>
          <w:szCs w:val="22"/>
        </w:rPr>
        <w:t>(</w:t>
      </w:r>
      <w:proofErr w:type="spellStart"/>
      <w:proofErr w:type="gramEnd"/>
      <w:r w:rsidRPr="007864DF">
        <w:rPr>
          <w:i/>
          <w:sz w:val="22"/>
          <w:szCs w:val="22"/>
        </w:rPr>
        <w:t>ых</w:t>
      </w:r>
      <w:proofErr w:type="spellEnd"/>
      <w:r w:rsidRPr="007864DF">
        <w:rPr>
          <w:i/>
          <w:sz w:val="22"/>
          <w:szCs w:val="22"/>
        </w:rPr>
        <w:t>)</w:t>
      </w:r>
      <w:r w:rsidRPr="007864DF">
        <w:rPr>
          <w:sz w:val="22"/>
          <w:szCs w:val="22"/>
        </w:rPr>
        <w:t xml:space="preserve"> заключения</w:t>
      </w:r>
      <w:r w:rsidRPr="007864DF">
        <w:rPr>
          <w:i/>
          <w:sz w:val="22"/>
          <w:szCs w:val="22"/>
        </w:rPr>
        <w:t>(</w:t>
      </w:r>
      <w:proofErr w:type="spellStart"/>
      <w:r w:rsidRPr="007864DF">
        <w:rPr>
          <w:i/>
          <w:sz w:val="22"/>
          <w:szCs w:val="22"/>
        </w:rPr>
        <w:t>ий</w:t>
      </w:r>
      <w:proofErr w:type="spellEnd"/>
      <w:r w:rsidRPr="007864DF">
        <w:rPr>
          <w:i/>
          <w:sz w:val="22"/>
          <w:szCs w:val="22"/>
        </w:rPr>
        <w:t>)</w:t>
      </w:r>
      <w:r w:rsidRPr="007864DF">
        <w:rPr>
          <w:sz w:val="22"/>
          <w:szCs w:val="22"/>
        </w:rPr>
        <w:t xml:space="preserve"> и согласование с Согласующими органами</w:t>
      </w:r>
      <w:r w:rsidRPr="007864DF">
        <w:rPr>
          <w:i/>
          <w:sz w:val="22"/>
          <w:szCs w:val="22"/>
        </w:rPr>
        <w:t>.</w:t>
      </w:r>
      <w:r w:rsidRPr="007864DF">
        <w:rPr>
          <w:sz w:val="22"/>
          <w:szCs w:val="22"/>
        </w:rPr>
        <w:t xml:space="preserve"> Сопровождение проектной документации включает в себя представление проектной документации и иных документов для проведения экспертизы и / или согласования, устранение замечаний в ходе проведения экспертизы и / или согласования, представление пояснений по проектной документации, внесение необходимых корректировок и правок в проектную документацию по требованию Согласующих органов, ее доработку и другие действия, необходимые для получения положительног</w:t>
      </w:r>
      <w:proofErr w:type="gramStart"/>
      <w:r w:rsidRPr="007864DF">
        <w:rPr>
          <w:sz w:val="22"/>
          <w:szCs w:val="22"/>
        </w:rPr>
        <w:t>о</w:t>
      </w:r>
      <w:r w:rsidRPr="007864DF">
        <w:rPr>
          <w:i/>
          <w:sz w:val="22"/>
          <w:szCs w:val="22"/>
        </w:rPr>
        <w:t>(</w:t>
      </w:r>
      <w:proofErr w:type="spellStart"/>
      <w:proofErr w:type="gramEnd"/>
      <w:r w:rsidRPr="007864DF">
        <w:rPr>
          <w:i/>
          <w:sz w:val="22"/>
          <w:szCs w:val="22"/>
        </w:rPr>
        <w:t>ых</w:t>
      </w:r>
      <w:proofErr w:type="spellEnd"/>
      <w:r w:rsidRPr="007864DF">
        <w:rPr>
          <w:i/>
          <w:sz w:val="22"/>
          <w:szCs w:val="22"/>
        </w:rPr>
        <w:t>)</w:t>
      </w:r>
      <w:r w:rsidRPr="007864DF">
        <w:rPr>
          <w:sz w:val="22"/>
          <w:szCs w:val="22"/>
        </w:rPr>
        <w:t xml:space="preserve"> заключения</w:t>
      </w:r>
      <w:r w:rsidRPr="007864DF">
        <w:rPr>
          <w:i/>
          <w:sz w:val="22"/>
          <w:szCs w:val="22"/>
        </w:rPr>
        <w:t>(</w:t>
      </w:r>
      <w:proofErr w:type="spellStart"/>
      <w:r w:rsidRPr="007864DF">
        <w:rPr>
          <w:i/>
          <w:sz w:val="22"/>
          <w:szCs w:val="22"/>
        </w:rPr>
        <w:t>ий</w:t>
      </w:r>
      <w:proofErr w:type="spellEnd"/>
      <w:r w:rsidRPr="007864DF">
        <w:rPr>
          <w:i/>
          <w:sz w:val="22"/>
          <w:szCs w:val="22"/>
        </w:rPr>
        <w:t>)</w:t>
      </w:r>
      <w:r w:rsidRPr="007864DF">
        <w:rPr>
          <w:sz w:val="22"/>
          <w:szCs w:val="22"/>
        </w:rPr>
        <w:t xml:space="preserve"> соответствующей</w:t>
      </w:r>
      <w:r w:rsidRPr="007864DF">
        <w:rPr>
          <w:i/>
          <w:sz w:val="22"/>
          <w:szCs w:val="22"/>
        </w:rPr>
        <w:t>(их)</w:t>
      </w:r>
      <w:r w:rsidRPr="007864DF">
        <w:rPr>
          <w:sz w:val="22"/>
          <w:szCs w:val="22"/>
        </w:rPr>
        <w:t xml:space="preserve"> экспертизы</w:t>
      </w:r>
      <w:r w:rsidRPr="007864DF">
        <w:rPr>
          <w:i/>
          <w:sz w:val="22"/>
          <w:szCs w:val="22"/>
        </w:rPr>
        <w:t xml:space="preserve">(экспертиз) </w:t>
      </w:r>
      <w:r w:rsidRPr="007864DF">
        <w:rPr>
          <w:sz w:val="22"/>
          <w:szCs w:val="22"/>
        </w:rPr>
        <w:t>и / или согласования. Подрядчик считается выполнившим данное обязательство надлежащим образом только после получения положительного заключения и / или согласования проектной документации.</w:t>
      </w:r>
    </w:p>
    <w:p w:rsidR="007864DF" w:rsidRPr="007864DF" w:rsidRDefault="007864DF" w:rsidP="00900022">
      <w:pPr>
        <w:pStyle w:val="160"/>
        <w:numPr>
          <w:ilvl w:val="2"/>
          <w:numId w:val="110"/>
        </w:numPr>
        <w:shd w:val="clear" w:color="auto" w:fill="auto"/>
        <w:tabs>
          <w:tab w:val="left" w:pos="763"/>
          <w:tab w:val="left" w:pos="851"/>
        </w:tabs>
        <w:spacing w:before="0" w:after="0" w:line="240" w:lineRule="auto"/>
        <w:ind w:left="0" w:firstLine="0"/>
        <w:rPr>
          <w:sz w:val="22"/>
          <w:szCs w:val="22"/>
        </w:rPr>
      </w:pPr>
      <w:r w:rsidRPr="007864DF">
        <w:rPr>
          <w:sz w:val="22"/>
          <w:szCs w:val="22"/>
        </w:rPr>
        <w:t>Передать Заказчику комплект готовой проектной документации в 4 (четырех) экземплярах на бумажном носителе и 1 (один) экземпляр в электронном виде.</w:t>
      </w:r>
    </w:p>
    <w:p w:rsidR="007864DF" w:rsidRPr="007864DF" w:rsidRDefault="007864DF" w:rsidP="00900022">
      <w:pPr>
        <w:pStyle w:val="160"/>
        <w:numPr>
          <w:ilvl w:val="2"/>
          <w:numId w:val="110"/>
        </w:numPr>
        <w:shd w:val="clear" w:color="auto" w:fill="auto"/>
        <w:tabs>
          <w:tab w:val="left" w:pos="763"/>
          <w:tab w:val="left" w:pos="851"/>
        </w:tabs>
        <w:spacing w:before="0" w:after="0" w:line="240" w:lineRule="auto"/>
        <w:ind w:left="0" w:firstLine="0"/>
        <w:rPr>
          <w:sz w:val="22"/>
          <w:szCs w:val="22"/>
        </w:rPr>
      </w:pPr>
      <w:r w:rsidRPr="007864DF">
        <w:rPr>
          <w:sz w:val="22"/>
          <w:szCs w:val="22"/>
        </w:rPr>
        <w:t>Подрядчик обязуется не разглашать и не передавать любым третьим лицам содержание выполненных Работ, проектную документацию и / или отдельные ее части,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p>
    <w:p w:rsidR="007864DF" w:rsidRPr="007864DF" w:rsidRDefault="007864DF" w:rsidP="00900022">
      <w:pPr>
        <w:pStyle w:val="160"/>
        <w:numPr>
          <w:ilvl w:val="2"/>
          <w:numId w:val="110"/>
        </w:numPr>
        <w:shd w:val="clear" w:color="auto" w:fill="auto"/>
        <w:tabs>
          <w:tab w:val="left" w:pos="763"/>
          <w:tab w:val="left" w:pos="851"/>
        </w:tabs>
        <w:spacing w:before="0" w:after="0" w:line="240" w:lineRule="auto"/>
        <w:ind w:left="0" w:firstLine="0"/>
        <w:rPr>
          <w:sz w:val="22"/>
          <w:szCs w:val="22"/>
        </w:rPr>
      </w:pPr>
      <w:r w:rsidRPr="007864DF">
        <w:rPr>
          <w:sz w:val="22"/>
          <w:szCs w:val="22"/>
        </w:rPr>
        <w:t xml:space="preserve">Гарантировать Заказчику отсутствие у третьих лиц права воспрепятствовать выполнению Работ или ограничивать их выполнение на </w:t>
      </w:r>
      <w:proofErr w:type="gramStart"/>
      <w:r w:rsidRPr="007864DF">
        <w:rPr>
          <w:sz w:val="22"/>
          <w:szCs w:val="22"/>
        </w:rPr>
        <w:t>основе</w:t>
      </w:r>
      <w:proofErr w:type="gramEnd"/>
      <w:r w:rsidRPr="007864DF">
        <w:rPr>
          <w:sz w:val="22"/>
          <w:szCs w:val="22"/>
        </w:rPr>
        <w:t xml:space="preserve"> выполненной по Договору проектной документации.</w:t>
      </w:r>
    </w:p>
    <w:p w:rsidR="007864DF" w:rsidRPr="007864DF" w:rsidRDefault="007864DF" w:rsidP="00900022">
      <w:pPr>
        <w:pStyle w:val="160"/>
        <w:numPr>
          <w:ilvl w:val="2"/>
          <w:numId w:val="110"/>
        </w:numPr>
        <w:shd w:val="clear" w:color="auto" w:fill="auto"/>
        <w:tabs>
          <w:tab w:val="left" w:pos="763"/>
          <w:tab w:val="left" w:pos="851"/>
        </w:tabs>
        <w:spacing w:before="0" w:after="0" w:line="240" w:lineRule="auto"/>
        <w:ind w:left="0" w:firstLine="0"/>
        <w:rPr>
          <w:sz w:val="22"/>
          <w:szCs w:val="22"/>
        </w:rPr>
      </w:pPr>
      <w:r w:rsidRPr="007864DF">
        <w:rPr>
          <w:sz w:val="22"/>
          <w:szCs w:val="22"/>
        </w:rPr>
        <w:t>При обнаружении недостатков в проектной документации по требованию Заказчика безвозмездно переделать проектную документацию.</w:t>
      </w:r>
    </w:p>
    <w:p w:rsidR="007864DF" w:rsidRPr="007864DF" w:rsidRDefault="007864DF" w:rsidP="00900022">
      <w:pPr>
        <w:pStyle w:val="160"/>
        <w:numPr>
          <w:ilvl w:val="2"/>
          <w:numId w:val="110"/>
        </w:numPr>
        <w:shd w:val="clear" w:color="auto" w:fill="auto"/>
        <w:tabs>
          <w:tab w:val="left" w:pos="763"/>
          <w:tab w:val="left" w:pos="851"/>
        </w:tabs>
        <w:spacing w:before="0" w:after="0" w:line="240" w:lineRule="auto"/>
        <w:ind w:left="0" w:firstLine="0"/>
        <w:rPr>
          <w:sz w:val="22"/>
          <w:szCs w:val="22"/>
        </w:rPr>
      </w:pPr>
      <w:r w:rsidRPr="007864DF">
        <w:rPr>
          <w:sz w:val="22"/>
          <w:szCs w:val="22"/>
        </w:rPr>
        <w:t xml:space="preserve">Обеспечить получение всей необходимой разрешительной документации для выполнения Работ. В случаях если получение разрешительной документации Подрядчиком от своего имени невозможно в соответствии с требованиями законодательства, то данная обязанность выполняется им на основании полномочий, предоставленных Заказчиком. </w:t>
      </w:r>
    </w:p>
    <w:p w:rsidR="007864DF" w:rsidRPr="007864DF" w:rsidRDefault="007864DF" w:rsidP="00900022">
      <w:pPr>
        <w:pStyle w:val="160"/>
        <w:numPr>
          <w:ilvl w:val="2"/>
          <w:numId w:val="110"/>
        </w:numPr>
        <w:shd w:val="clear" w:color="auto" w:fill="auto"/>
        <w:tabs>
          <w:tab w:val="left" w:pos="774"/>
          <w:tab w:val="left" w:pos="851"/>
        </w:tabs>
        <w:spacing w:before="0" w:after="0" w:line="240" w:lineRule="auto"/>
        <w:ind w:left="0" w:firstLine="0"/>
        <w:rPr>
          <w:sz w:val="22"/>
          <w:szCs w:val="22"/>
        </w:rPr>
      </w:pPr>
      <w:r w:rsidRPr="007864DF">
        <w:rPr>
          <w:sz w:val="22"/>
          <w:szCs w:val="22"/>
        </w:rPr>
        <w:lastRenderedPageBreak/>
        <w:t>Передать Заказчику исключительные права на подготовленную им проектную документацию и / или ее части, в том числе исключительное право на произведение на срок их действия. Указанные права переходят к Заказчику с момента передачи ему комплекта готовой проектной документации в соответствии с пунктом 2.3.5. Договора. Вознаграждение за предоставление Заказчику исключительных прав на проектную документацию и/или ее части включено в цену Договора.</w:t>
      </w:r>
    </w:p>
    <w:p w:rsidR="007864DF" w:rsidRPr="007864DF" w:rsidRDefault="007864DF" w:rsidP="00900022">
      <w:pPr>
        <w:pStyle w:val="160"/>
        <w:numPr>
          <w:ilvl w:val="2"/>
          <w:numId w:val="110"/>
        </w:numPr>
        <w:shd w:val="clear" w:color="auto" w:fill="auto"/>
        <w:tabs>
          <w:tab w:val="left" w:pos="763"/>
          <w:tab w:val="left" w:pos="851"/>
        </w:tabs>
        <w:spacing w:before="0" w:after="0" w:line="240" w:lineRule="auto"/>
        <w:ind w:left="0" w:firstLine="0"/>
        <w:rPr>
          <w:sz w:val="22"/>
          <w:szCs w:val="22"/>
        </w:rPr>
      </w:pPr>
      <w:r w:rsidRPr="007864DF">
        <w:rPr>
          <w:sz w:val="22"/>
          <w:szCs w:val="22"/>
        </w:rPr>
        <w:t xml:space="preserve">Произвести до начала Работ все предусмотренные </w:t>
      </w:r>
      <w:proofErr w:type="spellStart"/>
      <w:r w:rsidRPr="007864DF">
        <w:rPr>
          <w:sz w:val="22"/>
          <w:szCs w:val="22"/>
        </w:rPr>
        <w:t>СНиП</w:t>
      </w:r>
      <w:proofErr w:type="spellEnd"/>
      <w:r w:rsidRPr="007864DF">
        <w:rPr>
          <w:sz w:val="22"/>
          <w:szCs w:val="22"/>
        </w:rPr>
        <w:t xml:space="preserve"> подготовительные работы, в том числе:</w:t>
      </w:r>
    </w:p>
    <w:p w:rsidR="007864DF" w:rsidRPr="007864DF" w:rsidRDefault="007864DF" w:rsidP="00900022">
      <w:pPr>
        <w:widowControl w:val="0"/>
        <w:numPr>
          <w:ilvl w:val="0"/>
          <w:numId w:val="39"/>
        </w:numPr>
        <w:shd w:val="clear" w:color="auto" w:fill="FFFFFF"/>
        <w:tabs>
          <w:tab w:val="left" w:pos="851"/>
          <w:tab w:val="left" w:pos="1090"/>
        </w:tabs>
        <w:autoSpaceDE w:val="0"/>
        <w:autoSpaceDN w:val="0"/>
        <w:adjustRightInd w:val="0"/>
        <w:spacing w:line="240" w:lineRule="auto"/>
        <w:ind w:firstLine="0"/>
        <w:rPr>
          <w:rFonts w:ascii="Verdana" w:hAnsi="Verdana"/>
          <w:color w:val="000000"/>
          <w:sz w:val="22"/>
          <w:szCs w:val="22"/>
        </w:rPr>
      </w:pPr>
      <w:r w:rsidRPr="007864DF">
        <w:rPr>
          <w:rFonts w:ascii="Verdana" w:hAnsi="Verdana"/>
          <w:color w:val="000000"/>
          <w:spacing w:val="-5"/>
          <w:sz w:val="22"/>
          <w:szCs w:val="22"/>
        </w:rPr>
        <w:t>изучить техническую и проектную документацию;</w:t>
      </w:r>
    </w:p>
    <w:p w:rsidR="007864DF" w:rsidRPr="007864DF" w:rsidRDefault="007864DF" w:rsidP="00900022">
      <w:pPr>
        <w:widowControl w:val="0"/>
        <w:numPr>
          <w:ilvl w:val="0"/>
          <w:numId w:val="39"/>
        </w:numPr>
        <w:shd w:val="clear" w:color="auto" w:fill="FFFFFF"/>
        <w:tabs>
          <w:tab w:val="left" w:pos="851"/>
          <w:tab w:val="left" w:pos="1090"/>
        </w:tabs>
        <w:autoSpaceDE w:val="0"/>
        <w:autoSpaceDN w:val="0"/>
        <w:adjustRightInd w:val="0"/>
        <w:spacing w:line="240" w:lineRule="auto"/>
        <w:ind w:firstLine="0"/>
        <w:rPr>
          <w:rFonts w:ascii="Verdana" w:hAnsi="Verdana"/>
          <w:color w:val="000000"/>
          <w:sz w:val="22"/>
          <w:szCs w:val="22"/>
        </w:rPr>
      </w:pPr>
      <w:r w:rsidRPr="007864DF">
        <w:rPr>
          <w:rFonts w:ascii="Verdana" w:hAnsi="Verdana"/>
          <w:color w:val="000000"/>
          <w:spacing w:val="-5"/>
          <w:sz w:val="22"/>
          <w:szCs w:val="22"/>
        </w:rPr>
        <w:t>ознакомиться с условиями производства Работ;</w:t>
      </w:r>
    </w:p>
    <w:p w:rsidR="007864DF" w:rsidRPr="007864DF" w:rsidRDefault="007864DF" w:rsidP="00900022">
      <w:pPr>
        <w:widowControl w:val="0"/>
        <w:numPr>
          <w:ilvl w:val="0"/>
          <w:numId w:val="40"/>
        </w:numPr>
        <w:shd w:val="clear" w:color="auto" w:fill="FFFFFF"/>
        <w:tabs>
          <w:tab w:val="left" w:pos="851"/>
          <w:tab w:val="left" w:pos="1070"/>
        </w:tabs>
        <w:autoSpaceDE w:val="0"/>
        <w:autoSpaceDN w:val="0"/>
        <w:adjustRightInd w:val="0"/>
        <w:spacing w:line="240" w:lineRule="auto"/>
        <w:ind w:firstLine="0"/>
        <w:rPr>
          <w:rFonts w:ascii="Verdana" w:hAnsi="Verdana"/>
          <w:sz w:val="22"/>
          <w:szCs w:val="22"/>
        </w:rPr>
      </w:pPr>
      <w:r w:rsidRPr="007864DF">
        <w:rPr>
          <w:rFonts w:ascii="Verdana" w:hAnsi="Verdana"/>
          <w:color w:val="000000"/>
          <w:sz w:val="22"/>
          <w:szCs w:val="22"/>
        </w:rPr>
        <w:t xml:space="preserve">до начала производства строительно-монтажных работ разработать и согласовать с Заказчиком Проект производства работ (ниже – ППР). Для целей исполнения Договора </w:t>
      </w:r>
      <w:r w:rsidRPr="007864DF">
        <w:rPr>
          <w:rFonts w:ascii="Verdana" w:hAnsi="Verdana"/>
          <w:color w:val="000000"/>
          <w:spacing w:val="3"/>
          <w:sz w:val="22"/>
          <w:szCs w:val="22"/>
        </w:rPr>
        <w:t xml:space="preserve">под ППР понимается документация, в которой детально </w:t>
      </w:r>
      <w:r w:rsidRPr="007864DF">
        <w:rPr>
          <w:rFonts w:ascii="Verdana" w:hAnsi="Verdana"/>
          <w:color w:val="000000"/>
          <w:spacing w:val="-3"/>
          <w:sz w:val="22"/>
          <w:szCs w:val="22"/>
        </w:rPr>
        <w:t xml:space="preserve">прорабатываются вопросы рациональной технологии и организации производства Работ по </w:t>
      </w:r>
      <w:r w:rsidRPr="007864DF">
        <w:rPr>
          <w:rFonts w:ascii="Verdana" w:hAnsi="Verdana"/>
          <w:color w:val="000000"/>
          <w:spacing w:val="-6"/>
          <w:sz w:val="22"/>
          <w:szCs w:val="22"/>
        </w:rPr>
        <w:t>Объекту.</w:t>
      </w:r>
    </w:p>
    <w:p w:rsidR="007864DF" w:rsidRPr="007864DF" w:rsidRDefault="007864DF" w:rsidP="00900022">
      <w:pPr>
        <w:pStyle w:val="160"/>
        <w:numPr>
          <w:ilvl w:val="2"/>
          <w:numId w:val="110"/>
        </w:numPr>
        <w:shd w:val="clear" w:color="auto" w:fill="auto"/>
        <w:tabs>
          <w:tab w:val="left" w:pos="774"/>
          <w:tab w:val="left" w:pos="851"/>
        </w:tabs>
        <w:spacing w:before="0" w:after="0" w:line="240" w:lineRule="auto"/>
        <w:ind w:left="0" w:firstLine="0"/>
        <w:rPr>
          <w:sz w:val="22"/>
          <w:szCs w:val="22"/>
        </w:rPr>
      </w:pPr>
      <w:r w:rsidRPr="007864DF">
        <w:rPr>
          <w:sz w:val="22"/>
          <w:szCs w:val="22"/>
        </w:rPr>
        <w:t>За 5 (пять) рабочих дней до начала Работ подать заявку установленного у Заказчика образца для оформления пропусков на допуск персонала Подрядчика на территорию Заказчика и обеспечить сдачу пропусков не позднее 3-х дней по окончании их срока действия.</w:t>
      </w:r>
    </w:p>
    <w:p w:rsidR="007864DF" w:rsidRPr="007864DF" w:rsidRDefault="007864DF" w:rsidP="00900022">
      <w:pPr>
        <w:pStyle w:val="160"/>
        <w:numPr>
          <w:ilvl w:val="2"/>
          <w:numId w:val="110"/>
        </w:numPr>
        <w:shd w:val="clear" w:color="auto" w:fill="auto"/>
        <w:tabs>
          <w:tab w:val="left" w:pos="763"/>
          <w:tab w:val="left" w:pos="851"/>
        </w:tabs>
        <w:spacing w:before="0" w:after="0" w:line="240" w:lineRule="auto"/>
        <w:ind w:left="0" w:firstLine="0"/>
        <w:rPr>
          <w:sz w:val="22"/>
          <w:szCs w:val="22"/>
        </w:rPr>
      </w:pPr>
      <w:r w:rsidRPr="007864DF">
        <w:rPr>
          <w:sz w:val="22"/>
          <w:szCs w:val="22"/>
        </w:rPr>
        <w:t xml:space="preserve">Выполнять распорядок рабочего дня, установленный на </w:t>
      </w:r>
      <w:proofErr w:type="spellStart"/>
      <w:r w:rsidRPr="007864DF">
        <w:rPr>
          <w:sz w:val="22"/>
          <w:szCs w:val="22"/>
        </w:rPr>
        <w:t>энергопредприятии</w:t>
      </w:r>
      <w:proofErr w:type="spellEnd"/>
      <w:r w:rsidRPr="007864DF">
        <w:rPr>
          <w:sz w:val="22"/>
          <w:szCs w:val="22"/>
        </w:rPr>
        <w:t xml:space="preserve"> Заказчика. Режим рабочего дня определяется Подрядчиком и Заказчиком в зависимости от графика вывода в ремонт оборудования.</w:t>
      </w:r>
    </w:p>
    <w:p w:rsidR="007864DF" w:rsidRPr="007864DF" w:rsidRDefault="007864DF" w:rsidP="00900022">
      <w:pPr>
        <w:pStyle w:val="160"/>
        <w:numPr>
          <w:ilvl w:val="2"/>
          <w:numId w:val="110"/>
        </w:numPr>
        <w:shd w:val="clear" w:color="auto" w:fill="auto"/>
        <w:tabs>
          <w:tab w:val="left" w:pos="774"/>
          <w:tab w:val="left" w:pos="851"/>
        </w:tabs>
        <w:spacing w:before="0" w:after="0" w:line="240" w:lineRule="auto"/>
        <w:ind w:left="0" w:firstLine="0"/>
        <w:rPr>
          <w:sz w:val="22"/>
          <w:szCs w:val="22"/>
        </w:rPr>
      </w:pPr>
      <w:r w:rsidRPr="007864DF">
        <w:rPr>
          <w:color w:val="000000"/>
          <w:spacing w:val="-2"/>
          <w:sz w:val="22"/>
          <w:szCs w:val="22"/>
        </w:rPr>
        <w:t xml:space="preserve">Перед началом выполнения строительно-монтажных работ совместно с Заказчиком оформить акт-допуск для производства Работ на </w:t>
      </w:r>
      <w:r w:rsidRPr="007864DF">
        <w:rPr>
          <w:sz w:val="22"/>
          <w:szCs w:val="22"/>
        </w:rPr>
        <w:t>территории Заказчика, в том числе на оборудовании, в зданиях, сооружениях.</w:t>
      </w:r>
    </w:p>
    <w:p w:rsidR="007864DF" w:rsidRPr="007864DF" w:rsidRDefault="007864DF" w:rsidP="00900022">
      <w:pPr>
        <w:pStyle w:val="160"/>
        <w:numPr>
          <w:ilvl w:val="2"/>
          <w:numId w:val="110"/>
        </w:numPr>
        <w:shd w:val="clear" w:color="auto" w:fill="auto"/>
        <w:tabs>
          <w:tab w:val="left" w:pos="763"/>
          <w:tab w:val="left" w:pos="851"/>
        </w:tabs>
        <w:spacing w:before="0" w:after="0" w:line="240" w:lineRule="auto"/>
        <w:ind w:left="0" w:firstLine="0"/>
        <w:rPr>
          <w:sz w:val="22"/>
          <w:szCs w:val="22"/>
        </w:rPr>
      </w:pPr>
      <w:r w:rsidRPr="007864DF">
        <w:rPr>
          <w:color w:val="000000"/>
          <w:spacing w:val="-3"/>
          <w:sz w:val="22"/>
          <w:szCs w:val="22"/>
        </w:rPr>
        <w:t>Обеспечить установку освещения, необходимых обозначений, ограждений на месте производства Работ.</w:t>
      </w:r>
      <w:r w:rsidRPr="007864DF">
        <w:rPr>
          <w:sz w:val="22"/>
          <w:szCs w:val="22"/>
        </w:rPr>
        <w:t xml:space="preserve"> </w:t>
      </w:r>
    </w:p>
    <w:p w:rsidR="007864DF" w:rsidRPr="007864DF" w:rsidRDefault="007864DF" w:rsidP="00900022">
      <w:pPr>
        <w:pStyle w:val="160"/>
        <w:numPr>
          <w:ilvl w:val="2"/>
          <w:numId w:val="110"/>
        </w:numPr>
        <w:shd w:val="clear" w:color="auto" w:fill="auto"/>
        <w:tabs>
          <w:tab w:val="left" w:pos="763"/>
          <w:tab w:val="left" w:pos="851"/>
        </w:tabs>
        <w:spacing w:before="0" w:after="0" w:line="240" w:lineRule="auto"/>
        <w:ind w:left="0" w:firstLine="0"/>
        <w:rPr>
          <w:sz w:val="22"/>
          <w:szCs w:val="22"/>
        </w:rPr>
      </w:pPr>
      <w:r w:rsidRPr="007864DF">
        <w:rPr>
          <w:sz w:val="22"/>
          <w:szCs w:val="22"/>
        </w:rPr>
        <w:t>Выполнить Работу собственными силами или с привлечением третьих лиц с письменного согласия Заказчика.</w:t>
      </w:r>
    </w:p>
    <w:p w:rsidR="007864DF" w:rsidRPr="007864DF" w:rsidRDefault="007864DF" w:rsidP="00900022">
      <w:pPr>
        <w:pStyle w:val="160"/>
        <w:numPr>
          <w:ilvl w:val="2"/>
          <w:numId w:val="110"/>
        </w:numPr>
        <w:shd w:val="clear" w:color="auto" w:fill="auto"/>
        <w:tabs>
          <w:tab w:val="left" w:pos="763"/>
          <w:tab w:val="left" w:pos="851"/>
        </w:tabs>
        <w:spacing w:before="0" w:after="0" w:line="240" w:lineRule="auto"/>
        <w:ind w:left="0" w:firstLine="0"/>
        <w:rPr>
          <w:sz w:val="22"/>
          <w:szCs w:val="22"/>
        </w:rPr>
      </w:pPr>
      <w:r w:rsidRPr="007864DF">
        <w:rPr>
          <w:sz w:val="22"/>
          <w:szCs w:val="22"/>
        </w:rPr>
        <w:t xml:space="preserve"> Поставить на объект необходимое оборудование, комплектующие изделия в объеме согласно сметной, проектной документации и Приложению № 4 к Договору в сроки, обеспечивающие выполнение Работ в соответствии с Графиком производства работ, осуществить их приемку, разгрузку, складирование, охрану в период проведения Работ. Возвести собственными силами и средствами на территории объекта производства Работ все временные здания и сооружения, необходимые для хранения материалов и выполнения Работ по Договору.</w:t>
      </w:r>
    </w:p>
    <w:p w:rsidR="007864DF" w:rsidRPr="007864DF" w:rsidRDefault="007864DF" w:rsidP="00900022">
      <w:pPr>
        <w:pStyle w:val="160"/>
        <w:numPr>
          <w:ilvl w:val="2"/>
          <w:numId w:val="110"/>
        </w:numPr>
        <w:shd w:val="clear" w:color="auto" w:fill="auto"/>
        <w:tabs>
          <w:tab w:val="left" w:pos="763"/>
          <w:tab w:val="left" w:pos="851"/>
        </w:tabs>
        <w:spacing w:before="0" w:after="0" w:line="240" w:lineRule="auto"/>
        <w:ind w:left="0" w:firstLine="0"/>
        <w:rPr>
          <w:sz w:val="22"/>
          <w:szCs w:val="22"/>
        </w:rPr>
      </w:pPr>
      <w:r w:rsidRPr="007864DF">
        <w:rPr>
          <w:sz w:val="22"/>
          <w:szCs w:val="22"/>
        </w:rPr>
        <w:t>Осуществлять доставку оборудования, комплектующих изделий, материалов (Приложение № 4 к Договору), в том числе от склада Заказчика до места выполнения Работ своими силами и за свой счет.</w:t>
      </w:r>
    </w:p>
    <w:p w:rsidR="007864DF" w:rsidRPr="007864DF" w:rsidRDefault="007864DF" w:rsidP="00900022">
      <w:pPr>
        <w:pStyle w:val="160"/>
        <w:numPr>
          <w:ilvl w:val="2"/>
          <w:numId w:val="110"/>
        </w:numPr>
        <w:shd w:val="clear" w:color="auto" w:fill="auto"/>
        <w:tabs>
          <w:tab w:val="left" w:pos="763"/>
          <w:tab w:val="left" w:pos="851"/>
        </w:tabs>
        <w:spacing w:before="0" w:after="0" w:line="240" w:lineRule="auto"/>
        <w:ind w:left="0" w:firstLine="0"/>
        <w:rPr>
          <w:sz w:val="22"/>
          <w:szCs w:val="22"/>
        </w:rPr>
      </w:pPr>
      <w:r w:rsidRPr="007864DF">
        <w:rPr>
          <w:sz w:val="22"/>
          <w:szCs w:val="22"/>
        </w:rPr>
        <w:t>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Подрядчиком при выполнении Работ.</w:t>
      </w:r>
    </w:p>
    <w:p w:rsidR="007864DF" w:rsidRPr="007864DF" w:rsidRDefault="007864DF" w:rsidP="00900022">
      <w:pPr>
        <w:pStyle w:val="160"/>
        <w:numPr>
          <w:ilvl w:val="2"/>
          <w:numId w:val="110"/>
        </w:numPr>
        <w:shd w:val="clear" w:color="auto" w:fill="auto"/>
        <w:tabs>
          <w:tab w:val="left" w:pos="763"/>
          <w:tab w:val="left" w:pos="851"/>
        </w:tabs>
        <w:spacing w:before="0" w:after="0" w:line="240" w:lineRule="auto"/>
        <w:ind w:left="0" w:firstLine="0"/>
        <w:rPr>
          <w:sz w:val="22"/>
          <w:szCs w:val="22"/>
        </w:rPr>
      </w:pPr>
      <w:r w:rsidRPr="007864DF">
        <w:rPr>
          <w:sz w:val="22"/>
          <w:szCs w:val="22"/>
        </w:rPr>
        <w:t>Использовать в процессе выполнения Работ оборудование, материалы и комплектующие изделия, сертифицированные на территории Российской Федерации в соответствии с требованиями Федерального закона от 27.12.2002 № 184-ФЗ «О техническом регулировании», и необходимые для выполнения Работ в соответствии с проектной документацией и Техническим заданием.</w:t>
      </w:r>
    </w:p>
    <w:p w:rsidR="007864DF" w:rsidRPr="007864DF" w:rsidRDefault="007864DF" w:rsidP="00900022">
      <w:pPr>
        <w:pStyle w:val="160"/>
        <w:numPr>
          <w:ilvl w:val="2"/>
          <w:numId w:val="110"/>
        </w:numPr>
        <w:shd w:val="clear" w:color="auto" w:fill="auto"/>
        <w:tabs>
          <w:tab w:val="left" w:pos="763"/>
          <w:tab w:val="left" w:pos="851"/>
        </w:tabs>
        <w:spacing w:before="0" w:after="0" w:line="240" w:lineRule="auto"/>
        <w:ind w:left="0" w:firstLine="0"/>
        <w:rPr>
          <w:sz w:val="22"/>
          <w:szCs w:val="22"/>
        </w:rPr>
      </w:pPr>
      <w:r w:rsidRPr="007864DF">
        <w:rPr>
          <w:sz w:val="22"/>
          <w:szCs w:val="22"/>
        </w:rPr>
        <w:t>Безвозмездно исправить по требованию Заказчика все выявленные недостатки, если в процессе выполнения Работы Подрядчик допустил отступление от условий Договора, ухудшившее качество Работы, в течение 3 (трех) рабочих дней, если Заказчиком не установлен с учетом характера необходимых доработок более длительный срок.</w:t>
      </w:r>
    </w:p>
    <w:p w:rsidR="007864DF" w:rsidRPr="007864DF" w:rsidRDefault="007864DF" w:rsidP="00900022">
      <w:pPr>
        <w:pStyle w:val="160"/>
        <w:numPr>
          <w:ilvl w:val="2"/>
          <w:numId w:val="110"/>
        </w:numPr>
        <w:shd w:val="clear" w:color="auto" w:fill="auto"/>
        <w:tabs>
          <w:tab w:val="left" w:pos="763"/>
          <w:tab w:val="left" w:pos="851"/>
        </w:tabs>
        <w:spacing w:before="0" w:after="0" w:line="240" w:lineRule="auto"/>
        <w:ind w:left="0" w:firstLine="0"/>
        <w:rPr>
          <w:sz w:val="22"/>
          <w:szCs w:val="22"/>
        </w:rPr>
      </w:pPr>
      <w:r w:rsidRPr="007864DF">
        <w:rPr>
          <w:sz w:val="22"/>
          <w:szCs w:val="22"/>
        </w:rPr>
        <w:t xml:space="preserve">Обеспечить организацию производства Работ в соответствии с требованиями по охране труда. Нести ответственность за соблюдение требований охраны труда на территории Заказчика, в том числе при проведении Работ на оборудовании Заказчика, </w:t>
      </w:r>
      <w:r w:rsidRPr="007864DF">
        <w:rPr>
          <w:sz w:val="22"/>
          <w:szCs w:val="22"/>
        </w:rPr>
        <w:lastRenderedPageBreak/>
        <w:t>в зданиях, сооружениях Заказчика. Обеспечить содержание и уборку объекта (территории, зоны Работ). Приемка Заказчиком выполненных Работ осуществляется только после надлежащего исполнения Подрядчиком обязанности по содержанию и уборке площадки производства Работ.</w:t>
      </w:r>
    </w:p>
    <w:p w:rsidR="007864DF" w:rsidRPr="007864DF" w:rsidRDefault="007864DF" w:rsidP="00900022">
      <w:pPr>
        <w:pStyle w:val="160"/>
        <w:numPr>
          <w:ilvl w:val="2"/>
          <w:numId w:val="110"/>
        </w:numPr>
        <w:shd w:val="clear" w:color="auto" w:fill="auto"/>
        <w:tabs>
          <w:tab w:val="left" w:pos="763"/>
          <w:tab w:val="left" w:pos="851"/>
        </w:tabs>
        <w:spacing w:before="0" w:after="0" w:line="240" w:lineRule="auto"/>
        <w:ind w:left="0" w:firstLine="0"/>
        <w:rPr>
          <w:sz w:val="22"/>
          <w:szCs w:val="22"/>
        </w:rPr>
      </w:pPr>
      <w:proofErr w:type="gramStart"/>
      <w:r w:rsidRPr="007864DF">
        <w:rPr>
          <w:sz w:val="22"/>
          <w:szCs w:val="22"/>
        </w:rPr>
        <w:t>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w:t>
      </w:r>
      <w:proofErr w:type="gramEnd"/>
      <w:r w:rsidRPr="007864DF">
        <w:rPr>
          <w:sz w:val="22"/>
          <w:szCs w:val="22"/>
        </w:rPr>
        <w:t xml:space="preserve"> и т.п.), используемых при выполнении Работ, так и в отношении физических лиц. Нести ответственность за соблюдение требований соответствующих правил по охране труда, </w:t>
      </w:r>
      <w:proofErr w:type="spellStart"/>
      <w:r w:rsidRPr="007864DF">
        <w:rPr>
          <w:sz w:val="22"/>
          <w:szCs w:val="22"/>
        </w:rPr>
        <w:t>СНиП</w:t>
      </w:r>
      <w:proofErr w:type="spellEnd"/>
      <w:r w:rsidRPr="007864DF">
        <w:rPr>
          <w:sz w:val="22"/>
          <w:szCs w:val="22"/>
        </w:rPr>
        <w:t>, ГОСТ и ТУ, действующих на территории Российской Федерации.</w:t>
      </w:r>
    </w:p>
    <w:p w:rsidR="007864DF" w:rsidRPr="007864DF" w:rsidRDefault="007864DF" w:rsidP="00900022">
      <w:pPr>
        <w:pStyle w:val="160"/>
        <w:numPr>
          <w:ilvl w:val="2"/>
          <w:numId w:val="110"/>
        </w:numPr>
        <w:shd w:val="clear" w:color="auto" w:fill="auto"/>
        <w:tabs>
          <w:tab w:val="left" w:pos="763"/>
          <w:tab w:val="left" w:pos="851"/>
        </w:tabs>
        <w:spacing w:before="0" w:after="0" w:line="240" w:lineRule="auto"/>
        <w:ind w:left="0" w:firstLine="0"/>
        <w:rPr>
          <w:sz w:val="22"/>
          <w:szCs w:val="22"/>
        </w:rPr>
      </w:pPr>
      <w:r w:rsidRPr="007864DF">
        <w:rPr>
          <w:sz w:val="22"/>
          <w:szCs w:val="22"/>
        </w:rPr>
        <w:t xml:space="preserve">Соблюдать требования </w:t>
      </w:r>
      <w:proofErr w:type="gramStart"/>
      <w:r w:rsidRPr="007864DF">
        <w:rPr>
          <w:sz w:val="22"/>
          <w:szCs w:val="22"/>
        </w:rPr>
        <w:t>Регламента системы менеджмента охраны здоровья</w:t>
      </w:r>
      <w:proofErr w:type="gramEnd"/>
      <w:r w:rsidRPr="007864DF">
        <w:rPr>
          <w:sz w:val="22"/>
          <w:szCs w:val="22"/>
        </w:rPr>
        <w:t xml:space="preserve"> и безопасности труда «Правила техники безопасности для подрядных организаций» (РО-БРиИ-01) (Приложение № 5 к Договору), а также включить аналогичное условие во все договоры субподряда.</w:t>
      </w:r>
    </w:p>
    <w:p w:rsidR="007864DF" w:rsidRPr="007864DF" w:rsidRDefault="007864DF" w:rsidP="00900022">
      <w:pPr>
        <w:pStyle w:val="160"/>
        <w:numPr>
          <w:ilvl w:val="2"/>
          <w:numId w:val="110"/>
        </w:numPr>
        <w:shd w:val="clear" w:color="auto" w:fill="auto"/>
        <w:tabs>
          <w:tab w:val="left" w:pos="763"/>
          <w:tab w:val="left" w:pos="851"/>
        </w:tabs>
        <w:spacing w:before="0" w:after="0" w:line="240" w:lineRule="auto"/>
        <w:ind w:left="0" w:firstLine="0"/>
        <w:rPr>
          <w:sz w:val="22"/>
          <w:szCs w:val="22"/>
        </w:rPr>
      </w:pPr>
      <w:r w:rsidRPr="007864DF">
        <w:rPr>
          <w:sz w:val="22"/>
          <w:szCs w:val="22"/>
        </w:rPr>
        <w:t>Соблюдать требования Стандарта организации «О мерах безопасности при работе с асбестом и асбестосодержащими материалами на объектах ОАО «ОГК-4» (Приложение № 6 к Договору), а также включить аналогичное условие во все договоры субподряда.</w:t>
      </w:r>
    </w:p>
    <w:p w:rsidR="007864DF" w:rsidRPr="007864DF" w:rsidRDefault="007864DF" w:rsidP="00900022">
      <w:pPr>
        <w:pStyle w:val="160"/>
        <w:numPr>
          <w:ilvl w:val="2"/>
          <w:numId w:val="110"/>
        </w:numPr>
        <w:shd w:val="clear" w:color="auto" w:fill="auto"/>
        <w:tabs>
          <w:tab w:val="left" w:pos="763"/>
          <w:tab w:val="left" w:pos="851"/>
        </w:tabs>
        <w:spacing w:before="0" w:after="0" w:line="240" w:lineRule="auto"/>
        <w:ind w:left="0" w:firstLine="0"/>
        <w:rPr>
          <w:sz w:val="22"/>
          <w:szCs w:val="22"/>
        </w:rPr>
      </w:pPr>
      <w:r w:rsidRPr="007864DF">
        <w:rPr>
          <w:sz w:val="22"/>
          <w:szCs w:val="22"/>
        </w:rPr>
        <w:t xml:space="preserve">Соблюдать согласованный с органами государственного надзора порядок ведения Работ, обеспечить ведение Общего журнала работ в установленном порядке, подготовить за свой счет исполнительную документацию, технические паспорта, инструкции и иные необходимые документы, касающиеся эксплуатации Объекта, и передать указанные документы Заказчику за 5 (Пять) рабочих дней до начала приемки Объекта в эксплуатацию. </w:t>
      </w:r>
    </w:p>
    <w:p w:rsidR="007864DF" w:rsidRPr="007864DF" w:rsidRDefault="007864DF" w:rsidP="00900022">
      <w:pPr>
        <w:pStyle w:val="160"/>
        <w:numPr>
          <w:ilvl w:val="2"/>
          <w:numId w:val="110"/>
        </w:numPr>
        <w:shd w:val="clear" w:color="auto" w:fill="auto"/>
        <w:tabs>
          <w:tab w:val="left" w:pos="763"/>
          <w:tab w:val="left" w:pos="851"/>
        </w:tabs>
        <w:spacing w:before="0" w:after="0" w:line="240" w:lineRule="auto"/>
        <w:ind w:left="0" w:firstLine="0"/>
        <w:rPr>
          <w:sz w:val="22"/>
          <w:szCs w:val="22"/>
        </w:rPr>
      </w:pPr>
      <w:proofErr w:type="gramStart"/>
      <w:r w:rsidRPr="007864DF">
        <w:rPr>
          <w:sz w:val="22"/>
          <w:szCs w:val="22"/>
        </w:rPr>
        <w:t>Немедленно извещать Заказчика о необходимости отступления от Технического задания (приложение № 1 к Договору) при выполнении Работ, об обнаружении риска наступления неблагоприятных для Заказчика последствий выполнения его указаний о способе выполнения Работ, а также об иных не зависящих от Подрядчика обстоятельствах, влияющих на качество результата выполнения Работ, либо могущих повлечь за собой невозможность завершения Работ в установленный срок.</w:t>
      </w:r>
      <w:proofErr w:type="gramEnd"/>
    </w:p>
    <w:p w:rsidR="007864DF" w:rsidRPr="007864DF" w:rsidRDefault="007864DF" w:rsidP="00900022">
      <w:pPr>
        <w:pStyle w:val="160"/>
        <w:numPr>
          <w:ilvl w:val="2"/>
          <w:numId w:val="110"/>
        </w:numPr>
        <w:shd w:val="clear" w:color="auto" w:fill="auto"/>
        <w:tabs>
          <w:tab w:val="left" w:pos="763"/>
          <w:tab w:val="left" w:pos="851"/>
        </w:tabs>
        <w:spacing w:before="0" w:after="0" w:line="240" w:lineRule="auto"/>
        <w:ind w:left="0" w:firstLine="0"/>
        <w:rPr>
          <w:sz w:val="22"/>
          <w:szCs w:val="22"/>
        </w:rPr>
      </w:pPr>
      <w:r w:rsidRPr="007864DF">
        <w:rPr>
          <w:color w:val="000000"/>
          <w:sz w:val="22"/>
          <w:szCs w:val="22"/>
        </w:rPr>
        <w:t xml:space="preserve">Осуществлять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(металлолома) за подписью уполномоченных представителей Заказчика и Подрядчика. </w:t>
      </w:r>
      <w:proofErr w:type="gramStart"/>
      <w:r w:rsidRPr="007864DF">
        <w:rPr>
          <w:color w:val="000000"/>
          <w:sz w:val="22"/>
          <w:szCs w:val="22"/>
        </w:rPr>
        <w:t>Образовавшийся</w:t>
      </w:r>
      <w:proofErr w:type="gramEnd"/>
      <w:r w:rsidRPr="007864DF">
        <w:rPr>
          <w:color w:val="000000"/>
          <w:sz w:val="22"/>
          <w:szCs w:val="22"/>
        </w:rPr>
        <w:t xml:space="preserve"> в ходе выполнения Работ по Договору металлом является собственностью Заказчика.</w:t>
      </w:r>
    </w:p>
    <w:p w:rsidR="007864DF" w:rsidRPr="007864DF" w:rsidRDefault="007864DF" w:rsidP="00900022">
      <w:pPr>
        <w:pStyle w:val="160"/>
        <w:numPr>
          <w:ilvl w:val="2"/>
          <w:numId w:val="110"/>
        </w:numPr>
        <w:shd w:val="clear" w:color="auto" w:fill="auto"/>
        <w:tabs>
          <w:tab w:val="left" w:pos="763"/>
          <w:tab w:val="left" w:pos="851"/>
        </w:tabs>
        <w:spacing w:before="0" w:after="0" w:line="240" w:lineRule="auto"/>
        <w:ind w:left="0" w:firstLine="0"/>
        <w:rPr>
          <w:sz w:val="22"/>
          <w:szCs w:val="22"/>
        </w:rPr>
      </w:pPr>
      <w:r w:rsidRPr="007864DF">
        <w:rPr>
          <w:sz w:val="22"/>
          <w:szCs w:val="22"/>
        </w:rPr>
        <w:t>Подрядчик до 3-го числа месяца, следующего за отчетным месяцем, обязан предоставлять Заказчику информацию о количестве используемого им персонала (включая персонал субподрядчиков) и фактически отработанном персоналом Подрядчика времени (количестве часов) в отчетный период (месяц).</w:t>
      </w:r>
    </w:p>
    <w:p w:rsidR="007864DF" w:rsidRPr="007864DF" w:rsidRDefault="007864DF" w:rsidP="00900022">
      <w:pPr>
        <w:pStyle w:val="160"/>
        <w:numPr>
          <w:ilvl w:val="2"/>
          <w:numId w:val="110"/>
        </w:numPr>
        <w:shd w:val="clear" w:color="auto" w:fill="auto"/>
        <w:tabs>
          <w:tab w:val="left" w:pos="763"/>
          <w:tab w:val="left" w:pos="851"/>
        </w:tabs>
        <w:spacing w:before="0" w:after="0" w:line="240" w:lineRule="auto"/>
        <w:ind w:left="0" w:firstLine="0"/>
        <w:rPr>
          <w:sz w:val="22"/>
          <w:szCs w:val="22"/>
        </w:rPr>
      </w:pPr>
      <w:r w:rsidRPr="007864DF">
        <w:rPr>
          <w:sz w:val="22"/>
          <w:szCs w:val="22"/>
        </w:rPr>
        <w:t xml:space="preserve">Сдавать Заказчику по письменному Акту </w:t>
      </w:r>
      <w:r w:rsidRPr="007864DF">
        <w:rPr>
          <w:color w:val="000000"/>
          <w:sz w:val="22"/>
          <w:szCs w:val="22"/>
        </w:rPr>
        <w:t>освидетельствования скрытых работ</w:t>
      </w:r>
      <w:r w:rsidRPr="007864DF">
        <w:rPr>
          <w:sz w:val="22"/>
          <w:szCs w:val="22"/>
        </w:rPr>
        <w:t xml:space="preserve"> каждые скрытые Работы, выполняемые Подрядчиком в порядке, установленном настоящим пунктом Договора. Подрядчик обязан уведомлять в письменной форме Заказчика о готовности к сдаче Работ, скрываемых последующими Работами (т.е. работ, приемка и оценка </w:t>
      </w:r>
      <w:proofErr w:type="gramStart"/>
      <w:r w:rsidRPr="007864DF">
        <w:rPr>
          <w:sz w:val="22"/>
          <w:szCs w:val="22"/>
        </w:rPr>
        <w:t>качества</w:t>
      </w:r>
      <w:proofErr w:type="gramEnd"/>
      <w:r w:rsidRPr="007864DF">
        <w:rPr>
          <w:sz w:val="22"/>
          <w:szCs w:val="22"/>
        </w:rPr>
        <w:t xml:space="preserve">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rsidR="007864DF" w:rsidRPr="007864DF" w:rsidRDefault="007864DF" w:rsidP="00900022">
      <w:pPr>
        <w:tabs>
          <w:tab w:val="left" w:pos="851"/>
        </w:tabs>
        <w:spacing w:line="240" w:lineRule="auto"/>
        <w:ind w:firstLine="0"/>
        <w:rPr>
          <w:rFonts w:ascii="Verdana" w:eastAsia="Verdana" w:hAnsi="Verdana" w:cs="Verdana"/>
          <w:sz w:val="22"/>
          <w:szCs w:val="22"/>
        </w:rPr>
      </w:pPr>
      <w:r w:rsidRPr="007864DF">
        <w:rPr>
          <w:rFonts w:ascii="Verdana" w:eastAsia="Verdana" w:hAnsi="Verdana" w:cs="Verdana"/>
          <w:sz w:val="22"/>
          <w:szCs w:val="22"/>
        </w:rPr>
        <w:t xml:space="preserve">Если скрытые Работы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Настоящее положение не распространяется на случаи, если Заказчик, уведомленный в порядке настоящего </w:t>
      </w:r>
      <w:r w:rsidRPr="007864DF">
        <w:rPr>
          <w:rFonts w:ascii="Verdana" w:eastAsia="Verdana" w:hAnsi="Verdana" w:cs="Verdana"/>
          <w:sz w:val="22"/>
          <w:szCs w:val="22"/>
        </w:rPr>
        <w:lastRenderedPageBreak/>
        <w:t>пункта Договора о необходимости принятия скрытых Работ, в установленный срок не явился для приемки скрытых Работ.</w:t>
      </w:r>
    </w:p>
    <w:p w:rsidR="007864DF" w:rsidRPr="007864DF" w:rsidRDefault="007864DF" w:rsidP="00900022">
      <w:pPr>
        <w:tabs>
          <w:tab w:val="left" w:pos="851"/>
        </w:tabs>
        <w:spacing w:line="240" w:lineRule="auto"/>
        <w:ind w:firstLine="0"/>
        <w:rPr>
          <w:rFonts w:ascii="Verdana" w:eastAsia="Verdana" w:hAnsi="Verdana" w:cs="Verdana"/>
          <w:sz w:val="22"/>
          <w:szCs w:val="22"/>
        </w:rPr>
      </w:pPr>
      <w:r w:rsidRPr="007864DF">
        <w:rPr>
          <w:rFonts w:ascii="Verdana" w:eastAsia="Verdana" w:hAnsi="Verdana" w:cs="Verdana"/>
          <w:sz w:val="22"/>
          <w:szCs w:val="22"/>
        </w:rPr>
        <w:t xml:space="preserve">Приемка Заказчиком скрытых Работ оформляется Сторонами Актом освидетельствования скрытых работ. Срок оформления Акта составляет не более двух дней </w:t>
      </w:r>
      <w:proofErr w:type="gramStart"/>
      <w:r w:rsidRPr="007864DF">
        <w:rPr>
          <w:rFonts w:ascii="Verdana" w:eastAsia="Verdana" w:hAnsi="Verdana" w:cs="Verdana"/>
          <w:sz w:val="22"/>
          <w:szCs w:val="22"/>
        </w:rPr>
        <w:t>с даты приемки</w:t>
      </w:r>
      <w:proofErr w:type="gramEnd"/>
      <w:r w:rsidRPr="007864DF">
        <w:rPr>
          <w:rFonts w:ascii="Verdana" w:eastAsia="Verdana" w:hAnsi="Verdana" w:cs="Verdana"/>
          <w:sz w:val="22"/>
          <w:szCs w:val="22"/>
        </w:rPr>
        <w:t xml:space="preserve"> Заказчиком скрытых работ. </w:t>
      </w:r>
    </w:p>
    <w:p w:rsidR="007864DF" w:rsidRPr="007864DF" w:rsidRDefault="007864DF" w:rsidP="00900022">
      <w:pPr>
        <w:pStyle w:val="160"/>
        <w:numPr>
          <w:ilvl w:val="2"/>
          <w:numId w:val="110"/>
        </w:numPr>
        <w:shd w:val="clear" w:color="auto" w:fill="auto"/>
        <w:tabs>
          <w:tab w:val="left" w:pos="763"/>
          <w:tab w:val="left" w:pos="851"/>
        </w:tabs>
        <w:spacing w:before="0" w:after="0" w:line="240" w:lineRule="auto"/>
        <w:ind w:left="0" w:firstLine="0"/>
        <w:rPr>
          <w:sz w:val="22"/>
          <w:szCs w:val="22"/>
        </w:rPr>
      </w:pPr>
      <w:r w:rsidRPr="007864DF">
        <w:rPr>
          <w:sz w:val="22"/>
          <w:szCs w:val="22"/>
        </w:rPr>
        <w:t xml:space="preserve">Выполнить Работу в объеме и сроки, предусмотренные Договором и приложениями к нему, согласно утвержденной Заказчиком проектной документации и действующим </w:t>
      </w:r>
      <w:proofErr w:type="spellStart"/>
      <w:r w:rsidRPr="007864DF">
        <w:rPr>
          <w:sz w:val="22"/>
          <w:szCs w:val="22"/>
        </w:rPr>
        <w:t>СНиП</w:t>
      </w:r>
      <w:proofErr w:type="spellEnd"/>
      <w:r w:rsidRPr="007864DF">
        <w:rPr>
          <w:sz w:val="22"/>
          <w:szCs w:val="22"/>
        </w:rPr>
        <w:t>, сдать Объект (результат полностью выполненных Работ) приемочной комиссии и совместно с Заказчиком.</w:t>
      </w:r>
    </w:p>
    <w:p w:rsidR="007864DF" w:rsidRPr="007864DF" w:rsidRDefault="007864DF" w:rsidP="00900022">
      <w:pPr>
        <w:pStyle w:val="160"/>
        <w:numPr>
          <w:ilvl w:val="2"/>
          <w:numId w:val="110"/>
        </w:numPr>
        <w:shd w:val="clear" w:color="auto" w:fill="auto"/>
        <w:tabs>
          <w:tab w:val="left" w:pos="763"/>
          <w:tab w:val="left" w:pos="851"/>
        </w:tabs>
        <w:spacing w:before="0" w:after="0" w:line="240" w:lineRule="auto"/>
        <w:ind w:left="0" w:firstLine="0"/>
        <w:rPr>
          <w:sz w:val="22"/>
          <w:szCs w:val="22"/>
        </w:rPr>
      </w:pPr>
      <w:r w:rsidRPr="007864DF">
        <w:rPr>
          <w:sz w:val="22"/>
          <w:szCs w:val="22"/>
        </w:rPr>
        <w:t xml:space="preserve">Обеспечить ввод Объекта в эксплуатацию в срок, указанный в пункте 1.6 Договора, с качеством в соответствии с проектной документацией, техническими условиями, действующими требованиями нормативных документов, </w:t>
      </w:r>
      <w:proofErr w:type="spellStart"/>
      <w:r w:rsidRPr="007864DF">
        <w:rPr>
          <w:sz w:val="22"/>
          <w:szCs w:val="22"/>
        </w:rPr>
        <w:t>СНиП</w:t>
      </w:r>
      <w:proofErr w:type="spellEnd"/>
      <w:r w:rsidRPr="007864DF">
        <w:rPr>
          <w:sz w:val="22"/>
          <w:szCs w:val="22"/>
        </w:rPr>
        <w:t xml:space="preserve"> и ГОСТ Российской Федерации. Под требованиями качества объекта понимаются все установленные на территории Российской Федерации в отношении строительно-монтажных работ, конструкций, систем, скрытых Работ обязательные правила, требования, условия и стандарты, действующие в сфере предмета Договора.</w:t>
      </w:r>
    </w:p>
    <w:p w:rsidR="007864DF" w:rsidRPr="007864DF" w:rsidRDefault="007864DF" w:rsidP="00900022">
      <w:pPr>
        <w:pStyle w:val="160"/>
        <w:numPr>
          <w:ilvl w:val="2"/>
          <w:numId w:val="110"/>
        </w:numPr>
        <w:shd w:val="clear" w:color="auto" w:fill="auto"/>
        <w:tabs>
          <w:tab w:val="left" w:pos="763"/>
          <w:tab w:val="left" w:pos="851"/>
        </w:tabs>
        <w:spacing w:before="0" w:after="0" w:line="240" w:lineRule="auto"/>
        <w:ind w:left="0" w:firstLine="0"/>
        <w:rPr>
          <w:sz w:val="22"/>
          <w:szCs w:val="22"/>
        </w:rPr>
      </w:pPr>
      <w:r w:rsidRPr="007864DF">
        <w:rPr>
          <w:sz w:val="22"/>
          <w:szCs w:val="22"/>
        </w:rPr>
        <w:t>В течение 10 (десяти) календарных дней после подписания Итогового акта сдачи-приемки выполненных работ вывезти за пределы объекта производства Работ принадлежащие ему материалы, оборудование, транспортные средства, инструменты, приборы, инвентарь, изделия и конструкции.</w:t>
      </w:r>
    </w:p>
    <w:p w:rsidR="007864DF" w:rsidRPr="007864DF" w:rsidRDefault="007864DF" w:rsidP="00900022">
      <w:pPr>
        <w:pStyle w:val="160"/>
        <w:numPr>
          <w:ilvl w:val="2"/>
          <w:numId w:val="110"/>
        </w:numPr>
        <w:shd w:val="clear" w:color="auto" w:fill="auto"/>
        <w:tabs>
          <w:tab w:val="left" w:pos="763"/>
          <w:tab w:val="left" w:pos="851"/>
        </w:tabs>
        <w:spacing w:before="0" w:after="0" w:line="240" w:lineRule="auto"/>
        <w:ind w:left="0" w:firstLine="0"/>
        <w:rPr>
          <w:sz w:val="22"/>
          <w:szCs w:val="22"/>
        </w:rPr>
      </w:pPr>
      <w:r w:rsidRPr="007864DF">
        <w:rPr>
          <w:sz w:val="22"/>
          <w:szCs w:val="22"/>
        </w:rPr>
        <w:t>Своевременно устранить за свой счет недостатки и дефекты, выявленные при приемке Работ и в течение гарантийного срока эксплуатации Объекта, а также отклонения от Технической и/или проектной документации, выявленные, в том числе и при выполнении Работ по Договору.</w:t>
      </w:r>
    </w:p>
    <w:p w:rsidR="007864DF" w:rsidRPr="007864DF" w:rsidRDefault="007864DF" w:rsidP="00900022">
      <w:pPr>
        <w:pStyle w:val="160"/>
        <w:numPr>
          <w:ilvl w:val="2"/>
          <w:numId w:val="110"/>
        </w:numPr>
        <w:shd w:val="clear" w:color="auto" w:fill="auto"/>
        <w:tabs>
          <w:tab w:val="left" w:pos="763"/>
          <w:tab w:val="left" w:pos="851"/>
        </w:tabs>
        <w:spacing w:before="0" w:after="0" w:line="240" w:lineRule="auto"/>
        <w:ind w:left="0" w:firstLine="0"/>
        <w:rPr>
          <w:sz w:val="22"/>
          <w:szCs w:val="22"/>
        </w:rPr>
      </w:pPr>
      <w:r w:rsidRPr="007864DF">
        <w:rPr>
          <w:sz w:val="22"/>
          <w:szCs w:val="22"/>
        </w:rPr>
        <w:t>Осуществлять вывоз строительного мусора, образовавшегося в результате выполнения Работ Подрядчиком, в места, указанные Заказчиком.</w:t>
      </w:r>
    </w:p>
    <w:p w:rsidR="007864DF" w:rsidRDefault="007864DF" w:rsidP="00900022">
      <w:pPr>
        <w:pStyle w:val="160"/>
        <w:numPr>
          <w:ilvl w:val="2"/>
          <w:numId w:val="110"/>
        </w:numPr>
        <w:shd w:val="clear" w:color="auto" w:fill="auto"/>
        <w:tabs>
          <w:tab w:val="left" w:pos="763"/>
          <w:tab w:val="left" w:pos="851"/>
        </w:tabs>
        <w:spacing w:before="0" w:after="0" w:line="240" w:lineRule="auto"/>
        <w:ind w:left="0" w:firstLine="0"/>
        <w:rPr>
          <w:sz w:val="22"/>
          <w:szCs w:val="22"/>
        </w:rPr>
      </w:pPr>
      <w:r w:rsidRPr="007864DF">
        <w:rPr>
          <w:sz w:val="22"/>
          <w:szCs w:val="22"/>
        </w:rPr>
        <w:t>Выполнить в полном объеме все свои обязательства, предусмотренные в иных статьях и разделах Договора.</w:t>
      </w:r>
    </w:p>
    <w:p w:rsidR="00900022" w:rsidRDefault="00900022" w:rsidP="007864DF">
      <w:pPr>
        <w:spacing w:line="240" w:lineRule="auto"/>
        <w:jc w:val="center"/>
        <w:rPr>
          <w:rFonts w:ascii="Verdana" w:hAnsi="Verdana"/>
          <w:b/>
          <w:color w:val="000000"/>
          <w:sz w:val="22"/>
          <w:szCs w:val="22"/>
        </w:rPr>
      </w:pPr>
    </w:p>
    <w:p w:rsidR="007864DF" w:rsidRPr="007864DF" w:rsidRDefault="007864DF" w:rsidP="007864DF">
      <w:pPr>
        <w:spacing w:line="240" w:lineRule="auto"/>
        <w:jc w:val="center"/>
        <w:rPr>
          <w:rFonts w:ascii="Verdana" w:hAnsi="Verdana"/>
          <w:b/>
          <w:color w:val="000000"/>
          <w:sz w:val="22"/>
          <w:szCs w:val="22"/>
        </w:rPr>
      </w:pPr>
      <w:r w:rsidRPr="007864DF">
        <w:rPr>
          <w:rFonts w:ascii="Verdana" w:hAnsi="Verdana"/>
          <w:b/>
          <w:color w:val="000000"/>
          <w:sz w:val="22"/>
          <w:szCs w:val="22"/>
        </w:rPr>
        <w:t>3. Условия поставки материалов и оборудования</w:t>
      </w:r>
    </w:p>
    <w:p w:rsidR="007864DF" w:rsidRPr="007864DF" w:rsidRDefault="007864DF" w:rsidP="00900022">
      <w:pPr>
        <w:pStyle w:val="affc"/>
        <w:jc w:val="both"/>
        <w:rPr>
          <w:rFonts w:ascii="Verdana" w:hAnsi="Verdana"/>
          <w:b w:val="0"/>
          <w:color w:val="000000"/>
          <w:sz w:val="22"/>
          <w:szCs w:val="22"/>
        </w:rPr>
      </w:pPr>
      <w:r w:rsidRPr="007864DF">
        <w:rPr>
          <w:rFonts w:ascii="Verdana" w:hAnsi="Verdana"/>
          <w:b w:val="0"/>
          <w:color w:val="000000"/>
          <w:sz w:val="22"/>
          <w:szCs w:val="22"/>
        </w:rPr>
        <w:t>3.1.</w:t>
      </w:r>
      <w:r w:rsidRPr="007864DF">
        <w:rPr>
          <w:rFonts w:ascii="Verdana" w:hAnsi="Verdana"/>
          <w:color w:val="000000"/>
          <w:sz w:val="22"/>
          <w:szCs w:val="22"/>
        </w:rPr>
        <w:t xml:space="preserve"> </w:t>
      </w:r>
      <w:r w:rsidRPr="007864DF">
        <w:rPr>
          <w:rFonts w:ascii="Verdana" w:hAnsi="Verdana"/>
          <w:b w:val="0"/>
          <w:color w:val="000000"/>
          <w:sz w:val="22"/>
          <w:szCs w:val="22"/>
        </w:rPr>
        <w:t xml:space="preserve">Заказчик для выполнения Работ, предусмотренных Договором, поручает Подрядчику осуществить поставку материалов и оборудования, перечень (номенклатура) и общая стоимость которых указаны в Приложении № 4 к Договору. </w:t>
      </w:r>
    </w:p>
    <w:p w:rsidR="007864DF" w:rsidRPr="007864DF" w:rsidRDefault="007864DF" w:rsidP="00900022">
      <w:pPr>
        <w:spacing w:line="240" w:lineRule="auto"/>
        <w:ind w:firstLine="0"/>
        <w:rPr>
          <w:rFonts w:ascii="Verdana" w:hAnsi="Verdana"/>
          <w:sz w:val="22"/>
          <w:szCs w:val="22"/>
        </w:rPr>
      </w:pPr>
      <w:r w:rsidRPr="007864DF">
        <w:rPr>
          <w:rFonts w:ascii="Verdana" w:hAnsi="Verdana"/>
          <w:color w:val="000000"/>
          <w:sz w:val="22"/>
          <w:szCs w:val="22"/>
        </w:rPr>
        <w:t xml:space="preserve">3.2. Подрядчик обязуется поставить материалы и оборудование в соответствии с </w:t>
      </w:r>
      <w:r w:rsidRPr="007864DF">
        <w:rPr>
          <w:rFonts w:ascii="Verdana" w:hAnsi="Verdana"/>
          <w:sz w:val="22"/>
          <w:szCs w:val="22"/>
        </w:rPr>
        <w:t>Приложением № 4</w:t>
      </w:r>
      <w:r w:rsidRPr="007864DF">
        <w:rPr>
          <w:rFonts w:ascii="Verdana" w:hAnsi="Verdana"/>
          <w:color w:val="000000"/>
          <w:sz w:val="22"/>
          <w:szCs w:val="22"/>
        </w:rPr>
        <w:t xml:space="preserve"> </w:t>
      </w:r>
      <w:r w:rsidRPr="007864DF">
        <w:rPr>
          <w:rFonts w:ascii="Verdana" w:hAnsi="Verdana"/>
          <w:sz w:val="22"/>
          <w:szCs w:val="22"/>
        </w:rPr>
        <w:t>к Договору для надлежащего выполнения Работ по Договору в сроки, определенные Приложением № 3</w:t>
      </w:r>
      <w:r w:rsidRPr="007864DF">
        <w:rPr>
          <w:rFonts w:ascii="Verdana" w:hAnsi="Verdana"/>
          <w:color w:val="000000"/>
          <w:sz w:val="22"/>
          <w:szCs w:val="22"/>
        </w:rPr>
        <w:t xml:space="preserve"> к Договору</w:t>
      </w:r>
      <w:r w:rsidRPr="007864DF">
        <w:rPr>
          <w:rFonts w:ascii="Verdana" w:hAnsi="Verdana"/>
          <w:sz w:val="22"/>
          <w:szCs w:val="22"/>
        </w:rPr>
        <w:t>.</w:t>
      </w:r>
    </w:p>
    <w:p w:rsidR="007864DF" w:rsidRPr="007864DF" w:rsidRDefault="007864DF" w:rsidP="00900022">
      <w:pPr>
        <w:spacing w:line="240" w:lineRule="auto"/>
        <w:ind w:firstLine="0"/>
        <w:rPr>
          <w:rFonts w:ascii="Verdana" w:hAnsi="Verdana"/>
          <w:color w:val="000000"/>
          <w:sz w:val="22"/>
          <w:szCs w:val="22"/>
        </w:rPr>
      </w:pPr>
      <w:r w:rsidRPr="007864DF">
        <w:rPr>
          <w:rFonts w:ascii="Verdana" w:hAnsi="Verdana"/>
          <w:color w:val="000000"/>
          <w:sz w:val="22"/>
          <w:szCs w:val="22"/>
        </w:rPr>
        <w:t xml:space="preserve">3.3. При поставке материалов и оборудования для производства Работ по Объекту Заказчик осматривает их на соответствие условиям Договора и его Приложению № 4. Тара (упаковка) должна обеспечить полную сохранность материалов и оборудования, предохранять их от повреждения при транспортировке и перегрузке. Материалы и оборудование должны быть новыми, не бывшими в употреблении. Оборудование должно быть изготовлено </w:t>
      </w:r>
      <w:r w:rsidRPr="007864DF">
        <w:rPr>
          <w:rFonts w:ascii="Verdana" w:hAnsi="Verdana"/>
          <w:bCs/>
          <w:sz w:val="22"/>
          <w:szCs w:val="22"/>
        </w:rPr>
        <w:t>позднее двух лет, предшествующих году заключения Договора</w:t>
      </w:r>
      <w:r w:rsidRPr="007864DF">
        <w:rPr>
          <w:rFonts w:ascii="Verdana" w:hAnsi="Verdana"/>
          <w:color w:val="000000"/>
          <w:sz w:val="22"/>
          <w:szCs w:val="22"/>
        </w:rPr>
        <w:t>, если иное отдельно не согласовано Сторонами.</w:t>
      </w:r>
    </w:p>
    <w:p w:rsidR="007864DF" w:rsidRPr="007864DF" w:rsidRDefault="007864DF" w:rsidP="00900022">
      <w:pPr>
        <w:spacing w:line="240" w:lineRule="auto"/>
        <w:ind w:firstLine="0"/>
        <w:rPr>
          <w:rFonts w:ascii="Verdana" w:hAnsi="Verdana"/>
          <w:color w:val="000000"/>
          <w:sz w:val="22"/>
          <w:szCs w:val="22"/>
        </w:rPr>
      </w:pPr>
      <w:r w:rsidRPr="007864DF">
        <w:rPr>
          <w:rFonts w:ascii="Verdana" w:hAnsi="Verdana"/>
          <w:color w:val="000000"/>
          <w:sz w:val="22"/>
          <w:szCs w:val="22"/>
        </w:rPr>
        <w:t>Поставляемые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w:t>
      </w:r>
    </w:p>
    <w:p w:rsidR="007864DF" w:rsidRPr="007864DF" w:rsidRDefault="007864DF" w:rsidP="00900022">
      <w:pPr>
        <w:spacing w:line="240" w:lineRule="auto"/>
        <w:ind w:firstLine="0"/>
        <w:rPr>
          <w:rFonts w:ascii="Verdana" w:hAnsi="Verdana"/>
          <w:color w:val="000000"/>
          <w:sz w:val="22"/>
          <w:szCs w:val="22"/>
        </w:rPr>
      </w:pPr>
      <w:r w:rsidRPr="007864DF">
        <w:rPr>
          <w:rFonts w:ascii="Verdana" w:hAnsi="Verdana"/>
          <w:color w:val="000000"/>
          <w:sz w:val="22"/>
          <w:szCs w:val="22"/>
        </w:rPr>
        <w:t>В случае поставки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7864DF" w:rsidRPr="007864DF" w:rsidRDefault="007864DF" w:rsidP="00900022">
      <w:pPr>
        <w:spacing w:line="240" w:lineRule="auto"/>
        <w:ind w:firstLine="0"/>
        <w:rPr>
          <w:rFonts w:ascii="Verdana" w:hAnsi="Verdana"/>
          <w:color w:val="000000"/>
          <w:sz w:val="22"/>
          <w:szCs w:val="22"/>
        </w:rPr>
      </w:pPr>
      <w:r w:rsidRPr="007864DF">
        <w:rPr>
          <w:rFonts w:ascii="Verdana" w:hAnsi="Verdana"/>
          <w:color w:val="000000"/>
          <w:sz w:val="22"/>
          <w:szCs w:val="22"/>
        </w:rPr>
        <w:t xml:space="preserve">3.4. Право собственности на материалы и оборудование переходит </w:t>
      </w:r>
      <w:proofErr w:type="gramStart"/>
      <w:r w:rsidRPr="007864DF">
        <w:rPr>
          <w:rFonts w:ascii="Verdana" w:hAnsi="Verdana"/>
          <w:sz w:val="22"/>
          <w:szCs w:val="22"/>
        </w:rPr>
        <w:t>от Подрядчика к Заказчику в момент</w:t>
      </w:r>
      <w:r w:rsidRPr="007864DF">
        <w:rPr>
          <w:rFonts w:ascii="Verdana" w:hAnsi="Verdana"/>
          <w:color w:val="000000"/>
          <w:sz w:val="22"/>
          <w:szCs w:val="22"/>
        </w:rPr>
        <w:t xml:space="preserve"> подписания Акта о приемке выполненных работ по форме</w:t>
      </w:r>
      <w:proofErr w:type="gramEnd"/>
      <w:r w:rsidRPr="007864DF">
        <w:rPr>
          <w:rFonts w:ascii="Verdana" w:hAnsi="Verdana"/>
          <w:color w:val="000000"/>
          <w:sz w:val="22"/>
          <w:szCs w:val="22"/>
        </w:rPr>
        <w:t xml:space="preserve"> № КС-2. Риск случайной гибели или повреждения материалов и оборудования переходит от Подрядчика к Заказчику в момент подписания Сторонами Итогового акта сдачи-приемки выполненных работ.</w:t>
      </w:r>
    </w:p>
    <w:p w:rsidR="007864DF" w:rsidRPr="007864DF" w:rsidRDefault="007864DF" w:rsidP="00900022">
      <w:pPr>
        <w:spacing w:line="240" w:lineRule="auto"/>
        <w:ind w:firstLine="0"/>
        <w:rPr>
          <w:rFonts w:ascii="Verdana" w:hAnsi="Verdana"/>
          <w:color w:val="000000"/>
          <w:sz w:val="22"/>
          <w:szCs w:val="22"/>
        </w:rPr>
      </w:pPr>
      <w:r w:rsidRPr="007864DF">
        <w:rPr>
          <w:rFonts w:ascii="Verdana" w:hAnsi="Verdana"/>
          <w:color w:val="000000"/>
          <w:sz w:val="22"/>
          <w:szCs w:val="22"/>
        </w:rPr>
        <w:lastRenderedPageBreak/>
        <w:t>3.5. Материалы, поставляемые Подрядчиком (Приложение № 4 к Договору) и используемые Подрядчиком при производстве Работ должны пройти входной контроль в соответствии с ГОСТ 24297-87 (2001) комиссией с участием представителей Заказчика и Подрядчика. Подрядчик обязуется не использовать в процессе выполнения Работ по Договору материалы и изделия, содержащие асбест.</w:t>
      </w:r>
    </w:p>
    <w:p w:rsidR="007864DF" w:rsidRPr="007864DF" w:rsidRDefault="007864DF" w:rsidP="00900022">
      <w:pPr>
        <w:spacing w:line="240" w:lineRule="auto"/>
        <w:ind w:firstLine="0"/>
        <w:rPr>
          <w:rFonts w:ascii="Verdana" w:hAnsi="Verdana"/>
          <w:color w:val="000000"/>
          <w:sz w:val="22"/>
          <w:szCs w:val="22"/>
        </w:rPr>
      </w:pPr>
      <w:r w:rsidRPr="007864DF">
        <w:rPr>
          <w:rFonts w:ascii="Verdana" w:hAnsi="Verdana"/>
          <w:color w:val="000000"/>
          <w:sz w:val="22"/>
          <w:szCs w:val="22"/>
        </w:rPr>
        <w:t>3.6. Материалы и запасные части, не имеющие сертификатов заводов изготовителей, не прошедшие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w:t>
      </w:r>
    </w:p>
    <w:p w:rsidR="007864DF" w:rsidRPr="007864DF" w:rsidRDefault="007864DF" w:rsidP="007864DF">
      <w:pPr>
        <w:spacing w:line="240" w:lineRule="auto"/>
        <w:jc w:val="center"/>
        <w:rPr>
          <w:rFonts w:ascii="Verdana" w:hAnsi="Verdana"/>
          <w:b/>
          <w:color w:val="000000"/>
          <w:sz w:val="22"/>
          <w:szCs w:val="22"/>
        </w:rPr>
      </w:pPr>
    </w:p>
    <w:p w:rsidR="007864DF" w:rsidRPr="007864DF" w:rsidRDefault="007864DF" w:rsidP="007864DF">
      <w:pPr>
        <w:spacing w:line="240" w:lineRule="auto"/>
        <w:jc w:val="center"/>
        <w:rPr>
          <w:rFonts w:ascii="Verdana" w:hAnsi="Verdana"/>
          <w:b/>
          <w:color w:val="000000"/>
          <w:sz w:val="22"/>
          <w:szCs w:val="22"/>
        </w:rPr>
      </w:pPr>
      <w:r w:rsidRPr="007864DF">
        <w:rPr>
          <w:rFonts w:ascii="Verdana" w:hAnsi="Verdana"/>
          <w:b/>
          <w:color w:val="000000"/>
          <w:sz w:val="22"/>
          <w:szCs w:val="22"/>
        </w:rPr>
        <w:t>4. Порядок сдачи-приемки Работ</w:t>
      </w:r>
    </w:p>
    <w:p w:rsidR="007864DF" w:rsidRPr="007864DF" w:rsidRDefault="007864DF" w:rsidP="00900022">
      <w:pPr>
        <w:spacing w:line="240" w:lineRule="auto"/>
        <w:ind w:firstLine="0"/>
        <w:rPr>
          <w:rFonts w:ascii="Verdana" w:hAnsi="Verdana"/>
          <w:color w:val="000000"/>
          <w:sz w:val="22"/>
          <w:szCs w:val="22"/>
        </w:rPr>
      </w:pPr>
      <w:r w:rsidRPr="007864DF">
        <w:rPr>
          <w:rFonts w:ascii="Verdana" w:hAnsi="Verdana"/>
          <w:color w:val="000000"/>
          <w:sz w:val="22"/>
          <w:szCs w:val="22"/>
        </w:rPr>
        <w:t xml:space="preserve">4.1. Подрядчик производит сдачу </w:t>
      </w:r>
      <w:r w:rsidRPr="007864DF">
        <w:rPr>
          <w:rFonts w:ascii="Verdana" w:hAnsi="Verdana"/>
          <w:sz w:val="22"/>
          <w:szCs w:val="22"/>
        </w:rPr>
        <w:t>результатов</w:t>
      </w:r>
      <w:r w:rsidRPr="007864DF">
        <w:rPr>
          <w:rFonts w:ascii="Verdana" w:hAnsi="Verdana"/>
          <w:color w:val="000000"/>
          <w:sz w:val="22"/>
          <w:szCs w:val="22"/>
        </w:rPr>
        <w:t xml:space="preserve"> выполненных Работ поэтапно в соответствии с Графиком производства работ (Приложение № 3 к Договору) и окончательно </w:t>
      </w:r>
      <w:r w:rsidRPr="007864DF">
        <w:rPr>
          <w:rFonts w:ascii="Verdana" w:hAnsi="Verdana"/>
          <w:sz w:val="22"/>
          <w:szCs w:val="22"/>
        </w:rPr>
        <w:t>(после завершения всех Работ по Договору)</w:t>
      </w:r>
      <w:r w:rsidRPr="007864DF">
        <w:rPr>
          <w:rFonts w:ascii="Verdana" w:hAnsi="Verdana"/>
          <w:color w:val="000000"/>
          <w:sz w:val="22"/>
          <w:szCs w:val="22"/>
        </w:rPr>
        <w:t>.</w:t>
      </w:r>
    </w:p>
    <w:p w:rsidR="007864DF" w:rsidRPr="007864DF" w:rsidRDefault="007864DF" w:rsidP="00900022">
      <w:pPr>
        <w:spacing w:line="240" w:lineRule="auto"/>
        <w:ind w:firstLine="0"/>
        <w:rPr>
          <w:rFonts w:ascii="Verdana" w:hAnsi="Verdana"/>
          <w:color w:val="000000"/>
          <w:sz w:val="22"/>
          <w:szCs w:val="22"/>
        </w:rPr>
      </w:pPr>
      <w:r w:rsidRPr="007864DF">
        <w:rPr>
          <w:rFonts w:ascii="Verdana" w:hAnsi="Verdana"/>
          <w:color w:val="000000"/>
          <w:sz w:val="22"/>
          <w:szCs w:val="22"/>
        </w:rPr>
        <w:t xml:space="preserve">4.2. </w:t>
      </w:r>
      <w:proofErr w:type="gramStart"/>
      <w:r w:rsidRPr="007864DF">
        <w:rPr>
          <w:rFonts w:ascii="Verdana" w:hAnsi="Verdana"/>
          <w:color w:val="000000"/>
          <w:sz w:val="22"/>
          <w:szCs w:val="22"/>
        </w:rPr>
        <w:t xml:space="preserve">В течение 5 (пяти) рабочих дней после выполнения Подрядчиком Работ по этапу в соответствии с Графиком производства работ Стороны подписывают Акт о приемке выполненных работ по соответствующему этапу (по форме № КС-2), Справку о стоимости выполненных работ (по форме КС-3) (для проектно-изыскательских работ только Акт сдачи-приемки выполненных работ) при отсутствии у Заказчика замечаний к качеству и объему их выполнения. </w:t>
      </w:r>
      <w:proofErr w:type="gramEnd"/>
    </w:p>
    <w:p w:rsidR="007864DF" w:rsidRPr="007864DF" w:rsidRDefault="007864DF" w:rsidP="00900022">
      <w:pPr>
        <w:spacing w:line="240" w:lineRule="auto"/>
        <w:ind w:firstLine="0"/>
        <w:rPr>
          <w:rFonts w:ascii="Verdana" w:hAnsi="Verdana"/>
          <w:sz w:val="22"/>
          <w:szCs w:val="22"/>
        </w:rPr>
      </w:pPr>
      <w:r w:rsidRPr="007864DF">
        <w:rPr>
          <w:rFonts w:ascii="Verdana" w:hAnsi="Verdana"/>
          <w:color w:val="000000"/>
          <w:sz w:val="22"/>
          <w:szCs w:val="22"/>
        </w:rPr>
        <w:t xml:space="preserve">В случае наличия замечаний к выполненным Работам Заказчик направляет Подрядчику мотивированный отказ от подписания Акта о приемке выполненных работ (Акта сдачи-приемки выполненных работ для проектно-изыскательских работ) </w:t>
      </w:r>
      <w:r w:rsidRPr="007864DF">
        <w:rPr>
          <w:rFonts w:ascii="Verdana" w:hAnsi="Verdana"/>
          <w:sz w:val="22"/>
          <w:szCs w:val="22"/>
        </w:rPr>
        <w:t>с указанием перечня выявленных в процессе приемки Работ дефектов (недостатков, недоделок и т.п.)</w:t>
      </w:r>
      <w:r w:rsidRPr="007864DF">
        <w:rPr>
          <w:rFonts w:ascii="Verdana" w:hAnsi="Verdana"/>
          <w:color w:val="000000"/>
          <w:sz w:val="22"/>
          <w:szCs w:val="22"/>
        </w:rPr>
        <w:t xml:space="preserve">. </w:t>
      </w:r>
      <w:r w:rsidRPr="007864DF">
        <w:rPr>
          <w:rFonts w:ascii="Verdana" w:hAnsi="Verdana"/>
          <w:sz w:val="22"/>
          <w:szCs w:val="22"/>
        </w:rPr>
        <w:t>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дней со дня получения мотивированного отказа, если иной срок не установлен Заказчиком в мотивированном отказе.</w:t>
      </w:r>
    </w:p>
    <w:p w:rsidR="007864DF" w:rsidRPr="007864DF" w:rsidRDefault="007864DF" w:rsidP="00900022">
      <w:pPr>
        <w:spacing w:line="240" w:lineRule="auto"/>
        <w:ind w:firstLine="0"/>
        <w:rPr>
          <w:rFonts w:ascii="Verdana" w:hAnsi="Verdana"/>
          <w:sz w:val="22"/>
          <w:szCs w:val="22"/>
        </w:rPr>
      </w:pPr>
      <w:r w:rsidRPr="007864DF">
        <w:rPr>
          <w:rFonts w:ascii="Verdana" w:hAnsi="Verdana"/>
          <w:color w:val="000000"/>
          <w:sz w:val="22"/>
          <w:szCs w:val="22"/>
        </w:rPr>
        <w:t xml:space="preserve">4.3. Подрядчик производит сдачу </w:t>
      </w:r>
      <w:r w:rsidRPr="007864DF">
        <w:rPr>
          <w:rFonts w:ascii="Verdana" w:hAnsi="Verdana"/>
          <w:sz w:val="22"/>
          <w:szCs w:val="22"/>
        </w:rPr>
        <w:t>Заказчику результатов полностью завершенных</w:t>
      </w:r>
      <w:r w:rsidRPr="007864DF">
        <w:rPr>
          <w:rFonts w:ascii="Verdana" w:hAnsi="Verdana"/>
          <w:color w:val="000000"/>
          <w:sz w:val="22"/>
          <w:szCs w:val="22"/>
        </w:rPr>
        <w:t xml:space="preserve"> (выполненных) Работ в срок, установленный пунктом 1.6 Договора, о чем предварительно уведомляет Заказчика в письменной форме. </w:t>
      </w:r>
      <w:r w:rsidRPr="007864DF">
        <w:rPr>
          <w:rFonts w:ascii="Verdana" w:hAnsi="Verdana"/>
          <w:sz w:val="22"/>
          <w:szCs w:val="22"/>
        </w:rPr>
        <w:t>Вместе с письменным уведомлением Подрядчик направляет Заказчику подписанный со своей стороны Итоговый акт сдачи-приемки выполненных работ (в двух экземплярах).</w:t>
      </w:r>
    </w:p>
    <w:p w:rsidR="007864DF" w:rsidRPr="007864DF" w:rsidRDefault="007864DF" w:rsidP="00900022">
      <w:pPr>
        <w:spacing w:line="240" w:lineRule="auto"/>
        <w:ind w:firstLine="0"/>
        <w:rPr>
          <w:rFonts w:ascii="Verdana" w:hAnsi="Verdana"/>
          <w:color w:val="000000"/>
          <w:sz w:val="22"/>
          <w:szCs w:val="22"/>
        </w:rPr>
      </w:pPr>
      <w:r w:rsidRPr="007864DF">
        <w:rPr>
          <w:rFonts w:ascii="Verdana" w:hAnsi="Verdana"/>
          <w:color w:val="000000"/>
          <w:sz w:val="22"/>
          <w:szCs w:val="22"/>
        </w:rPr>
        <w:t xml:space="preserve">Заказчик приступает к приемке Объекта в течение 5 (пяти) рабочих дней после получения </w:t>
      </w:r>
      <w:r w:rsidRPr="007864DF">
        <w:rPr>
          <w:rFonts w:ascii="Verdana" w:hAnsi="Verdana"/>
          <w:sz w:val="22"/>
          <w:szCs w:val="22"/>
        </w:rPr>
        <w:t>вышеназванного уведомления.</w:t>
      </w:r>
    </w:p>
    <w:p w:rsidR="007864DF" w:rsidRPr="007864DF" w:rsidRDefault="007864DF" w:rsidP="00900022">
      <w:pPr>
        <w:spacing w:line="240" w:lineRule="auto"/>
        <w:ind w:firstLine="0"/>
        <w:rPr>
          <w:rFonts w:ascii="Verdana" w:hAnsi="Verdana"/>
          <w:color w:val="000000"/>
          <w:sz w:val="22"/>
          <w:szCs w:val="22"/>
        </w:rPr>
      </w:pPr>
      <w:r w:rsidRPr="007864DF">
        <w:rPr>
          <w:rFonts w:ascii="Verdana" w:hAnsi="Verdana"/>
          <w:color w:val="000000"/>
          <w:sz w:val="22"/>
          <w:szCs w:val="22"/>
        </w:rPr>
        <w:t>4.4. В случае если Заказчик не согласен подписать Итоговый акт сдачи-приемки выполненных работ, он должен представить мотивированный отказ от его подписания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 Заказчику убытков в соответствии со статьей 15 Гражданского кодекса Российской Федерации (ГК РФ) в сроки, устанавливаемые Заказчиком. Недостатки должны быть устранены Подрядчиком течение 3-х дней со дня получения мотивированного отказа Заказчика, если иной срок не установлен в данном мотивированном отказе.</w:t>
      </w:r>
    </w:p>
    <w:p w:rsidR="00900022" w:rsidRDefault="00900022" w:rsidP="007864DF">
      <w:pPr>
        <w:spacing w:line="240" w:lineRule="auto"/>
        <w:jc w:val="center"/>
        <w:rPr>
          <w:rFonts w:ascii="Verdana" w:hAnsi="Verdana"/>
          <w:b/>
          <w:color w:val="000000"/>
          <w:sz w:val="22"/>
          <w:szCs w:val="22"/>
        </w:rPr>
      </w:pPr>
    </w:p>
    <w:p w:rsidR="007864DF" w:rsidRPr="007864DF" w:rsidRDefault="007864DF" w:rsidP="007864DF">
      <w:pPr>
        <w:spacing w:line="240" w:lineRule="auto"/>
        <w:jc w:val="center"/>
        <w:rPr>
          <w:rFonts w:ascii="Verdana" w:hAnsi="Verdana"/>
          <w:b/>
          <w:color w:val="000000"/>
          <w:sz w:val="22"/>
          <w:szCs w:val="22"/>
        </w:rPr>
      </w:pPr>
      <w:r w:rsidRPr="007864DF">
        <w:rPr>
          <w:rFonts w:ascii="Verdana" w:hAnsi="Verdana"/>
          <w:b/>
          <w:color w:val="000000"/>
          <w:sz w:val="22"/>
          <w:szCs w:val="22"/>
        </w:rPr>
        <w:t>5. Цена Договора и порядок расчетов</w:t>
      </w:r>
    </w:p>
    <w:p w:rsidR="007864DF" w:rsidRPr="007864DF" w:rsidRDefault="007864DF" w:rsidP="00900022">
      <w:pPr>
        <w:pStyle w:val="affc"/>
        <w:jc w:val="both"/>
        <w:rPr>
          <w:rFonts w:ascii="Verdana" w:hAnsi="Verdana"/>
          <w:b w:val="0"/>
          <w:sz w:val="22"/>
          <w:szCs w:val="22"/>
        </w:rPr>
      </w:pPr>
      <w:bookmarkStart w:id="70" w:name="_Ref212525794"/>
      <w:r w:rsidRPr="007864DF">
        <w:rPr>
          <w:rFonts w:ascii="Verdana" w:hAnsi="Verdana"/>
          <w:b w:val="0"/>
          <w:sz w:val="22"/>
          <w:szCs w:val="22"/>
        </w:rPr>
        <w:t>5.1. Цена Договора составляет ______________________________, в т.ч. НДС (18%) в размере _____________________________________, и включает в себя стоимость Работ, поставляемых Подрядчиком материалов и оборудования, является твердой и не подлежит изменению в период действия Договора. Сметная документация (Приложение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w:t>
      </w:r>
    </w:p>
    <w:p w:rsidR="007864DF" w:rsidRPr="007864DF" w:rsidRDefault="007864DF" w:rsidP="00900022">
      <w:pPr>
        <w:pStyle w:val="affc"/>
        <w:jc w:val="both"/>
        <w:rPr>
          <w:rFonts w:ascii="Verdana" w:hAnsi="Verdana"/>
          <w:b w:val="0"/>
          <w:sz w:val="22"/>
          <w:szCs w:val="22"/>
        </w:rPr>
      </w:pPr>
      <w:r w:rsidRPr="007864DF">
        <w:rPr>
          <w:rFonts w:ascii="Verdana" w:hAnsi="Verdana"/>
          <w:b w:val="0"/>
          <w:sz w:val="22"/>
          <w:szCs w:val="22"/>
        </w:rPr>
        <w:lastRenderedPageBreak/>
        <w:t xml:space="preserve">Стоимость материалов и оборудования, поставляемых Подрядчиком составляет _____________________________________, в том числе НДС (18%) в сумме _______________________________, и не подлежит изменению в период действия Договора. Стоимость материалов и оборудования включает: стоимость упаковки, поставки, маркировки, транспортных расходов, страховки, охраны </w:t>
      </w:r>
      <w:proofErr w:type="gramStart"/>
      <w:r w:rsidRPr="007864DF">
        <w:rPr>
          <w:rFonts w:ascii="Verdana" w:hAnsi="Verdana"/>
          <w:b w:val="0"/>
          <w:sz w:val="22"/>
          <w:szCs w:val="22"/>
        </w:rPr>
        <w:t>в месте</w:t>
      </w:r>
      <w:proofErr w:type="gramEnd"/>
      <w:r w:rsidRPr="007864DF">
        <w:rPr>
          <w:rFonts w:ascii="Verdana" w:hAnsi="Verdana"/>
          <w:b w:val="0"/>
          <w:sz w:val="22"/>
          <w:szCs w:val="22"/>
        </w:rPr>
        <w:t xml:space="preserve"> их хранения, а также все налоги, включая НДС. </w:t>
      </w:r>
      <w:bookmarkEnd w:id="70"/>
    </w:p>
    <w:p w:rsidR="007864DF" w:rsidRPr="007864DF" w:rsidRDefault="007864DF" w:rsidP="00900022">
      <w:pPr>
        <w:pStyle w:val="affc"/>
        <w:jc w:val="both"/>
        <w:rPr>
          <w:rFonts w:ascii="Verdana" w:hAnsi="Verdana"/>
          <w:color w:val="000000"/>
          <w:sz w:val="22"/>
          <w:szCs w:val="22"/>
        </w:rPr>
      </w:pPr>
      <w:bookmarkStart w:id="71" w:name="_Ref212527208"/>
      <w:bookmarkStart w:id="72" w:name="_Ref212526535"/>
      <w:bookmarkStart w:id="73" w:name="_Ref212527049"/>
      <w:r w:rsidRPr="007864DF">
        <w:rPr>
          <w:rFonts w:ascii="Verdana" w:hAnsi="Verdana"/>
          <w:b w:val="0"/>
          <w:color w:val="000000"/>
          <w:sz w:val="22"/>
          <w:szCs w:val="22"/>
        </w:rPr>
        <w:t xml:space="preserve">5.2. </w:t>
      </w:r>
      <w:proofErr w:type="gramStart"/>
      <w:r w:rsidRPr="007864DF">
        <w:rPr>
          <w:rFonts w:ascii="Verdana" w:hAnsi="Verdana"/>
          <w:b w:val="0"/>
          <w:color w:val="000000"/>
          <w:sz w:val="22"/>
          <w:szCs w:val="22"/>
        </w:rPr>
        <w:t>Заказчик производит оплату по Договору путем перечисления денежных средств на расчетный счет Подрядчика в течение 45 (сорока пяти) календарных дней после подписания Сторонами Акта о приемке выполненных работ (формы № КС-2) (для проектно-изыскательских работ только Акта сдачи-приемки выполненных работ) и Справки о стоимости выполненных работ и затрат (формы № КС-3)</w:t>
      </w:r>
      <w:r w:rsidRPr="007864DF">
        <w:rPr>
          <w:rFonts w:ascii="Verdana" w:hAnsi="Verdana"/>
          <w:color w:val="000000"/>
          <w:sz w:val="22"/>
          <w:szCs w:val="22"/>
        </w:rPr>
        <w:t xml:space="preserve"> </w:t>
      </w:r>
      <w:r w:rsidRPr="007864DF">
        <w:rPr>
          <w:rFonts w:ascii="Verdana" w:hAnsi="Verdana"/>
          <w:b w:val="0"/>
          <w:color w:val="000000"/>
          <w:sz w:val="22"/>
          <w:szCs w:val="22"/>
        </w:rPr>
        <w:t>при условии наличия соответствующего счета-фактуры Подрядчика.</w:t>
      </w:r>
      <w:proofErr w:type="gramEnd"/>
      <w:r w:rsidRPr="007864DF">
        <w:rPr>
          <w:rFonts w:ascii="Verdana" w:hAnsi="Verdana"/>
          <w:b w:val="0"/>
          <w:color w:val="000000"/>
          <w:sz w:val="22"/>
          <w:szCs w:val="22"/>
        </w:rPr>
        <w:t xml:space="preserve"> Заказчик производит оплату в размере 90 %, в том числе НДС, от стоимости, указанной в Справке о стоимости выполненных работ и затрат (форма КС-3) (для проектно-изыскательских работ – указанной в Акте сдачи-приемки выполненных работ), подписанной Сторонами. Окончательный расчет по Договору осуществляется в соответствии с пунктами 5.7.-5.9. Договора.</w:t>
      </w:r>
    </w:p>
    <w:bookmarkEnd w:id="71"/>
    <w:bookmarkEnd w:id="72"/>
    <w:bookmarkEnd w:id="73"/>
    <w:p w:rsidR="007864DF" w:rsidRPr="007864DF" w:rsidRDefault="007864DF" w:rsidP="00900022">
      <w:pPr>
        <w:pStyle w:val="affc"/>
        <w:jc w:val="both"/>
        <w:rPr>
          <w:rFonts w:ascii="Verdana" w:hAnsi="Verdana"/>
          <w:b w:val="0"/>
          <w:color w:val="000000"/>
          <w:sz w:val="22"/>
          <w:szCs w:val="22"/>
        </w:rPr>
      </w:pPr>
      <w:r w:rsidRPr="007864DF">
        <w:rPr>
          <w:rFonts w:ascii="Verdana" w:hAnsi="Verdana"/>
          <w:b w:val="0"/>
          <w:color w:val="000000"/>
          <w:sz w:val="22"/>
          <w:szCs w:val="22"/>
        </w:rPr>
        <w:t>5.3.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w:t>
      </w:r>
    </w:p>
    <w:p w:rsidR="007864DF" w:rsidRPr="007864DF" w:rsidRDefault="007864DF" w:rsidP="00900022">
      <w:pPr>
        <w:pStyle w:val="affc"/>
        <w:jc w:val="both"/>
        <w:rPr>
          <w:rFonts w:ascii="Verdana" w:hAnsi="Verdana"/>
          <w:b w:val="0"/>
          <w:color w:val="000000"/>
          <w:sz w:val="22"/>
          <w:szCs w:val="22"/>
        </w:rPr>
      </w:pPr>
      <w:r w:rsidRPr="007864DF">
        <w:rPr>
          <w:rFonts w:ascii="Verdana" w:hAnsi="Verdana"/>
          <w:b w:val="0"/>
          <w:color w:val="000000"/>
          <w:sz w:val="22"/>
          <w:szCs w:val="22"/>
        </w:rPr>
        <w:t>5.4.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7864DF" w:rsidRPr="007864DF" w:rsidRDefault="007864DF" w:rsidP="00900022">
      <w:pPr>
        <w:pStyle w:val="afff0"/>
        <w:rPr>
          <w:rFonts w:ascii="Verdana" w:hAnsi="Verdana"/>
          <w:color w:val="000000"/>
          <w:sz w:val="22"/>
          <w:szCs w:val="22"/>
        </w:rPr>
      </w:pPr>
      <w:r w:rsidRPr="007864DF">
        <w:rPr>
          <w:rFonts w:ascii="Verdana" w:hAnsi="Verdana"/>
          <w:color w:val="000000"/>
          <w:sz w:val="22"/>
          <w:szCs w:val="22"/>
        </w:rPr>
        <w:t xml:space="preserve">5.5.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rsidR="007864DF" w:rsidRPr="007864DF" w:rsidRDefault="007864DF" w:rsidP="00900022">
      <w:pPr>
        <w:pStyle w:val="afff0"/>
        <w:rPr>
          <w:rFonts w:ascii="Verdana" w:hAnsi="Verdana"/>
          <w:color w:val="000000"/>
          <w:sz w:val="22"/>
          <w:szCs w:val="22"/>
        </w:rPr>
      </w:pPr>
      <w:r w:rsidRPr="007864DF">
        <w:rPr>
          <w:rFonts w:ascii="Verdana" w:hAnsi="Verdana"/>
          <w:color w:val="000000"/>
          <w:sz w:val="22"/>
          <w:szCs w:val="22"/>
        </w:rPr>
        <w:t>На указанную сумму начисляются проценты в соответствии с требованиями пункта 2 статьи 1107 ГК РФ.</w:t>
      </w:r>
    </w:p>
    <w:p w:rsidR="007864DF" w:rsidRPr="007864DF" w:rsidRDefault="007864DF" w:rsidP="00900022">
      <w:pPr>
        <w:pStyle w:val="afff0"/>
        <w:rPr>
          <w:rFonts w:ascii="Verdana" w:hAnsi="Verdana"/>
          <w:color w:val="000000"/>
          <w:sz w:val="22"/>
          <w:szCs w:val="22"/>
        </w:rPr>
      </w:pPr>
      <w:r w:rsidRPr="007864DF">
        <w:rPr>
          <w:rFonts w:ascii="Verdana" w:hAnsi="Verdana"/>
          <w:color w:val="000000"/>
          <w:sz w:val="22"/>
          <w:szCs w:val="22"/>
        </w:rPr>
        <w:t>5.6. Не является экономией Подрядчика и не подлежит оплате невыполнение Подрядчиком Работ, указанных в сметной документации (сметах), составленной в соответствии с условиями Договора, несмотря на достижение положительного результата по предмету Договора. При невыполнении Подрядчиком Работ, указанных в сметной документации (сметах), Стороны обязаны подписать дополнительное соглашение об уменьшении объемов Работ по Договору и уменьшении цены Договора.</w:t>
      </w:r>
    </w:p>
    <w:p w:rsidR="007864DF" w:rsidRPr="007864DF" w:rsidRDefault="007864DF" w:rsidP="00900022">
      <w:pPr>
        <w:shd w:val="clear" w:color="auto" w:fill="FFFFFF"/>
        <w:spacing w:line="240" w:lineRule="auto"/>
        <w:ind w:firstLine="0"/>
        <w:rPr>
          <w:rFonts w:ascii="Verdana" w:hAnsi="Verdana"/>
          <w:bCs/>
          <w:iCs/>
          <w:color w:val="000000"/>
          <w:sz w:val="22"/>
          <w:szCs w:val="22"/>
        </w:rPr>
      </w:pPr>
      <w:bookmarkStart w:id="74" w:name="_Ref212519179"/>
      <w:r w:rsidRPr="007864DF">
        <w:rPr>
          <w:rFonts w:ascii="Verdana" w:hAnsi="Verdana"/>
          <w:color w:val="000000"/>
          <w:sz w:val="22"/>
          <w:szCs w:val="22"/>
        </w:rPr>
        <w:t xml:space="preserve">5.7. </w:t>
      </w:r>
      <w:proofErr w:type="gramStart"/>
      <w:r w:rsidRPr="007864DF">
        <w:rPr>
          <w:rFonts w:ascii="Verdana" w:hAnsi="Verdana"/>
          <w:bCs/>
          <w:iCs/>
          <w:color w:val="000000"/>
          <w:sz w:val="22"/>
          <w:szCs w:val="22"/>
        </w:rPr>
        <w:t xml:space="preserve">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w:t>
      </w:r>
      <w:r w:rsidRPr="007864DF">
        <w:rPr>
          <w:rFonts w:ascii="Verdana" w:hAnsi="Verdana"/>
          <w:color w:val="000000"/>
          <w:sz w:val="22"/>
          <w:szCs w:val="22"/>
        </w:rPr>
        <w:t xml:space="preserve">(для проектно-изыскательских работ только Актам сдачи-приемки выполненных работ) </w:t>
      </w:r>
      <w:r w:rsidRPr="007864DF">
        <w:rPr>
          <w:rFonts w:ascii="Verdana" w:hAnsi="Verdana"/>
          <w:bCs/>
          <w:iCs/>
          <w:color w:val="000000"/>
          <w:sz w:val="22"/>
          <w:szCs w:val="22"/>
        </w:rPr>
        <w:t>и Справок о стоимости выполненных</w:t>
      </w:r>
      <w:proofErr w:type="gramEnd"/>
      <w:r w:rsidRPr="007864DF">
        <w:rPr>
          <w:rFonts w:ascii="Verdana" w:hAnsi="Verdana"/>
          <w:bCs/>
          <w:iCs/>
          <w:color w:val="000000"/>
          <w:sz w:val="22"/>
          <w:szCs w:val="22"/>
        </w:rPr>
        <w:t xml:space="preserve"> работ и затрат (форма КС-3) (далее – «гарантийные удержания»).</w:t>
      </w:r>
    </w:p>
    <w:bookmarkEnd w:id="74"/>
    <w:p w:rsidR="007864DF" w:rsidRPr="007864DF" w:rsidRDefault="007864DF" w:rsidP="00900022">
      <w:pPr>
        <w:shd w:val="clear" w:color="auto" w:fill="FFFFFF"/>
        <w:spacing w:line="240" w:lineRule="auto"/>
        <w:ind w:firstLine="0"/>
        <w:rPr>
          <w:rFonts w:ascii="Verdana" w:hAnsi="Verdana"/>
          <w:sz w:val="22"/>
          <w:szCs w:val="22"/>
        </w:rPr>
      </w:pPr>
      <w:r w:rsidRPr="007864DF">
        <w:rPr>
          <w:rFonts w:ascii="Verdana" w:hAnsi="Verdana"/>
          <w:color w:val="000000"/>
          <w:sz w:val="22"/>
          <w:szCs w:val="22"/>
        </w:rPr>
        <w:t>5.8. 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rsidR="007864DF" w:rsidRPr="007864DF" w:rsidRDefault="007864DF" w:rsidP="00900022">
      <w:pPr>
        <w:shd w:val="clear" w:color="auto" w:fill="FFFFFF"/>
        <w:spacing w:line="240" w:lineRule="auto"/>
        <w:ind w:firstLine="0"/>
        <w:rPr>
          <w:rFonts w:ascii="Verdana" w:hAnsi="Verdana"/>
          <w:sz w:val="22"/>
          <w:szCs w:val="22"/>
        </w:rPr>
      </w:pPr>
      <w:r w:rsidRPr="007864DF">
        <w:rPr>
          <w:rFonts w:ascii="Verdana" w:hAnsi="Verdana"/>
          <w:sz w:val="22"/>
          <w:szCs w:val="22"/>
        </w:rPr>
        <w:t xml:space="preserve">5.9. </w:t>
      </w:r>
      <w:r w:rsidRPr="007864DF">
        <w:rPr>
          <w:rFonts w:ascii="Verdana" w:hAnsi="Verdana"/>
          <w:color w:val="000000"/>
          <w:sz w:val="22"/>
          <w:szCs w:val="22"/>
        </w:rPr>
        <w:t>В случае надлежащего исполнения Подрядчиком обязательств по Договору гарантийные удержания выплачиваются Заказчиком в полном объеме Подрядчику в течение 45 (сорока пяти) календарных дней с момента ввода Объекта в эксплуатацию, сдачи Объекта приемочной комиссии и подписания Сторонами Итогового акта сдачи-приемки выполненных работ (пункт 4.3 Договора).</w:t>
      </w:r>
    </w:p>
    <w:p w:rsidR="007864DF" w:rsidRPr="007864DF" w:rsidRDefault="007864DF" w:rsidP="00900022">
      <w:pPr>
        <w:spacing w:line="240" w:lineRule="auto"/>
        <w:ind w:firstLine="0"/>
        <w:rPr>
          <w:rFonts w:ascii="Verdana" w:hAnsi="Verdana"/>
          <w:sz w:val="22"/>
          <w:szCs w:val="22"/>
        </w:rPr>
      </w:pPr>
      <w:bookmarkStart w:id="75" w:name="_Ref212523753"/>
      <w:bookmarkStart w:id="76" w:name="_Ref212519199"/>
      <w:r w:rsidRPr="007864DF">
        <w:rPr>
          <w:rFonts w:ascii="Verdana" w:hAnsi="Verdana"/>
          <w:color w:val="000000"/>
          <w:sz w:val="22"/>
          <w:szCs w:val="22"/>
        </w:rPr>
        <w:t xml:space="preserve">5.10. </w:t>
      </w:r>
      <w:r w:rsidRPr="007864DF">
        <w:rPr>
          <w:rFonts w:ascii="Verdana" w:hAnsi="Verdana"/>
          <w:sz w:val="22"/>
          <w:szCs w:val="22"/>
        </w:rPr>
        <w:t>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rsidR="007864DF" w:rsidRPr="007864DF" w:rsidRDefault="007864DF" w:rsidP="00900022">
      <w:pPr>
        <w:spacing w:line="240" w:lineRule="auto"/>
        <w:ind w:firstLine="0"/>
        <w:rPr>
          <w:rFonts w:ascii="Verdana" w:hAnsi="Verdana"/>
          <w:sz w:val="22"/>
          <w:szCs w:val="22"/>
        </w:rPr>
      </w:pPr>
      <w:r w:rsidRPr="007864DF">
        <w:rPr>
          <w:rFonts w:ascii="Verdana" w:hAnsi="Verdana"/>
          <w:sz w:val="22"/>
          <w:szCs w:val="22"/>
        </w:rPr>
        <w:t>5.10.1. требования об уплате неустоек, предусмотренных законом или Договором.</w:t>
      </w:r>
    </w:p>
    <w:p w:rsidR="007864DF" w:rsidRPr="007864DF" w:rsidRDefault="007864DF" w:rsidP="00900022">
      <w:pPr>
        <w:spacing w:line="240" w:lineRule="auto"/>
        <w:ind w:firstLine="0"/>
        <w:rPr>
          <w:rFonts w:ascii="Verdana" w:hAnsi="Verdana"/>
          <w:sz w:val="22"/>
          <w:szCs w:val="22"/>
        </w:rPr>
      </w:pPr>
      <w:r w:rsidRPr="007864DF">
        <w:rPr>
          <w:rFonts w:ascii="Verdana" w:hAnsi="Verdana"/>
          <w:sz w:val="22"/>
          <w:szCs w:val="22"/>
        </w:rPr>
        <w:lastRenderedPageBreak/>
        <w:t>5.10.2.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 пунктом 1 статьи 723 ГК РФ и пунктом 2.1.3. Договора, а также требования о возмещении иных убытков.</w:t>
      </w:r>
    </w:p>
    <w:p w:rsidR="007864DF" w:rsidRPr="007864DF" w:rsidRDefault="007864DF" w:rsidP="00900022">
      <w:pPr>
        <w:spacing w:line="240" w:lineRule="auto"/>
        <w:ind w:firstLine="0"/>
        <w:rPr>
          <w:rFonts w:ascii="Verdana" w:eastAsia="MS Mincho" w:hAnsi="Verdana"/>
          <w:sz w:val="22"/>
          <w:szCs w:val="22"/>
        </w:rPr>
      </w:pPr>
      <w:r w:rsidRPr="007864DF">
        <w:rPr>
          <w:rFonts w:ascii="Verdana" w:eastAsia="MS Mincho" w:hAnsi="Verdana"/>
          <w:sz w:val="22"/>
          <w:szCs w:val="22"/>
        </w:rPr>
        <w:t>5.11. Требование Заказчика к Подрядчику удовлетворяется за счет гарантийных удержаний в следующем порядке:</w:t>
      </w:r>
    </w:p>
    <w:p w:rsidR="007864DF" w:rsidRPr="007864DF" w:rsidRDefault="007864DF" w:rsidP="00900022">
      <w:pPr>
        <w:spacing w:line="240" w:lineRule="auto"/>
        <w:ind w:firstLine="0"/>
        <w:rPr>
          <w:rFonts w:ascii="Verdana" w:eastAsia="MS Mincho" w:hAnsi="Verdana"/>
          <w:sz w:val="22"/>
          <w:szCs w:val="22"/>
        </w:rPr>
      </w:pPr>
      <w:r w:rsidRPr="007864DF">
        <w:rPr>
          <w:rFonts w:ascii="Verdana" w:eastAsia="MS Mincho" w:hAnsi="Verdana"/>
          <w:sz w:val="22"/>
          <w:szCs w:val="22"/>
        </w:rPr>
        <w:t>5.11.1. В случае, предусмотренном пунктом 5.11.1. Договора, Заказчик направляет Подрядчику письменное уведомление, содержащее:</w:t>
      </w:r>
    </w:p>
    <w:p w:rsidR="007864DF" w:rsidRPr="007864DF" w:rsidRDefault="007864DF" w:rsidP="00900022">
      <w:pPr>
        <w:spacing w:line="240" w:lineRule="auto"/>
        <w:ind w:firstLine="0"/>
        <w:rPr>
          <w:rFonts w:ascii="Verdana" w:eastAsia="MS Mincho" w:hAnsi="Verdana"/>
          <w:sz w:val="22"/>
          <w:szCs w:val="22"/>
        </w:rPr>
      </w:pPr>
      <w:r w:rsidRPr="007864DF">
        <w:rPr>
          <w:rFonts w:ascii="Verdana" w:eastAsia="MS Mincho" w:hAnsi="Verdana"/>
          <w:sz w:val="22"/>
          <w:szCs w:val="22"/>
        </w:rPr>
        <w:t xml:space="preserve">- сведения о допущенном Подрядчиком нарушении Договора; </w:t>
      </w:r>
    </w:p>
    <w:p w:rsidR="007864DF" w:rsidRPr="007864DF" w:rsidRDefault="007864DF" w:rsidP="00900022">
      <w:pPr>
        <w:spacing w:line="240" w:lineRule="auto"/>
        <w:ind w:firstLine="0"/>
        <w:rPr>
          <w:rFonts w:ascii="Verdana" w:eastAsia="MS Mincho" w:hAnsi="Verdana"/>
          <w:sz w:val="22"/>
          <w:szCs w:val="22"/>
        </w:rPr>
      </w:pPr>
      <w:r w:rsidRPr="007864DF">
        <w:rPr>
          <w:rFonts w:ascii="Verdana" w:eastAsia="MS Mincho" w:hAnsi="Verdana"/>
          <w:sz w:val="22"/>
          <w:szCs w:val="22"/>
        </w:rPr>
        <w:t>- указание на правовое основание для начисления неустойки;</w:t>
      </w:r>
    </w:p>
    <w:p w:rsidR="007864DF" w:rsidRPr="007864DF" w:rsidRDefault="007864DF" w:rsidP="00900022">
      <w:pPr>
        <w:spacing w:line="240" w:lineRule="auto"/>
        <w:ind w:firstLine="0"/>
        <w:rPr>
          <w:rFonts w:ascii="Verdana" w:eastAsia="MS Mincho" w:hAnsi="Verdana"/>
          <w:sz w:val="22"/>
          <w:szCs w:val="22"/>
        </w:rPr>
      </w:pPr>
      <w:r w:rsidRPr="007864DF">
        <w:rPr>
          <w:rFonts w:ascii="Verdana" w:eastAsia="MS Mincho" w:hAnsi="Verdana"/>
          <w:sz w:val="22"/>
          <w:szCs w:val="22"/>
        </w:rPr>
        <w:t>- сумму неустойки, начисленной Подрядчику за допущенное нарушение Договора;</w:t>
      </w:r>
    </w:p>
    <w:p w:rsidR="007864DF" w:rsidRPr="007864DF" w:rsidRDefault="007864DF" w:rsidP="00900022">
      <w:pPr>
        <w:spacing w:line="240" w:lineRule="auto"/>
        <w:ind w:firstLine="0"/>
        <w:rPr>
          <w:rFonts w:ascii="Verdana" w:eastAsia="MS Mincho" w:hAnsi="Verdana"/>
          <w:sz w:val="22"/>
          <w:szCs w:val="22"/>
        </w:rPr>
      </w:pPr>
      <w:r w:rsidRPr="007864DF">
        <w:rPr>
          <w:rFonts w:ascii="Verdana" w:eastAsia="MS Mincho" w:hAnsi="Verdana"/>
          <w:sz w:val="22"/>
          <w:szCs w:val="22"/>
        </w:rPr>
        <w:t>- указание на получение Заказчиком неустойки за счет гарантийных удержаний.</w:t>
      </w:r>
    </w:p>
    <w:p w:rsidR="007864DF" w:rsidRPr="007864DF" w:rsidRDefault="007864DF" w:rsidP="00900022">
      <w:pPr>
        <w:spacing w:line="240" w:lineRule="auto"/>
        <w:ind w:firstLine="0"/>
        <w:rPr>
          <w:rFonts w:ascii="Verdana" w:eastAsia="MS Mincho" w:hAnsi="Verdana"/>
          <w:sz w:val="22"/>
          <w:szCs w:val="22"/>
        </w:rPr>
      </w:pPr>
      <w:r w:rsidRPr="007864DF">
        <w:rPr>
          <w:rFonts w:ascii="Verdana" w:eastAsia="MS Mincho" w:hAnsi="Verdana"/>
          <w:sz w:val="22"/>
          <w:szCs w:val="22"/>
        </w:rPr>
        <w:t xml:space="preserve"> Сумма неустойки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 признается уплаченной Подрядчиком за счет гарантийных удержаний.</w:t>
      </w:r>
    </w:p>
    <w:p w:rsidR="007864DF" w:rsidRPr="007864DF" w:rsidRDefault="007864DF" w:rsidP="00900022">
      <w:pPr>
        <w:spacing w:line="240" w:lineRule="auto"/>
        <w:ind w:firstLine="0"/>
        <w:rPr>
          <w:rFonts w:ascii="Verdana" w:eastAsia="MS Mincho" w:hAnsi="Verdana"/>
          <w:sz w:val="22"/>
          <w:szCs w:val="22"/>
        </w:rPr>
      </w:pPr>
      <w:r w:rsidRPr="007864DF">
        <w:rPr>
          <w:rFonts w:ascii="Verdana" w:eastAsia="MS Mincho" w:hAnsi="Verdana"/>
          <w:sz w:val="22"/>
          <w:szCs w:val="22"/>
        </w:rPr>
        <w:t>5.11.2. В случае, предусмотренном пунктом 5.10.2. Договора, Заказчик направляет Подрядчику письменное уведомление, содержащее:</w:t>
      </w:r>
    </w:p>
    <w:p w:rsidR="007864DF" w:rsidRPr="007864DF" w:rsidRDefault="007864DF" w:rsidP="00900022">
      <w:pPr>
        <w:spacing w:line="240" w:lineRule="auto"/>
        <w:ind w:firstLine="0"/>
        <w:rPr>
          <w:rFonts w:ascii="Verdana" w:eastAsia="MS Mincho" w:hAnsi="Verdana"/>
          <w:sz w:val="22"/>
          <w:szCs w:val="22"/>
        </w:rPr>
      </w:pPr>
      <w:r w:rsidRPr="007864DF">
        <w:rPr>
          <w:rFonts w:ascii="Verdana" w:eastAsia="MS Mincho" w:hAnsi="Verdana"/>
          <w:sz w:val="22"/>
          <w:szCs w:val="22"/>
        </w:rPr>
        <w:t xml:space="preserve">- сведения о допущенном Подрядчиком нарушении Договора; </w:t>
      </w:r>
    </w:p>
    <w:p w:rsidR="007864DF" w:rsidRPr="007864DF" w:rsidRDefault="007864DF" w:rsidP="00900022">
      <w:pPr>
        <w:spacing w:line="240" w:lineRule="auto"/>
        <w:ind w:firstLine="0"/>
        <w:rPr>
          <w:rFonts w:ascii="Verdana" w:eastAsia="MS Mincho" w:hAnsi="Verdana"/>
          <w:sz w:val="22"/>
          <w:szCs w:val="22"/>
        </w:rPr>
      </w:pPr>
      <w:r w:rsidRPr="007864DF">
        <w:rPr>
          <w:rFonts w:ascii="Verdana" w:eastAsia="MS Mincho" w:hAnsi="Verdana"/>
          <w:sz w:val="22"/>
          <w:szCs w:val="22"/>
        </w:rPr>
        <w:t>- указание на сумму расходов и (или) иных убытков, подлежащих возмещению Подрядчиком;</w:t>
      </w:r>
    </w:p>
    <w:p w:rsidR="007864DF" w:rsidRPr="007864DF" w:rsidRDefault="007864DF" w:rsidP="00900022">
      <w:pPr>
        <w:spacing w:line="240" w:lineRule="auto"/>
        <w:ind w:firstLine="0"/>
        <w:rPr>
          <w:rFonts w:ascii="Verdana" w:eastAsia="MS Mincho" w:hAnsi="Verdana"/>
          <w:sz w:val="22"/>
          <w:szCs w:val="22"/>
        </w:rPr>
      </w:pPr>
      <w:r w:rsidRPr="007864DF">
        <w:rPr>
          <w:rFonts w:ascii="Verdana" w:eastAsia="MS Mincho" w:hAnsi="Verdana"/>
          <w:sz w:val="22"/>
          <w:szCs w:val="22"/>
        </w:rPr>
        <w:t>- указание на получение Заказчиком возмещения расходов и (или) иных убытков за счет гарантийных удержаний.</w:t>
      </w:r>
    </w:p>
    <w:p w:rsidR="007864DF" w:rsidRPr="007864DF" w:rsidRDefault="007864DF" w:rsidP="00900022">
      <w:pPr>
        <w:spacing w:line="240" w:lineRule="auto"/>
        <w:ind w:firstLine="0"/>
        <w:rPr>
          <w:rFonts w:ascii="Verdana" w:eastAsia="MS Mincho" w:hAnsi="Verdana"/>
          <w:sz w:val="22"/>
          <w:szCs w:val="22"/>
        </w:rPr>
      </w:pPr>
      <w:r w:rsidRPr="007864DF">
        <w:rPr>
          <w:rFonts w:ascii="Verdana" w:eastAsia="MS Mincho" w:hAnsi="Verdana"/>
          <w:sz w:val="22"/>
          <w:szCs w:val="22"/>
        </w:rPr>
        <w:t xml:space="preserve"> 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возмещенными Подрядчиком за счет гарантийных удержаний в том размере, который указан в требовании Заказчика.</w:t>
      </w:r>
    </w:p>
    <w:bookmarkEnd w:id="75"/>
    <w:p w:rsidR="007864DF" w:rsidRPr="007864DF" w:rsidRDefault="007864DF" w:rsidP="00900022">
      <w:pPr>
        <w:spacing w:line="240" w:lineRule="auto"/>
        <w:ind w:firstLine="0"/>
        <w:rPr>
          <w:rFonts w:ascii="Verdana" w:hAnsi="Verdana"/>
          <w:sz w:val="22"/>
          <w:szCs w:val="22"/>
        </w:rPr>
      </w:pPr>
      <w:r w:rsidRPr="007864DF">
        <w:rPr>
          <w:rFonts w:ascii="Verdana" w:hAnsi="Verdana"/>
          <w:color w:val="000000"/>
          <w:sz w:val="22"/>
          <w:szCs w:val="22"/>
        </w:rPr>
        <w:t>5.12. Стороны признают, что Гарантийные удержания в порядке 5.7-5.9 Договора, не являются удержанием имущества Подрядчика, а представляют собой согласованный способ обеспечения исполнения Подрядчиком обязательств по Договору.</w:t>
      </w:r>
      <w:bookmarkEnd w:id="76"/>
      <w:r w:rsidRPr="007864DF">
        <w:rPr>
          <w:rFonts w:ascii="Verdana" w:hAnsi="Verdana"/>
          <w:color w:val="000000"/>
          <w:sz w:val="22"/>
          <w:szCs w:val="22"/>
        </w:rPr>
        <w:t xml:space="preserve"> </w:t>
      </w:r>
      <w:r w:rsidRPr="007864DF">
        <w:rPr>
          <w:rFonts w:ascii="Verdana" w:hAnsi="Verdana"/>
          <w:sz w:val="22"/>
          <w:szCs w:val="22"/>
        </w:rPr>
        <w:t>Во избежание каких-либо сомнений, на гарантийные удержания на весь период их нахождения у Заказчика, любого рода проценты начислению не подлежат.</w:t>
      </w:r>
    </w:p>
    <w:p w:rsidR="007864DF" w:rsidRPr="007864DF" w:rsidRDefault="007864DF" w:rsidP="00900022">
      <w:pPr>
        <w:pStyle w:val="afff0"/>
        <w:rPr>
          <w:rFonts w:ascii="Verdana" w:hAnsi="Verdana"/>
          <w:sz w:val="22"/>
          <w:szCs w:val="22"/>
        </w:rPr>
      </w:pPr>
      <w:r w:rsidRPr="007864DF">
        <w:rPr>
          <w:rFonts w:ascii="Verdana" w:hAnsi="Verdana"/>
          <w:sz w:val="22"/>
          <w:szCs w:val="22"/>
        </w:rPr>
        <w:t>5.13. Обязанность Заказчика по оплате считается исполненной с момента списания денежных сре</w:t>
      </w:r>
      <w:proofErr w:type="gramStart"/>
      <w:r w:rsidRPr="007864DF">
        <w:rPr>
          <w:rFonts w:ascii="Verdana" w:hAnsi="Verdana"/>
          <w:sz w:val="22"/>
          <w:szCs w:val="22"/>
        </w:rPr>
        <w:t>дств с р</w:t>
      </w:r>
      <w:proofErr w:type="gramEnd"/>
      <w:r w:rsidRPr="007864DF">
        <w:rPr>
          <w:rFonts w:ascii="Verdana" w:hAnsi="Verdana"/>
          <w:sz w:val="22"/>
          <w:szCs w:val="22"/>
        </w:rPr>
        <w:t>асчетного счета Заказчика.</w:t>
      </w:r>
    </w:p>
    <w:p w:rsidR="007864DF" w:rsidRPr="007864DF" w:rsidRDefault="007864DF" w:rsidP="007864DF">
      <w:pPr>
        <w:pStyle w:val="affc"/>
        <w:ind w:firstLine="567"/>
        <w:jc w:val="both"/>
        <w:rPr>
          <w:rFonts w:ascii="Verdana" w:hAnsi="Verdana"/>
          <w:i/>
          <w:color w:val="000000"/>
          <w:sz w:val="22"/>
          <w:szCs w:val="22"/>
        </w:rPr>
      </w:pPr>
    </w:p>
    <w:p w:rsidR="007864DF" w:rsidRPr="007864DF" w:rsidRDefault="007864DF" w:rsidP="007864DF">
      <w:pPr>
        <w:tabs>
          <w:tab w:val="left" w:pos="720"/>
        </w:tabs>
        <w:spacing w:line="240" w:lineRule="auto"/>
        <w:jc w:val="center"/>
        <w:rPr>
          <w:rFonts w:ascii="Verdana" w:hAnsi="Verdana"/>
          <w:i/>
          <w:color w:val="000000"/>
          <w:sz w:val="22"/>
          <w:szCs w:val="22"/>
        </w:rPr>
      </w:pPr>
      <w:r w:rsidRPr="007864DF">
        <w:rPr>
          <w:rFonts w:ascii="Verdana" w:hAnsi="Verdana"/>
          <w:b/>
          <w:sz w:val="22"/>
          <w:szCs w:val="22"/>
        </w:rPr>
        <w:t xml:space="preserve">6. Охрана труда и безопасность при проведении Работ </w:t>
      </w:r>
    </w:p>
    <w:p w:rsidR="007864DF" w:rsidRPr="007864DF" w:rsidRDefault="007864DF" w:rsidP="00900022">
      <w:pPr>
        <w:spacing w:line="240" w:lineRule="auto"/>
        <w:ind w:firstLine="0"/>
        <w:rPr>
          <w:rFonts w:ascii="Verdana" w:hAnsi="Verdana"/>
          <w:color w:val="000000"/>
          <w:sz w:val="22"/>
          <w:szCs w:val="22"/>
        </w:rPr>
      </w:pPr>
      <w:r w:rsidRPr="007864DF">
        <w:rPr>
          <w:rFonts w:ascii="Verdana" w:hAnsi="Verdana"/>
          <w:color w:val="000000"/>
          <w:sz w:val="22"/>
          <w:szCs w:val="22"/>
        </w:rPr>
        <w:t xml:space="preserve">6.1. При исполнении Договора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и ПТБ, правил пожарной безопасности (далее – ППБ), правил </w:t>
      </w:r>
      <w:proofErr w:type="spellStart"/>
      <w:r w:rsidRPr="007864DF">
        <w:rPr>
          <w:rFonts w:ascii="Verdana" w:hAnsi="Verdana"/>
          <w:color w:val="000000"/>
          <w:sz w:val="22"/>
          <w:szCs w:val="22"/>
        </w:rPr>
        <w:t>электробезопасности</w:t>
      </w:r>
      <w:proofErr w:type="spellEnd"/>
      <w:r w:rsidRPr="007864DF">
        <w:rPr>
          <w:rFonts w:ascii="Verdana" w:hAnsi="Verdana"/>
          <w:color w:val="000000"/>
          <w:sz w:val="22"/>
          <w:szCs w:val="22"/>
        </w:rPr>
        <w:t xml:space="preserve"> (далее - ПЭБ) 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rsidR="007864DF" w:rsidRPr="007864DF" w:rsidRDefault="007864DF" w:rsidP="00900022">
      <w:pPr>
        <w:spacing w:line="240" w:lineRule="auto"/>
        <w:ind w:firstLine="0"/>
        <w:rPr>
          <w:rFonts w:ascii="Verdana" w:hAnsi="Verdana"/>
          <w:color w:val="000000"/>
          <w:sz w:val="22"/>
          <w:szCs w:val="22"/>
        </w:rPr>
      </w:pPr>
      <w:r w:rsidRPr="007864DF">
        <w:rPr>
          <w:rFonts w:ascii="Verdana" w:hAnsi="Verdana"/>
          <w:color w:val="000000"/>
          <w:sz w:val="22"/>
          <w:szCs w:val="22"/>
        </w:rPr>
        <w:t>Работники Подрядчика и работники субподрядчиков, привлеченных Подрядчиком, далее именуются «персонал Подрядчика».</w:t>
      </w:r>
    </w:p>
    <w:p w:rsidR="007864DF" w:rsidRPr="007864DF" w:rsidRDefault="007864DF" w:rsidP="00900022">
      <w:pPr>
        <w:spacing w:line="240" w:lineRule="auto"/>
        <w:ind w:firstLine="0"/>
        <w:rPr>
          <w:rFonts w:ascii="Verdana" w:hAnsi="Verdana"/>
          <w:color w:val="000000"/>
          <w:sz w:val="22"/>
          <w:szCs w:val="22"/>
        </w:rPr>
      </w:pPr>
      <w:r w:rsidRPr="007864DF">
        <w:rPr>
          <w:rFonts w:ascii="Verdana" w:hAnsi="Verdana"/>
          <w:color w:val="000000"/>
          <w:sz w:val="22"/>
          <w:szCs w:val="22"/>
        </w:rPr>
        <w:t xml:space="preserve">6.2. </w:t>
      </w:r>
      <w:proofErr w:type="gramStart"/>
      <w:r w:rsidRPr="007864DF">
        <w:rPr>
          <w:rFonts w:ascii="Verdana" w:hAnsi="Verdana"/>
          <w:color w:val="000000"/>
          <w:sz w:val="22"/>
          <w:szCs w:val="22"/>
        </w:rPr>
        <w:t>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строительной площадки и иных необходимых по Договору производственных территорий, участков</w:t>
      </w:r>
      <w:proofErr w:type="gramEnd"/>
      <w:r w:rsidRPr="007864DF">
        <w:rPr>
          <w:rFonts w:ascii="Verdana" w:hAnsi="Verdana"/>
          <w:color w:val="000000"/>
          <w:sz w:val="22"/>
          <w:szCs w:val="22"/>
        </w:rPr>
        <w:t xml:space="preserve"> работ и рабочих мест, устройство санитарно-бытовых помещений.</w:t>
      </w:r>
    </w:p>
    <w:p w:rsidR="007864DF" w:rsidRPr="007864DF" w:rsidRDefault="007864DF" w:rsidP="00900022">
      <w:pPr>
        <w:spacing w:line="240" w:lineRule="auto"/>
        <w:ind w:firstLine="0"/>
        <w:rPr>
          <w:rFonts w:ascii="Verdana" w:hAnsi="Verdana"/>
          <w:color w:val="000000"/>
          <w:sz w:val="22"/>
          <w:szCs w:val="22"/>
        </w:rPr>
      </w:pPr>
      <w:r w:rsidRPr="007864DF">
        <w:rPr>
          <w:rFonts w:ascii="Verdana" w:hAnsi="Verdana"/>
          <w:color w:val="000000"/>
          <w:sz w:val="22"/>
          <w:szCs w:val="22"/>
        </w:rPr>
        <w:t xml:space="preserve">6.3. Подрядчик обязан разработать в течение 7 (Семи) календарных дней </w:t>
      </w:r>
      <w:proofErr w:type="gramStart"/>
      <w:r w:rsidRPr="007864DF">
        <w:rPr>
          <w:rFonts w:ascii="Verdana" w:hAnsi="Verdana"/>
          <w:color w:val="000000"/>
          <w:sz w:val="22"/>
          <w:szCs w:val="22"/>
        </w:rPr>
        <w:t>с даты заключения</w:t>
      </w:r>
      <w:proofErr w:type="gramEnd"/>
      <w:r w:rsidRPr="007864DF">
        <w:rPr>
          <w:rFonts w:ascii="Verdana" w:hAnsi="Verdana"/>
          <w:color w:val="000000"/>
          <w:sz w:val="22"/>
          <w:szCs w:val="22"/>
        </w:rPr>
        <w:t xml:space="preserve"> Договора, но в любом случае до начала производства Работ по Договору, План безопасности проведения работ персоналом Подрядчика. </w:t>
      </w:r>
    </w:p>
    <w:p w:rsidR="007864DF" w:rsidRPr="007864DF" w:rsidRDefault="007864DF" w:rsidP="00900022">
      <w:pPr>
        <w:spacing w:line="240" w:lineRule="auto"/>
        <w:ind w:firstLine="0"/>
        <w:rPr>
          <w:rFonts w:ascii="Verdana" w:hAnsi="Verdana"/>
          <w:color w:val="000000"/>
          <w:sz w:val="22"/>
          <w:szCs w:val="22"/>
        </w:rPr>
      </w:pPr>
      <w:r w:rsidRPr="007864DF">
        <w:rPr>
          <w:rFonts w:ascii="Verdana" w:hAnsi="Verdana"/>
          <w:color w:val="000000"/>
          <w:sz w:val="22"/>
          <w:szCs w:val="22"/>
        </w:rPr>
        <w:lastRenderedPageBreak/>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rsidR="007864DF" w:rsidRPr="007864DF" w:rsidRDefault="007864DF" w:rsidP="00900022">
      <w:pPr>
        <w:spacing w:line="240" w:lineRule="auto"/>
        <w:ind w:firstLine="0"/>
        <w:rPr>
          <w:rFonts w:ascii="Verdana" w:hAnsi="Verdana"/>
          <w:color w:val="000000"/>
          <w:sz w:val="22"/>
          <w:szCs w:val="22"/>
        </w:rPr>
      </w:pPr>
      <w:r w:rsidRPr="007864DF">
        <w:rPr>
          <w:rFonts w:ascii="Verdana" w:hAnsi="Verdana"/>
          <w:color w:val="000000"/>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rsidR="007864DF" w:rsidRPr="007864DF" w:rsidRDefault="007864DF" w:rsidP="00900022">
      <w:pPr>
        <w:spacing w:line="240" w:lineRule="auto"/>
        <w:ind w:firstLine="0"/>
        <w:rPr>
          <w:rFonts w:ascii="Verdana" w:hAnsi="Verdana"/>
          <w:color w:val="000000"/>
          <w:sz w:val="22"/>
          <w:szCs w:val="22"/>
        </w:rPr>
      </w:pPr>
      <w:r w:rsidRPr="007864DF">
        <w:rPr>
          <w:rFonts w:ascii="Verdana" w:hAnsi="Verdana"/>
          <w:color w:val="000000"/>
          <w:sz w:val="22"/>
          <w:szCs w:val="22"/>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 ПТЭ, ППБ;</w:t>
      </w:r>
    </w:p>
    <w:p w:rsidR="007864DF" w:rsidRPr="007864DF" w:rsidRDefault="007864DF" w:rsidP="00900022">
      <w:pPr>
        <w:spacing w:line="240" w:lineRule="auto"/>
        <w:ind w:firstLine="0"/>
        <w:rPr>
          <w:rFonts w:ascii="Verdana" w:hAnsi="Verdana"/>
          <w:color w:val="000000"/>
          <w:sz w:val="22"/>
          <w:szCs w:val="22"/>
        </w:rPr>
      </w:pPr>
      <w:r w:rsidRPr="007864DF">
        <w:rPr>
          <w:rFonts w:ascii="Verdana" w:hAnsi="Verdana"/>
          <w:color w:val="000000"/>
          <w:sz w:val="22"/>
          <w:szCs w:val="22"/>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rsidR="007864DF" w:rsidRPr="007864DF" w:rsidRDefault="007864DF" w:rsidP="00900022">
      <w:pPr>
        <w:spacing w:line="240" w:lineRule="auto"/>
        <w:ind w:firstLine="0"/>
        <w:rPr>
          <w:rFonts w:ascii="Verdana" w:hAnsi="Verdana"/>
          <w:color w:val="000000"/>
          <w:sz w:val="22"/>
          <w:szCs w:val="22"/>
        </w:rPr>
      </w:pPr>
      <w:r w:rsidRPr="007864DF">
        <w:rPr>
          <w:rFonts w:ascii="Verdana" w:hAnsi="Verdana"/>
          <w:color w:val="000000"/>
          <w:sz w:val="22"/>
          <w:szCs w:val="22"/>
        </w:rPr>
        <w:t xml:space="preserve">- предоставление Заказчику перед выполнением работ в соответствии с пунктом 4.11.1 </w:t>
      </w:r>
      <w:proofErr w:type="spellStart"/>
      <w:r w:rsidRPr="007864DF">
        <w:rPr>
          <w:rFonts w:ascii="Verdana" w:hAnsi="Verdana"/>
          <w:color w:val="000000"/>
          <w:sz w:val="22"/>
          <w:szCs w:val="22"/>
        </w:rPr>
        <w:t>СНиП</w:t>
      </w:r>
      <w:proofErr w:type="spellEnd"/>
      <w:r w:rsidRPr="007864DF">
        <w:rPr>
          <w:rFonts w:ascii="Verdana" w:hAnsi="Verdana"/>
          <w:color w:val="000000"/>
          <w:sz w:val="22"/>
          <w:szCs w:val="22"/>
        </w:rPr>
        <w:t xml:space="preserve">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rsidR="007864DF" w:rsidRPr="007864DF" w:rsidRDefault="007864DF" w:rsidP="00900022">
      <w:pPr>
        <w:spacing w:line="240" w:lineRule="auto"/>
        <w:ind w:firstLine="0"/>
        <w:rPr>
          <w:rFonts w:ascii="Verdana" w:hAnsi="Verdana"/>
          <w:color w:val="000000"/>
          <w:sz w:val="22"/>
          <w:szCs w:val="22"/>
        </w:rPr>
      </w:pPr>
      <w:r w:rsidRPr="007864DF">
        <w:rPr>
          <w:rFonts w:ascii="Verdana" w:hAnsi="Verdana"/>
          <w:color w:val="000000"/>
          <w:sz w:val="22"/>
          <w:szCs w:val="22"/>
        </w:rPr>
        <w:t xml:space="preserve">- предоставление Заказчику перед выполнением работ в соответствии с пунктом 4.11.2 </w:t>
      </w:r>
      <w:proofErr w:type="spellStart"/>
      <w:r w:rsidRPr="007864DF">
        <w:rPr>
          <w:rFonts w:ascii="Verdana" w:hAnsi="Verdana"/>
          <w:color w:val="000000"/>
          <w:sz w:val="22"/>
          <w:szCs w:val="22"/>
        </w:rPr>
        <w:t>СНиП</w:t>
      </w:r>
      <w:proofErr w:type="spellEnd"/>
      <w:r w:rsidRPr="007864DF">
        <w:rPr>
          <w:rFonts w:ascii="Verdana" w:hAnsi="Verdana"/>
          <w:color w:val="000000"/>
          <w:sz w:val="22"/>
          <w:szCs w:val="22"/>
        </w:rPr>
        <w:t xml:space="preserve"> 12-03-2001 «Безопасность труда в строительстве. Часть 1. </w:t>
      </w:r>
      <w:proofErr w:type="gramStart"/>
      <w:r w:rsidRPr="007864DF">
        <w:rPr>
          <w:rFonts w:ascii="Verdana" w:hAnsi="Verdana"/>
          <w:color w:val="000000"/>
          <w:sz w:val="22"/>
          <w:szCs w:val="22"/>
        </w:rPr>
        <w:t xml:space="preserve">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roofErr w:type="gramEnd"/>
    </w:p>
    <w:p w:rsidR="007864DF" w:rsidRPr="007864DF" w:rsidRDefault="007864DF" w:rsidP="00900022">
      <w:pPr>
        <w:spacing w:line="240" w:lineRule="auto"/>
        <w:ind w:firstLine="0"/>
        <w:rPr>
          <w:rFonts w:ascii="Verdana" w:hAnsi="Verdana"/>
          <w:color w:val="000000"/>
          <w:sz w:val="22"/>
          <w:szCs w:val="22"/>
        </w:rPr>
      </w:pPr>
      <w:r w:rsidRPr="007864DF">
        <w:rPr>
          <w:rFonts w:ascii="Verdana" w:hAnsi="Verdana"/>
          <w:color w:val="000000"/>
          <w:sz w:val="22"/>
          <w:szCs w:val="22"/>
        </w:rPr>
        <w:t>- назначение Подрядчиком лица, ответственного за соблюдение требований охраны труда, окружающей среды и ПТБ, ППБ, ПЭБ, ПТЭ, и предоставление Заказчику информации о назначении такого лица с указанием его телефона и электронного адреса;</w:t>
      </w:r>
    </w:p>
    <w:p w:rsidR="007864DF" w:rsidRPr="007864DF" w:rsidRDefault="007864DF" w:rsidP="00900022">
      <w:pPr>
        <w:spacing w:line="240" w:lineRule="auto"/>
        <w:ind w:firstLine="0"/>
        <w:rPr>
          <w:rFonts w:ascii="Verdana" w:hAnsi="Verdana"/>
          <w:color w:val="000000"/>
          <w:sz w:val="22"/>
          <w:szCs w:val="22"/>
        </w:rPr>
      </w:pPr>
      <w:r w:rsidRPr="007864DF">
        <w:rPr>
          <w:rFonts w:ascii="Verdana" w:hAnsi="Verdana"/>
          <w:color w:val="000000"/>
          <w:sz w:val="22"/>
          <w:szCs w:val="22"/>
        </w:rPr>
        <w:t xml:space="preserve">- разработка Подрядчиком перед выполнением работ проекта производства работ (далее – ППР) и технологических карт в соответствии с требованиями правил техники безопасности; </w:t>
      </w:r>
    </w:p>
    <w:p w:rsidR="007864DF" w:rsidRPr="007864DF" w:rsidRDefault="007864DF" w:rsidP="00900022">
      <w:pPr>
        <w:spacing w:line="240" w:lineRule="auto"/>
        <w:ind w:firstLine="0"/>
        <w:rPr>
          <w:rFonts w:ascii="Verdana" w:hAnsi="Verdana"/>
          <w:color w:val="000000"/>
          <w:sz w:val="22"/>
          <w:szCs w:val="22"/>
        </w:rPr>
      </w:pPr>
      <w:r w:rsidRPr="007864DF">
        <w:rPr>
          <w:rFonts w:ascii="Verdana" w:hAnsi="Verdana"/>
          <w:color w:val="000000"/>
          <w:sz w:val="22"/>
          <w:szCs w:val="22"/>
        </w:rPr>
        <w:t>- разработка Подрядчиком при выполнении работ с участием субподрядных организаций 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rsidR="007864DF" w:rsidRPr="007864DF" w:rsidRDefault="007864DF" w:rsidP="00900022">
      <w:pPr>
        <w:spacing w:line="240" w:lineRule="auto"/>
        <w:ind w:firstLine="0"/>
        <w:rPr>
          <w:rFonts w:ascii="Verdana" w:hAnsi="Verdana"/>
          <w:color w:val="000000"/>
          <w:sz w:val="22"/>
          <w:szCs w:val="22"/>
        </w:rPr>
      </w:pPr>
      <w:r w:rsidRPr="007864DF">
        <w:rPr>
          <w:rFonts w:ascii="Verdana" w:hAnsi="Verdana"/>
          <w:color w:val="000000"/>
          <w:sz w:val="22"/>
          <w:szCs w:val="22"/>
        </w:rPr>
        <w:t>- составление перечня применяемых Подрядчиком при выполнении работ оборудования, машин и механизмов;</w:t>
      </w:r>
    </w:p>
    <w:p w:rsidR="007864DF" w:rsidRPr="007864DF" w:rsidRDefault="007864DF" w:rsidP="00900022">
      <w:pPr>
        <w:spacing w:line="240" w:lineRule="auto"/>
        <w:ind w:firstLine="0"/>
        <w:rPr>
          <w:rFonts w:ascii="Verdana" w:hAnsi="Verdana"/>
          <w:color w:val="000000"/>
          <w:sz w:val="22"/>
          <w:szCs w:val="22"/>
        </w:rPr>
      </w:pPr>
      <w:r w:rsidRPr="007864DF">
        <w:rPr>
          <w:rFonts w:ascii="Verdana" w:hAnsi="Verdana"/>
          <w:color w:val="000000"/>
          <w:sz w:val="22"/>
          <w:szCs w:val="22"/>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rsidR="007864DF" w:rsidRPr="007864DF" w:rsidRDefault="007864DF" w:rsidP="00900022">
      <w:pPr>
        <w:spacing w:line="240" w:lineRule="auto"/>
        <w:ind w:firstLine="0"/>
        <w:rPr>
          <w:rFonts w:ascii="Verdana" w:hAnsi="Verdana"/>
          <w:color w:val="000000"/>
          <w:sz w:val="22"/>
          <w:szCs w:val="22"/>
        </w:rPr>
      </w:pPr>
      <w:r w:rsidRPr="007864DF">
        <w:rPr>
          <w:rFonts w:ascii="Verdana" w:hAnsi="Verdana"/>
          <w:color w:val="000000"/>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rsidR="007864DF" w:rsidRPr="007864DF" w:rsidRDefault="007864DF" w:rsidP="00900022">
      <w:pPr>
        <w:spacing w:line="240" w:lineRule="auto"/>
        <w:ind w:firstLine="0"/>
        <w:rPr>
          <w:rFonts w:ascii="Verdana" w:hAnsi="Verdana"/>
          <w:color w:val="000000"/>
          <w:sz w:val="22"/>
          <w:szCs w:val="22"/>
        </w:rPr>
      </w:pPr>
      <w:r w:rsidRPr="007864DF">
        <w:rPr>
          <w:rFonts w:ascii="Verdana" w:hAnsi="Verdana"/>
          <w:color w:val="000000"/>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rsidR="007864DF" w:rsidRPr="007864DF" w:rsidRDefault="007864DF" w:rsidP="00900022">
      <w:pPr>
        <w:spacing w:line="240" w:lineRule="auto"/>
        <w:ind w:firstLine="0"/>
        <w:rPr>
          <w:rFonts w:ascii="Verdana" w:hAnsi="Verdana"/>
          <w:color w:val="000000"/>
          <w:sz w:val="22"/>
          <w:szCs w:val="22"/>
        </w:rPr>
      </w:pPr>
      <w:r w:rsidRPr="007864DF">
        <w:rPr>
          <w:rFonts w:ascii="Verdana" w:hAnsi="Verdana"/>
          <w:color w:val="000000"/>
          <w:sz w:val="22"/>
          <w:szCs w:val="22"/>
        </w:rPr>
        <w:t xml:space="preserve">6.4.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Подрядчик. Персонал Подрядчика не имеет права эксплуатировать оборудование Заказчика. </w:t>
      </w:r>
    </w:p>
    <w:p w:rsidR="007864DF" w:rsidRPr="007864DF" w:rsidRDefault="007864DF" w:rsidP="00900022">
      <w:pPr>
        <w:spacing w:line="240" w:lineRule="auto"/>
        <w:ind w:firstLine="0"/>
        <w:rPr>
          <w:rFonts w:ascii="Verdana" w:hAnsi="Verdana"/>
          <w:color w:val="000000"/>
          <w:sz w:val="22"/>
          <w:szCs w:val="22"/>
        </w:rPr>
      </w:pPr>
      <w:r w:rsidRPr="007864DF">
        <w:rPr>
          <w:rFonts w:ascii="Verdana" w:hAnsi="Verdana"/>
          <w:color w:val="000000"/>
          <w:sz w:val="22"/>
          <w:szCs w:val="22"/>
        </w:rPr>
        <w:t xml:space="preserve">6.5. Заказчик принимает следующие дополнительные меры предосторожности для обеспечения безопасности персонала Подрядчика при нахождении на строительной площадке (месте выполнения работ по Договору): </w:t>
      </w:r>
    </w:p>
    <w:p w:rsidR="007864DF" w:rsidRPr="007864DF" w:rsidRDefault="007864DF" w:rsidP="00900022">
      <w:pPr>
        <w:spacing w:line="240" w:lineRule="auto"/>
        <w:ind w:firstLine="0"/>
        <w:rPr>
          <w:rFonts w:ascii="Verdana" w:hAnsi="Verdana"/>
          <w:color w:val="000000"/>
          <w:sz w:val="22"/>
          <w:szCs w:val="22"/>
        </w:rPr>
      </w:pPr>
      <w:r w:rsidRPr="007864DF">
        <w:rPr>
          <w:rFonts w:ascii="Verdana" w:hAnsi="Verdana"/>
          <w:color w:val="000000"/>
          <w:sz w:val="22"/>
          <w:szCs w:val="22"/>
        </w:rPr>
        <w:lastRenderedPageBreak/>
        <w:t>- предоставляет Подрядчику для ознакомления копии стандартов Заказчика в сфере обеспечения охраны труда и безопасности;</w:t>
      </w:r>
    </w:p>
    <w:p w:rsidR="007864DF" w:rsidRPr="007864DF" w:rsidRDefault="007864DF" w:rsidP="00900022">
      <w:pPr>
        <w:spacing w:line="240" w:lineRule="auto"/>
        <w:ind w:firstLine="0"/>
        <w:rPr>
          <w:rFonts w:ascii="Verdana" w:hAnsi="Verdana"/>
          <w:color w:val="000000"/>
          <w:sz w:val="22"/>
          <w:szCs w:val="22"/>
        </w:rPr>
      </w:pPr>
      <w:r w:rsidRPr="007864DF">
        <w:rPr>
          <w:rFonts w:ascii="Verdana" w:hAnsi="Verdana"/>
          <w:color w:val="000000"/>
          <w:sz w:val="22"/>
          <w:szCs w:val="22"/>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rsidR="007864DF" w:rsidRPr="007864DF" w:rsidRDefault="007864DF" w:rsidP="00900022">
      <w:pPr>
        <w:spacing w:line="240" w:lineRule="auto"/>
        <w:ind w:firstLine="0"/>
        <w:rPr>
          <w:rFonts w:ascii="Verdana" w:hAnsi="Verdana"/>
          <w:color w:val="000000"/>
          <w:sz w:val="22"/>
          <w:szCs w:val="22"/>
        </w:rPr>
      </w:pPr>
      <w:r w:rsidRPr="007864DF">
        <w:rPr>
          <w:rFonts w:ascii="Verdana" w:hAnsi="Verdana"/>
          <w:color w:val="000000"/>
          <w:sz w:val="22"/>
          <w:szCs w:val="22"/>
        </w:rPr>
        <w:t xml:space="preserve">- проводит </w:t>
      </w:r>
      <w:proofErr w:type="gramStart"/>
      <w:r w:rsidRPr="007864DF">
        <w:rPr>
          <w:rFonts w:ascii="Verdana" w:hAnsi="Verdana"/>
          <w:color w:val="000000"/>
          <w:sz w:val="22"/>
          <w:szCs w:val="22"/>
        </w:rPr>
        <w:t>с персоналом Подрядчика дополнительный инструктаж по технике безопасности в случае внесения изменений в стандарты Заказчика в сфере</w:t>
      </w:r>
      <w:proofErr w:type="gramEnd"/>
      <w:r w:rsidRPr="007864DF">
        <w:rPr>
          <w:rFonts w:ascii="Verdana" w:hAnsi="Verdana"/>
          <w:color w:val="000000"/>
          <w:sz w:val="22"/>
          <w:szCs w:val="22"/>
        </w:rPr>
        <w:t xml:space="preserve"> обеспечения охраны труда и безопасности. </w:t>
      </w:r>
    </w:p>
    <w:p w:rsidR="007864DF" w:rsidRPr="007864DF" w:rsidRDefault="007864DF" w:rsidP="00900022">
      <w:pPr>
        <w:spacing w:line="240" w:lineRule="auto"/>
        <w:ind w:firstLine="0"/>
        <w:rPr>
          <w:rFonts w:ascii="Verdana" w:hAnsi="Verdana"/>
          <w:color w:val="000000"/>
          <w:sz w:val="22"/>
          <w:szCs w:val="22"/>
        </w:rPr>
      </w:pPr>
      <w:r w:rsidRPr="007864DF">
        <w:rPr>
          <w:rFonts w:ascii="Verdana" w:hAnsi="Verdana"/>
          <w:color w:val="000000"/>
          <w:sz w:val="22"/>
          <w:szCs w:val="22"/>
        </w:rPr>
        <w:t xml:space="preserve">6.6.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 </w:t>
      </w:r>
      <w:proofErr w:type="gramStart"/>
      <w:r w:rsidRPr="007864DF">
        <w:rPr>
          <w:rFonts w:ascii="Verdana" w:hAnsi="Verdana"/>
          <w:color w:val="000000"/>
          <w:sz w:val="22"/>
          <w:szCs w:val="22"/>
        </w:rPr>
        <w:t>Заказчик вправе в любое время в ходе выполнения работ по Договору запрашивать от Подрядчика действующие документы о квалификации 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roofErr w:type="gramEnd"/>
    </w:p>
    <w:p w:rsidR="007864DF" w:rsidRPr="007864DF" w:rsidRDefault="007864DF" w:rsidP="00900022">
      <w:pPr>
        <w:spacing w:line="240" w:lineRule="auto"/>
        <w:ind w:firstLine="0"/>
        <w:rPr>
          <w:rFonts w:ascii="Verdana" w:hAnsi="Verdana"/>
          <w:color w:val="000000"/>
          <w:sz w:val="22"/>
          <w:szCs w:val="22"/>
        </w:rPr>
      </w:pPr>
      <w:r w:rsidRPr="007864DF">
        <w:rPr>
          <w:rFonts w:ascii="Verdana" w:hAnsi="Verdana"/>
          <w:color w:val="000000"/>
          <w:sz w:val="22"/>
          <w:szCs w:val="22"/>
        </w:rPr>
        <w:t>Заказчик вправе не допустить на территорию строительной площадки 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rsidR="007864DF" w:rsidRPr="007864DF" w:rsidRDefault="007864DF" w:rsidP="00900022">
      <w:pPr>
        <w:spacing w:line="240" w:lineRule="auto"/>
        <w:ind w:firstLine="0"/>
        <w:rPr>
          <w:rFonts w:ascii="Verdana" w:hAnsi="Verdana"/>
          <w:color w:val="000000"/>
          <w:sz w:val="22"/>
          <w:szCs w:val="22"/>
        </w:rPr>
      </w:pPr>
      <w:r w:rsidRPr="007864DF">
        <w:rPr>
          <w:rFonts w:ascii="Verdana" w:hAnsi="Verdana"/>
          <w:color w:val="000000"/>
          <w:sz w:val="22"/>
          <w:szCs w:val="22"/>
        </w:rPr>
        <w:t xml:space="preserve">6.7. </w:t>
      </w:r>
      <w:proofErr w:type="gramStart"/>
      <w:r w:rsidRPr="007864DF">
        <w:rPr>
          <w:rFonts w:ascii="Verdana" w:hAnsi="Verdana"/>
          <w:color w:val="000000"/>
          <w:sz w:val="22"/>
          <w:szCs w:val="22"/>
        </w:rPr>
        <w:t>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roofErr w:type="gramEnd"/>
    </w:p>
    <w:p w:rsidR="007864DF" w:rsidRPr="007864DF" w:rsidRDefault="007864DF" w:rsidP="00900022">
      <w:pPr>
        <w:spacing w:line="240" w:lineRule="auto"/>
        <w:ind w:firstLine="0"/>
        <w:rPr>
          <w:rFonts w:ascii="Verdana" w:hAnsi="Verdana"/>
          <w:color w:val="000000"/>
          <w:sz w:val="22"/>
          <w:szCs w:val="22"/>
        </w:rPr>
      </w:pPr>
      <w:r w:rsidRPr="007864DF">
        <w:rPr>
          <w:rFonts w:ascii="Verdana" w:hAnsi="Verdana"/>
          <w:color w:val="000000"/>
          <w:sz w:val="22"/>
          <w:szCs w:val="22"/>
        </w:rPr>
        <w:t xml:space="preserve">При наступлении несчастного случая с работником Подрядчика (и/или субподрядчика, привлеченного Подрядчиком для выполнения работ по Договору) в процессе выполнения работ на строительной площадке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w:t>
      </w:r>
      <w:proofErr w:type="gramStart"/>
      <w:r w:rsidRPr="007864DF">
        <w:rPr>
          <w:rFonts w:ascii="Verdana" w:hAnsi="Verdana"/>
          <w:color w:val="000000"/>
          <w:sz w:val="22"/>
          <w:szCs w:val="22"/>
        </w:rPr>
        <w:t>но</w:t>
      </w:r>
      <w:proofErr w:type="gramEnd"/>
      <w:r w:rsidRPr="007864DF">
        <w:rPr>
          <w:rFonts w:ascii="Verdana" w:hAnsi="Verdana"/>
          <w:color w:val="000000"/>
          <w:sz w:val="22"/>
          <w:szCs w:val="22"/>
        </w:rPr>
        <w:t xml:space="preserve">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rsidR="007864DF" w:rsidRPr="007864DF" w:rsidRDefault="007864DF" w:rsidP="00900022">
      <w:pPr>
        <w:spacing w:line="240" w:lineRule="auto"/>
        <w:ind w:firstLine="0"/>
        <w:rPr>
          <w:rFonts w:ascii="Verdana" w:hAnsi="Verdana"/>
          <w:color w:val="000000"/>
          <w:sz w:val="22"/>
          <w:szCs w:val="22"/>
        </w:rPr>
      </w:pPr>
      <w:r w:rsidRPr="007864DF">
        <w:rPr>
          <w:rFonts w:ascii="Verdana" w:hAnsi="Verdana"/>
          <w:color w:val="000000"/>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rsidR="007864DF" w:rsidRPr="007864DF" w:rsidRDefault="007864DF" w:rsidP="00900022">
      <w:pPr>
        <w:spacing w:line="240" w:lineRule="auto"/>
        <w:ind w:firstLine="0"/>
        <w:rPr>
          <w:rFonts w:ascii="Verdana" w:hAnsi="Verdana"/>
          <w:color w:val="000000"/>
          <w:sz w:val="22"/>
          <w:szCs w:val="22"/>
        </w:rPr>
      </w:pPr>
      <w:r w:rsidRPr="007864DF">
        <w:rPr>
          <w:rFonts w:ascii="Verdana" w:hAnsi="Verdana"/>
          <w:color w:val="000000"/>
          <w:sz w:val="22"/>
          <w:szCs w:val="22"/>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(и/или субподрядчика, привлеченного Подрядчиком для выполнения работ по Договору), в двукратном размере.</w:t>
      </w:r>
    </w:p>
    <w:p w:rsidR="007864DF" w:rsidRPr="007864DF" w:rsidRDefault="007864DF" w:rsidP="00900022">
      <w:pPr>
        <w:spacing w:line="240" w:lineRule="auto"/>
        <w:ind w:firstLine="0"/>
        <w:rPr>
          <w:rFonts w:ascii="Verdana" w:hAnsi="Verdana"/>
          <w:color w:val="000000"/>
          <w:sz w:val="22"/>
          <w:szCs w:val="22"/>
        </w:rPr>
      </w:pPr>
      <w:r w:rsidRPr="007864DF">
        <w:rPr>
          <w:rFonts w:ascii="Verdana" w:hAnsi="Verdana"/>
          <w:color w:val="000000"/>
          <w:sz w:val="22"/>
          <w:szCs w:val="22"/>
        </w:rPr>
        <w:t xml:space="preserve">6.8. </w:t>
      </w:r>
      <w:proofErr w:type="gramStart"/>
      <w:r w:rsidRPr="007864DF">
        <w:rPr>
          <w:rFonts w:ascii="Verdana" w:hAnsi="Verdana"/>
          <w:color w:val="000000"/>
          <w:sz w:val="22"/>
          <w:szCs w:val="22"/>
        </w:rPr>
        <w:t xml:space="preserve">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w:t>
      </w:r>
      <w:r w:rsidRPr="007864DF">
        <w:rPr>
          <w:rFonts w:ascii="Verdana" w:hAnsi="Verdana"/>
          <w:color w:val="000000"/>
          <w:sz w:val="22"/>
          <w:szCs w:val="22"/>
        </w:rPr>
        <w:lastRenderedPageBreak/>
        <w:t>Объекта и/или приостановить работы по Договору или их часть при условии немедленного информирования другой Стороны о возникновении соответствующей угрозы.</w:t>
      </w:r>
      <w:proofErr w:type="gramEnd"/>
      <w:r w:rsidRPr="007864DF">
        <w:rPr>
          <w:rFonts w:ascii="Verdana" w:hAnsi="Verdana"/>
          <w:color w:val="000000"/>
          <w:sz w:val="22"/>
          <w:szCs w:val="22"/>
        </w:rPr>
        <w:t xml:space="preserve"> Во избежание сомнений, Заказчик не возмещает расходы Подрядчика, вызванные по вине Подрядчика такой приостановкой выполнения работ и/или эвакуацией персонала Подрядчика. В случае проведения Подрядчиком мероприятий по эвакуации своего персонала Заказчик оказывает содействие в такой эвакуации. </w:t>
      </w:r>
    </w:p>
    <w:p w:rsidR="007864DF" w:rsidRPr="007864DF" w:rsidRDefault="007864DF" w:rsidP="00900022">
      <w:pPr>
        <w:spacing w:line="240" w:lineRule="auto"/>
        <w:ind w:firstLine="0"/>
        <w:rPr>
          <w:rFonts w:ascii="Verdana" w:hAnsi="Verdana"/>
          <w:color w:val="000000"/>
          <w:sz w:val="22"/>
          <w:szCs w:val="22"/>
        </w:rPr>
      </w:pPr>
      <w:r w:rsidRPr="007864DF">
        <w:rPr>
          <w:rFonts w:ascii="Verdana" w:hAnsi="Verdana"/>
          <w:color w:val="000000"/>
          <w:sz w:val="22"/>
          <w:szCs w:val="22"/>
        </w:rPr>
        <w:t xml:space="preserve">6.9. Если приостановление выполнения работ по Договору будет вызвано несоблюдением/нарушением персоналом Подрядчика требований охраны труда, окружающей среды и ПТБ, ППБ, ПЭБ или ПТЭ, то Заказчик вправе взыскать с Подрядчика убытки в связи с таким приостановлением работ и неустойку за задержку срока выполнения работ по Договору. Требование </w:t>
      </w:r>
      <w:proofErr w:type="gramStart"/>
      <w:r w:rsidRPr="007864DF">
        <w:rPr>
          <w:rFonts w:ascii="Verdana" w:hAnsi="Verdana"/>
          <w:color w:val="000000"/>
          <w:sz w:val="22"/>
          <w:szCs w:val="22"/>
        </w:rPr>
        <w:t>о взыскании с Подрядчика убытков в связи с приостановлением работ по вине</w:t>
      </w:r>
      <w:proofErr w:type="gramEnd"/>
      <w:r w:rsidRPr="007864DF">
        <w:rPr>
          <w:rFonts w:ascii="Verdana" w:hAnsi="Verdana"/>
          <w:color w:val="000000"/>
          <w:sz w:val="22"/>
          <w:szCs w:val="22"/>
        </w:rPr>
        <w:t xml:space="preserve"> Подрядчика и неустойки за задержку срока выполнения работ по Договору по вине Подрядчика удовлетворяются Заказчиком, в том числе за счет гарантийных удержаний.</w:t>
      </w:r>
    </w:p>
    <w:p w:rsidR="007864DF" w:rsidRPr="007864DF" w:rsidRDefault="007864DF" w:rsidP="00900022">
      <w:pPr>
        <w:spacing w:line="240" w:lineRule="auto"/>
        <w:ind w:firstLine="0"/>
        <w:rPr>
          <w:rFonts w:ascii="Verdana" w:hAnsi="Verdana"/>
          <w:color w:val="000000"/>
          <w:sz w:val="22"/>
          <w:szCs w:val="22"/>
        </w:rPr>
      </w:pPr>
      <w:r w:rsidRPr="007864DF">
        <w:rPr>
          <w:rFonts w:ascii="Verdana" w:hAnsi="Verdana"/>
          <w:color w:val="000000"/>
          <w:sz w:val="22"/>
          <w:szCs w:val="22"/>
        </w:rPr>
        <w:t>6.10. Подрядчик и персонал Подрядчика несут ответственность за соблюдение требований охраны труда, окружающей среды и ПТБ, ППБ, ПЭБ или ПТЭ, которые Заказчик устанавливает дополнительно в процессе выполнения работ по Договору, при условии ознакомления Заказчиком персонала Подрядчика с такими дополнительными требованиями.</w:t>
      </w:r>
    </w:p>
    <w:p w:rsidR="007864DF" w:rsidRPr="007864DF" w:rsidRDefault="007864DF" w:rsidP="00900022">
      <w:pPr>
        <w:spacing w:line="240" w:lineRule="auto"/>
        <w:ind w:firstLine="0"/>
        <w:rPr>
          <w:rFonts w:ascii="Verdana" w:hAnsi="Verdana"/>
          <w:color w:val="000000"/>
          <w:sz w:val="22"/>
          <w:szCs w:val="22"/>
        </w:rPr>
      </w:pPr>
      <w:r w:rsidRPr="007864DF">
        <w:rPr>
          <w:rFonts w:ascii="Verdana" w:hAnsi="Verdana"/>
          <w:color w:val="000000"/>
          <w:sz w:val="22"/>
          <w:szCs w:val="22"/>
        </w:rPr>
        <w:t>6.11.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Российской Федерации:</w:t>
      </w:r>
    </w:p>
    <w:p w:rsidR="007864DF" w:rsidRPr="007864DF" w:rsidRDefault="007864DF" w:rsidP="00900022">
      <w:pPr>
        <w:spacing w:line="240" w:lineRule="auto"/>
        <w:ind w:firstLine="0"/>
        <w:rPr>
          <w:rFonts w:ascii="Verdana" w:hAnsi="Verdana"/>
          <w:color w:val="000000"/>
          <w:sz w:val="22"/>
          <w:szCs w:val="22"/>
        </w:rPr>
      </w:pPr>
      <w:r w:rsidRPr="007864DF">
        <w:rPr>
          <w:rFonts w:ascii="Verdana" w:hAnsi="Verdana"/>
          <w:color w:val="000000"/>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rsidR="007864DF" w:rsidRPr="007864DF" w:rsidRDefault="007864DF" w:rsidP="00900022">
      <w:pPr>
        <w:spacing w:line="240" w:lineRule="auto"/>
        <w:ind w:firstLine="0"/>
        <w:rPr>
          <w:rFonts w:ascii="Verdana" w:hAnsi="Verdana"/>
          <w:color w:val="000000"/>
          <w:sz w:val="22"/>
          <w:szCs w:val="22"/>
        </w:rPr>
      </w:pPr>
      <w:r w:rsidRPr="007864DF">
        <w:rPr>
          <w:rFonts w:ascii="Verdana" w:hAnsi="Verdana"/>
          <w:color w:val="000000"/>
          <w:sz w:val="22"/>
          <w:szCs w:val="22"/>
        </w:rPr>
        <w:t xml:space="preserve">- Правила пожарной безопасности для энергетических предприятий (РД153.-34.0-03.301-00); </w:t>
      </w:r>
    </w:p>
    <w:p w:rsidR="007864DF" w:rsidRPr="007864DF" w:rsidRDefault="007864DF" w:rsidP="00900022">
      <w:pPr>
        <w:spacing w:line="240" w:lineRule="auto"/>
        <w:ind w:firstLine="0"/>
        <w:rPr>
          <w:rFonts w:ascii="Verdana" w:hAnsi="Verdana"/>
          <w:color w:val="000000"/>
          <w:sz w:val="22"/>
          <w:szCs w:val="22"/>
        </w:rPr>
      </w:pPr>
      <w:r w:rsidRPr="007864DF">
        <w:rPr>
          <w:rFonts w:ascii="Verdana" w:hAnsi="Verdana"/>
          <w:color w:val="000000"/>
          <w:sz w:val="22"/>
          <w:szCs w:val="22"/>
        </w:rPr>
        <w:t>- иными действующими нормативными актами Российской Федерации.</w:t>
      </w:r>
    </w:p>
    <w:p w:rsidR="007864DF" w:rsidRPr="007864DF" w:rsidRDefault="007864DF" w:rsidP="00900022">
      <w:pPr>
        <w:spacing w:line="240" w:lineRule="auto"/>
        <w:ind w:firstLine="0"/>
        <w:rPr>
          <w:rFonts w:ascii="Verdana" w:hAnsi="Verdana"/>
          <w:color w:val="000000"/>
          <w:sz w:val="22"/>
          <w:szCs w:val="22"/>
        </w:rPr>
      </w:pPr>
      <w:r w:rsidRPr="007864DF">
        <w:rPr>
          <w:rFonts w:ascii="Verdana" w:hAnsi="Verdana"/>
          <w:color w:val="000000"/>
          <w:sz w:val="22"/>
          <w:szCs w:val="22"/>
        </w:rPr>
        <w:t xml:space="preserve">6.12. В случае возникновения ситуаций, влияющих на соблюдение требований по охране труда и безопасность персонала Подрядчика (далее – «инцидент»), Подрядчик обязан: </w:t>
      </w:r>
    </w:p>
    <w:p w:rsidR="007864DF" w:rsidRPr="007864DF" w:rsidRDefault="007864DF" w:rsidP="00900022">
      <w:pPr>
        <w:spacing w:line="240" w:lineRule="auto"/>
        <w:ind w:firstLine="0"/>
        <w:rPr>
          <w:rFonts w:ascii="Verdana" w:hAnsi="Verdana"/>
          <w:color w:val="000000"/>
          <w:sz w:val="22"/>
          <w:szCs w:val="22"/>
        </w:rPr>
      </w:pPr>
      <w:r w:rsidRPr="007864DF">
        <w:rPr>
          <w:rFonts w:ascii="Verdana" w:hAnsi="Verdana"/>
          <w:color w:val="000000"/>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rsidR="007864DF" w:rsidRPr="007864DF" w:rsidRDefault="007864DF" w:rsidP="00900022">
      <w:pPr>
        <w:spacing w:line="240" w:lineRule="auto"/>
        <w:ind w:firstLine="0"/>
        <w:rPr>
          <w:rFonts w:ascii="Verdana" w:hAnsi="Verdana"/>
          <w:color w:val="000000"/>
          <w:sz w:val="22"/>
          <w:szCs w:val="22"/>
        </w:rPr>
      </w:pPr>
      <w:r w:rsidRPr="007864DF">
        <w:rPr>
          <w:rFonts w:ascii="Verdana" w:hAnsi="Verdana"/>
          <w:color w:val="000000"/>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rsidR="007864DF" w:rsidRPr="007864DF" w:rsidRDefault="007864DF" w:rsidP="00900022">
      <w:pPr>
        <w:spacing w:line="240" w:lineRule="auto"/>
        <w:ind w:firstLine="0"/>
        <w:rPr>
          <w:rFonts w:ascii="Verdana" w:hAnsi="Verdana"/>
          <w:color w:val="000000"/>
          <w:sz w:val="22"/>
          <w:szCs w:val="22"/>
        </w:rPr>
      </w:pPr>
      <w:r w:rsidRPr="007864DF">
        <w:rPr>
          <w:rFonts w:ascii="Verdana" w:hAnsi="Verdana"/>
          <w:color w:val="000000"/>
          <w:sz w:val="22"/>
          <w:szCs w:val="22"/>
        </w:rPr>
        <w:t xml:space="preserve">- осуществлять </w:t>
      </w:r>
      <w:proofErr w:type="gramStart"/>
      <w:r w:rsidRPr="007864DF">
        <w:rPr>
          <w:rFonts w:ascii="Verdana" w:hAnsi="Verdana"/>
          <w:color w:val="000000"/>
          <w:sz w:val="22"/>
          <w:szCs w:val="22"/>
        </w:rPr>
        <w:t>контроль за</w:t>
      </w:r>
      <w:proofErr w:type="gramEnd"/>
      <w:r w:rsidRPr="007864DF">
        <w:rPr>
          <w:rFonts w:ascii="Verdana" w:hAnsi="Verdana"/>
          <w:color w:val="000000"/>
          <w:sz w:val="22"/>
          <w:szCs w:val="22"/>
        </w:rPr>
        <w:t xml:space="preserve"> прохождением лечения пострадавшего работника; </w:t>
      </w:r>
    </w:p>
    <w:p w:rsidR="007864DF" w:rsidRPr="007864DF" w:rsidRDefault="007864DF" w:rsidP="00900022">
      <w:pPr>
        <w:spacing w:line="240" w:lineRule="auto"/>
        <w:ind w:firstLine="0"/>
        <w:rPr>
          <w:rFonts w:ascii="Verdana" w:hAnsi="Verdana"/>
          <w:color w:val="000000"/>
          <w:sz w:val="22"/>
          <w:szCs w:val="22"/>
        </w:rPr>
      </w:pPr>
      <w:r w:rsidRPr="007864DF">
        <w:rPr>
          <w:rFonts w:ascii="Verdana" w:hAnsi="Verdana"/>
          <w:color w:val="000000"/>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rsidR="007864DF" w:rsidRDefault="007864DF" w:rsidP="00900022">
      <w:pPr>
        <w:spacing w:line="240" w:lineRule="auto"/>
        <w:ind w:firstLine="0"/>
        <w:rPr>
          <w:rFonts w:ascii="Verdana" w:hAnsi="Verdana"/>
          <w:color w:val="000000"/>
          <w:sz w:val="22"/>
          <w:szCs w:val="22"/>
        </w:rPr>
      </w:pPr>
      <w:r w:rsidRPr="007864DF">
        <w:rPr>
          <w:rFonts w:ascii="Verdana" w:hAnsi="Verdana"/>
          <w:color w:val="000000"/>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rsidR="00900022" w:rsidRPr="007864DF" w:rsidRDefault="00900022" w:rsidP="00900022">
      <w:pPr>
        <w:spacing w:line="240" w:lineRule="auto"/>
        <w:ind w:firstLine="0"/>
        <w:rPr>
          <w:rFonts w:ascii="Verdana" w:hAnsi="Verdana"/>
          <w:color w:val="000000"/>
          <w:sz w:val="22"/>
          <w:szCs w:val="22"/>
        </w:rPr>
      </w:pPr>
    </w:p>
    <w:p w:rsidR="007864DF" w:rsidRPr="007864DF" w:rsidRDefault="007864DF" w:rsidP="007864DF">
      <w:pPr>
        <w:spacing w:line="240" w:lineRule="auto"/>
        <w:jc w:val="center"/>
        <w:rPr>
          <w:rFonts w:ascii="Verdana" w:hAnsi="Verdana"/>
          <w:b/>
          <w:color w:val="000000"/>
          <w:sz w:val="22"/>
          <w:szCs w:val="22"/>
        </w:rPr>
      </w:pPr>
      <w:r w:rsidRPr="007864DF">
        <w:rPr>
          <w:rFonts w:ascii="Verdana" w:hAnsi="Verdana"/>
          <w:b/>
          <w:color w:val="000000"/>
          <w:sz w:val="22"/>
          <w:szCs w:val="22"/>
        </w:rPr>
        <w:t>7. Гарантии</w:t>
      </w:r>
    </w:p>
    <w:p w:rsidR="007864DF" w:rsidRPr="007864DF" w:rsidRDefault="007864DF" w:rsidP="002B008D">
      <w:pPr>
        <w:spacing w:line="240" w:lineRule="auto"/>
        <w:ind w:firstLine="0"/>
        <w:rPr>
          <w:rFonts w:ascii="Verdana" w:hAnsi="Verdana"/>
          <w:color w:val="000000"/>
          <w:sz w:val="22"/>
          <w:szCs w:val="22"/>
        </w:rPr>
      </w:pPr>
      <w:r w:rsidRPr="007864DF">
        <w:rPr>
          <w:rFonts w:ascii="Verdana" w:hAnsi="Verdana"/>
          <w:color w:val="000000"/>
          <w:sz w:val="22"/>
          <w:szCs w:val="22"/>
        </w:rPr>
        <w:t xml:space="preserve">7.1. Срок гарантии качества результата выполненных Работ устанавливается продолжительностью </w:t>
      </w:r>
      <w:r w:rsidRPr="007864DF">
        <w:rPr>
          <w:rFonts w:ascii="Verdana" w:hAnsi="Verdana"/>
          <w:b/>
          <w:color w:val="000000"/>
          <w:sz w:val="22"/>
          <w:szCs w:val="22"/>
        </w:rPr>
        <w:t xml:space="preserve">24 (двадцать четыре) месяца </w:t>
      </w:r>
      <w:r w:rsidRPr="007864DF">
        <w:rPr>
          <w:rFonts w:ascii="Verdana" w:hAnsi="Verdana"/>
          <w:color w:val="000000"/>
          <w:sz w:val="22"/>
          <w:szCs w:val="22"/>
        </w:rPr>
        <w:t xml:space="preserve">с момента подписания Итогового акта сдачи-приемки выполненных работ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Подрядчик гарантирует, что качество выполняемых по Договору Работ соответствует Технической документации, требованиям ТУ и </w:t>
      </w:r>
      <w:proofErr w:type="spellStart"/>
      <w:r w:rsidRPr="007864DF">
        <w:rPr>
          <w:rFonts w:ascii="Verdana" w:hAnsi="Verdana"/>
          <w:color w:val="000000"/>
          <w:sz w:val="22"/>
          <w:szCs w:val="22"/>
        </w:rPr>
        <w:t>СНиП</w:t>
      </w:r>
      <w:proofErr w:type="spellEnd"/>
      <w:r w:rsidRPr="007864DF">
        <w:rPr>
          <w:rFonts w:ascii="Verdana" w:hAnsi="Verdana"/>
          <w:color w:val="000000"/>
          <w:sz w:val="22"/>
          <w:szCs w:val="22"/>
        </w:rPr>
        <w:t xml:space="preserve"> Российской Федерации.</w:t>
      </w:r>
    </w:p>
    <w:p w:rsidR="007864DF" w:rsidRPr="007864DF" w:rsidRDefault="007864DF" w:rsidP="002B008D">
      <w:pPr>
        <w:spacing w:line="240" w:lineRule="auto"/>
        <w:ind w:firstLine="0"/>
        <w:rPr>
          <w:rFonts w:ascii="Verdana" w:hAnsi="Verdana"/>
          <w:color w:val="000000"/>
          <w:sz w:val="22"/>
          <w:szCs w:val="22"/>
        </w:rPr>
      </w:pPr>
      <w:r w:rsidRPr="007864DF">
        <w:rPr>
          <w:rFonts w:ascii="Verdana" w:hAnsi="Verdana"/>
          <w:color w:val="000000"/>
          <w:sz w:val="22"/>
          <w:szCs w:val="22"/>
        </w:rPr>
        <w:t>7.2. Если гарантийный срок, установленный изготовителем материалов, изделий, оборудования, поставленных для строительства Объекта, превышает срок, указанный в пункте 7.1. Договора, гарантия качества на такие материалы, изделия и оборудование будет равняться гарантийному сроку, установленному изготовителем.</w:t>
      </w:r>
    </w:p>
    <w:p w:rsidR="007864DF" w:rsidRPr="007864DF" w:rsidRDefault="007864DF" w:rsidP="002B008D">
      <w:pPr>
        <w:spacing w:line="240" w:lineRule="auto"/>
        <w:ind w:firstLine="0"/>
        <w:rPr>
          <w:rFonts w:ascii="Verdana" w:hAnsi="Verdana"/>
          <w:color w:val="000000"/>
          <w:sz w:val="22"/>
          <w:szCs w:val="22"/>
        </w:rPr>
      </w:pPr>
      <w:r w:rsidRPr="007864DF">
        <w:rPr>
          <w:rFonts w:ascii="Verdana" w:hAnsi="Verdana"/>
          <w:color w:val="000000"/>
          <w:sz w:val="22"/>
          <w:szCs w:val="22"/>
        </w:rPr>
        <w:lastRenderedPageBreak/>
        <w:t>7.3. Если в период гарантийного срока в результатах выполненных Работ обнаружатся недостатки (дефекты), то Подрядчик обязан их устранить за свой счет в течение 3 (трех) рабочих дней (если Сторонами не согласован иной срок), если не докажет, что указанные недостатки (дефекты) возникли по вине Заказчика. Гарантийный срок продлевается на время устранения дефектов.</w:t>
      </w:r>
    </w:p>
    <w:p w:rsidR="007864DF" w:rsidRPr="007864DF" w:rsidRDefault="007864DF" w:rsidP="002B008D">
      <w:pPr>
        <w:spacing w:line="240" w:lineRule="auto"/>
        <w:ind w:firstLine="0"/>
        <w:rPr>
          <w:rFonts w:ascii="Verdana" w:hAnsi="Verdana"/>
          <w:color w:val="000000"/>
          <w:sz w:val="22"/>
          <w:szCs w:val="22"/>
        </w:rPr>
      </w:pPr>
      <w:r w:rsidRPr="007864DF">
        <w:rPr>
          <w:rFonts w:ascii="Verdana" w:hAnsi="Verdana"/>
          <w:color w:val="000000"/>
          <w:sz w:val="22"/>
          <w:szCs w:val="22"/>
        </w:rPr>
        <w:t>7.4. Для составления акта, фиксирующего дефекты в период гарантийного срока, и согласования порядка и сроков их устранения Подрядчик обязан обеспечить явку своего представителя в срок не позднее 2 (двух) календарных дней со дня получения соответствующего письменного извещения Заказчика.</w:t>
      </w:r>
    </w:p>
    <w:p w:rsidR="007864DF" w:rsidRPr="007864DF" w:rsidRDefault="007864DF" w:rsidP="002B008D">
      <w:pPr>
        <w:spacing w:line="240" w:lineRule="auto"/>
        <w:ind w:firstLine="0"/>
        <w:rPr>
          <w:rFonts w:ascii="Verdana" w:hAnsi="Verdana"/>
          <w:sz w:val="22"/>
          <w:szCs w:val="22"/>
        </w:rPr>
      </w:pPr>
      <w:r w:rsidRPr="007864DF">
        <w:rPr>
          <w:rFonts w:ascii="Verdana" w:hAnsi="Verdana"/>
          <w:color w:val="000000"/>
          <w:sz w:val="22"/>
          <w:szCs w:val="22"/>
        </w:rPr>
        <w:t xml:space="preserve">В случае неявки представителя Подрядчика в указанный срок Заказчик в одностороннем порядке фиксирует дефекты. </w:t>
      </w:r>
      <w:r w:rsidRPr="007864DF">
        <w:rPr>
          <w:rFonts w:ascii="Verdana" w:hAnsi="Verdana"/>
          <w:sz w:val="22"/>
          <w:szCs w:val="22"/>
        </w:rPr>
        <w:t>Составленный в одностороннем порядке акт, фиксирующий дефекты, выявленные в период гарантийного срока, является основанием для устранения дефектов в сроки, установленные Заказчиком.</w:t>
      </w:r>
    </w:p>
    <w:p w:rsidR="007864DF" w:rsidRPr="007864DF" w:rsidRDefault="007864DF" w:rsidP="002B008D">
      <w:pPr>
        <w:spacing w:line="240" w:lineRule="auto"/>
        <w:ind w:firstLine="0"/>
        <w:rPr>
          <w:rFonts w:ascii="Verdana" w:hAnsi="Verdana"/>
          <w:color w:val="000000"/>
          <w:sz w:val="22"/>
          <w:szCs w:val="22"/>
        </w:rPr>
      </w:pPr>
      <w:r w:rsidRPr="007864DF">
        <w:rPr>
          <w:rFonts w:ascii="Verdana" w:hAnsi="Verdana"/>
          <w:color w:val="000000"/>
          <w:sz w:val="22"/>
          <w:szCs w:val="22"/>
        </w:rPr>
        <w:t>Если гарантийный срок, установленный изготовителем материалов, изделий и оборудования, использованных при выполнении Работ и являющихся составной частью результата Работ, превышает срок, указанный в пункте 7.1. Договора, применяется гарантийный срок их изготовителя.</w:t>
      </w:r>
    </w:p>
    <w:p w:rsidR="007864DF" w:rsidRPr="007864DF" w:rsidRDefault="007864DF" w:rsidP="002B008D">
      <w:pPr>
        <w:spacing w:line="240" w:lineRule="auto"/>
        <w:ind w:firstLine="0"/>
        <w:rPr>
          <w:rFonts w:ascii="Verdana" w:hAnsi="Verdana"/>
          <w:color w:val="000000"/>
          <w:sz w:val="22"/>
          <w:szCs w:val="22"/>
        </w:rPr>
      </w:pPr>
      <w:r w:rsidRPr="007864DF">
        <w:rPr>
          <w:rFonts w:ascii="Verdana" w:hAnsi="Verdana"/>
          <w:color w:val="000000"/>
          <w:sz w:val="22"/>
          <w:szCs w:val="22"/>
        </w:rPr>
        <w:t>7.5. Подрядчик осуществляет гарантийное обслуживание результата выполненных Работ в течение срока гарантии, которое заключается в бесплатном устранении выявленных дефектов выполненных Работ (включая оборудование), в том числе в замене некачественного оборудования, материалов.</w:t>
      </w:r>
    </w:p>
    <w:p w:rsidR="007864DF" w:rsidRPr="007864DF" w:rsidRDefault="007864DF" w:rsidP="002B008D">
      <w:pPr>
        <w:spacing w:line="240" w:lineRule="auto"/>
        <w:ind w:firstLine="0"/>
        <w:rPr>
          <w:rFonts w:ascii="Verdana" w:hAnsi="Verdana"/>
          <w:color w:val="000000"/>
          <w:sz w:val="22"/>
          <w:szCs w:val="22"/>
        </w:rPr>
      </w:pPr>
      <w:r w:rsidRPr="007864DF">
        <w:rPr>
          <w:rFonts w:ascii="Verdana" w:hAnsi="Verdana"/>
          <w:color w:val="000000"/>
          <w:sz w:val="22"/>
          <w:szCs w:val="22"/>
        </w:rPr>
        <w:t>7.6. В случае обнаружения недостатков в выполненной Работе, в том числе возникших в течение гарантийного срока, Заказчик вправе по своему выбору потребовать от Подрядчика:</w:t>
      </w:r>
    </w:p>
    <w:p w:rsidR="007864DF" w:rsidRPr="007864DF" w:rsidRDefault="007864DF" w:rsidP="002B008D">
      <w:pPr>
        <w:pStyle w:val="ConsNormal"/>
        <w:numPr>
          <w:ilvl w:val="0"/>
          <w:numId w:val="111"/>
        </w:numPr>
        <w:tabs>
          <w:tab w:val="clear" w:pos="1110"/>
          <w:tab w:val="num" w:pos="-284"/>
        </w:tabs>
        <w:ind w:left="0" w:right="0" w:firstLine="0"/>
        <w:jc w:val="both"/>
        <w:rPr>
          <w:rFonts w:ascii="Verdana" w:hAnsi="Verdana" w:cs="Times New Roman"/>
          <w:color w:val="000000"/>
          <w:sz w:val="22"/>
          <w:szCs w:val="22"/>
        </w:rPr>
      </w:pPr>
      <w:r w:rsidRPr="007864DF">
        <w:rPr>
          <w:rFonts w:ascii="Verdana" w:hAnsi="Verdana" w:cs="Times New Roman"/>
          <w:color w:val="000000"/>
          <w:sz w:val="22"/>
          <w:szCs w:val="22"/>
        </w:rPr>
        <w:t>безвозмездного устранения недостатков в разумный срок;</w:t>
      </w:r>
    </w:p>
    <w:p w:rsidR="007864DF" w:rsidRPr="007864DF" w:rsidRDefault="007864DF" w:rsidP="002B008D">
      <w:pPr>
        <w:pStyle w:val="ConsNormal"/>
        <w:numPr>
          <w:ilvl w:val="0"/>
          <w:numId w:val="111"/>
        </w:numPr>
        <w:tabs>
          <w:tab w:val="clear" w:pos="1110"/>
          <w:tab w:val="num" w:pos="-284"/>
        </w:tabs>
        <w:ind w:left="0" w:right="0" w:firstLine="0"/>
        <w:jc w:val="both"/>
        <w:rPr>
          <w:rFonts w:ascii="Verdana" w:hAnsi="Verdana" w:cs="Times New Roman"/>
          <w:color w:val="000000"/>
          <w:sz w:val="22"/>
          <w:szCs w:val="22"/>
        </w:rPr>
      </w:pPr>
      <w:r w:rsidRPr="007864DF">
        <w:rPr>
          <w:rFonts w:ascii="Verdana" w:hAnsi="Verdana" w:cs="Times New Roman"/>
          <w:color w:val="000000"/>
          <w:sz w:val="22"/>
          <w:szCs w:val="22"/>
        </w:rPr>
        <w:t>соразмерного уменьшения установленной за Работу цены;</w:t>
      </w:r>
    </w:p>
    <w:p w:rsidR="007864DF" w:rsidRDefault="007864DF" w:rsidP="002B008D">
      <w:pPr>
        <w:pStyle w:val="ConsNormal"/>
        <w:numPr>
          <w:ilvl w:val="0"/>
          <w:numId w:val="111"/>
        </w:numPr>
        <w:tabs>
          <w:tab w:val="clear" w:pos="1110"/>
          <w:tab w:val="num" w:pos="-284"/>
        </w:tabs>
        <w:ind w:left="0" w:right="0" w:firstLine="0"/>
        <w:jc w:val="both"/>
        <w:rPr>
          <w:rFonts w:ascii="Verdana" w:hAnsi="Verdana" w:cs="Times New Roman"/>
          <w:color w:val="000000"/>
          <w:sz w:val="22"/>
          <w:szCs w:val="22"/>
        </w:rPr>
      </w:pPr>
      <w:r w:rsidRPr="007864DF">
        <w:rPr>
          <w:rFonts w:ascii="Verdana" w:hAnsi="Verdana" w:cs="Times New Roman"/>
          <w:color w:val="000000"/>
          <w:sz w:val="22"/>
          <w:szCs w:val="22"/>
        </w:rPr>
        <w:t>возмещения своих расходов на устранение недостатков, если Заказчик производит устранение недостатков самостоятельно или с привлечением третьих лиц.</w:t>
      </w:r>
    </w:p>
    <w:p w:rsidR="002B008D" w:rsidRPr="007864DF" w:rsidRDefault="002B008D" w:rsidP="002B008D">
      <w:pPr>
        <w:pStyle w:val="ConsNormal"/>
        <w:ind w:right="0" w:firstLine="0"/>
        <w:jc w:val="both"/>
        <w:rPr>
          <w:rFonts w:ascii="Verdana" w:hAnsi="Verdana" w:cs="Times New Roman"/>
          <w:color w:val="000000"/>
          <w:sz w:val="22"/>
          <w:szCs w:val="22"/>
        </w:rPr>
      </w:pPr>
    </w:p>
    <w:p w:rsidR="007864DF" w:rsidRPr="007864DF" w:rsidRDefault="007864DF" w:rsidP="007864DF">
      <w:pPr>
        <w:spacing w:line="240" w:lineRule="auto"/>
        <w:jc w:val="center"/>
        <w:rPr>
          <w:rFonts w:ascii="Verdana" w:hAnsi="Verdana"/>
          <w:b/>
          <w:color w:val="000000"/>
          <w:sz w:val="22"/>
          <w:szCs w:val="22"/>
        </w:rPr>
      </w:pPr>
      <w:r w:rsidRPr="007864DF">
        <w:rPr>
          <w:rFonts w:ascii="Verdana" w:hAnsi="Verdana"/>
          <w:b/>
          <w:color w:val="000000"/>
          <w:sz w:val="22"/>
          <w:szCs w:val="22"/>
        </w:rPr>
        <w:t>8. Ответственность Сторон</w:t>
      </w:r>
    </w:p>
    <w:p w:rsidR="007864DF" w:rsidRPr="007864DF" w:rsidRDefault="007864DF" w:rsidP="002B008D">
      <w:pPr>
        <w:pStyle w:val="affc"/>
        <w:jc w:val="both"/>
        <w:rPr>
          <w:rFonts w:ascii="Verdana" w:hAnsi="Verdana"/>
          <w:b w:val="0"/>
          <w:color w:val="000000"/>
          <w:sz w:val="22"/>
          <w:szCs w:val="22"/>
        </w:rPr>
      </w:pPr>
      <w:r w:rsidRPr="007864DF">
        <w:rPr>
          <w:rFonts w:ascii="Verdana" w:hAnsi="Verdana"/>
          <w:b w:val="0"/>
          <w:color w:val="000000"/>
          <w:sz w:val="22"/>
          <w:szCs w:val="22"/>
        </w:rPr>
        <w:t>8.1. До сдачи выполненных Работ Заказчику Подрядчик несет ответственность за риск случайного уничтожения или повреждения выполняемых Работ, кроме случаев, связанных с обстоятельствами непреодолимой силы.</w:t>
      </w:r>
    </w:p>
    <w:p w:rsidR="007864DF" w:rsidRPr="007864DF" w:rsidRDefault="007864DF" w:rsidP="002B008D">
      <w:pPr>
        <w:pStyle w:val="affc"/>
        <w:jc w:val="both"/>
        <w:rPr>
          <w:rFonts w:ascii="Verdana" w:hAnsi="Verdana"/>
          <w:color w:val="000000"/>
          <w:sz w:val="22"/>
          <w:szCs w:val="22"/>
        </w:rPr>
      </w:pPr>
      <w:r w:rsidRPr="007864DF">
        <w:rPr>
          <w:rFonts w:ascii="Verdana" w:hAnsi="Verdana"/>
          <w:b w:val="0"/>
          <w:color w:val="000000"/>
          <w:sz w:val="22"/>
          <w:szCs w:val="22"/>
        </w:rPr>
        <w:t>8.2. За неисполнение либо ненадлежащее исполнение обязатель</w:t>
      </w:r>
      <w:proofErr w:type="gramStart"/>
      <w:r w:rsidRPr="007864DF">
        <w:rPr>
          <w:rFonts w:ascii="Verdana" w:hAnsi="Verdana"/>
          <w:b w:val="0"/>
          <w:color w:val="000000"/>
          <w:sz w:val="22"/>
          <w:szCs w:val="22"/>
        </w:rPr>
        <w:t>ств Ст</w:t>
      </w:r>
      <w:proofErr w:type="gramEnd"/>
      <w:r w:rsidRPr="007864DF">
        <w:rPr>
          <w:rFonts w:ascii="Verdana" w:hAnsi="Verdana"/>
          <w:b w:val="0"/>
          <w:color w:val="000000"/>
          <w:sz w:val="22"/>
          <w:szCs w:val="22"/>
        </w:rPr>
        <w:t>ороны несут ответственность в соответствии с действующим законодательством Российской Федерации и Договором.</w:t>
      </w:r>
    </w:p>
    <w:p w:rsidR="007864DF" w:rsidRPr="007864DF" w:rsidRDefault="007864DF" w:rsidP="002B008D">
      <w:pPr>
        <w:pStyle w:val="affc"/>
        <w:jc w:val="both"/>
        <w:rPr>
          <w:rFonts w:ascii="Verdana" w:hAnsi="Verdana"/>
          <w:color w:val="000000"/>
          <w:sz w:val="22"/>
          <w:szCs w:val="22"/>
        </w:rPr>
      </w:pPr>
      <w:r w:rsidRPr="007864DF">
        <w:rPr>
          <w:rFonts w:ascii="Verdana" w:hAnsi="Verdana"/>
          <w:b w:val="0"/>
          <w:color w:val="000000"/>
          <w:sz w:val="22"/>
          <w:szCs w:val="22"/>
        </w:rPr>
        <w:t>8.3. В случае нарушения установленных Договором сроков оплаты выполненных Работ Заказчик уплачивает Подрядчику неустойку в виде пени в размере 1/360 ставки рефинансирования (учетной ставки) Банка России (ЦБ РФ), начисляемой на просроченную к уплате сумму за каждый день просрочки.</w:t>
      </w:r>
    </w:p>
    <w:p w:rsidR="007864DF" w:rsidRPr="007864DF" w:rsidRDefault="007864DF" w:rsidP="002B008D">
      <w:pPr>
        <w:pStyle w:val="affc"/>
        <w:jc w:val="both"/>
        <w:rPr>
          <w:rFonts w:ascii="Verdana" w:hAnsi="Verdana"/>
          <w:color w:val="000000"/>
          <w:sz w:val="22"/>
          <w:szCs w:val="22"/>
        </w:rPr>
      </w:pPr>
      <w:r w:rsidRPr="007864DF">
        <w:rPr>
          <w:rFonts w:ascii="Verdana" w:hAnsi="Verdana"/>
          <w:b w:val="0"/>
          <w:color w:val="000000"/>
          <w:sz w:val="22"/>
          <w:szCs w:val="22"/>
        </w:rPr>
        <w:t>8.4. За нарушение срока начала выполнения Работ и / или сроков начала и окончания выполнения каждого этапа Работы, определенного Графиком производства работ (Приложение № 3 к Договору), Подрядчик выплачивает Заказчику неустойку, в размере 1/360 двойной ставки рефинансирования (учетной ставки) ЦБ РФ от цены Договора за каждый день просрочки исполнения обязательств.</w:t>
      </w:r>
    </w:p>
    <w:p w:rsidR="007864DF" w:rsidRPr="007864DF" w:rsidRDefault="007864DF" w:rsidP="002B008D">
      <w:pPr>
        <w:pStyle w:val="affc"/>
        <w:jc w:val="both"/>
        <w:rPr>
          <w:rFonts w:ascii="Verdana" w:hAnsi="Verdana"/>
          <w:color w:val="000000"/>
          <w:sz w:val="22"/>
          <w:szCs w:val="22"/>
        </w:rPr>
      </w:pPr>
      <w:r w:rsidRPr="007864DF">
        <w:rPr>
          <w:rFonts w:ascii="Verdana" w:hAnsi="Verdana"/>
          <w:b w:val="0"/>
          <w:color w:val="000000"/>
          <w:sz w:val="22"/>
          <w:szCs w:val="22"/>
        </w:rPr>
        <w:t>8.5. За нарушение окончательного срока выполнения Работ, установленного пунктом 1.6. Договора, Подрядчик уплачивает Заказчику штраф:</w:t>
      </w:r>
    </w:p>
    <w:p w:rsidR="007864DF" w:rsidRPr="007864DF" w:rsidRDefault="007864DF" w:rsidP="002B008D">
      <w:pPr>
        <w:pStyle w:val="affc"/>
        <w:jc w:val="both"/>
        <w:rPr>
          <w:rFonts w:ascii="Verdana" w:hAnsi="Verdana"/>
          <w:color w:val="000000"/>
          <w:sz w:val="22"/>
          <w:szCs w:val="22"/>
        </w:rPr>
      </w:pPr>
      <w:r w:rsidRPr="007864DF">
        <w:rPr>
          <w:rFonts w:ascii="Verdana" w:hAnsi="Verdana"/>
          <w:b w:val="0"/>
          <w:color w:val="000000"/>
          <w:sz w:val="22"/>
          <w:szCs w:val="22"/>
        </w:rPr>
        <w:t>8.5.1. если просрочка не превышает тридцать календарных дней - в размере 10 % от цены Договора;</w:t>
      </w:r>
    </w:p>
    <w:p w:rsidR="007864DF" w:rsidRPr="007864DF" w:rsidRDefault="007864DF" w:rsidP="002B008D">
      <w:pPr>
        <w:pStyle w:val="affc"/>
        <w:jc w:val="both"/>
        <w:rPr>
          <w:rFonts w:ascii="Verdana" w:hAnsi="Verdana"/>
          <w:color w:val="000000"/>
          <w:sz w:val="22"/>
          <w:szCs w:val="22"/>
        </w:rPr>
      </w:pPr>
      <w:r w:rsidRPr="007864DF">
        <w:rPr>
          <w:rFonts w:ascii="Verdana" w:hAnsi="Verdana"/>
          <w:b w:val="0"/>
          <w:color w:val="000000"/>
          <w:sz w:val="22"/>
          <w:szCs w:val="22"/>
        </w:rPr>
        <w:t>8.5.2. если просрочка превышает тридцать календарных дней, но менее ста восьмидесяти календарных дней, - в размере 15 % от цены Договора;</w:t>
      </w:r>
    </w:p>
    <w:p w:rsidR="007864DF" w:rsidRPr="007864DF" w:rsidRDefault="007864DF" w:rsidP="002B008D">
      <w:pPr>
        <w:pStyle w:val="affc"/>
        <w:jc w:val="both"/>
        <w:rPr>
          <w:rFonts w:ascii="Verdana" w:hAnsi="Verdana"/>
          <w:color w:val="000000"/>
          <w:sz w:val="22"/>
          <w:szCs w:val="22"/>
        </w:rPr>
      </w:pPr>
      <w:r w:rsidRPr="007864DF">
        <w:rPr>
          <w:rFonts w:ascii="Verdana" w:hAnsi="Verdana"/>
          <w:b w:val="0"/>
          <w:color w:val="000000"/>
          <w:sz w:val="22"/>
          <w:szCs w:val="22"/>
        </w:rPr>
        <w:t>8.5.3. если просрочка превышает сто восемьдесят календарных дней - в размере 25 % от Цены Договора.</w:t>
      </w:r>
    </w:p>
    <w:p w:rsidR="007864DF" w:rsidRPr="007864DF" w:rsidRDefault="007864DF" w:rsidP="002B008D">
      <w:pPr>
        <w:pStyle w:val="affc"/>
        <w:jc w:val="both"/>
        <w:rPr>
          <w:rFonts w:ascii="Verdana" w:hAnsi="Verdana"/>
          <w:color w:val="000000"/>
          <w:sz w:val="22"/>
          <w:szCs w:val="22"/>
        </w:rPr>
      </w:pPr>
      <w:r w:rsidRPr="007864DF">
        <w:rPr>
          <w:rFonts w:ascii="Verdana" w:hAnsi="Verdana"/>
          <w:b w:val="0"/>
          <w:color w:val="000000"/>
          <w:sz w:val="22"/>
          <w:szCs w:val="22"/>
        </w:rPr>
        <w:t xml:space="preserve">В сумму штрафа по настоящему пункту засчитывается сумма неустойки, начисленная в соответствии с пунктом 8.4. Договора за нарушение срока окончания выполнения </w:t>
      </w:r>
      <w:r w:rsidRPr="007864DF">
        <w:rPr>
          <w:rFonts w:ascii="Verdana" w:hAnsi="Verdana"/>
          <w:b w:val="0"/>
          <w:color w:val="000000"/>
          <w:sz w:val="22"/>
          <w:szCs w:val="22"/>
        </w:rPr>
        <w:lastRenderedPageBreak/>
        <w:t>последнего этапа Работ, определенного Графиком производства работ (Приложение № 3 к Договору).</w:t>
      </w:r>
    </w:p>
    <w:p w:rsidR="007864DF" w:rsidRPr="007864DF" w:rsidRDefault="007864DF" w:rsidP="002B008D">
      <w:pPr>
        <w:shd w:val="clear" w:color="auto" w:fill="FFFFFF"/>
        <w:spacing w:line="240" w:lineRule="auto"/>
        <w:ind w:firstLine="0"/>
        <w:rPr>
          <w:rFonts w:ascii="Verdana" w:hAnsi="Verdana"/>
          <w:color w:val="000000"/>
          <w:sz w:val="22"/>
          <w:szCs w:val="22"/>
        </w:rPr>
      </w:pPr>
      <w:r w:rsidRPr="007864DF">
        <w:rPr>
          <w:rFonts w:ascii="Verdana" w:hAnsi="Verdana"/>
          <w:color w:val="000000"/>
          <w:sz w:val="22"/>
          <w:szCs w:val="22"/>
        </w:rPr>
        <w:t>8.6.</w:t>
      </w:r>
      <w:r w:rsidRPr="007864DF">
        <w:rPr>
          <w:rFonts w:ascii="Verdana" w:hAnsi="Verdana"/>
          <w:b/>
          <w:color w:val="000000"/>
          <w:sz w:val="22"/>
          <w:szCs w:val="22"/>
        </w:rPr>
        <w:t xml:space="preserve"> </w:t>
      </w:r>
      <w:r w:rsidRPr="007864DF">
        <w:rPr>
          <w:rFonts w:ascii="Verdana" w:hAnsi="Verdana"/>
          <w:color w:val="000000"/>
          <w:sz w:val="22"/>
          <w:szCs w:val="22"/>
        </w:rPr>
        <w:t xml:space="preserve">В случаях при выполнении Работ по Договору Подрядчиком (привлеченным субподрядчиком, персоналом Подрядчика и / или субподрядчика) </w:t>
      </w:r>
      <w:proofErr w:type="gramStart"/>
      <w:r w:rsidRPr="007864DF">
        <w:rPr>
          <w:rFonts w:ascii="Verdana" w:hAnsi="Verdana"/>
          <w:color w:val="000000"/>
          <w:sz w:val="22"/>
          <w:szCs w:val="22"/>
        </w:rPr>
        <w:t>допущены</w:t>
      </w:r>
      <w:proofErr w:type="gramEnd"/>
      <w:r w:rsidRPr="007864DF">
        <w:rPr>
          <w:rFonts w:ascii="Verdana" w:hAnsi="Verdana"/>
          <w:color w:val="000000"/>
          <w:sz w:val="22"/>
          <w:szCs w:val="22"/>
        </w:rPr>
        <w:t>:</w:t>
      </w:r>
    </w:p>
    <w:p w:rsidR="007864DF" w:rsidRPr="007864DF" w:rsidRDefault="007864DF" w:rsidP="002B008D">
      <w:pPr>
        <w:shd w:val="clear" w:color="auto" w:fill="FFFFFF"/>
        <w:spacing w:line="240" w:lineRule="auto"/>
        <w:ind w:firstLine="0"/>
        <w:rPr>
          <w:rFonts w:ascii="Verdana" w:hAnsi="Verdana"/>
          <w:color w:val="000000"/>
          <w:sz w:val="22"/>
          <w:szCs w:val="22"/>
        </w:rPr>
      </w:pPr>
      <w:r w:rsidRPr="007864DF">
        <w:rPr>
          <w:rFonts w:ascii="Verdana" w:hAnsi="Verdana"/>
          <w:color w:val="000000"/>
          <w:sz w:val="22"/>
          <w:szCs w:val="22"/>
        </w:rPr>
        <w:t>- несоблюдение мероприятий, предусмотренных Планом безопасности проведения Работ;</w:t>
      </w:r>
    </w:p>
    <w:p w:rsidR="007864DF" w:rsidRPr="007864DF" w:rsidRDefault="007864DF" w:rsidP="002B008D">
      <w:pPr>
        <w:shd w:val="clear" w:color="auto" w:fill="FFFFFF"/>
        <w:spacing w:line="240" w:lineRule="auto"/>
        <w:ind w:firstLine="0"/>
        <w:rPr>
          <w:rFonts w:ascii="Verdana" w:hAnsi="Verdana"/>
          <w:color w:val="000000"/>
          <w:sz w:val="22"/>
          <w:szCs w:val="22"/>
        </w:rPr>
      </w:pPr>
      <w:r w:rsidRPr="007864DF">
        <w:rPr>
          <w:rFonts w:ascii="Verdana" w:hAnsi="Verdana"/>
          <w:color w:val="000000"/>
          <w:sz w:val="22"/>
          <w:szCs w:val="22"/>
        </w:rPr>
        <w:t>- нарушения предусмотренных нормативно-правовыми актами Российской Федерации и стандартами Заказчика правил и требований в сфере охраны труда, безопасности труда, охраны окружающей среды, техники безопасности, пожарной безопасности;</w:t>
      </w:r>
    </w:p>
    <w:p w:rsidR="007864DF" w:rsidRPr="007864DF" w:rsidRDefault="007864DF" w:rsidP="002B008D">
      <w:pPr>
        <w:shd w:val="clear" w:color="auto" w:fill="FFFFFF"/>
        <w:spacing w:line="240" w:lineRule="auto"/>
        <w:ind w:firstLine="0"/>
        <w:rPr>
          <w:rFonts w:ascii="Verdana" w:hAnsi="Verdana"/>
          <w:color w:val="000000"/>
          <w:sz w:val="22"/>
          <w:szCs w:val="22"/>
        </w:rPr>
      </w:pPr>
      <w:r w:rsidRPr="007864DF">
        <w:rPr>
          <w:rFonts w:ascii="Verdana" w:hAnsi="Verdana"/>
          <w:color w:val="000000"/>
          <w:sz w:val="22"/>
          <w:szCs w:val="22"/>
        </w:rPr>
        <w:t>- неисполнение или ненадлежащее исполнение какого-либо из обязательств, предусмотренных Разделом 6 Договора, -</w:t>
      </w:r>
    </w:p>
    <w:p w:rsidR="007864DF" w:rsidRPr="007864DF" w:rsidRDefault="007864DF" w:rsidP="002B008D">
      <w:pPr>
        <w:shd w:val="clear" w:color="auto" w:fill="FFFFFF"/>
        <w:spacing w:line="240" w:lineRule="auto"/>
        <w:ind w:firstLine="0"/>
        <w:rPr>
          <w:rFonts w:ascii="Verdana" w:hAnsi="Verdana"/>
          <w:color w:val="000000"/>
          <w:sz w:val="22"/>
          <w:szCs w:val="22"/>
        </w:rPr>
      </w:pPr>
      <w:r w:rsidRPr="007864DF">
        <w:rPr>
          <w:rFonts w:ascii="Verdana" w:hAnsi="Verdana"/>
          <w:color w:val="000000"/>
          <w:sz w:val="22"/>
          <w:szCs w:val="22"/>
        </w:rPr>
        <w:t xml:space="preserve">Заказчик вправе потребовать от Генерального подрядчика отстранения от Работ лиц, допустивших такие нарушения. Требование Заказчика об отстранении от Работы лиц, допустивших указанные в настоящем пункте Договора нарушения, подлежит безусловному и незамедлительному исполнению Генеральным подрядчиком. </w:t>
      </w:r>
    </w:p>
    <w:p w:rsidR="007864DF" w:rsidRPr="007864DF" w:rsidRDefault="007864DF" w:rsidP="002B008D">
      <w:pPr>
        <w:shd w:val="clear" w:color="auto" w:fill="FFFFFF"/>
        <w:spacing w:line="240" w:lineRule="auto"/>
        <w:ind w:firstLine="0"/>
        <w:rPr>
          <w:rFonts w:ascii="Verdana" w:hAnsi="Verdana"/>
          <w:color w:val="000000"/>
          <w:sz w:val="22"/>
          <w:szCs w:val="22"/>
        </w:rPr>
      </w:pPr>
      <w:r w:rsidRPr="007864DF">
        <w:rPr>
          <w:rFonts w:ascii="Verdana" w:hAnsi="Verdana"/>
          <w:color w:val="000000"/>
          <w:sz w:val="22"/>
          <w:szCs w:val="22"/>
        </w:rPr>
        <w:t xml:space="preserve">Совершение Генеральным подрядчиком (привлеченным субподрядчиком, персоналом Генерального подрядчика и / или субподрядчика) нарушений, указанных в предыдущем абзаце настоящего пункта и повлекших смерть работника или причинение вреда его здоровью, за исключением причинения микротравмы и легких повреждений, является существенным нарушением Договора, в </w:t>
      </w:r>
      <w:proofErr w:type="gramStart"/>
      <w:r w:rsidRPr="007864DF">
        <w:rPr>
          <w:rFonts w:ascii="Verdana" w:hAnsi="Verdana"/>
          <w:color w:val="000000"/>
          <w:sz w:val="22"/>
          <w:szCs w:val="22"/>
        </w:rPr>
        <w:t>связи</w:t>
      </w:r>
      <w:proofErr w:type="gramEnd"/>
      <w:r w:rsidRPr="007864DF">
        <w:rPr>
          <w:rFonts w:ascii="Verdana" w:hAnsi="Verdana"/>
          <w:color w:val="000000"/>
          <w:sz w:val="22"/>
          <w:szCs w:val="22"/>
        </w:rPr>
        <w:t xml:space="preserve"> с чем Заказчик вправе отказаться от исполнения Договора и потребовать от Генерального подрядчика возмещения всех убытков, включая упущенную выгоду, сверх штрафов, предусмотренных Договором за такие нарушения.</w:t>
      </w:r>
    </w:p>
    <w:p w:rsidR="007864DF" w:rsidRPr="007864DF" w:rsidRDefault="007864DF" w:rsidP="002B008D">
      <w:pPr>
        <w:shd w:val="clear" w:color="auto" w:fill="FFFFFF"/>
        <w:spacing w:line="240" w:lineRule="auto"/>
        <w:ind w:firstLine="0"/>
        <w:rPr>
          <w:rFonts w:ascii="Verdana" w:hAnsi="Verdana"/>
          <w:color w:val="000000"/>
          <w:sz w:val="22"/>
          <w:szCs w:val="22"/>
        </w:rPr>
      </w:pPr>
      <w:r w:rsidRPr="007864DF">
        <w:rPr>
          <w:rFonts w:ascii="Verdana" w:hAnsi="Verdana"/>
          <w:color w:val="000000"/>
          <w:sz w:val="22"/>
          <w:szCs w:val="22"/>
        </w:rPr>
        <w:t xml:space="preserve">Если исполнение обязательств Подрядчика по Договору обеспечивается гарантийными удержаниями или банковской гарантией исполнения, штраф, предусмотренный настоящим пунктом Договора, подлежат выплате за счет </w:t>
      </w:r>
      <w:proofErr w:type="gramStart"/>
      <w:r w:rsidRPr="007864DF">
        <w:rPr>
          <w:rFonts w:ascii="Verdana" w:hAnsi="Verdana"/>
          <w:color w:val="000000"/>
          <w:sz w:val="22"/>
          <w:szCs w:val="22"/>
        </w:rPr>
        <w:t>гарантийных удержаний, предусмотренных Договором или требование об их взыскании с Подрядчика предъявляется</w:t>
      </w:r>
      <w:proofErr w:type="gramEnd"/>
      <w:r w:rsidRPr="007864DF">
        <w:rPr>
          <w:rFonts w:ascii="Verdana" w:hAnsi="Verdana"/>
          <w:color w:val="000000"/>
          <w:sz w:val="22"/>
          <w:szCs w:val="22"/>
        </w:rPr>
        <w:t xml:space="preserve"> Заказчиком по банковской гарантии исполнения, предоставленной Подрядчиком Заказчику по условиям Договора, соответственно. В части, не покрытой гарантийными удержаниями или банковской гарантией исполнения, штраф подлежит уплате Подрядчиком в течение 5 (пяти) рабочих дней со дня предъявления Заказчиком соответствующего письменного уведомления (требования). </w:t>
      </w:r>
    </w:p>
    <w:p w:rsidR="007864DF" w:rsidRPr="007864DF" w:rsidRDefault="007864DF" w:rsidP="002B008D">
      <w:pPr>
        <w:spacing w:line="240" w:lineRule="auto"/>
        <w:ind w:firstLine="0"/>
        <w:rPr>
          <w:rFonts w:ascii="Verdana" w:hAnsi="Verdana"/>
          <w:color w:val="000000"/>
          <w:sz w:val="22"/>
          <w:szCs w:val="22"/>
        </w:rPr>
      </w:pPr>
      <w:r w:rsidRPr="007864DF">
        <w:rPr>
          <w:rFonts w:ascii="Verdana" w:hAnsi="Verdana"/>
          <w:color w:val="000000"/>
          <w:sz w:val="22"/>
          <w:szCs w:val="22"/>
        </w:rPr>
        <w:t xml:space="preserve">8.7. </w:t>
      </w:r>
      <w:proofErr w:type="gramStart"/>
      <w:r w:rsidRPr="007864DF">
        <w:rPr>
          <w:rFonts w:ascii="Verdana" w:hAnsi="Verdana"/>
          <w:color w:val="000000"/>
          <w:sz w:val="22"/>
          <w:szCs w:val="22"/>
        </w:rPr>
        <w:t>В случае нарушения Подрядчиком при исполнении обязательств по Договору норм и правил по охране труда, ПТБ, ПТЭ, ППБ, ПЭБ, ПУЭ, ПГК, Приложения № 5 к Договору (Регламента системы менеджмента охраны здоровья и безопасности труда «Правила техники безопасности для подрядных организаций»),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w:t>
      </w:r>
      <w:proofErr w:type="gramEnd"/>
      <w:r w:rsidRPr="007864DF">
        <w:rPr>
          <w:rFonts w:ascii="Verdana" w:hAnsi="Verdana"/>
          <w:color w:val="000000"/>
          <w:sz w:val="22"/>
          <w:szCs w:val="22"/>
        </w:rPr>
        <w:t xml:space="preserve"> – «</w:t>
      </w:r>
      <w:proofErr w:type="gramStart"/>
      <w:r w:rsidRPr="007864DF">
        <w:rPr>
          <w:rFonts w:ascii="Verdana" w:hAnsi="Verdana"/>
          <w:color w:val="000000"/>
          <w:sz w:val="22"/>
          <w:szCs w:val="22"/>
        </w:rPr>
        <w:t>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 исключение повторения допущенного нарушения.</w:t>
      </w:r>
      <w:proofErr w:type="gramEnd"/>
    </w:p>
    <w:p w:rsidR="007864DF" w:rsidRPr="007864DF" w:rsidRDefault="007864DF" w:rsidP="002B008D">
      <w:pPr>
        <w:spacing w:line="240" w:lineRule="auto"/>
        <w:ind w:firstLine="0"/>
        <w:rPr>
          <w:rFonts w:ascii="Verdana" w:hAnsi="Verdana"/>
          <w:color w:val="000000"/>
          <w:sz w:val="22"/>
          <w:szCs w:val="22"/>
        </w:rPr>
      </w:pPr>
      <w:r w:rsidRPr="007864DF">
        <w:rPr>
          <w:rFonts w:ascii="Verdana" w:hAnsi="Verdana"/>
          <w:color w:val="000000"/>
          <w:sz w:val="22"/>
          <w:szCs w:val="22"/>
        </w:rPr>
        <w:t>8.8. Заказчик вправе взыскать с Подрядчика штраф за каждое нарушение Правил, указанных в пункте 8.3. Договора, по следующим основаниям и в следующих размерах:</w:t>
      </w:r>
    </w:p>
    <w:p w:rsidR="007864DF" w:rsidRPr="007864DF" w:rsidRDefault="007864DF" w:rsidP="002B008D">
      <w:pPr>
        <w:spacing w:line="240" w:lineRule="auto"/>
        <w:ind w:firstLine="0"/>
        <w:rPr>
          <w:rFonts w:ascii="Verdana" w:hAnsi="Verdana"/>
          <w:color w:val="000000"/>
          <w:sz w:val="22"/>
          <w:szCs w:val="22"/>
        </w:rPr>
      </w:pPr>
      <w:r w:rsidRPr="007864DF">
        <w:rPr>
          <w:rFonts w:ascii="Verdana" w:hAnsi="Verdana"/>
          <w:color w:val="000000"/>
          <w:sz w:val="22"/>
          <w:szCs w:val="22"/>
        </w:rPr>
        <w:t xml:space="preserve">8.8.1. при первичном единичном случае нарушения Правил, в том числе не обеспечение и (или) неправильное применение средств индивидуальной защиты, спецодежды, </w:t>
      </w:r>
      <w:proofErr w:type="spellStart"/>
      <w:r w:rsidRPr="007864DF">
        <w:rPr>
          <w:rFonts w:ascii="Verdana" w:hAnsi="Verdana"/>
          <w:color w:val="000000"/>
          <w:sz w:val="22"/>
          <w:szCs w:val="22"/>
        </w:rPr>
        <w:t>спецобуви</w:t>
      </w:r>
      <w:proofErr w:type="spellEnd"/>
      <w:r w:rsidRPr="007864DF">
        <w:rPr>
          <w:rFonts w:ascii="Verdana" w:hAnsi="Verdana"/>
          <w:color w:val="000000"/>
          <w:sz w:val="22"/>
          <w:szCs w:val="22"/>
        </w:rPr>
        <w:t>, в соответствии с отраслевыми типовыми нормами, механизмов и приспособлений, не соблюдение требований нарядно-допускной системы - штраф 5 000 (пять тысяч) рублей;</w:t>
      </w:r>
    </w:p>
    <w:p w:rsidR="007864DF" w:rsidRPr="007864DF" w:rsidRDefault="007864DF" w:rsidP="002B008D">
      <w:pPr>
        <w:spacing w:line="240" w:lineRule="auto"/>
        <w:ind w:firstLine="0"/>
        <w:rPr>
          <w:rFonts w:ascii="Verdana" w:hAnsi="Verdana"/>
          <w:color w:val="000000"/>
          <w:sz w:val="22"/>
          <w:szCs w:val="22"/>
        </w:rPr>
      </w:pPr>
      <w:r w:rsidRPr="007864DF">
        <w:rPr>
          <w:rFonts w:ascii="Verdana" w:hAnsi="Verdana"/>
          <w:color w:val="000000"/>
          <w:sz w:val="22"/>
          <w:szCs w:val="22"/>
        </w:rPr>
        <w:t xml:space="preserve">8.8.2. при первичном групповом (участие 2-х и более человек) случае нарушения Правил, в том числе не обеспечение и (или) неправильное применение средств индивидуальной защиты, спецодежды, </w:t>
      </w:r>
      <w:proofErr w:type="spellStart"/>
      <w:r w:rsidRPr="007864DF">
        <w:rPr>
          <w:rFonts w:ascii="Verdana" w:hAnsi="Verdana"/>
          <w:color w:val="000000"/>
          <w:sz w:val="22"/>
          <w:szCs w:val="22"/>
        </w:rPr>
        <w:t>спецобуви</w:t>
      </w:r>
      <w:proofErr w:type="spellEnd"/>
      <w:r w:rsidRPr="007864DF">
        <w:rPr>
          <w:rFonts w:ascii="Verdana" w:hAnsi="Verdana"/>
          <w:color w:val="000000"/>
          <w:sz w:val="22"/>
          <w:szCs w:val="22"/>
        </w:rPr>
        <w:t>, в соответствии с отраслевыми типовыми нормами, механизмов и приспособлений, не соблюдение требований нарядно-допускной системы - штраф 10 000 (десять тысяч) рублей;</w:t>
      </w:r>
    </w:p>
    <w:p w:rsidR="007864DF" w:rsidRPr="007864DF" w:rsidRDefault="007864DF" w:rsidP="002B008D">
      <w:pPr>
        <w:spacing w:line="240" w:lineRule="auto"/>
        <w:ind w:firstLine="0"/>
        <w:rPr>
          <w:rFonts w:ascii="Verdana" w:hAnsi="Verdana"/>
          <w:color w:val="000000"/>
          <w:sz w:val="22"/>
          <w:szCs w:val="22"/>
        </w:rPr>
      </w:pPr>
      <w:r w:rsidRPr="007864DF">
        <w:rPr>
          <w:rFonts w:ascii="Verdana" w:hAnsi="Verdana"/>
          <w:color w:val="000000"/>
          <w:sz w:val="22"/>
          <w:szCs w:val="22"/>
        </w:rPr>
        <w:lastRenderedPageBreak/>
        <w:t>8.8.3. при повторном единичном нарушении Правил, за исключением нарушений, указанных в пунктах 8.8.8-8.8.10, 8.8.12, 8.8.13 Договора, - 20 000 (двадцать тысяч) рублей;</w:t>
      </w:r>
    </w:p>
    <w:p w:rsidR="007864DF" w:rsidRPr="007864DF" w:rsidRDefault="007864DF" w:rsidP="002B008D">
      <w:pPr>
        <w:spacing w:line="240" w:lineRule="auto"/>
        <w:ind w:firstLine="0"/>
        <w:rPr>
          <w:rFonts w:ascii="Verdana" w:hAnsi="Verdana"/>
          <w:color w:val="000000"/>
          <w:sz w:val="22"/>
          <w:szCs w:val="22"/>
        </w:rPr>
      </w:pPr>
      <w:r w:rsidRPr="007864DF">
        <w:rPr>
          <w:rFonts w:ascii="Verdana" w:hAnsi="Verdana"/>
          <w:color w:val="000000"/>
          <w:sz w:val="22"/>
          <w:szCs w:val="22"/>
        </w:rPr>
        <w:t>8.8.4. при повторном множественном (2 и более случаев) или групповом (участие 2-х и более человек) нарушении Правил, за исключением нарушений, указанных в пунктах 8.8.8-8.8.10, 8.8.12, 8.8.13 Договора, – 30 000 (тридцать тысяч) рублей;</w:t>
      </w:r>
    </w:p>
    <w:p w:rsidR="007864DF" w:rsidRPr="007864DF" w:rsidRDefault="007864DF" w:rsidP="002B008D">
      <w:pPr>
        <w:spacing w:line="240" w:lineRule="auto"/>
        <w:ind w:firstLine="0"/>
        <w:rPr>
          <w:rFonts w:ascii="Verdana" w:hAnsi="Verdana"/>
          <w:color w:val="000000"/>
          <w:sz w:val="22"/>
          <w:szCs w:val="22"/>
        </w:rPr>
      </w:pPr>
      <w:r w:rsidRPr="007864DF">
        <w:rPr>
          <w:rFonts w:ascii="Verdana" w:hAnsi="Verdana"/>
          <w:color w:val="000000"/>
          <w:sz w:val="22"/>
          <w:szCs w:val="22"/>
        </w:rPr>
        <w:t>8.8.5. при первичном нарушении Правил, которое повлекло за собой единичный случай причинения микротравмы работнику, зафиксированный Актом расследования несчастного случая, без потери трудоспособности, - штраф 15 000 (пятнадцать тысяч) рублей;</w:t>
      </w:r>
    </w:p>
    <w:p w:rsidR="007864DF" w:rsidRPr="007864DF" w:rsidRDefault="007864DF" w:rsidP="002B008D">
      <w:pPr>
        <w:spacing w:line="240" w:lineRule="auto"/>
        <w:ind w:firstLine="0"/>
        <w:rPr>
          <w:rFonts w:ascii="Verdana" w:hAnsi="Verdana"/>
          <w:color w:val="000000"/>
          <w:sz w:val="22"/>
          <w:szCs w:val="22"/>
        </w:rPr>
      </w:pPr>
      <w:r w:rsidRPr="007864DF">
        <w:rPr>
          <w:rFonts w:ascii="Verdana" w:hAnsi="Verdana"/>
          <w:color w:val="000000"/>
          <w:sz w:val="22"/>
          <w:szCs w:val="22"/>
        </w:rPr>
        <w:t>8.8.6. при первичном нарушении Правил, которое повлекло за собой несколько случаев (2 и более) причинения микротравм работникам, зафиксированных Актом расследования несчастного случая, без потери трудоспособности, – штраф 20 000 (двадцать тысяч) рублей;</w:t>
      </w:r>
    </w:p>
    <w:p w:rsidR="007864DF" w:rsidRPr="007864DF" w:rsidRDefault="007864DF" w:rsidP="002B008D">
      <w:pPr>
        <w:spacing w:line="240" w:lineRule="auto"/>
        <w:ind w:firstLine="0"/>
        <w:rPr>
          <w:rFonts w:ascii="Verdana" w:hAnsi="Verdana"/>
          <w:color w:val="000000"/>
          <w:sz w:val="22"/>
          <w:szCs w:val="22"/>
        </w:rPr>
      </w:pPr>
      <w:r w:rsidRPr="007864DF">
        <w:rPr>
          <w:rFonts w:ascii="Verdana" w:hAnsi="Verdana"/>
          <w:color w:val="000000"/>
          <w:sz w:val="22"/>
          <w:szCs w:val="22"/>
        </w:rPr>
        <w:t>8.8.7. при первичном нарушении Правил, которое повлекло за собой несчастный случай, по степени тяжести отнесенный к категории легких, - 30 000 (тридцать тысяч) рублей;</w:t>
      </w:r>
    </w:p>
    <w:p w:rsidR="007864DF" w:rsidRPr="007864DF" w:rsidRDefault="007864DF" w:rsidP="002B008D">
      <w:pPr>
        <w:spacing w:line="240" w:lineRule="auto"/>
        <w:ind w:firstLine="0"/>
        <w:rPr>
          <w:rFonts w:ascii="Verdana" w:hAnsi="Verdana"/>
          <w:color w:val="000000"/>
          <w:sz w:val="22"/>
          <w:szCs w:val="22"/>
        </w:rPr>
      </w:pPr>
      <w:r w:rsidRPr="007864DF">
        <w:rPr>
          <w:rFonts w:ascii="Verdana" w:hAnsi="Verdana"/>
          <w:color w:val="000000"/>
          <w:sz w:val="22"/>
          <w:szCs w:val="22"/>
        </w:rPr>
        <w:t>8.8.8. при повторном нарушении Правил, которое повлекло за собой единичный случай причинения микротравмы, зафиксированный Актом расследования несчастного случая, без потери трудоспособности, – 30 000 (тридцать тысяч) рублей;</w:t>
      </w:r>
    </w:p>
    <w:p w:rsidR="007864DF" w:rsidRPr="007864DF" w:rsidRDefault="007864DF" w:rsidP="002B008D">
      <w:pPr>
        <w:spacing w:line="240" w:lineRule="auto"/>
        <w:ind w:firstLine="0"/>
        <w:rPr>
          <w:rFonts w:ascii="Verdana" w:hAnsi="Verdana"/>
          <w:color w:val="000000"/>
          <w:sz w:val="22"/>
          <w:szCs w:val="22"/>
        </w:rPr>
      </w:pPr>
      <w:r w:rsidRPr="007864DF">
        <w:rPr>
          <w:rFonts w:ascii="Verdana" w:hAnsi="Verdana"/>
          <w:color w:val="000000"/>
          <w:sz w:val="22"/>
          <w:szCs w:val="22"/>
        </w:rPr>
        <w:t>8.8.9. при повторном нарушении Правил, которое повлекло за собой несколько случаев (2 и более) причинения микротравм, зафиксированных Актом расследования несчастного случая, без потери трудоспособности, – 40 000 (сорок тысяч) рублей;</w:t>
      </w:r>
    </w:p>
    <w:p w:rsidR="007864DF" w:rsidRPr="007864DF" w:rsidRDefault="007864DF" w:rsidP="002B008D">
      <w:pPr>
        <w:spacing w:line="240" w:lineRule="auto"/>
        <w:ind w:firstLine="0"/>
        <w:rPr>
          <w:rFonts w:ascii="Verdana" w:hAnsi="Verdana"/>
          <w:color w:val="000000"/>
          <w:sz w:val="22"/>
          <w:szCs w:val="22"/>
        </w:rPr>
      </w:pPr>
      <w:r w:rsidRPr="007864DF">
        <w:rPr>
          <w:rFonts w:ascii="Verdana" w:hAnsi="Verdana"/>
          <w:color w:val="000000"/>
          <w:sz w:val="22"/>
          <w:szCs w:val="22"/>
        </w:rPr>
        <w:t>8.8.10. при повторном нарушении Правил, которое повлекло за собой несчастный случай, по степени тяжести отнесенный к категории легких, - 100 000 (сто тысяч) рублей;</w:t>
      </w:r>
    </w:p>
    <w:p w:rsidR="007864DF" w:rsidRPr="007864DF" w:rsidRDefault="007864DF" w:rsidP="002B008D">
      <w:pPr>
        <w:spacing w:line="240" w:lineRule="auto"/>
        <w:ind w:firstLine="0"/>
        <w:rPr>
          <w:rFonts w:ascii="Verdana" w:hAnsi="Verdana"/>
          <w:color w:val="000000"/>
          <w:sz w:val="22"/>
          <w:szCs w:val="22"/>
        </w:rPr>
      </w:pPr>
      <w:r w:rsidRPr="007864DF">
        <w:rPr>
          <w:rFonts w:ascii="Verdana" w:hAnsi="Verdana"/>
          <w:color w:val="000000"/>
          <w:sz w:val="22"/>
          <w:szCs w:val="22"/>
        </w:rPr>
        <w:t>8.8.11. при первичном нарушении Правил, которое повлекло за собой единичный или групповой несчастный случай по степени тяжести, отнесенный к категории тяжелых, либо со смертельным исходом, - 300 000 (триста тысяч) рублей;</w:t>
      </w:r>
    </w:p>
    <w:p w:rsidR="007864DF" w:rsidRPr="007864DF" w:rsidRDefault="007864DF" w:rsidP="002B008D">
      <w:pPr>
        <w:spacing w:line="240" w:lineRule="auto"/>
        <w:ind w:firstLine="0"/>
        <w:rPr>
          <w:rFonts w:ascii="Verdana" w:hAnsi="Verdana"/>
          <w:color w:val="000000"/>
          <w:sz w:val="22"/>
          <w:szCs w:val="22"/>
        </w:rPr>
      </w:pPr>
      <w:r w:rsidRPr="007864DF">
        <w:rPr>
          <w:rFonts w:ascii="Verdana" w:hAnsi="Verdana"/>
          <w:color w:val="000000"/>
          <w:sz w:val="22"/>
          <w:szCs w:val="22"/>
        </w:rPr>
        <w:t>8.8.12. при повторном нарушении Правил, которое повлекло за собой единичный несчастный случай по степени тяжести, отнесенный к категории тяжелых, либо со смертельным исходом – 500 000 (пятьсот тысяч) рублей;</w:t>
      </w:r>
    </w:p>
    <w:p w:rsidR="007864DF" w:rsidRPr="007864DF" w:rsidRDefault="007864DF" w:rsidP="002B008D">
      <w:pPr>
        <w:spacing w:line="240" w:lineRule="auto"/>
        <w:ind w:firstLine="0"/>
        <w:rPr>
          <w:rFonts w:ascii="Verdana" w:hAnsi="Verdana"/>
          <w:color w:val="000000"/>
          <w:sz w:val="22"/>
          <w:szCs w:val="22"/>
        </w:rPr>
      </w:pPr>
      <w:r w:rsidRPr="007864DF">
        <w:rPr>
          <w:rFonts w:ascii="Verdana" w:hAnsi="Verdana"/>
          <w:color w:val="000000"/>
          <w:sz w:val="22"/>
          <w:szCs w:val="22"/>
        </w:rPr>
        <w:t>8.8.13. при повторном нарушении Правил, которое повлекло за собой групповой несчастный случай по степени тяжести, отнесенный к категории тяжелых, либо со смертельным исходом – 600 000 (шестьсот тысяч) рублей.</w:t>
      </w:r>
    </w:p>
    <w:p w:rsidR="007864DF" w:rsidRPr="007864DF" w:rsidRDefault="007864DF" w:rsidP="002B008D">
      <w:pPr>
        <w:spacing w:line="240" w:lineRule="auto"/>
        <w:ind w:firstLine="0"/>
        <w:rPr>
          <w:rFonts w:ascii="Verdana" w:hAnsi="Verdana"/>
          <w:color w:val="000000"/>
          <w:sz w:val="22"/>
          <w:szCs w:val="22"/>
        </w:rPr>
      </w:pPr>
      <w:r w:rsidRPr="007864DF">
        <w:rPr>
          <w:rFonts w:ascii="Verdana" w:hAnsi="Verdana"/>
          <w:color w:val="000000"/>
          <w:sz w:val="22"/>
          <w:szCs w:val="22"/>
        </w:rPr>
        <w:t>8.9. Пени и штрафы, а также убытки и неустойка, предусмотренные Договором, подлежат выплате за счет гарантийных удержаний, установленных Договором. В части, не покрытой гарантийными удержаниями, пени и штрафы, а также убытки и неустойка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p>
    <w:p w:rsidR="007864DF" w:rsidRPr="007864DF" w:rsidRDefault="007864DF" w:rsidP="002B008D">
      <w:pPr>
        <w:spacing w:line="240" w:lineRule="auto"/>
        <w:ind w:firstLine="0"/>
        <w:rPr>
          <w:rFonts w:ascii="Verdana" w:hAnsi="Verdana"/>
          <w:color w:val="000000"/>
          <w:sz w:val="22"/>
          <w:szCs w:val="22"/>
        </w:rPr>
      </w:pPr>
      <w:r w:rsidRPr="007864DF">
        <w:rPr>
          <w:rFonts w:ascii="Verdana" w:hAnsi="Verdana"/>
          <w:color w:val="000000"/>
          <w:sz w:val="22"/>
          <w:szCs w:val="22"/>
        </w:rPr>
        <w:t>8.10. Убытки, причиненные неисполнением или ненадлежащим исполнением обязательства, подлежат возмещению в полной сумме све</w:t>
      </w:r>
      <w:proofErr w:type="gramStart"/>
      <w:r w:rsidRPr="007864DF">
        <w:rPr>
          <w:rFonts w:ascii="Verdana" w:hAnsi="Verdana"/>
          <w:color w:val="000000"/>
          <w:sz w:val="22"/>
          <w:szCs w:val="22"/>
        </w:rPr>
        <w:t>рх штр</w:t>
      </w:r>
      <w:proofErr w:type="gramEnd"/>
      <w:r w:rsidRPr="007864DF">
        <w:rPr>
          <w:rFonts w:ascii="Verdana" w:hAnsi="Verdana"/>
          <w:color w:val="000000"/>
          <w:sz w:val="22"/>
          <w:szCs w:val="22"/>
        </w:rPr>
        <w:t>афов или неустоек, предусмотренных Договором.</w:t>
      </w:r>
    </w:p>
    <w:p w:rsidR="007864DF" w:rsidRPr="007864DF" w:rsidRDefault="007864DF" w:rsidP="002B008D">
      <w:pPr>
        <w:spacing w:line="240" w:lineRule="auto"/>
        <w:ind w:firstLine="0"/>
        <w:rPr>
          <w:rFonts w:ascii="Verdana" w:hAnsi="Verdana"/>
          <w:sz w:val="22"/>
          <w:szCs w:val="22"/>
        </w:rPr>
      </w:pPr>
      <w:r w:rsidRPr="007864DF">
        <w:rPr>
          <w:rFonts w:ascii="Verdana" w:hAnsi="Verdana"/>
          <w:sz w:val="22"/>
          <w:szCs w:val="22"/>
        </w:rPr>
        <w:t>8.11. Уплата неустойки или штрафа не освобождает Стороны от принятых на себя обязательств.</w:t>
      </w:r>
    </w:p>
    <w:p w:rsidR="007864DF" w:rsidRPr="007864DF" w:rsidRDefault="007864DF" w:rsidP="002B008D">
      <w:pPr>
        <w:spacing w:line="240" w:lineRule="auto"/>
        <w:ind w:firstLine="0"/>
        <w:rPr>
          <w:rFonts w:ascii="Verdana" w:hAnsi="Verdana"/>
          <w:sz w:val="22"/>
          <w:szCs w:val="22"/>
        </w:rPr>
      </w:pPr>
      <w:r w:rsidRPr="007864DF">
        <w:rPr>
          <w:rFonts w:ascii="Verdana" w:hAnsi="Verdana"/>
          <w:sz w:val="22"/>
          <w:szCs w:val="22"/>
        </w:rPr>
        <w:t xml:space="preserve">8.12. В случае не возврата пропусков на </w:t>
      </w:r>
      <w:proofErr w:type="spellStart"/>
      <w:r w:rsidRPr="007864DF">
        <w:rPr>
          <w:rFonts w:ascii="Verdana" w:hAnsi="Verdana"/>
          <w:sz w:val="22"/>
          <w:szCs w:val="22"/>
        </w:rPr>
        <w:t>энергопредприятие</w:t>
      </w:r>
      <w:proofErr w:type="spellEnd"/>
      <w:r w:rsidRPr="007864DF">
        <w:rPr>
          <w:rFonts w:ascii="Verdana" w:hAnsi="Verdana"/>
          <w:sz w:val="22"/>
          <w:szCs w:val="22"/>
        </w:rPr>
        <w:t xml:space="preserve"> Заказчика Подрядчик компенсирует Заказчику в полном объеме стоимость невозвращенных пропусков (стоимость 1 пропуска эквивалентна 2,5 $, и подлежит оплате в рублях по курсу ЦБ РФ на день выставления счета-фактуры). В случае нарушения сроков сдачи (возврата) пропусков Подрядчик уплачивает штраф в размере 0,1% от стоимости каждого невозвращенного своевременно пропуска</w:t>
      </w:r>
      <w:r w:rsidRPr="007864DF">
        <w:rPr>
          <w:rFonts w:ascii="Verdana" w:hAnsi="Verdana"/>
          <w:color w:val="000000"/>
          <w:sz w:val="22"/>
          <w:szCs w:val="22"/>
        </w:rPr>
        <w:t xml:space="preserve"> за каждый день просрочки сдачи пропуска.</w:t>
      </w:r>
      <w:r w:rsidRPr="007864DF">
        <w:rPr>
          <w:rFonts w:ascii="Verdana" w:hAnsi="Verdana"/>
          <w:sz w:val="22"/>
          <w:szCs w:val="22"/>
        </w:rPr>
        <w:t xml:space="preserve"> </w:t>
      </w:r>
    </w:p>
    <w:p w:rsidR="007864DF" w:rsidRPr="007864DF" w:rsidRDefault="007864DF" w:rsidP="002B008D">
      <w:pPr>
        <w:spacing w:line="240" w:lineRule="auto"/>
        <w:ind w:firstLine="0"/>
        <w:rPr>
          <w:rFonts w:ascii="Verdana" w:hAnsi="Verdana"/>
          <w:sz w:val="22"/>
          <w:szCs w:val="22"/>
        </w:rPr>
      </w:pPr>
      <w:r w:rsidRPr="007864DF">
        <w:rPr>
          <w:rFonts w:ascii="Verdana" w:hAnsi="Verdana"/>
          <w:sz w:val="22"/>
          <w:szCs w:val="22"/>
        </w:rPr>
        <w:t xml:space="preserve">При утрате пропуска персоналом Подрядчика выдача нового пропуска производится на основании Заявки Подрядчика и квитанции об оплате штрафа за утраченный пропуск и его стоимости. В случае отсутствия пропуска персонал Подрядчика, согласно положению о пропускной системе Заказчика, на территорию Объекта не допускается. </w:t>
      </w:r>
      <w:r w:rsidRPr="007864DF">
        <w:rPr>
          <w:rFonts w:ascii="Verdana" w:hAnsi="Verdana"/>
          <w:sz w:val="22"/>
          <w:szCs w:val="22"/>
        </w:rPr>
        <w:lastRenderedPageBreak/>
        <w:t xml:space="preserve">Заказчик не несет ответственности </w:t>
      </w:r>
      <w:proofErr w:type="gramStart"/>
      <w:r w:rsidRPr="007864DF">
        <w:rPr>
          <w:rFonts w:ascii="Verdana" w:hAnsi="Verdana"/>
          <w:sz w:val="22"/>
          <w:szCs w:val="22"/>
        </w:rPr>
        <w:t>за срыв сроков выполнения Работ по Договору в связи с отсутствием у персонала</w:t>
      </w:r>
      <w:proofErr w:type="gramEnd"/>
      <w:r w:rsidRPr="007864DF">
        <w:rPr>
          <w:rFonts w:ascii="Verdana" w:hAnsi="Verdana"/>
          <w:sz w:val="22"/>
          <w:szCs w:val="22"/>
        </w:rPr>
        <w:t xml:space="preserve"> Подрядчика пропусков. </w:t>
      </w:r>
    </w:p>
    <w:p w:rsidR="007864DF" w:rsidRPr="007864DF" w:rsidRDefault="007864DF" w:rsidP="007864DF">
      <w:pPr>
        <w:spacing w:line="240" w:lineRule="auto"/>
        <w:jc w:val="center"/>
        <w:rPr>
          <w:rFonts w:ascii="Verdana" w:hAnsi="Verdana"/>
          <w:b/>
          <w:color w:val="000000"/>
          <w:sz w:val="22"/>
          <w:szCs w:val="22"/>
        </w:rPr>
      </w:pPr>
    </w:p>
    <w:p w:rsidR="007864DF" w:rsidRPr="007864DF" w:rsidRDefault="007864DF" w:rsidP="007864DF">
      <w:pPr>
        <w:spacing w:line="240" w:lineRule="auto"/>
        <w:jc w:val="center"/>
        <w:rPr>
          <w:rFonts w:ascii="Verdana" w:hAnsi="Verdana"/>
          <w:b/>
          <w:color w:val="000000"/>
          <w:sz w:val="22"/>
          <w:szCs w:val="22"/>
        </w:rPr>
      </w:pPr>
      <w:r w:rsidRPr="007864DF">
        <w:rPr>
          <w:rFonts w:ascii="Verdana" w:hAnsi="Verdana"/>
          <w:b/>
          <w:color w:val="000000"/>
          <w:sz w:val="22"/>
          <w:szCs w:val="22"/>
        </w:rPr>
        <w:t xml:space="preserve">9. Порядок разрешения споров </w:t>
      </w:r>
    </w:p>
    <w:p w:rsidR="007864DF" w:rsidRPr="007864DF" w:rsidRDefault="007864DF" w:rsidP="002B008D">
      <w:pPr>
        <w:spacing w:line="240" w:lineRule="auto"/>
        <w:ind w:firstLine="0"/>
        <w:rPr>
          <w:rFonts w:ascii="Verdana" w:hAnsi="Verdana"/>
          <w:sz w:val="22"/>
          <w:szCs w:val="22"/>
        </w:rPr>
      </w:pPr>
      <w:r w:rsidRPr="007864DF">
        <w:rPr>
          <w:rFonts w:ascii="Verdana" w:hAnsi="Verdana"/>
          <w:sz w:val="22"/>
          <w:szCs w:val="22"/>
        </w:rPr>
        <w:t>9.1. Все споры и разногласия, возникающие между Сторонами в процессе исполнения Договора, решаются путем переговоров на основании законодательства Российской Федерации и Договора.</w:t>
      </w:r>
    </w:p>
    <w:p w:rsidR="007864DF" w:rsidRDefault="007864DF" w:rsidP="002B008D">
      <w:pPr>
        <w:spacing w:line="240" w:lineRule="auto"/>
        <w:ind w:firstLine="0"/>
        <w:rPr>
          <w:rFonts w:ascii="Verdana" w:hAnsi="Verdana"/>
          <w:i/>
          <w:sz w:val="22"/>
          <w:szCs w:val="22"/>
        </w:rPr>
      </w:pPr>
      <w:r w:rsidRPr="007864DF">
        <w:rPr>
          <w:rFonts w:ascii="Verdana" w:hAnsi="Verdana"/>
          <w:sz w:val="22"/>
          <w:szCs w:val="22"/>
        </w:rPr>
        <w:t>9.2. Все споры и разногласия, возникающие из Договора или в связи с ним, в том числе касающиеся его выполнения, нарушения, прекращения или действительности, если они не урегулированы путем двусторонних переговоров, подлежат разрешению в Арбитражном суде Московской области</w:t>
      </w:r>
      <w:r w:rsidRPr="007864DF">
        <w:rPr>
          <w:rFonts w:ascii="Verdana" w:hAnsi="Verdana"/>
          <w:i/>
          <w:sz w:val="22"/>
          <w:szCs w:val="22"/>
        </w:rPr>
        <w:t>.</w:t>
      </w:r>
    </w:p>
    <w:p w:rsidR="002B008D" w:rsidRPr="007864DF" w:rsidRDefault="002B008D" w:rsidP="002B008D">
      <w:pPr>
        <w:spacing w:line="240" w:lineRule="auto"/>
        <w:ind w:firstLine="0"/>
        <w:rPr>
          <w:rFonts w:ascii="Verdana" w:hAnsi="Verdana"/>
          <w:sz w:val="22"/>
          <w:szCs w:val="22"/>
        </w:rPr>
      </w:pPr>
    </w:p>
    <w:p w:rsidR="007864DF" w:rsidRPr="007864DF" w:rsidRDefault="007864DF" w:rsidP="007864DF">
      <w:pPr>
        <w:pStyle w:val="affc"/>
        <w:rPr>
          <w:rFonts w:ascii="Verdana" w:hAnsi="Verdana"/>
          <w:color w:val="000000"/>
          <w:sz w:val="22"/>
          <w:szCs w:val="22"/>
        </w:rPr>
      </w:pPr>
      <w:r w:rsidRPr="007864DF">
        <w:rPr>
          <w:rFonts w:ascii="Verdana" w:hAnsi="Verdana"/>
          <w:color w:val="000000"/>
          <w:sz w:val="22"/>
          <w:szCs w:val="22"/>
        </w:rPr>
        <w:t xml:space="preserve">10. Конфиденциальность </w:t>
      </w:r>
    </w:p>
    <w:p w:rsidR="007864DF" w:rsidRPr="007864DF" w:rsidRDefault="007864DF" w:rsidP="002B008D">
      <w:pPr>
        <w:tabs>
          <w:tab w:val="left" w:pos="709"/>
        </w:tabs>
        <w:spacing w:line="240" w:lineRule="auto"/>
        <w:ind w:firstLine="0"/>
        <w:rPr>
          <w:rFonts w:ascii="Verdana" w:hAnsi="Verdana"/>
          <w:color w:val="000000"/>
          <w:sz w:val="22"/>
          <w:szCs w:val="22"/>
        </w:rPr>
      </w:pPr>
      <w:r w:rsidRPr="007864DF">
        <w:rPr>
          <w:rFonts w:ascii="Verdana" w:hAnsi="Verdana"/>
          <w:color w:val="000000"/>
          <w:sz w:val="22"/>
          <w:szCs w:val="22"/>
        </w:rPr>
        <w:t>10.1.</w:t>
      </w:r>
      <w:r w:rsidRPr="007864DF">
        <w:rPr>
          <w:rFonts w:ascii="Verdana" w:hAnsi="Verdana"/>
          <w:color w:val="000000"/>
          <w:sz w:val="22"/>
          <w:szCs w:val="22"/>
        </w:rPr>
        <w:tab/>
      </w:r>
      <w:proofErr w:type="gramStart"/>
      <w:r w:rsidRPr="007864DF">
        <w:rPr>
          <w:rFonts w:ascii="Verdana" w:hAnsi="Verdana"/>
          <w:color w:val="000000"/>
          <w:sz w:val="22"/>
          <w:szCs w:val="22"/>
        </w:rPr>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roofErr w:type="gramEnd"/>
    </w:p>
    <w:p w:rsidR="007864DF" w:rsidRPr="007864DF" w:rsidRDefault="007864DF" w:rsidP="002B008D">
      <w:pPr>
        <w:tabs>
          <w:tab w:val="left" w:pos="709"/>
        </w:tabs>
        <w:spacing w:line="240" w:lineRule="auto"/>
        <w:ind w:firstLine="0"/>
        <w:rPr>
          <w:rFonts w:ascii="Verdana" w:hAnsi="Verdana"/>
          <w:color w:val="000000"/>
          <w:sz w:val="22"/>
          <w:szCs w:val="22"/>
        </w:rPr>
      </w:pPr>
      <w:r w:rsidRPr="007864DF">
        <w:rPr>
          <w:rFonts w:ascii="Verdana" w:hAnsi="Verdana"/>
          <w:color w:val="000000"/>
          <w:sz w:val="22"/>
          <w:szCs w:val="22"/>
        </w:rPr>
        <w:t>10.2.</w:t>
      </w:r>
      <w:r w:rsidRPr="007864DF">
        <w:rPr>
          <w:rFonts w:ascii="Verdana" w:hAnsi="Verdana"/>
          <w:color w:val="000000"/>
          <w:sz w:val="22"/>
          <w:szCs w:val="22"/>
        </w:rPr>
        <w:tab/>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7864DF" w:rsidRPr="007864DF" w:rsidRDefault="007864DF" w:rsidP="002B008D">
      <w:pPr>
        <w:tabs>
          <w:tab w:val="left" w:pos="709"/>
        </w:tabs>
        <w:spacing w:line="240" w:lineRule="auto"/>
        <w:ind w:firstLine="0"/>
        <w:rPr>
          <w:rFonts w:ascii="Verdana" w:hAnsi="Verdana"/>
          <w:color w:val="000000"/>
          <w:sz w:val="22"/>
          <w:szCs w:val="22"/>
        </w:rPr>
      </w:pPr>
      <w:r w:rsidRPr="007864DF">
        <w:rPr>
          <w:rFonts w:ascii="Verdana" w:hAnsi="Verdana"/>
          <w:color w:val="000000"/>
          <w:sz w:val="22"/>
          <w:szCs w:val="22"/>
        </w:rPr>
        <w:t>10.3.</w:t>
      </w:r>
      <w:r w:rsidRPr="007864DF">
        <w:rPr>
          <w:rFonts w:ascii="Verdana" w:hAnsi="Verdana"/>
          <w:color w:val="000000"/>
          <w:sz w:val="22"/>
          <w:szCs w:val="22"/>
        </w:rPr>
        <w:tab/>
        <w:t xml:space="preserve">Стороны обязуются не разглашать и не раскрывать информацию, указанную в пунктах 10.1. и 10.2.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7864DF" w:rsidRPr="007864DF" w:rsidRDefault="007864DF" w:rsidP="002B008D">
      <w:pPr>
        <w:tabs>
          <w:tab w:val="left" w:pos="709"/>
        </w:tabs>
        <w:spacing w:line="240" w:lineRule="auto"/>
        <w:ind w:firstLine="0"/>
        <w:rPr>
          <w:rFonts w:ascii="Verdana" w:hAnsi="Verdana"/>
          <w:color w:val="000000"/>
          <w:sz w:val="22"/>
          <w:szCs w:val="22"/>
        </w:rPr>
      </w:pPr>
      <w:r w:rsidRPr="007864DF">
        <w:rPr>
          <w:rFonts w:ascii="Verdana" w:hAnsi="Verdana"/>
          <w:color w:val="000000"/>
          <w:sz w:val="22"/>
          <w:szCs w:val="22"/>
        </w:rPr>
        <w:t>10.4.</w:t>
      </w:r>
      <w:r w:rsidRPr="007864DF">
        <w:rPr>
          <w:rFonts w:ascii="Verdana" w:hAnsi="Verdana"/>
          <w:color w:val="000000"/>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7864DF" w:rsidRPr="007864DF" w:rsidRDefault="007864DF" w:rsidP="002B008D">
      <w:pPr>
        <w:tabs>
          <w:tab w:val="left" w:pos="709"/>
        </w:tabs>
        <w:spacing w:line="240" w:lineRule="auto"/>
        <w:ind w:firstLine="0"/>
        <w:rPr>
          <w:rFonts w:ascii="Verdana" w:hAnsi="Verdana"/>
          <w:color w:val="000000"/>
          <w:sz w:val="22"/>
          <w:szCs w:val="22"/>
        </w:rPr>
      </w:pPr>
      <w:r w:rsidRPr="007864DF">
        <w:rPr>
          <w:rFonts w:ascii="Verdana" w:hAnsi="Verdana"/>
          <w:color w:val="000000"/>
          <w:sz w:val="22"/>
          <w:szCs w:val="22"/>
        </w:rPr>
        <w:t>10.5.</w:t>
      </w:r>
      <w:r w:rsidRPr="007864DF">
        <w:rPr>
          <w:rFonts w:ascii="Verdana" w:hAnsi="Verdana"/>
          <w:color w:val="000000"/>
          <w:sz w:val="22"/>
          <w:szCs w:val="22"/>
        </w:rPr>
        <w:tab/>
        <w:t>Разглашение или раскрытие информации, указанной в пунктах 10.1. и 10.2.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7864DF" w:rsidRPr="007864DF" w:rsidRDefault="007864DF" w:rsidP="002B008D">
      <w:pPr>
        <w:tabs>
          <w:tab w:val="left" w:pos="709"/>
        </w:tabs>
        <w:spacing w:line="240" w:lineRule="auto"/>
        <w:ind w:firstLine="0"/>
        <w:rPr>
          <w:rFonts w:ascii="Verdana" w:hAnsi="Verdana"/>
          <w:color w:val="000000"/>
          <w:sz w:val="22"/>
          <w:szCs w:val="22"/>
        </w:rPr>
      </w:pPr>
      <w:r w:rsidRPr="007864DF">
        <w:rPr>
          <w:rFonts w:ascii="Verdana" w:hAnsi="Verdana"/>
          <w:color w:val="000000"/>
          <w:sz w:val="22"/>
          <w:szCs w:val="22"/>
        </w:rPr>
        <w:t>10.6.</w:t>
      </w:r>
      <w:r w:rsidRPr="007864DF">
        <w:rPr>
          <w:rFonts w:ascii="Verdana" w:hAnsi="Verdana"/>
          <w:color w:val="000000"/>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rsidR="007864DF" w:rsidRPr="007864DF" w:rsidRDefault="007864DF" w:rsidP="002B008D">
      <w:pPr>
        <w:tabs>
          <w:tab w:val="left" w:pos="709"/>
        </w:tabs>
        <w:spacing w:line="240" w:lineRule="auto"/>
        <w:ind w:firstLine="0"/>
        <w:rPr>
          <w:rFonts w:ascii="Verdana" w:hAnsi="Verdana"/>
          <w:color w:val="000000"/>
          <w:sz w:val="22"/>
          <w:szCs w:val="22"/>
        </w:rPr>
      </w:pPr>
      <w:r w:rsidRPr="007864DF">
        <w:rPr>
          <w:rFonts w:ascii="Verdana" w:hAnsi="Verdana"/>
          <w:color w:val="000000"/>
          <w:sz w:val="22"/>
          <w:szCs w:val="22"/>
        </w:rPr>
        <w:t>10.7.</w:t>
      </w:r>
      <w:r w:rsidRPr="007864DF">
        <w:rPr>
          <w:rFonts w:ascii="Verdana" w:hAnsi="Verdana"/>
          <w:color w:val="000000"/>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7864DF" w:rsidRPr="007864DF" w:rsidRDefault="007864DF" w:rsidP="007864DF">
      <w:pPr>
        <w:spacing w:line="240" w:lineRule="auto"/>
        <w:jc w:val="center"/>
        <w:rPr>
          <w:rFonts w:ascii="Verdana" w:hAnsi="Verdana"/>
          <w:b/>
          <w:color w:val="000000"/>
          <w:sz w:val="22"/>
          <w:szCs w:val="22"/>
        </w:rPr>
      </w:pPr>
    </w:p>
    <w:p w:rsidR="007864DF" w:rsidRPr="007864DF" w:rsidRDefault="007864DF" w:rsidP="007864DF">
      <w:pPr>
        <w:spacing w:line="240" w:lineRule="auto"/>
        <w:jc w:val="center"/>
        <w:rPr>
          <w:rFonts w:ascii="Verdana" w:hAnsi="Verdana"/>
          <w:b/>
          <w:color w:val="000000"/>
          <w:sz w:val="22"/>
          <w:szCs w:val="22"/>
        </w:rPr>
      </w:pPr>
      <w:r w:rsidRPr="007864DF">
        <w:rPr>
          <w:rFonts w:ascii="Verdana" w:hAnsi="Verdana"/>
          <w:b/>
          <w:color w:val="000000"/>
          <w:sz w:val="22"/>
          <w:szCs w:val="22"/>
        </w:rPr>
        <w:t xml:space="preserve">10. Заключительные положения </w:t>
      </w:r>
    </w:p>
    <w:p w:rsidR="007864DF" w:rsidRPr="007864DF" w:rsidRDefault="007864DF" w:rsidP="002B008D">
      <w:pPr>
        <w:pStyle w:val="affc"/>
        <w:jc w:val="both"/>
        <w:rPr>
          <w:rFonts w:ascii="Verdana" w:hAnsi="Verdana"/>
          <w:b w:val="0"/>
          <w:color w:val="000000"/>
          <w:sz w:val="22"/>
          <w:szCs w:val="22"/>
        </w:rPr>
      </w:pPr>
      <w:r w:rsidRPr="007864DF">
        <w:rPr>
          <w:rFonts w:ascii="Verdana" w:hAnsi="Verdana"/>
          <w:b w:val="0"/>
          <w:color w:val="000000"/>
          <w:sz w:val="22"/>
          <w:szCs w:val="22"/>
        </w:rPr>
        <w:t>11.1. Любые изменения и дополнения к Договору имеют силу только в том случае, если они оформлены в письменном виде и подписаны обеими Сторонами.</w:t>
      </w:r>
    </w:p>
    <w:p w:rsidR="007864DF" w:rsidRPr="007864DF" w:rsidRDefault="007864DF" w:rsidP="002B008D">
      <w:pPr>
        <w:pStyle w:val="affc"/>
        <w:jc w:val="both"/>
        <w:rPr>
          <w:rFonts w:ascii="Verdana" w:hAnsi="Verdana"/>
          <w:b w:val="0"/>
          <w:color w:val="000000"/>
          <w:sz w:val="22"/>
          <w:szCs w:val="22"/>
        </w:rPr>
      </w:pPr>
      <w:r w:rsidRPr="007864DF">
        <w:rPr>
          <w:rFonts w:ascii="Verdana" w:hAnsi="Verdana"/>
          <w:b w:val="0"/>
          <w:color w:val="000000"/>
          <w:sz w:val="22"/>
          <w:szCs w:val="22"/>
        </w:rPr>
        <w:t>11.2. При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объеме, определяемом ими совместно.</w:t>
      </w:r>
    </w:p>
    <w:p w:rsidR="007864DF" w:rsidRPr="007864DF" w:rsidRDefault="007864DF" w:rsidP="002B008D">
      <w:pPr>
        <w:pStyle w:val="affc"/>
        <w:jc w:val="both"/>
        <w:rPr>
          <w:rFonts w:ascii="Verdana" w:hAnsi="Verdana"/>
          <w:b w:val="0"/>
          <w:color w:val="000000"/>
          <w:sz w:val="22"/>
          <w:szCs w:val="22"/>
        </w:rPr>
      </w:pPr>
      <w:r w:rsidRPr="007864DF">
        <w:rPr>
          <w:rFonts w:ascii="Verdana" w:hAnsi="Verdana"/>
          <w:b w:val="0"/>
          <w:color w:val="000000"/>
          <w:sz w:val="22"/>
          <w:szCs w:val="22"/>
        </w:rPr>
        <w:lastRenderedPageBreak/>
        <w:t>11.3. Уступка прав требования к Заказчику по Договору не допускается без согласия Заказчика.</w:t>
      </w:r>
    </w:p>
    <w:p w:rsidR="007864DF" w:rsidRPr="007864DF" w:rsidRDefault="007864DF" w:rsidP="002B008D">
      <w:pPr>
        <w:pStyle w:val="afff0"/>
        <w:rPr>
          <w:rFonts w:ascii="Verdana" w:hAnsi="Verdana"/>
          <w:color w:val="000000"/>
          <w:sz w:val="22"/>
          <w:szCs w:val="22"/>
        </w:rPr>
      </w:pPr>
      <w:r w:rsidRPr="007864DF">
        <w:rPr>
          <w:rFonts w:ascii="Verdana" w:hAnsi="Verdana"/>
          <w:color w:val="000000"/>
          <w:sz w:val="22"/>
          <w:szCs w:val="22"/>
        </w:rPr>
        <w:t xml:space="preserve">11.4. Заказчик вправе в одностороннем порядке отказаться от исполнения Договора в любое время. </w:t>
      </w:r>
    </w:p>
    <w:p w:rsidR="007864DF" w:rsidRPr="007864DF" w:rsidRDefault="007864DF" w:rsidP="002B008D">
      <w:pPr>
        <w:pStyle w:val="25"/>
        <w:ind w:left="0"/>
        <w:rPr>
          <w:rFonts w:ascii="Verdana" w:hAnsi="Verdana"/>
          <w:color w:val="000000"/>
          <w:sz w:val="22"/>
          <w:szCs w:val="22"/>
        </w:rPr>
      </w:pPr>
      <w:r w:rsidRPr="007864DF">
        <w:rPr>
          <w:rFonts w:ascii="Verdana" w:hAnsi="Verdana"/>
          <w:color w:val="00000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w:t>
      </w:r>
    </w:p>
    <w:p w:rsidR="007864DF" w:rsidRPr="007864DF" w:rsidRDefault="007864DF" w:rsidP="002B008D">
      <w:pPr>
        <w:pStyle w:val="affc"/>
        <w:jc w:val="both"/>
        <w:rPr>
          <w:rFonts w:ascii="Verdana" w:hAnsi="Verdana"/>
          <w:b w:val="0"/>
          <w:color w:val="000000"/>
          <w:sz w:val="22"/>
          <w:szCs w:val="22"/>
        </w:rPr>
      </w:pPr>
      <w:r w:rsidRPr="007864DF">
        <w:rPr>
          <w:rFonts w:ascii="Verdana" w:hAnsi="Verdana"/>
          <w:b w:val="0"/>
          <w:color w:val="000000"/>
          <w:sz w:val="22"/>
          <w:szCs w:val="22"/>
        </w:rPr>
        <w:t>11.5. Подписание Договора для Подрядчика означает его ознакомление с проектной, нормативно-технической и иной документацией Заказчика, необходимой для надлежащего выполнения Работ в полном объеме,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Работ последним.</w:t>
      </w:r>
    </w:p>
    <w:p w:rsidR="007864DF" w:rsidRPr="007864DF" w:rsidRDefault="007864DF" w:rsidP="002B008D">
      <w:pPr>
        <w:pStyle w:val="affc"/>
        <w:jc w:val="both"/>
        <w:rPr>
          <w:rFonts w:ascii="Verdana" w:hAnsi="Verdana"/>
          <w:b w:val="0"/>
          <w:color w:val="000000"/>
          <w:sz w:val="22"/>
          <w:szCs w:val="22"/>
        </w:rPr>
      </w:pPr>
      <w:r w:rsidRPr="007864DF">
        <w:rPr>
          <w:rFonts w:ascii="Verdana" w:hAnsi="Verdana"/>
          <w:b w:val="0"/>
          <w:color w:val="000000"/>
          <w:sz w:val="22"/>
          <w:szCs w:val="22"/>
        </w:rPr>
        <w:t>11.6. Договор составлен в 2-х экземплярах, имеющих одинаковую юридическую силу, по одному экземпляру для каждой из Сторон. Договор вступает в силу с момента его подписания и действует до полного исполнения Сторонами своих обязательств.</w:t>
      </w:r>
    </w:p>
    <w:p w:rsidR="007864DF" w:rsidRPr="007864DF" w:rsidRDefault="007864DF" w:rsidP="002B008D">
      <w:pPr>
        <w:spacing w:line="240" w:lineRule="auto"/>
        <w:ind w:firstLine="0"/>
        <w:rPr>
          <w:rFonts w:ascii="Verdana" w:hAnsi="Verdana"/>
          <w:color w:val="000000"/>
          <w:sz w:val="22"/>
          <w:szCs w:val="22"/>
        </w:rPr>
      </w:pPr>
      <w:r w:rsidRPr="007864DF">
        <w:rPr>
          <w:rFonts w:ascii="Verdana" w:hAnsi="Verdana"/>
          <w:color w:val="000000"/>
          <w:sz w:val="22"/>
          <w:szCs w:val="22"/>
        </w:rPr>
        <w:t xml:space="preserve">11.7. Подрядчик обязуется не разглашать третьим лицам </w:t>
      </w:r>
      <w:proofErr w:type="spellStart"/>
      <w:r w:rsidRPr="007864DF">
        <w:rPr>
          <w:rFonts w:ascii="Verdana" w:hAnsi="Verdana"/>
          <w:color w:val="000000"/>
          <w:sz w:val="22"/>
          <w:szCs w:val="22"/>
        </w:rPr>
        <w:t>инсайдерскую</w:t>
      </w:r>
      <w:proofErr w:type="spellEnd"/>
      <w:r w:rsidRPr="007864DF">
        <w:rPr>
          <w:rFonts w:ascii="Verdana" w:hAnsi="Verdana"/>
          <w:color w:val="000000"/>
          <w:sz w:val="22"/>
          <w:szCs w:val="22"/>
        </w:rPr>
        <w:t xml:space="preserve"> информацию Заказчика, ставшую известной Подрядчику при исполнении Договора, а также принимать все зависящие от него меры к защите ставшей ему известной </w:t>
      </w:r>
      <w:proofErr w:type="spellStart"/>
      <w:r w:rsidRPr="007864DF">
        <w:rPr>
          <w:rFonts w:ascii="Verdana" w:hAnsi="Verdana"/>
          <w:color w:val="000000"/>
          <w:sz w:val="22"/>
          <w:szCs w:val="22"/>
        </w:rPr>
        <w:t>инсайдерской</w:t>
      </w:r>
      <w:proofErr w:type="spellEnd"/>
      <w:r w:rsidRPr="007864DF">
        <w:rPr>
          <w:rFonts w:ascii="Verdana" w:hAnsi="Verdana"/>
          <w:color w:val="000000"/>
          <w:sz w:val="22"/>
          <w:szCs w:val="22"/>
        </w:rPr>
        <w:t xml:space="preserve"> информации Заказчика и недопущению неправомерного использования и распространения </w:t>
      </w:r>
      <w:proofErr w:type="spellStart"/>
      <w:r w:rsidRPr="007864DF">
        <w:rPr>
          <w:rFonts w:ascii="Verdana" w:hAnsi="Verdana"/>
          <w:color w:val="000000"/>
          <w:sz w:val="22"/>
          <w:szCs w:val="22"/>
        </w:rPr>
        <w:t>инсайдерской</w:t>
      </w:r>
      <w:proofErr w:type="spellEnd"/>
      <w:r w:rsidRPr="007864DF">
        <w:rPr>
          <w:rFonts w:ascii="Verdana" w:hAnsi="Verdana"/>
          <w:color w:val="000000"/>
          <w:sz w:val="22"/>
          <w:szCs w:val="22"/>
        </w:rPr>
        <w:t xml:space="preserve"> информации без согласия Заказчика. </w:t>
      </w:r>
    </w:p>
    <w:p w:rsidR="007864DF" w:rsidRPr="007864DF" w:rsidRDefault="007864DF" w:rsidP="002B008D">
      <w:pPr>
        <w:spacing w:line="240" w:lineRule="auto"/>
        <w:ind w:firstLine="0"/>
        <w:rPr>
          <w:rFonts w:ascii="Verdana" w:hAnsi="Verdana"/>
          <w:sz w:val="22"/>
          <w:szCs w:val="22"/>
        </w:rPr>
      </w:pPr>
      <w:r w:rsidRPr="007864DF">
        <w:rPr>
          <w:rFonts w:ascii="Verdana" w:hAnsi="Verdana"/>
          <w:color w:val="000000"/>
          <w:sz w:val="22"/>
          <w:szCs w:val="22"/>
        </w:rPr>
        <w:t xml:space="preserve">11.8. </w:t>
      </w:r>
      <w:proofErr w:type="gramStart"/>
      <w:r w:rsidRPr="007864DF">
        <w:rPr>
          <w:rFonts w:ascii="Verdana" w:hAnsi="Verdana"/>
          <w:sz w:val="22"/>
          <w:szCs w:val="22"/>
        </w:rPr>
        <w:t>В соответствии с Положением о соблюдении Принципов Глобального договора ООН, действующим в ОАО «Э.ОН Россия»,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w:t>
      </w:r>
      <w:proofErr w:type="gramEnd"/>
      <w:r w:rsidRPr="007864DF">
        <w:rPr>
          <w:rFonts w:ascii="Verdana" w:hAnsi="Verdana"/>
          <w:sz w:val="22"/>
          <w:szCs w:val="22"/>
        </w:rPr>
        <w:t xml:space="preserve"> Декларация международной организации труда об основополагающих принципах и правах на производстве; </w:t>
      </w:r>
      <w:proofErr w:type="spellStart"/>
      <w:r w:rsidRPr="007864DF">
        <w:rPr>
          <w:rFonts w:ascii="Verdana" w:hAnsi="Verdana"/>
          <w:sz w:val="22"/>
          <w:szCs w:val="22"/>
        </w:rPr>
        <w:t>Рио-де-Жанейрская</w:t>
      </w:r>
      <w:proofErr w:type="spellEnd"/>
      <w:r w:rsidRPr="007864DF">
        <w:rPr>
          <w:rFonts w:ascii="Verdana" w:hAnsi="Verdana"/>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ОАО «Э.ОН Россия», опубликовано на сайте ОАО «Э.ОН Россия»: </w:t>
      </w:r>
      <w:r w:rsidRPr="007864DF">
        <w:rPr>
          <w:rFonts w:ascii="Verdana" w:hAnsi="Verdana"/>
          <w:color w:val="000000"/>
          <w:sz w:val="22"/>
          <w:szCs w:val="22"/>
          <w:lang w:val="en-US"/>
        </w:rPr>
        <w:t>www</w:t>
      </w:r>
      <w:r w:rsidRPr="007864DF">
        <w:rPr>
          <w:rFonts w:ascii="Verdana" w:hAnsi="Verdana"/>
          <w:color w:val="000000"/>
          <w:sz w:val="22"/>
          <w:szCs w:val="22"/>
        </w:rPr>
        <w:t>.</w:t>
      </w:r>
      <w:proofErr w:type="spellStart"/>
      <w:r w:rsidRPr="007864DF">
        <w:rPr>
          <w:rFonts w:ascii="Verdana" w:hAnsi="Verdana"/>
          <w:color w:val="000000"/>
          <w:sz w:val="22"/>
          <w:szCs w:val="22"/>
        </w:rPr>
        <w:t>eon-russia.ru</w:t>
      </w:r>
      <w:proofErr w:type="spellEnd"/>
      <w:r w:rsidRPr="007864DF">
        <w:rPr>
          <w:rFonts w:ascii="Verdana" w:hAnsi="Verdana"/>
          <w:sz w:val="22"/>
          <w:szCs w:val="22"/>
        </w:rPr>
        <w:t>. Подрядчик с Положением о соблюдении Принципов Глобального договора ООН, действующим в ОАО «Э.ОН Россия»,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7864DF" w:rsidRPr="007864DF" w:rsidRDefault="007864DF" w:rsidP="002B008D">
      <w:pPr>
        <w:spacing w:line="240" w:lineRule="auto"/>
        <w:ind w:firstLine="0"/>
        <w:rPr>
          <w:rFonts w:ascii="Verdana" w:hAnsi="Verdana"/>
          <w:color w:val="000000"/>
          <w:sz w:val="22"/>
          <w:szCs w:val="22"/>
        </w:rPr>
      </w:pPr>
      <w:r w:rsidRPr="007864DF">
        <w:rPr>
          <w:rFonts w:ascii="Verdana" w:hAnsi="Verdana"/>
          <w:color w:val="000000"/>
          <w:sz w:val="22"/>
          <w:szCs w:val="22"/>
        </w:rPr>
        <w:t>11.9. Неотъемлемой частью Договора являются следующие приложения:</w:t>
      </w:r>
    </w:p>
    <w:p w:rsidR="007864DF" w:rsidRPr="007864DF" w:rsidRDefault="007864DF" w:rsidP="002B008D">
      <w:pPr>
        <w:spacing w:line="240" w:lineRule="auto"/>
        <w:ind w:firstLine="0"/>
        <w:rPr>
          <w:rFonts w:ascii="Verdana" w:hAnsi="Verdana"/>
          <w:color w:val="000000"/>
          <w:sz w:val="22"/>
          <w:szCs w:val="22"/>
        </w:rPr>
      </w:pPr>
      <w:r w:rsidRPr="007864DF">
        <w:rPr>
          <w:rFonts w:ascii="Verdana" w:hAnsi="Verdana"/>
          <w:color w:val="000000"/>
          <w:sz w:val="22"/>
          <w:szCs w:val="22"/>
        </w:rPr>
        <w:t>- Приложение № 1 Техническое задание;</w:t>
      </w:r>
    </w:p>
    <w:p w:rsidR="007864DF" w:rsidRPr="007864DF" w:rsidRDefault="007864DF" w:rsidP="002B008D">
      <w:pPr>
        <w:spacing w:line="240" w:lineRule="auto"/>
        <w:ind w:firstLine="0"/>
        <w:rPr>
          <w:rFonts w:ascii="Verdana" w:hAnsi="Verdana"/>
          <w:color w:val="000000"/>
          <w:sz w:val="22"/>
          <w:szCs w:val="22"/>
        </w:rPr>
      </w:pPr>
      <w:r w:rsidRPr="007864DF">
        <w:rPr>
          <w:rFonts w:ascii="Verdana" w:hAnsi="Verdana"/>
          <w:color w:val="000000"/>
          <w:sz w:val="22"/>
          <w:szCs w:val="22"/>
        </w:rPr>
        <w:t>- Приложение № 2 Сметная документация;</w:t>
      </w:r>
    </w:p>
    <w:p w:rsidR="007864DF" w:rsidRPr="007864DF" w:rsidRDefault="007864DF" w:rsidP="002B008D">
      <w:pPr>
        <w:spacing w:line="240" w:lineRule="auto"/>
        <w:ind w:firstLine="0"/>
        <w:rPr>
          <w:rFonts w:ascii="Verdana" w:hAnsi="Verdana"/>
          <w:color w:val="000000"/>
          <w:sz w:val="22"/>
          <w:szCs w:val="22"/>
        </w:rPr>
      </w:pPr>
      <w:r w:rsidRPr="007864DF">
        <w:rPr>
          <w:rFonts w:ascii="Verdana" w:hAnsi="Verdana"/>
          <w:color w:val="000000"/>
          <w:sz w:val="22"/>
          <w:szCs w:val="22"/>
        </w:rPr>
        <w:t>- Приложение № 3 График производства работ;</w:t>
      </w:r>
    </w:p>
    <w:p w:rsidR="007864DF" w:rsidRPr="007864DF" w:rsidRDefault="007864DF" w:rsidP="002B008D">
      <w:pPr>
        <w:spacing w:line="240" w:lineRule="auto"/>
        <w:ind w:firstLine="0"/>
        <w:rPr>
          <w:rFonts w:ascii="Verdana" w:hAnsi="Verdana"/>
          <w:color w:val="000000"/>
          <w:sz w:val="22"/>
          <w:szCs w:val="22"/>
        </w:rPr>
      </w:pPr>
      <w:r w:rsidRPr="007864DF">
        <w:rPr>
          <w:rFonts w:ascii="Verdana" w:hAnsi="Verdana"/>
          <w:color w:val="000000"/>
          <w:sz w:val="22"/>
          <w:szCs w:val="22"/>
        </w:rPr>
        <w:t>- Приложение № 4 Перечень материалов и оборудования, поставляемых Подрядчиком;</w:t>
      </w:r>
    </w:p>
    <w:p w:rsidR="007864DF" w:rsidRPr="007864DF" w:rsidRDefault="007864DF" w:rsidP="002B008D">
      <w:pPr>
        <w:spacing w:line="240" w:lineRule="auto"/>
        <w:ind w:firstLine="0"/>
        <w:rPr>
          <w:rFonts w:ascii="Verdana" w:hAnsi="Verdana"/>
          <w:color w:val="000000"/>
          <w:sz w:val="22"/>
          <w:szCs w:val="22"/>
        </w:rPr>
      </w:pPr>
      <w:r w:rsidRPr="007864DF">
        <w:rPr>
          <w:rFonts w:ascii="Verdana" w:hAnsi="Verdana"/>
          <w:color w:val="000000"/>
          <w:sz w:val="22"/>
          <w:szCs w:val="22"/>
        </w:rPr>
        <w:t>- Приложение № 5 Регламент системы менеджмента охраны здоровья и безопасности труда «Правила техники безопасности для подрядных организаций» (РО-БРиИ-01);</w:t>
      </w:r>
    </w:p>
    <w:p w:rsidR="007864DF" w:rsidRDefault="002B008D" w:rsidP="002B008D">
      <w:pPr>
        <w:spacing w:line="240" w:lineRule="auto"/>
        <w:ind w:firstLine="0"/>
        <w:rPr>
          <w:rFonts w:ascii="Verdana" w:hAnsi="Verdana"/>
          <w:color w:val="000000"/>
          <w:sz w:val="22"/>
          <w:szCs w:val="22"/>
        </w:rPr>
      </w:pPr>
      <w:r>
        <w:rPr>
          <w:rFonts w:ascii="Verdana" w:hAnsi="Verdana"/>
          <w:color w:val="000000"/>
          <w:sz w:val="22"/>
          <w:szCs w:val="22"/>
        </w:rPr>
        <w:t xml:space="preserve">- </w:t>
      </w:r>
      <w:r w:rsidR="007864DF" w:rsidRPr="007864DF">
        <w:rPr>
          <w:rFonts w:ascii="Verdana" w:hAnsi="Verdana"/>
          <w:color w:val="000000"/>
          <w:sz w:val="22"/>
          <w:szCs w:val="22"/>
        </w:rPr>
        <w:t>Приложение № 6 Стандарт организации «О мерах безопасности при работе с асбестом и асбестосодержащими материалами на объектах ОАО «ОГК-4»;</w:t>
      </w:r>
    </w:p>
    <w:p w:rsidR="002B008D" w:rsidRPr="007864DF" w:rsidRDefault="002B008D" w:rsidP="002B008D">
      <w:pPr>
        <w:spacing w:line="240" w:lineRule="auto"/>
        <w:ind w:firstLine="0"/>
        <w:rPr>
          <w:rFonts w:ascii="Verdana" w:hAnsi="Verdana"/>
          <w:color w:val="000000"/>
          <w:sz w:val="22"/>
          <w:szCs w:val="22"/>
        </w:rPr>
      </w:pPr>
      <w:r w:rsidRPr="007864DF">
        <w:rPr>
          <w:rFonts w:ascii="Verdana" w:hAnsi="Verdana"/>
          <w:color w:val="000000"/>
          <w:sz w:val="22"/>
          <w:szCs w:val="22"/>
        </w:rPr>
        <w:t>- Приложение № 7.</w:t>
      </w:r>
      <w:r>
        <w:rPr>
          <w:rFonts w:ascii="Verdana" w:hAnsi="Verdana"/>
          <w:color w:val="000000"/>
          <w:sz w:val="22"/>
          <w:szCs w:val="22"/>
        </w:rPr>
        <w:t xml:space="preserve"> </w:t>
      </w:r>
      <w:r w:rsidRPr="007864DF">
        <w:rPr>
          <w:rFonts w:ascii="Verdana" w:hAnsi="Verdana"/>
          <w:color w:val="000000"/>
          <w:sz w:val="22"/>
          <w:szCs w:val="22"/>
        </w:rPr>
        <w:t>Регламент представления графиков и отчетности</w:t>
      </w:r>
    </w:p>
    <w:p w:rsidR="00535DF9" w:rsidRPr="00063FDA" w:rsidRDefault="00535DF9" w:rsidP="00535DF9">
      <w:pPr>
        <w:spacing w:before="120" w:after="120" w:line="240" w:lineRule="auto"/>
        <w:jc w:val="center"/>
        <w:rPr>
          <w:rFonts w:ascii="Verdana" w:hAnsi="Verdana"/>
          <w:b/>
          <w:color w:val="000000"/>
          <w:sz w:val="22"/>
          <w:szCs w:val="22"/>
        </w:rPr>
      </w:pPr>
      <w:r w:rsidRPr="00063FDA">
        <w:rPr>
          <w:rFonts w:ascii="Verdana" w:hAnsi="Verdana"/>
          <w:b/>
          <w:color w:val="000000"/>
          <w:sz w:val="22"/>
          <w:szCs w:val="22"/>
        </w:rPr>
        <w:t>12. Реквизиты и подписи Сторон:</w:t>
      </w:r>
    </w:p>
    <w:tbl>
      <w:tblPr>
        <w:tblW w:w="10206" w:type="dxa"/>
        <w:tblInd w:w="108" w:type="dxa"/>
        <w:tblLook w:val="04A0"/>
      </w:tblPr>
      <w:tblGrid>
        <w:gridCol w:w="4395"/>
        <w:gridCol w:w="5811"/>
      </w:tblGrid>
      <w:tr w:rsidR="00A35CE2" w:rsidRPr="00951D99" w:rsidTr="00A35CE2">
        <w:tc>
          <w:tcPr>
            <w:tcW w:w="4395" w:type="dxa"/>
          </w:tcPr>
          <w:p w:rsidR="00A35CE2" w:rsidRPr="00123039" w:rsidRDefault="00A35CE2" w:rsidP="00220D86">
            <w:pPr>
              <w:pStyle w:val="afff9"/>
              <w:ind w:left="0"/>
              <w:rPr>
                <w:rFonts w:ascii="Verdana" w:hAnsi="Verdana"/>
                <w:b/>
                <w:sz w:val="22"/>
                <w:szCs w:val="22"/>
                <w:lang w:val="ru-RU" w:eastAsia="ru-RU"/>
              </w:rPr>
            </w:pPr>
            <w:r w:rsidRPr="00123039">
              <w:rPr>
                <w:rFonts w:ascii="Verdana" w:hAnsi="Verdana"/>
                <w:b/>
                <w:sz w:val="22"/>
                <w:szCs w:val="22"/>
                <w:lang w:val="ru-RU" w:eastAsia="ru-RU"/>
              </w:rPr>
              <w:t>ПОДРЯДЧИК:</w:t>
            </w:r>
          </w:p>
        </w:tc>
        <w:tc>
          <w:tcPr>
            <w:tcW w:w="5811" w:type="dxa"/>
          </w:tcPr>
          <w:p w:rsidR="00A35CE2" w:rsidRPr="00123039" w:rsidRDefault="00A35CE2" w:rsidP="00220D86">
            <w:pPr>
              <w:pStyle w:val="afff9"/>
              <w:ind w:left="0"/>
              <w:rPr>
                <w:rFonts w:ascii="Verdana" w:hAnsi="Verdana"/>
                <w:b/>
                <w:sz w:val="22"/>
                <w:szCs w:val="22"/>
                <w:lang w:val="ru-RU" w:eastAsia="ru-RU"/>
              </w:rPr>
            </w:pPr>
            <w:r w:rsidRPr="00123039">
              <w:rPr>
                <w:rFonts w:ascii="Verdana" w:hAnsi="Verdana"/>
                <w:b/>
                <w:sz w:val="22"/>
                <w:szCs w:val="22"/>
                <w:lang w:val="ru-RU" w:eastAsia="ru-RU"/>
              </w:rPr>
              <w:t>ЗАКАЗЧИК:</w:t>
            </w:r>
          </w:p>
        </w:tc>
      </w:tr>
      <w:tr w:rsidR="00A35CE2" w:rsidRPr="00951D99" w:rsidTr="00A35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4395" w:type="dxa"/>
          </w:tcPr>
          <w:p w:rsidR="00A35CE2" w:rsidRPr="00951D99" w:rsidRDefault="00A35CE2" w:rsidP="00220D86">
            <w:pPr>
              <w:pStyle w:val="affc"/>
              <w:ind w:right="-1"/>
              <w:jc w:val="both"/>
              <w:rPr>
                <w:rFonts w:ascii="Verdana" w:hAnsi="Verdana" w:cs="Verdana"/>
                <w:bCs/>
                <w:sz w:val="22"/>
                <w:szCs w:val="22"/>
              </w:rPr>
            </w:pPr>
            <w:r w:rsidRPr="00951D99">
              <w:rPr>
                <w:rFonts w:ascii="Verdana" w:hAnsi="Verdana" w:cs="Verdana"/>
                <w:bCs/>
                <w:sz w:val="22"/>
                <w:szCs w:val="22"/>
              </w:rPr>
              <w:t>_______________/_________/</w:t>
            </w:r>
          </w:p>
          <w:p w:rsidR="00A35CE2" w:rsidRPr="00951D99" w:rsidRDefault="00A35CE2" w:rsidP="00220D86">
            <w:pPr>
              <w:pStyle w:val="affc"/>
              <w:ind w:right="-1"/>
              <w:jc w:val="both"/>
              <w:rPr>
                <w:rFonts w:ascii="Verdana" w:hAnsi="Verdana"/>
                <w:sz w:val="22"/>
                <w:szCs w:val="22"/>
              </w:rPr>
            </w:pPr>
            <w:r w:rsidRPr="00951D99">
              <w:rPr>
                <w:rFonts w:ascii="Verdana" w:hAnsi="Verdana" w:cs="Verdana"/>
                <w:bCs/>
                <w:sz w:val="22"/>
                <w:szCs w:val="22"/>
              </w:rPr>
              <w:t>М.П.</w:t>
            </w:r>
          </w:p>
        </w:tc>
        <w:tc>
          <w:tcPr>
            <w:tcW w:w="5811" w:type="dxa"/>
          </w:tcPr>
          <w:p w:rsidR="00A35CE2" w:rsidRPr="00951D99" w:rsidRDefault="00A35CE2" w:rsidP="00220D86">
            <w:pPr>
              <w:pStyle w:val="affc"/>
              <w:ind w:right="-1"/>
              <w:jc w:val="both"/>
              <w:rPr>
                <w:rFonts w:ascii="Verdana" w:hAnsi="Verdana"/>
                <w:sz w:val="22"/>
                <w:szCs w:val="22"/>
              </w:rPr>
            </w:pPr>
            <w:r w:rsidRPr="00951D99">
              <w:rPr>
                <w:rFonts w:ascii="Verdana" w:hAnsi="Verdana"/>
                <w:sz w:val="22"/>
                <w:szCs w:val="22"/>
              </w:rPr>
              <w:t>______________/__________/</w:t>
            </w:r>
          </w:p>
          <w:p w:rsidR="00A35CE2" w:rsidRPr="00951D99" w:rsidRDefault="00A35CE2" w:rsidP="00220D86">
            <w:pPr>
              <w:pStyle w:val="affc"/>
              <w:ind w:right="-1"/>
              <w:jc w:val="both"/>
              <w:rPr>
                <w:rFonts w:ascii="Verdana" w:hAnsi="Verdana"/>
                <w:sz w:val="22"/>
                <w:szCs w:val="22"/>
              </w:rPr>
            </w:pPr>
            <w:r w:rsidRPr="00951D99">
              <w:rPr>
                <w:rFonts w:ascii="Verdana" w:hAnsi="Verdana"/>
                <w:sz w:val="22"/>
                <w:szCs w:val="22"/>
              </w:rPr>
              <w:t>М.П.</w:t>
            </w:r>
          </w:p>
        </w:tc>
      </w:tr>
    </w:tbl>
    <w:p w:rsidR="00203D86" w:rsidRDefault="00203D86" w:rsidP="005C1A64">
      <w:pPr>
        <w:spacing w:line="240" w:lineRule="auto"/>
        <w:ind w:firstLine="0"/>
        <w:rPr>
          <w:rFonts w:ascii="Verdana" w:hAnsi="Verdana"/>
          <w:sz w:val="22"/>
          <w:szCs w:val="22"/>
        </w:rPr>
      </w:pPr>
    </w:p>
    <w:p w:rsidR="00FA3B5F" w:rsidRDefault="00FA3B5F" w:rsidP="005C1A64">
      <w:pPr>
        <w:spacing w:line="240" w:lineRule="auto"/>
        <w:ind w:firstLine="0"/>
        <w:rPr>
          <w:rFonts w:ascii="Verdana" w:hAnsi="Verdana"/>
          <w:sz w:val="22"/>
          <w:szCs w:val="22"/>
        </w:rPr>
      </w:pPr>
    </w:p>
    <w:p w:rsidR="00FA3B5F" w:rsidRDefault="00FA3B5F" w:rsidP="005C1A64">
      <w:pPr>
        <w:spacing w:line="240" w:lineRule="auto"/>
        <w:ind w:firstLine="0"/>
        <w:rPr>
          <w:rFonts w:ascii="Verdana" w:hAnsi="Verdana"/>
          <w:sz w:val="22"/>
          <w:szCs w:val="22"/>
        </w:rPr>
      </w:pPr>
    </w:p>
    <w:p w:rsidR="00FA3B5F" w:rsidRDefault="00FA3B5F" w:rsidP="005C1A64">
      <w:pPr>
        <w:spacing w:line="240" w:lineRule="auto"/>
        <w:ind w:firstLine="0"/>
        <w:rPr>
          <w:rFonts w:ascii="Verdana" w:hAnsi="Verdana"/>
          <w:sz w:val="22"/>
          <w:szCs w:val="22"/>
        </w:rPr>
      </w:pPr>
    </w:p>
    <w:p w:rsidR="00FA3B5F" w:rsidRDefault="00FA3B5F" w:rsidP="005C1A64">
      <w:pPr>
        <w:spacing w:line="240" w:lineRule="auto"/>
        <w:ind w:firstLine="0"/>
        <w:rPr>
          <w:rFonts w:ascii="Verdana" w:hAnsi="Verdana"/>
          <w:sz w:val="22"/>
          <w:szCs w:val="22"/>
        </w:rPr>
      </w:pPr>
    </w:p>
    <w:p w:rsidR="00A35CE2" w:rsidRDefault="00A35CE2" w:rsidP="005C1A64">
      <w:pPr>
        <w:spacing w:line="240" w:lineRule="auto"/>
        <w:ind w:firstLine="0"/>
        <w:rPr>
          <w:rFonts w:ascii="Verdana" w:hAnsi="Verdana"/>
          <w:sz w:val="22"/>
          <w:szCs w:val="22"/>
        </w:rPr>
      </w:pPr>
    </w:p>
    <w:p w:rsidR="00A35CE2" w:rsidRDefault="00A35CE2" w:rsidP="005C1A64">
      <w:pPr>
        <w:spacing w:line="240" w:lineRule="auto"/>
        <w:ind w:firstLine="0"/>
        <w:rPr>
          <w:rFonts w:ascii="Verdana" w:hAnsi="Verdana"/>
          <w:sz w:val="22"/>
          <w:szCs w:val="22"/>
        </w:rPr>
      </w:pPr>
    </w:p>
    <w:tbl>
      <w:tblPr>
        <w:tblW w:w="4639" w:type="dxa"/>
        <w:tblInd w:w="5686" w:type="dxa"/>
        <w:tblLayout w:type="fixed"/>
        <w:tblLook w:val="0000"/>
      </w:tblPr>
      <w:tblGrid>
        <w:gridCol w:w="3473"/>
        <w:gridCol w:w="1166"/>
      </w:tblGrid>
      <w:tr w:rsidR="00A35CE2" w:rsidRPr="005C1A64" w:rsidTr="00220D86">
        <w:trPr>
          <w:trHeight w:val="291"/>
        </w:trPr>
        <w:tc>
          <w:tcPr>
            <w:tcW w:w="3473" w:type="dxa"/>
            <w:noWrap/>
            <w:vAlign w:val="bottom"/>
          </w:tcPr>
          <w:p w:rsidR="00A35CE2" w:rsidRPr="005C1A64" w:rsidRDefault="00A35CE2" w:rsidP="00220D86">
            <w:pPr>
              <w:spacing w:line="240" w:lineRule="auto"/>
              <w:ind w:firstLine="0"/>
              <w:rPr>
                <w:rFonts w:ascii="Verdana" w:hAnsi="Verdana"/>
                <w:sz w:val="22"/>
                <w:szCs w:val="22"/>
              </w:rPr>
            </w:pPr>
            <w:r w:rsidRPr="005C1A64">
              <w:rPr>
                <w:rFonts w:ascii="Verdana" w:hAnsi="Verdana"/>
                <w:sz w:val="22"/>
                <w:szCs w:val="22"/>
              </w:rPr>
              <w:lastRenderedPageBreak/>
              <w:t xml:space="preserve">Приложение № </w:t>
            </w:r>
            <w:r>
              <w:rPr>
                <w:rFonts w:ascii="Verdana" w:hAnsi="Verdana"/>
                <w:sz w:val="22"/>
                <w:szCs w:val="22"/>
              </w:rPr>
              <w:t>2</w:t>
            </w:r>
            <w:r w:rsidRPr="005C1A64">
              <w:rPr>
                <w:rFonts w:ascii="Verdana" w:hAnsi="Verdana"/>
                <w:sz w:val="22"/>
                <w:szCs w:val="22"/>
              </w:rPr>
              <w:t xml:space="preserve"> </w:t>
            </w:r>
          </w:p>
        </w:tc>
        <w:tc>
          <w:tcPr>
            <w:tcW w:w="1166" w:type="dxa"/>
            <w:noWrap/>
            <w:vAlign w:val="bottom"/>
          </w:tcPr>
          <w:p w:rsidR="00A35CE2" w:rsidRPr="005C1A64" w:rsidRDefault="00A35CE2" w:rsidP="00220D86">
            <w:pPr>
              <w:spacing w:line="240" w:lineRule="auto"/>
              <w:ind w:firstLine="0"/>
              <w:rPr>
                <w:rFonts w:ascii="Verdana" w:hAnsi="Verdana"/>
                <w:sz w:val="22"/>
                <w:szCs w:val="22"/>
              </w:rPr>
            </w:pPr>
          </w:p>
        </w:tc>
      </w:tr>
      <w:tr w:rsidR="00A35CE2" w:rsidRPr="005C1A64" w:rsidTr="00220D86">
        <w:trPr>
          <w:trHeight w:val="291"/>
        </w:trPr>
        <w:tc>
          <w:tcPr>
            <w:tcW w:w="3473" w:type="dxa"/>
            <w:noWrap/>
            <w:vAlign w:val="bottom"/>
          </w:tcPr>
          <w:p w:rsidR="00A35CE2" w:rsidRPr="005C1A64" w:rsidRDefault="00A35CE2" w:rsidP="00220D86">
            <w:pPr>
              <w:spacing w:line="240" w:lineRule="auto"/>
              <w:ind w:firstLine="0"/>
              <w:rPr>
                <w:rFonts w:ascii="Verdana" w:hAnsi="Verdana"/>
                <w:sz w:val="22"/>
                <w:szCs w:val="22"/>
              </w:rPr>
            </w:pPr>
            <w:r w:rsidRPr="005C1A64">
              <w:rPr>
                <w:rFonts w:ascii="Verdana" w:hAnsi="Verdana"/>
                <w:sz w:val="22"/>
                <w:szCs w:val="22"/>
              </w:rPr>
              <w:t xml:space="preserve">к договору № ______ </w:t>
            </w:r>
          </w:p>
        </w:tc>
        <w:tc>
          <w:tcPr>
            <w:tcW w:w="1166" w:type="dxa"/>
            <w:noWrap/>
            <w:vAlign w:val="bottom"/>
          </w:tcPr>
          <w:p w:rsidR="00A35CE2" w:rsidRPr="005C1A64" w:rsidRDefault="00A35CE2" w:rsidP="00220D86">
            <w:pPr>
              <w:spacing w:line="240" w:lineRule="auto"/>
              <w:ind w:firstLine="0"/>
              <w:rPr>
                <w:rFonts w:ascii="Verdana" w:hAnsi="Verdana"/>
                <w:sz w:val="22"/>
                <w:szCs w:val="22"/>
              </w:rPr>
            </w:pPr>
          </w:p>
        </w:tc>
      </w:tr>
      <w:tr w:rsidR="00A35CE2" w:rsidRPr="005C1A64" w:rsidTr="00220D86">
        <w:trPr>
          <w:trHeight w:val="70"/>
        </w:trPr>
        <w:tc>
          <w:tcPr>
            <w:tcW w:w="4639" w:type="dxa"/>
            <w:gridSpan w:val="2"/>
            <w:noWrap/>
            <w:vAlign w:val="center"/>
          </w:tcPr>
          <w:p w:rsidR="00A35CE2" w:rsidRPr="005C1A64" w:rsidRDefault="00A35CE2" w:rsidP="00220D86">
            <w:pPr>
              <w:spacing w:line="240" w:lineRule="auto"/>
              <w:ind w:firstLine="0"/>
              <w:jc w:val="left"/>
              <w:rPr>
                <w:rFonts w:ascii="Verdana" w:hAnsi="Verdana"/>
                <w:sz w:val="22"/>
                <w:szCs w:val="22"/>
              </w:rPr>
            </w:pPr>
            <w:r w:rsidRPr="005C1A64">
              <w:rPr>
                <w:rFonts w:ascii="Verdana" w:hAnsi="Verdana"/>
                <w:sz w:val="22"/>
                <w:szCs w:val="22"/>
              </w:rPr>
              <w:t>от "</w:t>
            </w:r>
            <w:r w:rsidR="00992905">
              <w:rPr>
                <w:rFonts w:ascii="Verdana" w:hAnsi="Verdana"/>
                <w:sz w:val="22"/>
                <w:szCs w:val="22"/>
              </w:rPr>
              <w:t>_____"_________  20__</w:t>
            </w:r>
            <w:r w:rsidRPr="005C1A64">
              <w:rPr>
                <w:rFonts w:ascii="Verdana" w:hAnsi="Verdana"/>
                <w:sz w:val="22"/>
                <w:szCs w:val="22"/>
              </w:rPr>
              <w:t xml:space="preserve"> г.</w:t>
            </w:r>
          </w:p>
        </w:tc>
      </w:tr>
    </w:tbl>
    <w:p w:rsidR="00A35CE2" w:rsidRDefault="00A35CE2" w:rsidP="005C1A64">
      <w:pPr>
        <w:spacing w:line="240" w:lineRule="auto"/>
        <w:ind w:firstLine="0"/>
        <w:rPr>
          <w:rFonts w:ascii="Verdana" w:hAnsi="Verdana"/>
          <w:sz w:val="22"/>
          <w:szCs w:val="22"/>
        </w:rPr>
      </w:pPr>
    </w:p>
    <w:p w:rsidR="00A35CE2" w:rsidRPr="00063FDA" w:rsidRDefault="00A35CE2" w:rsidP="00A35CE2">
      <w:pPr>
        <w:suppressAutoHyphens/>
        <w:spacing w:line="240" w:lineRule="auto"/>
        <w:jc w:val="center"/>
        <w:rPr>
          <w:rFonts w:ascii="Verdana" w:hAnsi="Verdana"/>
          <w:b/>
          <w:bCs/>
          <w:color w:val="000000"/>
          <w:spacing w:val="-2"/>
          <w:sz w:val="22"/>
          <w:szCs w:val="22"/>
        </w:rPr>
      </w:pPr>
      <w:r w:rsidRPr="00063FDA">
        <w:rPr>
          <w:rFonts w:ascii="Verdana" w:hAnsi="Verdana"/>
          <w:b/>
          <w:sz w:val="22"/>
          <w:szCs w:val="22"/>
        </w:rPr>
        <w:t xml:space="preserve">Сводный сметный расчет </w:t>
      </w:r>
      <w:r w:rsidRPr="00063FDA">
        <w:rPr>
          <w:rFonts w:ascii="Verdana" w:hAnsi="Verdana"/>
          <w:b/>
          <w:bCs/>
          <w:color w:val="000000"/>
          <w:spacing w:val="-2"/>
          <w:sz w:val="22"/>
          <w:szCs w:val="22"/>
        </w:rPr>
        <w:t xml:space="preserve"> </w:t>
      </w:r>
    </w:p>
    <w:p w:rsidR="00A35CE2" w:rsidRPr="002B008D" w:rsidRDefault="00A35CE2" w:rsidP="00A35CE2">
      <w:pPr>
        <w:spacing w:line="240" w:lineRule="auto"/>
        <w:jc w:val="center"/>
        <w:rPr>
          <w:rFonts w:ascii="Verdana" w:hAnsi="Verdana"/>
          <w:b/>
          <w:sz w:val="22"/>
          <w:szCs w:val="22"/>
        </w:rPr>
      </w:pPr>
      <w:r w:rsidRPr="00063FDA">
        <w:rPr>
          <w:rFonts w:ascii="Verdana" w:hAnsi="Verdana"/>
          <w:b/>
          <w:sz w:val="22"/>
          <w:szCs w:val="22"/>
        </w:rPr>
        <w:t>по выполнению полного комплекса работ «под ключ»,</w:t>
      </w:r>
      <w:r w:rsidRPr="00063FDA">
        <w:rPr>
          <w:rFonts w:ascii="Verdana" w:hAnsi="Verdana"/>
          <w:b/>
          <w:sz w:val="22"/>
          <w:szCs w:val="22"/>
        </w:rPr>
        <w:br/>
        <w:t>включая проектно-изыскательские работы, поставку оборудования и материалов, строительно-монтажные и пуско-наладочные работы,</w:t>
      </w:r>
      <w:r w:rsidRPr="00063FDA">
        <w:rPr>
          <w:rFonts w:ascii="Verdana" w:hAnsi="Verdana"/>
          <w:b/>
          <w:sz w:val="22"/>
          <w:szCs w:val="22"/>
        </w:rPr>
        <w:br/>
      </w:r>
      <w:r w:rsidRPr="002B008D">
        <w:rPr>
          <w:rFonts w:ascii="Verdana" w:hAnsi="Verdana"/>
          <w:b/>
          <w:sz w:val="22"/>
          <w:szCs w:val="22"/>
        </w:rPr>
        <w:t xml:space="preserve">по </w:t>
      </w:r>
      <w:r w:rsidR="002B008D" w:rsidRPr="002B008D">
        <w:rPr>
          <w:rFonts w:ascii="Verdana" w:hAnsi="Verdana"/>
          <w:b/>
          <w:bCs/>
          <w:spacing w:val="-3"/>
          <w:sz w:val="22"/>
          <w:szCs w:val="22"/>
        </w:rPr>
        <w:t>Реконструкции масляных выключателей 110кВ с заменой их на элегазовые (1шт.) филиала «Шатурская ГРЭС» ОАО «Э.ОН Россия</w:t>
      </w:r>
      <w:r w:rsidR="002B008D" w:rsidRPr="002B008D">
        <w:rPr>
          <w:rFonts w:ascii="Verdana" w:hAnsi="Verdana"/>
          <w:b/>
          <w:spacing w:val="-4"/>
          <w:sz w:val="22"/>
          <w:szCs w:val="22"/>
        </w:rPr>
        <w:t>»</w:t>
      </w:r>
      <w:r w:rsidRPr="002B008D">
        <w:rPr>
          <w:rFonts w:ascii="Verdana" w:hAnsi="Verdana"/>
          <w:b/>
          <w:sz w:val="22"/>
          <w:szCs w:val="22"/>
        </w:rPr>
        <w:br/>
        <w:t>с поставкой материалов и оборудования Подрядчиком</w:t>
      </w:r>
    </w:p>
    <w:p w:rsidR="00A35CE2" w:rsidRPr="00063FDA" w:rsidRDefault="00A35CE2" w:rsidP="00A35CE2">
      <w:pPr>
        <w:suppressAutoHyphens/>
        <w:spacing w:line="240" w:lineRule="auto"/>
        <w:jc w:val="center"/>
        <w:rPr>
          <w:rFonts w:ascii="Verdana" w:hAnsi="Verdana"/>
          <w:b/>
          <w:sz w:val="22"/>
          <w:szCs w:val="22"/>
        </w:rPr>
      </w:pPr>
    </w:p>
    <w:p w:rsidR="00A35CE2" w:rsidRPr="00063FDA" w:rsidRDefault="002B008D" w:rsidP="00A35CE2">
      <w:pPr>
        <w:suppressAutoHyphens/>
        <w:spacing w:line="240" w:lineRule="auto"/>
        <w:rPr>
          <w:rFonts w:ascii="Verdana" w:hAnsi="Verdana"/>
          <w:sz w:val="22"/>
          <w:szCs w:val="22"/>
        </w:rPr>
      </w:pPr>
      <w:r>
        <w:rPr>
          <w:rFonts w:ascii="Verdana" w:hAnsi="Verdana"/>
          <w:b/>
          <w:sz w:val="22"/>
          <w:szCs w:val="22"/>
        </w:rPr>
        <w:t>Заказчик:     Филиал "Шатурская</w:t>
      </w:r>
      <w:r w:rsidR="00A35CE2" w:rsidRPr="00063FDA">
        <w:rPr>
          <w:rFonts w:ascii="Verdana" w:hAnsi="Verdana"/>
          <w:b/>
          <w:sz w:val="22"/>
          <w:szCs w:val="22"/>
        </w:rPr>
        <w:t xml:space="preserve"> ГРЭС" ОАО «Э.ОН Россия»</w:t>
      </w:r>
    </w:p>
    <w:p w:rsidR="00A35CE2" w:rsidRPr="00063FDA" w:rsidRDefault="00A35CE2" w:rsidP="00A35CE2">
      <w:pPr>
        <w:suppressAutoHyphens/>
        <w:spacing w:line="240" w:lineRule="auto"/>
        <w:rPr>
          <w:rFonts w:ascii="Verdana" w:hAnsi="Verdana"/>
          <w:b/>
          <w:sz w:val="22"/>
          <w:szCs w:val="22"/>
        </w:rPr>
      </w:pPr>
      <w:r w:rsidRPr="00063FDA">
        <w:rPr>
          <w:rFonts w:ascii="Verdana" w:hAnsi="Verdana"/>
          <w:b/>
          <w:sz w:val="22"/>
          <w:szCs w:val="22"/>
        </w:rPr>
        <w:t xml:space="preserve">Подрядчик:  </w:t>
      </w:r>
    </w:p>
    <w:p w:rsidR="00A35CE2" w:rsidRPr="00063FDA" w:rsidRDefault="002B008D" w:rsidP="00A35CE2">
      <w:pPr>
        <w:spacing w:line="240" w:lineRule="auto"/>
        <w:rPr>
          <w:rFonts w:ascii="Verdana" w:hAnsi="Verdana"/>
          <w:b/>
          <w:sz w:val="22"/>
          <w:szCs w:val="22"/>
        </w:rPr>
      </w:pPr>
      <w:r>
        <w:rPr>
          <w:rFonts w:ascii="Verdana" w:hAnsi="Verdana"/>
          <w:b/>
          <w:sz w:val="22"/>
          <w:szCs w:val="22"/>
        </w:rPr>
        <w:t xml:space="preserve">Объект:        </w:t>
      </w:r>
    </w:p>
    <w:p w:rsidR="00A35CE2" w:rsidRPr="00063FDA" w:rsidRDefault="00A35CE2" w:rsidP="00A35CE2">
      <w:pPr>
        <w:spacing w:line="240" w:lineRule="auto"/>
        <w:rPr>
          <w:rFonts w:ascii="Verdana" w:hAnsi="Verdana"/>
          <w:b/>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678"/>
        <w:gridCol w:w="850"/>
        <w:gridCol w:w="1843"/>
        <w:gridCol w:w="1843"/>
      </w:tblGrid>
      <w:tr w:rsidR="00A35CE2" w:rsidRPr="00063FDA" w:rsidTr="002B008D">
        <w:trPr>
          <w:trHeight w:val="1113"/>
        </w:trPr>
        <w:tc>
          <w:tcPr>
            <w:tcW w:w="709" w:type="dxa"/>
            <w:vAlign w:val="center"/>
          </w:tcPr>
          <w:p w:rsidR="00A35CE2" w:rsidRPr="00063FDA" w:rsidRDefault="00A35CE2" w:rsidP="00220D86">
            <w:pPr>
              <w:pStyle w:val="af7"/>
              <w:spacing w:before="0" w:after="0"/>
              <w:jc w:val="center"/>
              <w:rPr>
                <w:rFonts w:ascii="Verdana" w:hAnsi="Verdana"/>
                <w:szCs w:val="22"/>
              </w:rPr>
            </w:pPr>
            <w:r w:rsidRPr="00063FDA">
              <w:rPr>
                <w:rFonts w:ascii="Verdana" w:hAnsi="Verdana"/>
                <w:szCs w:val="22"/>
              </w:rPr>
              <w:t xml:space="preserve">№ </w:t>
            </w:r>
            <w:proofErr w:type="spellStart"/>
            <w:proofErr w:type="gramStart"/>
            <w:r w:rsidRPr="00063FDA">
              <w:rPr>
                <w:rFonts w:ascii="Verdana" w:hAnsi="Verdana"/>
                <w:szCs w:val="22"/>
              </w:rPr>
              <w:t>п</w:t>
            </w:r>
            <w:proofErr w:type="spellEnd"/>
            <w:proofErr w:type="gramEnd"/>
            <w:r w:rsidRPr="00063FDA">
              <w:rPr>
                <w:rFonts w:ascii="Verdana" w:hAnsi="Verdana"/>
                <w:szCs w:val="22"/>
              </w:rPr>
              <w:t>/</w:t>
            </w:r>
            <w:proofErr w:type="spellStart"/>
            <w:r w:rsidRPr="00063FDA">
              <w:rPr>
                <w:rFonts w:ascii="Verdana" w:hAnsi="Verdana"/>
                <w:szCs w:val="22"/>
              </w:rPr>
              <w:t>п</w:t>
            </w:r>
            <w:proofErr w:type="spellEnd"/>
          </w:p>
        </w:tc>
        <w:tc>
          <w:tcPr>
            <w:tcW w:w="4678" w:type="dxa"/>
          </w:tcPr>
          <w:p w:rsidR="00A35CE2" w:rsidRPr="00063FDA" w:rsidRDefault="00A35CE2" w:rsidP="00220D86">
            <w:pPr>
              <w:jc w:val="center"/>
              <w:rPr>
                <w:rFonts w:ascii="Verdana" w:hAnsi="Verdana"/>
                <w:sz w:val="22"/>
                <w:szCs w:val="22"/>
              </w:rPr>
            </w:pPr>
          </w:p>
          <w:p w:rsidR="00A35CE2" w:rsidRPr="00063FDA" w:rsidRDefault="00A35CE2" w:rsidP="00220D86">
            <w:pPr>
              <w:jc w:val="center"/>
              <w:rPr>
                <w:rFonts w:ascii="Verdana" w:hAnsi="Verdana"/>
                <w:sz w:val="22"/>
                <w:szCs w:val="22"/>
              </w:rPr>
            </w:pPr>
            <w:r w:rsidRPr="00063FDA">
              <w:rPr>
                <w:rFonts w:ascii="Verdana" w:hAnsi="Verdana"/>
                <w:sz w:val="22"/>
                <w:szCs w:val="22"/>
              </w:rPr>
              <w:t>Наименование</w:t>
            </w:r>
          </w:p>
        </w:tc>
        <w:tc>
          <w:tcPr>
            <w:tcW w:w="850" w:type="dxa"/>
            <w:vAlign w:val="center"/>
          </w:tcPr>
          <w:p w:rsidR="00A35CE2" w:rsidRPr="00063FDA" w:rsidRDefault="00A35CE2" w:rsidP="00220D86">
            <w:pPr>
              <w:pStyle w:val="af7"/>
              <w:spacing w:before="0" w:after="0"/>
              <w:jc w:val="center"/>
              <w:rPr>
                <w:rFonts w:ascii="Verdana" w:hAnsi="Verdana"/>
                <w:szCs w:val="22"/>
              </w:rPr>
            </w:pPr>
            <w:r w:rsidRPr="00063FDA">
              <w:rPr>
                <w:rFonts w:ascii="Verdana" w:hAnsi="Verdana"/>
                <w:szCs w:val="22"/>
              </w:rPr>
              <w:t>Кол-во</w:t>
            </w:r>
          </w:p>
        </w:tc>
        <w:tc>
          <w:tcPr>
            <w:tcW w:w="1843" w:type="dxa"/>
            <w:vAlign w:val="center"/>
          </w:tcPr>
          <w:p w:rsidR="00A35CE2" w:rsidRPr="00063FDA" w:rsidRDefault="00A35CE2" w:rsidP="00220D86">
            <w:pPr>
              <w:pStyle w:val="af7"/>
              <w:spacing w:before="0" w:after="0"/>
              <w:jc w:val="center"/>
              <w:rPr>
                <w:rFonts w:ascii="Verdana" w:hAnsi="Verdana"/>
                <w:szCs w:val="22"/>
              </w:rPr>
            </w:pPr>
            <w:r w:rsidRPr="00063FDA">
              <w:rPr>
                <w:rFonts w:ascii="Verdana" w:hAnsi="Verdana"/>
                <w:szCs w:val="22"/>
              </w:rPr>
              <w:t>Стоимость единицы измерения, руб.</w:t>
            </w:r>
          </w:p>
        </w:tc>
        <w:tc>
          <w:tcPr>
            <w:tcW w:w="1843" w:type="dxa"/>
            <w:vAlign w:val="center"/>
          </w:tcPr>
          <w:p w:rsidR="00A35CE2" w:rsidRPr="00063FDA" w:rsidRDefault="00A35CE2" w:rsidP="00220D86">
            <w:pPr>
              <w:pStyle w:val="af7"/>
              <w:spacing w:before="0" w:after="0"/>
              <w:jc w:val="center"/>
              <w:rPr>
                <w:rFonts w:ascii="Verdana" w:hAnsi="Verdana"/>
                <w:szCs w:val="22"/>
              </w:rPr>
            </w:pPr>
            <w:r w:rsidRPr="00063FDA">
              <w:rPr>
                <w:rFonts w:ascii="Verdana" w:hAnsi="Verdana"/>
                <w:szCs w:val="22"/>
              </w:rPr>
              <w:t>Общая стоимость, руб.</w:t>
            </w:r>
          </w:p>
        </w:tc>
      </w:tr>
      <w:tr w:rsidR="00A35CE2" w:rsidRPr="00063FDA" w:rsidTr="002B008D">
        <w:trPr>
          <w:trHeight w:val="434"/>
        </w:trPr>
        <w:tc>
          <w:tcPr>
            <w:tcW w:w="709" w:type="dxa"/>
          </w:tcPr>
          <w:p w:rsidR="00A35CE2" w:rsidRPr="00063FDA" w:rsidRDefault="00A35CE2" w:rsidP="002B008D">
            <w:pPr>
              <w:pStyle w:val="afa"/>
              <w:numPr>
                <w:ilvl w:val="0"/>
                <w:numId w:val="129"/>
              </w:numPr>
              <w:spacing w:before="0" w:after="0"/>
              <w:ind w:left="926" w:hanging="1034"/>
              <w:rPr>
                <w:rFonts w:ascii="Verdana" w:hAnsi="Verdana"/>
                <w:color w:val="000000"/>
                <w:sz w:val="22"/>
                <w:szCs w:val="22"/>
              </w:rPr>
            </w:pPr>
          </w:p>
        </w:tc>
        <w:tc>
          <w:tcPr>
            <w:tcW w:w="4678" w:type="dxa"/>
            <w:vAlign w:val="center"/>
          </w:tcPr>
          <w:p w:rsidR="00A35CE2" w:rsidRPr="00063FDA" w:rsidRDefault="00A35CE2" w:rsidP="00220D86">
            <w:pPr>
              <w:widowControl w:val="0"/>
              <w:shd w:val="clear" w:color="auto" w:fill="FFFFFF"/>
              <w:autoSpaceDE w:val="0"/>
              <w:autoSpaceDN w:val="0"/>
              <w:adjustRightInd w:val="0"/>
              <w:rPr>
                <w:rFonts w:ascii="Verdana" w:hAnsi="Verdana"/>
                <w:sz w:val="22"/>
                <w:szCs w:val="22"/>
              </w:rPr>
            </w:pPr>
          </w:p>
        </w:tc>
        <w:tc>
          <w:tcPr>
            <w:tcW w:w="850" w:type="dxa"/>
            <w:vAlign w:val="center"/>
          </w:tcPr>
          <w:p w:rsidR="00A35CE2" w:rsidRPr="00063FDA" w:rsidRDefault="00A35CE2" w:rsidP="00220D86">
            <w:pPr>
              <w:jc w:val="center"/>
              <w:rPr>
                <w:rFonts w:ascii="Verdana" w:hAnsi="Verdana"/>
                <w:sz w:val="22"/>
                <w:szCs w:val="22"/>
              </w:rPr>
            </w:pPr>
          </w:p>
        </w:tc>
        <w:tc>
          <w:tcPr>
            <w:tcW w:w="1843" w:type="dxa"/>
            <w:vAlign w:val="center"/>
          </w:tcPr>
          <w:p w:rsidR="00A35CE2" w:rsidRPr="00063FDA" w:rsidRDefault="00A35CE2" w:rsidP="00220D86">
            <w:pPr>
              <w:pStyle w:val="afa"/>
              <w:spacing w:before="0" w:after="0"/>
              <w:jc w:val="center"/>
              <w:rPr>
                <w:rFonts w:ascii="Verdana" w:hAnsi="Verdana"/>
                <w:color w:val="000000"/>
                <w:sz w:val="22"/>
                <w:szCs w:val="22"/>
              </w:rPr>
            </w:pPr>
          </w:p>
        </w:tc>
        <w:tc>
          <w:tcPr>
            <w:tcW w:w="1843" w:type="dxa"/>
            <w:vAlign w:val="center"/>
          </w:tcPr>
          <w:p w:rsidR="00A35CE2" w:rsidRPr="00063FDA" w:rsidRDefault="00A35CE2" w:rsidP="00220D86">
            <w:pPr>
              <w:pStyle w:val="afa"/>
              <w:spacing w:before="0" w:after="0"/>
              <w:jc w:val="center"/>
              <w:rPr>
                <w:rFonts w:ascii="Verdana" w:hAnsi="Verdana"/>
                <w:color w:val="000000"/>
                <w:sz w:val="22"/>
                <w:szCs w:val="22"/>
              </w:rPr>
            </w:pPr>
          </w:p>
        </w:tc>
      </w:tr>
      <w:tr w:rsidR="00A35CE2" w:rsidRPr="00063FDA" w:rsidTr="002B008D">
        <w:trPr>
          <w:trHeight w:val="434"/>
        </w:trPr>
        <w:tc>
          <w:tcPr>
            <w:tcW w:w="709" w:type="dxa"/>
          </w:tcPr>
          <w:p w:rsidR="00A35CE2" w:rsidRPr="00063FDA" w:rsidRDefault="00A35CE2" w:rsidP="002B008D">
            <w:pPr>
              <w:pStyle w:val="afa"/>
              <w:numPr>
                <w:ilvl w:val="0"/>
                <w:numId w:val="129"/>
              </w:numPr>
              <w:spacing w:before="0" w:after="0"/>
              <w:ind w:left="926" w:hanging="1034"/>
              <w:rPr>
                <w:rFonts w:ascii="Verdana" w:hAnsi="Verdana"/>
                <w:color w:val="000000"/>
                <w:sz w:val="22"/>
                <w:szCs w:val="22"/>
              </w:rPr>
            </w:pPr>
          </w:p>
        </w:tc>
        <w:tc>
          <w:tcPr>
            <w:tcW w:w="4678" w:type="dxa"/>
            <w:vAlign w:val="center"/>
          </w:tcPr>
          <w:p w:rsidR="00A35CE2" w:rsidRPr="00063FDA" w:rsidRDefault="00A35CE2" w:rsidP="00220D86">
            <w:pPr>
              <w:widowControl w:val="0"/>
              <w:shd w:val="clear" w:color="auto" w:fill="FFFFFF"/>
              <w:autoSpaceDE w:val="0"/>
              <w:autoSpaceDN w:val="0"/>
              <w:adjustRightInd w:val="0"/>
              <w:rPr>
                <w:rFonts w:ascii="Verdana" w:hAnsi="Verdana"/>
                <w:sz w:val="22"/>
                <w:szCs w:val="22"/>
              </w:rPr>
            </w:pPr>
          </w:p>
        </w:tc>
        <w:tc>
          <w:tcPr>
            <w:tcW w:w="850" w:type="dxa"/>
            <w:vAlign w:val="center"/>
          </w:tcPr>
          <w:p w:rsidR="00A35CE2" w:rsidRPr="00063FDA" w:rsidRDefault="00A35CE2" w:rsidP="00220D86">
            <w:pPr>
              <w:jc w:val="center"/>
              <w:rPr>
                <w:rFonts w:ascii="Verdana" w:hAnsi="Verdana"/>
                <w:sz w:val="22"/>
                <w:szCs w:val="22"/>
              </w:rPr>
            </w:pPr>
          </w:p>
        </w:tc>
        <w:tc>
          <w:tcPr>
            <w:tcW w:w="1843" w:type="dxa"/>
            <w:vAlign w:val="center"/>
          </w:tcPr>
          <w:p w:rsidR="00A35CE2" w:rsidRPr="00063FDA" w:rsidRDefault="00A35CE2" w:rsidP="00220D86">
            <w:pPr>
              <w:pStyle w:val="afa"/>
              <w:spacing w:before="0" w:after="0"/>
              <w:jc w:val="center"/>
              <w:rPr>
                <w:rFonts w:ascii="Verdana" w:hAnsi="Verdana"/>
                <w:color w:val="000000"/>
                <w:sz w:val="22"/>
                <w:szCs w:val="22"/>
              </w:rPr>
            </w:pPr>
          </w:p>
        </w:tc>
        <w:tc>
          <w:tcPr>
            <w:tcW w:w="1843" w:type="dxa"/>
            <w:vAlign w:val="center"/>
          </w:tcPr>
          <w:p w:rsidR="00A35CE2" w:rsidRPr="00063FDA" w:rsidRDefault="00A35CE2" w:rsidP="00220D86">
            <w:pPr>
              <w:pStyle w:val="afa"/>
              <w:spacing w:before="0" w:after="0"/>
              <w:jc w:val="center"/>
              <w:rPr>
                <w:rFonts w:ascii="Verdana" w:hAnsi="Verdana"/>
                <w:color w:val="000000"/>
                <w:sz w:val="22"/>
                <w:szCs w:val="22"/>
              </w:rPr>
            </w:pPr>
          </w:p>
        </w:tc>
      </w:tr>
      <w:tr w:rsidR="00A35CE2" w:rsidRPr="00063FDA" w:rsidTr="002B008D">
        <w:trPr>
          <w:trHeight w:val="444"/>
        </w:trPr>
        <w:tc>
          <w:tcPr>
            <w:tcW w:w="709" w:type="dxa"/>
          </w:tcPr>
          <w:p w:rsidR="00A35CE2" w:rsidRPr="00063FDA" w:rsidRDefault="00A35CE2" w:rsidP="002B008D">
            <w:pPr>
              <w:pStyle w:val="afa"/>
              <w:numPr>
                <w:ilvl w:val="0"/>
                <w:numId w:val="129"/>
              </w:numPr>
              <w:spacing w:before="0" w:after="0"/>
              <w:ind w:left="926" w:hanging="1034"/>
              <w:rPr>
                <w:rFonts w:ascii="Verdana" w:hAnsi="Verdana"/>
                <w:color w:val="000000"/>
                <w:sz w:val="22"/>
                <w:szCs w:val="22"/>
              </w:rPr>
            </w:pPr>
          </w:p>
        </w:tc>
        <w:tc>
          <w:tcPr>
            <w:tcW w:w="4678" w:type="dxa"/>
            <w:vAlign w:val="center"/>
          </w:tcPr>
          <w:p w:rsidR="00A35CE2" w:rsidRPr="00063FDA" w:rsidRDefault="00A35CE2" w:rsidP="00220D86">
            <w:pPr>
              <w:shd w:val="clear" w:color="auto" w:fill="FFFFFF"/>
              <w:ind w:left="40"/>
              <w:rPr>
                <w:rFonts w:ascii="Verdana" w:hAnsi="Verdana"/>
                <w:sz w:val="22"/>
                <w:szCs w:val="22"/>
              </w:rPr>
            </w:pPr>
          </w:p>
        </w:tc>
        <w:tc>
          <w:tcPr>
            <w:tcW w:w="850" w:type="dxa"/>
            <w:vAlign w:val="center"/>
          </w:tcPr>
          <w:p w:rsidR="00A35CE2" w:rsidRPr="00063FDA" w:rsidRDefault="00A35CE2" w:rsidP="00220D86">
            <w:pPr>
              <w:jc w:val="center"/>
              <w:rPr>
                <w:rFonts w:ascii="Verdana" w:hAnsi="Verdana"/>
                <w:sz w:val="22"/>
                <w:szCs w:val="22"/>
              </w:rPr>
            </w:pPr>
          </w:p>
        </w:tc>
        <w:tc>
          <w:tcPr>
            <w:tcW w:w="1843" w:type="dxa"/>
            <w:vAlign w:val="center"/>
          </w:tcPr>
          <w:p w:rsidR="00A35CE2" w:rsidRPr="00063FDA" w:rsidRDefault="00A35CE2" w:rsidP="00220D86">
            <w:pPr>
              <w:pStyle w:val="afa"/>
              <w:spacing w:before="0" w:after="0"/>
              <w:jc w:val="center"/>
              <w:rPr>
                <w:rFonts w:ascii="Verdana" w:hAnsi="Verdana"/>
                <w:color w:val="000000"/>
                <w:sz w:val="22"/>
                <w:szCs w:val="22"/>
              </w:rPr>
            </w:pPr>
          </w:p>
        </w:tc>
        <w:tc>
          <w:tcPr>
            <w:tcW w:w="1843" w:type="dxa"/>
            <w:vAlign w:val="center"/>
          </w:tcPr>
          <w:p w:rsidR="00A35CE2" w:rsidRPr="00063FDA" w:rsidRDefault="00A35CE2" w:rsidP="00220D86">
            <w:pPr>
              <w:pStyle w:val="afa"/>
              <w:spacing w:before="0" w:after="0"/>
              <w:jc w:val="center"/>
              <w:rPr>
                <w:rFonts w:ascii="Verdana" w:hAnsi="Verdana"/>
                <w:color w:val="000000"/>
                <w:sz w:val="22"/>
                <w:szCs w:val="22"/>
              </w:rPr>
            </w:pPr>
          </w:p>
        </w:tc>
      </w:tr>
      <w:tr w:rsidR="00A35CE2" w:rsidRPr="00063FDA" w:rsidTr="002B008D">
        <w:trPr>
          <w:trHeight w:val="220"/>
        </w:trPr>
        <w:tc>
          <w:tcPr>
            <w:tcW w:w="8080" w:type="dxa"/>
            <w:gridSpan w:val="4"/>
          </w:tcPr>
          <w:p w:rsidR="00A35CE2" w:rsidRPr="00063FDA" w:rsidRDefault="00A35CE2" w:rsidP="002B008D">
            <w:pPr>
              <w:pStyle w:val="afa"/>
              <w:spacing w:before="0" w:after="0"/>
              <w:rPr>
                <w:rFonts w:ascii="Verdana" w:hAnsi="Verdana"/>
                <w:b/>
                <w:color w:val="000000"/>
                <w:sz w:val="22"/>
                <w:szCs w:val="22"/>
              </w:rPr>
            </w:pPr>
            <w:r w:rsidRPr="00063FDA">
              <w:rPr>
                <w:rFonts w:ascii="Verdana" w:hAnsi="Verdana"/>
                <w:b/>
                <w:bCs/>
                <w:color w:val="000000"/>
                <w:sz w:val="22"/>
                <w:szCs w:val="22"/>
              </w:rPr>
              <w:t>ИТОГО, руб.</w:t>
            </w:r>
          </w:p>
        </w:tc>
        <w:tc>
          <w:tcPr>
            <w:tcW w:w="1843" w:type="dxa"/>
          </w:tcPr>
          <w:p w:rsidR="00A35CE2" w:rsidRPr="00063FDA" w:rsidRDefault="00A35CE2" w:rsidP="00220D86">
            <w:pPr>
              <w:pStyle w:val="afa"/>
              <w:spacing w:before="0" w:after="0"/>
              <w:jc w:val="center"/>
              <w:rPr>
                <w:rFonts w:ascii="Verdana" w:hAnsi="Verdana"/>
                <w:b/>
                <w:color w:val="000000"/>
                <w:sz w:val="22"/>
                <w:szCs w:val="22"/>
              </w:rPr>
            </w:pPr>
          </w:p>
        </w:tc>
      </w:tr>
      <w:tr w:rsidR="00A35CE2" w:rsidRPr="00063FDA" w:rsidTr="002B008D">
        <w:trPr>
          <w:trHeight w:val="225"/>
        </w:trPr>
        <w:tc>
          <w:tcPr>
            <w:tcW w:w="8080" w:type="dxa"/>
            <w:gridSpan w:val="4"/>
          </w:tcPr>
          <w:p w:rsidR="00A35CE2" w:rsidRPr="00063FDA" w:rsidRDefault="00A35CE2" w:rsidP="002B008D">
            <w:pPr>
              <w:pStyle w:val="afa"/>
              <w:spacing w:before="0" w:after="0"/>
              <w:rPr>
                <w:rFonts w:ascii="Verdana" w:hAnsi="Verdana"/>
                <w:b/>
                <w:color w:val="000000"/>
                <w:sz w:val="22"/>
                <w:szCs w:val="22"/>
              </w:rPr>
            </w:pPr>
            <w:r w:rsidRPr="00063FDA">
              <w:rPr>
                <w:rFonts w:ascii="Verdana" w:hAnsi="Verdana"/>
                <w:b/>
                <w:bCs/>
                <w:color w:val="000000"/>
                <w:sz w:val="22"/>
                <w:szCs w:val="22"/>
              </w:rPr>
              <w:t>НДС (18%), руб.</w:t>
            </w:r>
          </w:p>
        </w:tc>
        <w:tc>
          <w:tcPr>
            <w:tcW w:w="1843" w:type="dxa"/>
          </w:tcPr>
          <w:p w:rsidR="00A35CE2" w:rsidRPr="00063FDA" w:rsidRDefault="00A35CE2" w:rsidP="00220D86">
            <w:pPr>
              <w:pStyle w:val="afa"/>
              <w:spacing w:before="0" w:after="0"/>
              <w:jc w:val="center"/>
              <w:rPr>
                <w:rFonts w:ascii="Verdana" w:hAnsi="Verdana"/>
                <w:b/>
                <w:color w:val="000000"/>
                <w:sz w:val="22"/>
                <w:szCs w:val="22"/>
              </w:rPr>
            </w:pPr>
          </w:p>
        </w:tc>
      </w:tr>
      <w:tr w:rsidR="00A35CE2" w:rsidRPr="00063FDA" w:rsidTr="002B008D">
        <w:trPr>
          <w:trHeight w:val="242"/>
        </w:trPr>
        <w:tc>
          <w:tcPr>
            <w:tcW w:w="8080" w:type="dxa"/>
            <w:gridSpan w:val="4"/>
          </w:tcPr>
          <w:p w:rsidR="00A35CE2" w:rsidRPr="00063FDA" w:rsidRDefault="00A35CE2" w:rsidP="002B008D">
            <w:pPr>
              <w:pStyle w:val="afa"/>
              <w:spacing w:before="0" w:after="0"/>
              <w:rPr>
                <w:rFonts w:ascii="Verdana" w:hAnsi="Verdana"/>
                <w:b/>
                <w:color w:val="000000"/>
                <w:sz w:val="22"/>
                <w:szCs w:val="22"/>
              </w:rPr>
            </w:pPr>
            <w:r w:rsidRPr="00063FDA">
              <w:rPr>
                <w:rFonts w:ascii="Verdana" w:hAnsi="Verdana"/>
                <w:b/>
                <w:bCs/>
                <w:color w:val="000000"/>
                <w:sz w:val="22"/>
                <w:szCs w:val="22"/>
              </w:rPr>
              <w:t>ИТОГО с НДС, руб.</w:t>
            </w:r>
          </w:p>
        </w:tc>
        <w:tc>
          <w:tcPr>
            <w:tcW w:w="1843" w:type="dxa"/>
          </w:tcPr>
          <w:p w:rsidR="00A35CE2" w:rsidRPr="00063FDA" w:rsidRDefault="00A35CE2" w:rsidP="00220D86">
            <w:pPr>
              <w:pStyle w:val="afa"/>
              <w:spacing w:before="0" w:after="0"/>
              <w:jc w:val="center"/>
              <w:rPr>
                <w:rFonts w:ascii="Verdana" w:hAnsi="Verdana"/>
                <w:b/>
                <w:color w:val="000000"/>
                <w:sz w:val="22"/>
                <w:szCs w:val="22"/>
              </w:rPr>
            </w:pPr>
          </w:p>
        </w:tc>
      </w:tr>
    </w:tbl>
    <w:p w:rsidR="00A35CE2" w:rsidRPr="00063FDA" w:rsidRDefault="00A35CE2" w:rsidP="00A35CE2">
      <w:pPr>
        <w:rPr>
          <w:rFonts w:ascii="Verdana" w:hAnsi="Verdana"/>
          <w:sz w:val="22"/>
          <w:szCs w:val="22"/>
        </w:rPr>
      </w:pPr>
    </w:p>
    <w:p w:rsidR="00A35CE2" w:rsidRPr="00063FDA" w:rsidRDefault="00A35CE2" w:rsidP="00A35CE2">
      <w:pPr>
        <w:rPr>
          <w:rFonts w:ascii="Verdana" w:hAnsi="Verdana"/>
          <w:sz w:val="22"/>
          <w:szCs w:val="22"/>
        </w:rPr>
      </w:pPr>
      <w:r w:rsidRPr="00063FDA">
        <w:rPr>
          <w:rFonts w:ascii="Verdana" w:hAnsi="Verdana"/>
          <w:sz w:val="22"/>
          <w:szCs w:val="22"/>
        </w:rPr>
        <w:t xml:space="preserve">Смету составил:  </w:t>
      </w:r>
    </w:p>
    <w:p w:rsidR="00A35CE2" w:rsidRPr="00063FDA" w:rsidRDefault="00A35CE2" w:rsidP="00A35CE2">
      <w:pPr>
        <w:rPr>
          <w:rFonts w:ascii="Verdana" w:hAnsi="Verdana"/>
          <w:sz w:val="22"/>
          <w:szCs w:val="22"/>
        </w:rPr>
      </w:pPr>
      <w:r w:rsidRPr="00063FDA">
        <w:rPr>
          <w:rFonts w:ascii="Verdana" w:hAnsi="Verdana"/>
          <w:sz w:val="22"/>
          <w:szCs w:val="22"/>
        </w:rPr>
        <w:t xml:space="preserve">Проверил:                                       </w:t>
      </w:r>
    </w:p>
    <w:p w:rsidR="00A35CE2" w:rsidRDefault="00A35CE2" w:rsidP="005C1A64">
      <w:pPr>
        <w:spacing w:line="240" w:lineRule="auto"/>
        <w:ind w:firstLine="0"/>
        <w:rPr>
          <w:rFonts w:ascii="Verdana" w:hAnsi="Verdana"/>
          <w:sz w:val="22"/>
          <w:szCs w:val="22"/>
        </w:rPr>
      </w:pPr>
    </w:p>
    <w:p w:rsidR="00A35CE2" w:rsidRDefault="00A35CE2" w:rsidP="005C1A64">
      <w:pPr>
        <w:spacing w:line="240" w:lineRule="auto"/>
        <w:ind w:firstLine="0"/>
        <w:rPr>
          <w:rFonts w:ascii="Verdana" w:hAnsi="Verdana"/>
          <w:sz w:val="22"/>
          <w:szCs w:val="22"/>
        </w:rPr>
      </w:pPr>
    </w:p>
    <w:p w:rsidR="00A35CE2" w:rsidRDefault="00A35CE2" w:rsidP="005C1A64">
      <w:pPr>
        <w:spacing w:line="240" w:lineRule="auto"/>
        <w:ind w:firstLine="0"/>
        <w:rPr>
          <w:rFonts w:ascii="Verdana" w:hAnsi="Verdana"/>
          <w:sz w:val="22"/>
          <w:szCs w:val="22"/>
        </w:rPr>
      </w:pPr>
    </w:p>
    <w:p w:rsidR="00A67E59" w:rsidRDefault="00A67E59" w:rsidP="005C1A64">
      <w:pPr>
        <w:spacing w:line="240" w:lineRule="auto"/>
        <w:ind w:firstLine="0"/>
        <w:rPr>
          <w:rFonts w:ascii="Verdana" w:hAnsi="Verdana"/>
          <w:sz w:val="22"/>
          <w:szCs w:val="22"/>
        </w:rPr>
      </w:pPr>
    </w:p>
    <w:p w:rsidR="00A35CE2" w:rsidRDefault="00A35CE2" w:rsidP="005C1A64">
      <w:pPr>
        <w:spacing w:line="240" w:lineRule="auto"/>
        <w:ind w:firstLine="0"/>
        <w:rPr>
          <w:rFonts w:ascii="Verdana" w:hAnsi="Verdana"/>
          <w:sz w:val="22"/>
          <w:szCs w:val="22"/>
        </w:rPr>
      </w:pPr>
    </w:p>
    <w:tbl>
      <w:tblPr>
        <w:tblW w:w="10206" w:type="dxa"/>
        <w:tblInd w:w="108" w:type="dxa"/>
        <w:tblLook w:val="04A0"/>
      </w:tblPr>
      <w:tblGrid>
        <w:gridCol w:w="4395"/>
        <w:gridCol w:w="5811"/>
      </w:tblGrid>
      <w:tr w:rsidR="00A35CE2" w:rsidRPr="00951D99" w:rsidTr="00220D86">
        <w:tc>
          <w:tcPr>
            <w:tcW w:w="4395" w:type="dxa"/>
          </w:tcPr>
          <w:p w:rsidR="00A35CE2" w:rsidRPr="00123039" w:rsidRDefault="00A35CE2" w:rsidP="00220D86">
            <w:pPr>
              <w:pStyle w:val="afff9"/>
              <w:ind w:left="0"/>
              <w:rPr>
                <w:rFonts w:ascii="Verdana" w:hAnsi="Verdana"/>
                <w:b/>
                <w:sz w:val="22"/>
                <w:szCs w:val="22"/>
                <w:lang w:val="ru-RU" w:eastAsia="ru-RU"/>
              </w:rPr>
            </w:pPr>
            <w:r w:rsidRPr="00123039">
              <w:rPr>
                <w:rFonts w:ascii="Verdana" w:hAnsi="Verdana"/>
                <w:b/>
                <w:sz w:val="22"/>
                <w:szCs w:val="22"/>
                <w:lang w:val="ru-RU" w:eastAsia="ru-RU"/>
              </w:rPr>
              <w:t>ПОДРЯДЧИК:</w:t>
            </w:r>
          </w:p>
        </w:tc>
        <w:tc>
          <w:tcPr>
            <w:tcW w:w="5811" w:type="dxa"/>
          </w:tcPr>
          <w:p w:rsidR="00A35CE2" w:rsidRPr="00123039" w:rsidRDefault="00A35CE2" w:rsidP="00220D86">
            <w:pPr>
              <w:pStyle w:val="afff9"/>
              <w:ind w:left="0"/>
              <w:rPr>
                <w:rFonts w:ascii="Verdana" w:hAnsi="Verdana"/>
                <w:b/>
                <w:sz w:val="22"/>
                <w:szCs w:val="22"/>
                <w:lang w:val="ru-RU" w:eastAsia="ru-RU"/>
              </w:rPr>
            </w:pPr>
            <w:r w:rsidRPr="00123039">
              <w:rPr>
                <w:rFonts w:ascii="Verdana" w:hAnsi="Verdana"/>
                <w:b/>
                <w:sz w:val="22"/>
                <w:szCs w:val="22"/>
                <w:lang w:val="ru-RU" w:eastAsia="ru-RU"/>
              </w:rPr>
              <w:t>ЗАКАЗЧИК:</w:t>
            </w:r>
          </w:p>
        </w:tc>
      </w:tr>
      <w:tr w:rsidR="00A35CE2" w:rsidRPr="00951D99" w:rsidTr="00220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4395" w:type="dxa"/>
          </w:tcPr>
          <w:p w:rsidR="00A35CE2" w:rsidRPr="00951D99" w:rsidRDefault="00A35CE2" w:rsidP="00220D86">
            <w:pPr>
              <w:pStyle w:val="affc"/>
              <w:ind w:right="-1"/>
              <w:jc w:val="both"/>
              <w:rPr>
                <w:rFonts w:ascii="Verdana" w:hAnsi="Verdana" w:cs="Verdana"/>
                <w:bCs/>
                <w:sz w:val="22"/>
                <w:szCs w:val="22"/>
              </w:rPr>
            </w:pPr>
            <w:r w:rsidRPr="00951D99">
              <w:rPr>
                <w:rFonts w:ascii="Verdana" w:hAnsi="Verdana" w:cs="Verdana"/>
                <w:bCs/>
                <w:sz w:val="22"/>
                <w:szCs w:val="22"/>
              </w:rPr>
              <w:t>_______________/_________/</w:t>
            </w:r>
          </w:p>
          <w:p w:rsidR="00A35CE2" w:rsidRPr="00951D99" w:rsidRDefault="00A35CE2" w:rsidP="00220D86">
            <w:pPr>
              <w:pStyle w:val="affc"/>
              <w:ind w:right="-1"/>
              <w:jc w:val="both"/>
              <w:rPr>
                <w:rFonts w:ascii="Verdana" w:hAnsi="Verdana"/>
                <w:sz w:val="22"/>
                <w:szCs w:val="22"/>
              </w:rPr>
            </w:pPr>
            <w:r w:rsidRPr="00951D99">
              <w:rPr>
                <w:rFonts w:ascii="Verdana" w:hAnsi="Verdana" w:cs="Verdana"/>
                <w:bCs/>
                <w:sz w:val="22"/>
                <w:szCs w:val="22"/>
              </w:rPr>
              <w:t>М.П.</w:t>
            </w:r>
          </w:p>
        </w:tc>
        <w:tc>
          <w:tcPr>
            <w:tcW w:w="5811" w:type="dxa"/>
          </w:tcPr>
          <w:p w:rsidR="00A35CE2" w:rsidRPr="00951D99" w:rsidRDefault="00A35CE2" w:rsidP="00220D86">
            <w:pPr>
              <w:pStyle w:val="affc"/>
              <w:ind w:right="-1"/>
              <w:jc w:val="both"/>
              <w:rPr>
                <w:rFonts w:ascii="Verdana" w:hAnsi="Verdana"/>
                <w:sz w:val="22"/>
                <w:szCs w:val="22"/>
              </w:rPr>
            </w:pPr>
            <w:r w:rsidRPr="00951D99">
              <w:rPr>
                <w:rFonts w:ascii="Verdana" w:hAnsi="Verdana"/>
                <w:sz w:val="22"/>
                <w:szCs w:val="22"/>
              </w:rPr>
              <w:t>______________/__________/</w:t>
            </w:r>
          </w:p>
          <w:p w:rsidR="00A35CE2" w:rsidRPr="00951D99" w:rsidRDefault="00A35CE2" w:rsidP="00220D86">
            <w:pPr>
              <w:pStyle w:val="affc"/>
              <w:ind w:right="-1"/>
              <w:jc w:val="both"/>
              <w:rPr>
                <w:rFonts w:ascii="Verdana" w:hAnsi="Verdana"/>
                <w:sz w:val="22"/>
                <w:szCs w:val="22"/>
              </w:rPr>
            </w:pPr>
            <w:r w:rsidRPr="00951D99">
              <w:rPr>
                <w:rFonts w:ascii="Verdana" w:hAnsi="Verdana"/>
                <w:sz w:val="22"/>
                <w:szCs w:val="22"/>
              </w:rPr>
              <w:t>М.П.</w:t>
            </w:r>
          </w:p>
        </w:tc>
      </w:tr>
    </w:tbl>
    <w:p w:rsidR="00A35CE2" w:rsidRDefault="00A35CE2" w:rsidP="005C1A64">
      <w:pPr>
        <w:spacing w:line="240" w:lineRule="auto"/>
        <w:ind w:firstLine="0"/>
        <w:rPr>
          <w:rFonts w:ascii="Verdana" w:hAnsi="Verdana"/>
          <w:sz w:val="22"/>
          <w:szCs w:val="22"/>
        </w:rPr>
      </w:pPr>
    </w:p>
    <w:p w:rsidR="00A35CE2" w:rsidRDefault="00A35CE2" w:rsidP="005C1A64">
      <w:pPr>
        <w:spacing w:line="240" w:lineRule="auto"/>
        <w:ind w:firstLine="0"/>
        <w:rPr>
          <w:rFonts w:ascii="Verdana" w:hAnsi="Verdana"/>
          <w:sz w:val="22"/>
          <w:szCs w:val="22"/>
        </w:rPr>
      </w:pPr>
    </w:p>
    <w:p w:rsidR="00A35CE2" w:rsidRDefault="00A35CE2" w:rsidP="005C1A64">
      <w:pPr>
        <w:spacing w:line="240" w:lineRule="auto"/>
        <w:ind w:firstLine="0"/>
        <w:rPr>
          <w:rFonts w:ascii="Verdana" w:hAnsi="Verdana"/>
          <w:sz w:val="22"/>
          <w:szCs w:val="22"/>
        </w:rPr>
      </w:pPr>
    </w:p>
    <w:p w:rsidR="00A35CE2" w:rsidRDefault="00A35CE2" w:rsidP="005C1A64">
      <w:pPr>
        <w:spacing w:line="240" w:lineRule="auto"/>
        <w:ind w:firstLine="0"/>
        <w:rPr>
          <w:rFonts w:ascii="Verdana" w:hAnsi="Verdana"/>
          <w:sz w:val="22"/>
          <w:szCs w:val="22"/>
        </w:rPr>
      </w:pPr>
    </w:p>
    <w:p w:rsidR="00A35CE2" w:rsidRDefault="00A35CE2" w:rsidP="005C1A64">
      <w:pPr>
        <w:spacing w:line="240" w:lineRule="auto"/>
        <w:ind w:firstLine="0"/>
        <w:rPr>
          <w:rFonts w:ascii="Verdana" w:hAnsi="Verdana"/>
          <w:sz w:val="22"/>
          <w:szCs w:val="22"/>
        </w:rPr>
      </w:pPr>
    </w:p>
    <w:p w:rsidR="00A35CE2" w:rsidRDefault="00A35CE2" w:rsidP="005C1A64">
      <w:pPr>
        <w:spacing w:line="240" w:lineRule="auto"/>
        <w:ind w:firstLine="0"/>
        <w:rPr>
          <w:rFonts w:ascii="Verdana" w:hAnsi="Verdana"/>
          <w:sz w:val="22"/>
          <w:szCs w:val="22"/>
        </w:rPr>
      </w:pPr>
    </w:p>
    <w:p w:rsidR="00A35CE2" w:rsidRDefault="00A35CE2" w:rsidP="005C1A64">
      <w:pPr>
        <w:spacing w:line="240" w:lineRule="auto"/>
        <w:ind w:firstLine="0"/>
        <w:rPr>
          <w:rFonts w:ascii="Verdana" w:hAnsi="Verdana"/>
          <w:sz w:val="22"/>
          <w:szCs w:val="22"/>
        </w:rPr>
      </w:pPr>
    </w:p>
    <w:p w:rsidR="00A35CE2" w:rsidRDefault="00A35CE2" w:rsidP="005C1A64">
      <w:pPr>
        <w:spacing w:line="240" w:lineRule="auto"/>
        <w:ind w:firstLine="0"/>
        <w:rPr>
          <w:rFonts w:ascii="Verdana" w:hAnsi="Verdana"/>
          <w:sz w:val="22"/>
          <w:szCs w:val="22"/>
        </w:rPr>
      </w:pPr>
    </w:p>
    <w:p w:rsidR="00A35CE2" w:rsidRDefault="00A35CE2" w:rsidP="005C1A64">
      <w:pPr>
        <w:spacing w:line="240" w:lineRule="auto"/>
        <w:ind w:firstLine="0"/>
        <w:rPr>
          <w:rFonts w:ascii="Verdana" w:hAnsi="Verdana"/>
          <w:sz w:val="22"/>
          <w:szCs w:val="22"/>
        </w:rPr>
      </w:pPr>
    </w:p>
    <w:p w:rsidR="00A35CE2" w:rsidRDefault="00A35CE2" w:rsidP="005C1A64">
      <w:pPr>
        <w:spacing w:line="240" w:lineRule="auto"/>
        <w:ind w:firstLine="0"/>
        <w:rPr>
          <w:rFonts w:ascii="Verdana" w:hAnsi="Verdana"/>
          <w:sz w:val="22"/>
          <w:szCs w:val="22"/>
        </w:rPr>
      </w:pPr>
    </w:p>
    <w:p w:rsidR="00A35CE2" w:rsidRDefault="00A35CE2" w:rsidP="005C1A64">
      <w:pPr>
        <w:spacing w:line="240" w:lineRule="auto"/>
        <w:ind w:firstLine="0"/>
        <w:rPr>
          <w:rFonts w:ascii="Verdana" w:hAnsi="Verdana"/>
          <w:sz w:val="22"/>
          <w:szCs w:val="22"/>
        </w:rPr>
      </w:pPr>
    </w:p>
    <w:p w:rsidR="00A35CE2" w:rsidRDefault="00A35CE2" w:rsidP="005C1A64">
      <w:pPr>
        <w:spacing w:line="240" w:lineRule="auto"/>
        <w:ind w:firstLine="0"/>
        <w:rPr>
          <w:rFonts w:ascii="Verdana" w:hAnsi="Verdana"/>
          <w:sz w:val="22"/>
          <w:szCs w:val="22"/>
        </w:rPr>
      </w:pPr>
    </w:p>
    <w:p w:rsidR="00A35CE2" w:rsidRDefault="00A35CE2" w:rsidP="005C1A64">
      <w:pPr>
        <w:spacing w:line="240" w:lineRule="auto"/>
        <w:ind w:firstLine="0"/>
        <w:rPr>
          <w:rFonts w:ascii="Verdana" w:hAnsi="Verdana"/>
          <w:sz w:val="22"/>
          <w:szCs w:val="22"/>
        </w:rPr>
      </w:pPr>
    </w:p>
    <w:p w:rsidR="00A35CE2" w:rsidRDefault="00A35CE2" w:rsidP="005C1A64">
      <w:pPr>
        <w:spacing w:line="240" w:lineRule="auto"/>
        <w:ind w:firstLine="0"/>
        <w:rPr>
          <w:rFonts w:ascii="Verdana" w:hAnsi="Verdana"/>
          <w:sz w:val="22"/>
          <w:szCs w:val="22"/>
        </w:rPr>
      </w:pPr>
    </w:p>
    <w:p w:rsidR="00A35CE2" w:rsidRDefault="00A35CE2" w:rsidP="005C1A64">
      <w:pPr>
        <w:spacing w:line="240" w:lineRule="auto"/>
        <w:ind w:firstLine="0"/>
        <w:rPr>
          <w:rFonts w:ascii="Verdana" w:hAnsi="Verdana"/>
          <w:sz w:val="22"/>
          <w:szCs w:val="22"/>
        </w:rPr>
      </w:pPr>
    </w:p>
    <w:tbl>
      <w:tblPr>
        <w:tblW w:w="4639" w:type="dxa"/>
        <w:tblInd w:w="5686" w:type="dxa"/>
        <w:tblLayout w:type="fixed"/>
        <w:tblLook w:val="0000"/>
      </w:tblPr>
      <w:tblGrid>
        <w:gridCol w:w="3473"/>
        <w:gridCol w:w="1166"/>
      </w:tblGrid>
      <w:tr w:rsidR="00FD4AD6" w:rsidRPr="005C1A64" w:rsidTr="00A35CE2">
        <w:trPr>
          <w:trHeight w:val="291"/>
        </w:trPr>
        <w:tc>
          <w:tcPr>
            <w:tcW w:w="3473" w:type="dxa"/>
            <w:noWrap/>
            <w:vAlign w:val="bottom"/>
          </w:tcPr>
          <w:p w:rsidR="00FD4AD6" w:rsidRPr="005C1A64" w:rsidRDefault="00FD4AD6" w:rsidP="005C1A64">
            <w:pPr>
              <w:spacing w:line="240" w:lineRule="auto"/>
              <w:ind w:firstLine="0"/>
              <w:rPr>
                <w:rFonts w:ascii="Verdana" w:hAnsi="Verdana"/>
                <w:sz w:val="22"/>
                <w:szCs w:val="22"/>
              </w:rPr>
            </w:pPr>
            <w:r w:rsidRPr="005C1A64">
              <w:rPr>
                <w:rFonts w:ascii="Verdana" w:hAnsi="Verdana"/>
                <w:sz w:val="22"/>
                <w:szCs w:val="22"/>
              </w:rPr>
              <w:lastRenderedPageBreak/>
              <w:t>Приложение №</w:t>
            </w:r>
            <w:r w:rsidR="00E704DE" w:rsidRPr="005C1A64">
              <w:rPr>
                <w:rFonts w:ascii="Verdana" w:hAnsi="Verdana"/>
                <w:sz w:val="22"/>
                <w:szCs w:val="22"/>
              </w:rPr>
              <w:t xml:space="preserve"> </w:t>
            </w:r>
            <w:r w:rsidRPr="005C1A64">
              <w:rPr>
                <w:rFonts w:ascii="Verdana" w:hAnsi="Verdana"/>
                <w:sz w:val="22"/>
                <w:szCs w:val="22"/>
              </w:rPr>
              <w:t xml:space="preserve">3 </w:t>
            </w:r>
          </w:p>
        </w:tc>
        <w:tc>
          <w:tcPr>
            <w:tcW w:w="1166" w:type="dxa"/>
            <w:noWrap/>
            <w:vAlign w:val="bottom"/>
          </w:tcPr>
          <w:p w:rsidR="00FD4AD6" w:rsidRPr="005C1A64" w:rsidRDefault="00FD4AD6" w:rsidP="005C1A64">
            <w:pPr>
              <w:spacing w:line="240" w:lineRule="auto"/>
              <w:ind w:firstLine="0"/>
              <w:rPr>
                <w:rFonts w:ascii="Verdana" w:hAnsi="Verdana"/>
                <w:sz w:val="22"/>
                <w:szCs w:val="22"/>
              </w:rPr>
            </w:pPr>
          </w:p>
        </w:tc>
      </w:tr>
      <w:tr w:rsidR="00FD4AD6" w:rsidRPr="005C1A64" w:rsidTr="00A35CE2">
        <w:trPr>
          <w:trHeight w:val="291"/>
        </w:trPr>
        <w:tc>
          <w:tcPr>
            <w:tcW w:w="3473" w:type="dxa"/>
            <w:noWrap/>
            <w:vAlign w:val="bottom"/>
          </w:tcPr>
          <w:p w:rsidR="00FD4AD6" w:rsidRPr="005C1A64" w:rsidRDefault="00FD4AD6" w:rsidP="005C1A64">
            <w:pPr>
              <w:spacing w:line="240" w:lineRule="auto"/>
              <w:ind w:firstLine="0"/>
              <w:rPr>
                <w:rFonts w:ascii="Verdana" w:hAnsi="Verdana"/>
                <w:sz w:val="22"/>
                <w:szCs w:val="22"/>
              </w:rPr>
            </w:pPr>
            <w:r w:rsidRPr="005C1A64">
              <w:rPr>
                <w:rFonts w:ascii="Verdana" w:hAnsi="Verdana"/>
                <w:sz w:val="22"/>
                <w:szCs w:val="22"/>
              </w:rPr>
              <w:t xml:space="preserve">к договору № ______ </w:t>
            </w:r>
          </w:p>
        </w:tc>
        <w:tc>
          <w:tcPr>
            <w:tcW w:w="1166" w:type="dxa"/>
            <w:noWrap/>
            <w:vAlign w:val="bottom"/>
          </w:tcPr>
          <w:p w:rsidR="00FD4AD6" w:rsidRPr="005C1A64" w:rsidRDefault="00FD4AD6" w:rsidP="005C1A64">
            <w:pPr>
              <w:spacing w:line="240" w:lineRule="auto"/>
              <w:ind w:firstLine="0"/>
              <w:rPr>
                <w:rFonts w:ascii="Verdana" w:hAnsi="Verdana"/>
                <w:sz w:val="22"/>
                <w:szCs w:val="22"/>
              </w:rPr>
            </w:pPr>
          </w:p>
        </w:tc>
      </w:tr>
      <w:tr w:rsidR="00FD4AD6" w:rsidRPr="005C1A64" w:rsidTr="00203D86">
        <w:trPr>
          <w:trHeight w:val="70"/>
        </w:trPr>
        <w:tc>
          <w:tcPr>
            <w:tcW w:w="4639" w:type="dxa"/>
            <w:gridSpan w:val="2"/>
            <w:noWrap/>
            <w:vAlign w:val="center"/>
          </w:tcPr>
          <w:p w:rsidR="00FD4AD6" w:rsidRPr="005C1A64" w:rsidRDefault="00BD2123" w:rsidP="005C1A64">
            <w:pPr>
              <w:spacing w:line="240" w:lineRule="auto"/>
              <w:ind w:firstLine="0"/>
              <w:jc w:val="left"/>
              <w:rPr>
                <w:rFonts w:ascii="Verdana" w:hAnsi="Verdana"/>
                <w:sz w:val="22"/>
                <w:szCs w:val="22"/>
              </w:rPr>
            </w:pPr>
            <w:r w:rsidRPr="005C1A64">
              <w:rPr>
                <w:rFonts w:ascii="Verdana" w:hAnsi="Verdana"/>
                <w:sz w:val="22"/>
                <w:szCs w:val="22"/>
              </w:rPr>
              <w:t>от "</w:t>
            </w:r>
            <w:r w:rsidR="00992905">
              <w:rPr>
                <w:rFonts w:ascii="Verdana" w:hAnsi="Verdana"/>
                <w:sz w:val="22"/>
                <w:szCs w:val="22"/>
              </w:rPr>
              <w:t>_____"_________  20__</w:t>
            </w:r>
            <w:r w:rsidR="008F7586" w:rsidRPr="005C1A64">
              <w:rPr>
                <w:rFonts w:ascii="Verdana" w:hAnsi="Verdana"/>
                <w:sz w:val="22"/>
                <w:szCs w:val="22"/>
              </w:rPr>
              <w:t xml:space="preserve"> </w:t>
            </w:r>
            <w:r w:rsidR="00FD4AD6" w:rsidRPr="005C1A64">
              <w:rPr>
                <w:rFonts w:ascii="Verdana" w:hAnsi="Verdana"/>
                <w:sz w:val="22"/>
                <w:szCs w:val="22"/>
              </w:rPr>
              <w:t>г.</w:t>
            </w:r>
          </w:p>
        </w:tc>
      </w:tr>
    </w:tbl>
    <w:p w:rsidR="00FD4AD6" w:rsidRPr="005C1A64" w:rsidRDefault="00FD4AD6" w:rsidP="005C1A64">
      <w:pPr>
        <w:spacing w:line="240" w:lineRule="auto"/>
        <w:ind w:firstLine="0"/>
        <w:jc w:val="center"/>
        <w:rPr>
          <w:rFonts w:ascii="Verdana" w:hAnsi="Verdana"/>
          <w:b/>
          <w:bCs/>
          <w:sz w:val="22"/>
          <w:szCs w:val="22"/>
        </w:rPr>
      </w:pPr>
    </w:p>
    <w:p w:rsidR="002B008D" w:rsidRPr="002B008D" w:rsidRDefault="00A35CE2" w:rsidP="002B008D">
      <w:pPr>
        <w:spacing w:line="240" w:lineRule="auto"/>
        <w:jc w:val="center"/>
        <w:rPr>
          <w:rFonts w:ascii="Verdana" w:hAnsi="Verdana"/>
          <w:b/>
          <w:sz w:val="22"/>
          <w:szCs w:val="22"/>
        </w:rPr>
      </w:pPr>
      <w:r w:rsidRPr="00063FDA">
        <w:rPr>
          <w:rFonts w:ascii="Verdana" w:hAnsi="Verdana"/>
          <w:b/>
          <w:sz w:val="22"/>
          <w:szCs w:val="22"/>
        </w:rPr>
        <w:t>График выполнения</w:t>
      </w:r>
      <w:r w:rsidRPr="00063FDA">
        <w:rPr>
          <w:rFonts w:ascii="Verdana" w:hAnsi="Verdana"/>
          <w:b/>
          <w:sz w:val="22"/>
          <w:szCs w:val="22"/>
        </w:rPr>
        <w:br/>
      </w:r>
      <w:r w:rsidR="002B008D" w:rsidRPr="00063FDA">
        <w:rPr>
          <w:rFonts w:ascii="Verdana" w:hAnsi="Verdana"/>
          <w:b/>
          <w:sz w:val="22"/>
          <w:szCs w:val="22"/>
        </w:rPr>
        <w:t>по выполнению полного комплекса работ «под ключ»,</w:t>
      </w:r>
      <w:r w:rsidR="002B008D" w:rsidRPr="00063FDA">
        <w:rPr>
          <w:rFonts w:ascii="Verdana" w:hAnsi="Verdana"/>
          <w:b/>
          <w:sz w:val="22"/>
          <w:szCs w:val="22"/>
        </w:rPr>
        <w:br/>
        <w:t>включая проектно-изыскательские работы, поставку оборудования и материалов, строительно-монтажные и пуско-наладочные работы,</w:t>
      </w:r>
      <w:r w:rsidR="002B008D" w:rsidRPr="00063FDA">
        <w:rPr>
          <w:rFonts w:ascii="Verdana" w:hAnsi="Verdana"/>
          <w:b/>
          <w:sz w:val="22"/>
          <w:szCs w:val="22"/>
        </w:rPr>
        <w:br/>
      </w:r>
      <w:r w:rsidR="002B008D" w:rsidRPr="002B008D">
        <w:rPr>
          <w:rFonts w:ascii="Verdana" w:hAnsi="Verdana"/>
          <w:b/>
          <w:sz w:val="22"/>
          <w:szCs w:val="22"/>
        </w:rPr>
        <w:t xml:space="preserve">по </w:t>
      </w:r>
      <w:r w:rsidR="002B008D" w:rsidRPr="002B008D">
        <w:rPr>
          <w:rFonts w:ascii="Verdana" w:hAnsi="Verdana"/>
          <w:b/>
          <w:bCs/>
          <w:spacing w:val="-3"/>
          <w:sz w:val="22"/>
          <w:szCs w:val="22"/>
        </w:rPr>
        <w:t>Реконструкции масляных выключателей 110кВ с заменой их на элегазовые (1шт.) филиала «Шатурская ГРЭС» ОАО «Э.ОН Россия</w:t>
      </w:r>
      <w:r w:rsidR="002B008D" w:rsidRPr="002B008D">
        <w:rPr>
          <w:rFonts w:ascii="Verdana" w:hAnsi="Verdana"/>
          <w:b/>
          <w:spacing w:val="-4"/>
          <w:sz w:val="22"/>
          <w:szCs w:val="22"/>
        </w:rPr>
        <w:t>»</w:t>
      </w:r>
      <w:r w:rsidR="002B008D" w:rsidRPr="002B008D">
        <w:rPr>
          <w:rFonts w:ascii="Verdana" w:hAnsi="Verdana"/>
          <w:b/>
          <w:sz w:val="22"/>
          <w:szCs w:val="22"/>
        </w:rPr>
        <w:br/>
        <w:t>с поставкой материалов и оборудования Подрядчиком</w:t>
      </w:r>
    </w:p>
    <w:p w:rsidR="002B008D" w:rsidRPr="00063FDA" w:rsidRDefault="002B008D" w:rsidP="002B008D">
      <w:pPr>
        <w:suppressAutoHyphens/>
        <w:spacing w:line="240" w:lineRule="auto"/>
        <w:jc w:val="center"/>
        <w:rPr>
          <w:rFonts w:ascii="Verdana" w:hAnsi="Verdana"/>
          <w:b/>
          <w:sz w:val="22"/>
          <w:szCs w:val="22"/>
        </w:rPr>
      </w:pPr>
    </w:p>
    <w:p w:rsidR="00A35CE2" w:rsidRPr="00063FDA" w:rsidRDefault="002B008D" w:rsidP="00A35CE2">
      <w:pPr>
        <w:tabs>
          <w:tab w:val="left" w:pos="142"/>
        </w:tabs>
        <w:rPr>
          <w:rFonts w:ascii="Verdana" w:hAnsi="Verdana"/>
          <w:color w:val="000000"/>
          <w:spacing w:val="-1"/>
          <w:sz w:val="22"/>
          <w:szCs w:val="22"/>
        </w:rPr>
      </w:pPr>
      <w:r>
        <w:rPr>
          <w:rFonts w:ascii="Verdana" w:hAnsi="Verdana"/>
          <w:color w:val="000000"/>
          <w:spacing w:val="-1"/>
          <w:sz w:val="22"/>
          <w:szCs w:val="22"/>
        </w:rPr>
        <w:t>Начало выполнения работ: «15</w:t>
      </w:r>
      <w:r w:rsidR="00A35CE2" w:rsidRPr="00063FDA">
        <w:rPr>
          <w:rFonts w:ascii="Verdana" w:hAnsi="Verdana"/>
          <w:color w:val="000000"/>
          <w:spacing w:val="-1"/>
          <w:sz w:val="22"/>
          <w:szCs w:val="22"/>
        </w:rPr>
        <w:t xml:space="preserve">» </w:t>
      </w:r>
      <w:r w:rsidR="00C31A01">
        <w:rPr>
          <w:rFonts w:ascii="Verdana" w:hAnsi="Verdana"/>
          <w:color w:val="000000"/>
          <w:spacing w:val="-1"/>
          <w:sz w:val="22"/>
          <w:szCs w:val="22"/>
        </w:rPr>
        <w:t>января</w:t>
      </w:r>
      <w:r>
        <w:rPr>
          <w:rFonts w:ascii="Verdana" w:hAnsi="Verdana"/>
          <w:bCs/>
          <w:color w:val="000000"/>
          <w:sz w:val="22"/>
          <w:szCs w:val="22"/>
        </w:rPr>
        <w:t xml:space="preserve"> 2013</w:t>
      </w:r>
      <w:r w:rsidR="00A35CE2" w:rsidRPr="00063FDA">
        <w:rPr>
          <w:rFonts w:ascii="Verdana" w:hAnsi="Verdana"/>
          <w:bCs/>
          <w:color w:val="000000"/>
          <w:sz w:val="22"/>
          <w:szCs w:val="22"/>
        </w:rPr>
        <w:t>г.,</w:t>
      </w:r>
    </w:p>
    <w:p w:rsidR="00A35CE2" w:rsidRPr="00063FDA" w:rsidRDefault="00C31A01" w:rsidP="00A35CE2">
      <w:pPr>
        <w:shd w:val="clear" w:color="auto" w:fill="FFFFFF"/>
        <w:rPr>
          <w:rFonts w:ascii="Verdana" w:hAnsi="Verdana"/>
          <w:color w:val="000000"/>
          <w:spacing w:val="-3"/>
          <w:sz w:val="22"/>
          <w:szCs w:val="22"/>
        </w:rPr>
      </w:pPr>
      <w:r>
        <w:rPr>
          <w:rFonts w:ascii="Verdana" w:hAnsi="Verdana"/>
          <w:color w:val="000000"/>
          <w:spacing w:val="-3"/>
          <w:sz w:val="22"/>
          <w:szCs w:val="22"/>
        </w:rPr>
        <w:t>Окончание выполнения работ: «31</w:t>
      </w:r>
      <w:r w:rsidR="00A35CE2" w:rsidRPr="00063FDA">
        <w:rPr>
          <w:rFonts w:ascii="Verdana" w:hAnsi="Verdana"/>
          <w:color w:val="000000"/>
          <w:spacing w:val="-3"/>
          <w:sz w:val="22"/>
          <w:szCs w:val="22"/>
        </w:rPr>
        <w:t xml:space="preserve">» </w:t>
      </w:r>
      <w:r>
        <w:rPr>
          <w:rFonts w:ascii="Verdana" w:hAnsi="Verdana"/>
          <w:color w:val="000000"/>
          <w:spacing w:val="-3"/>
          <w:sz w:val="22"/>
          <w:szCs w:val="22"/>
        </w:rPr>
        <w:t>октября</w:t>
      </w:r>
      <w:r w:rsidR="00A35CE2" w:rsidRPr="00063FDA">
        <w:rPr>
          <w:rFonts w:ascii="Verdana" w:hAnsi="Verdana"/>
          <w:bCs/>
          <w:color w:val="000000"/>
          <w:sz w:val="22"/>
          <w:szCs w:val="22"/>
        </w:rPr>
        <w:t xml:space="preserve"> 2013 г.</w:t>
      </w:r>
      <w:r w:rsidR="00A35CE2" w:rsidRPr="00063FDA">
        <w:rPr>
          <w:rFonts w:ascii="Verdana" w:hAnsi="Verdana"/>
          <w:color w:val="000000"/>
          <w:spacing w:val="-3"/>
          <w:sz w:val="22"/>
          <w:szCs w:val="22"/>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6379"/>
        <w:gridCol w:w="2693"/>
      </w:tblGrid>
      <w:tr w:rsidR="00A35CE2" w:rsidRPr="00063FDA" w:rsidTr="00A35CE2">
        <w:trPr>
          <w:trHeight w:val="551"/>
        </w:trPr>
        <w:tc>
          <w:tcPr>
            <w:tcW w:w="851" w:type="dxa"/>
            <w:vAlign w:val="center"/>
          </w:tcPr>
          <w:p w:rsidR="00A35CE2" w:rsidRPr="00063FDA" w:rsidRDefault="00A35CE2" w:rsidP="00A35CE2">
            <w:pPr>
              <w:spacing w:line="240" w:lineRule="auto"/>
              <w:ind w:firstLine="0"/>
              <w:jc w:val="center"/>
              <w:rPr>
                <w:rFonts w:ascii="Verdana" w:hAnsi="Verdana"/>
                <w:sz w:val="22"/>
                <w:szCs w:val="22"/>
              </w:rPr>
            </w:pPr>
            <w:r w:rsidRPr="00063FDA">
              <w:rPr>
                <w:rFonts w:ascii="Verdana" w:hAnsi="Verdana"/>
                <w:sz w:val="22"/>
                <w:szCs w:val="22"/>
              </w:rPr>
              <w:t xml:space="preserve">№ </w:t>
            </w:r>
            <w:proofErr w:type="spellStart"/>
            <w:proofErr w:type="gramStart"/>
            <w:r w:rsidRPr="00063FDA">
              <w:rPr>
                <w:rFonts w:ascii="Verdana" w:hAnsi="Verdana"/>
                <w:sz w:val="22"/>
                <w:szCs w:val="22"/>
              </w:rPr>
              <w:t>п</w:t>
            </w:r>
            <w:proofErr w:type="spellEnd"/>
            <w:proofErr w:type="gramEnd"/>
            <w:r w:rsidRPr="00063FDA">
              <w:rPr>
                <w:rFonts w:ascii="Verdana" w:hAnsi="Verdana"/>
                <w:sz w:val="22"/>
                <w:szCs w:val="22"/>
              </w:rPr>
              <w:t>/</w:t>
            </w:r>
            <w:proofErr w:type="spellStart"/>
            <w:r w:rsidRPr="00063FDA">
              <w:rPr>
                <w:rFonts w:ascii="Verdana" w:hAnsi="Verdana"/>
                <w:sz w:val="22"/>
                <w:szCs w:val="22"/>
              </w:rPr>
              <w:t>п</w:t>
            </w:r>
            <w:proofErr w:type="spellEnd"/>
          </w:p>
        </w:tc>
        <w:tc>
          <w:tcPr>
            <w:tcW w:w="6379" w:type="dxa"/>
            <w:vAlign w:val="center"/>
          </w:tcPr>
          <w:p w:rsidR="00A35CE2" w:rsidRPr="00063FDA" w:rsidRDefault="00A35CE2" w:rsidP="00A35CE2">
            <w:pPr>
              <w:spacing w:line="240" w:lineRule="auto"/>
              <w:ind w:firstLine="0"/>
              <w:jc w:val="center"/>
              <w:rPr>
                <w:rFonts w:ascii="Verdana" w:hAnsi="Verdana"/>
                <w:sz w:val="22"/>
                <w:szCs w:val="22"/>
              </w:rPr>
            </w:pPr>
            <w:r w:rsidRPr="00063FDA">
              <w:rPr>
                <w:rFonts w:ascii="Verdana" w:hAnsi="Verdana"/>
                <w:sz w:val="22"/>
                <w:szCs w:val="22"/>
              </w:rPr>
              <w:t>Наименование этапа</w:t>
            </w:r>
          </w:p>
        </w:tc>
        <w:tc>
          <w:tcPr>
            <w:tcW w:w="2693" w:type="dxa"/>
            <w:tcBorders>
              <w:bottom w:val="single" w:sz="4" w:space="0" w:color="auto"/>
            </w:tcBorders>
            <w:vAlign w:val="center"/>
          </w:tcPr>
          <w:p w:rsidR="00A35CE2" w:rsidRPr="00063FDA" w:rsidRDefault="00A35CE2" w:rsidP="00A35CE2">
            <w:pPr>
              <w:spacing w:line="240" w:lineRule="auto"/>
              <w:ind w:firstLine="0"/>
              <w:jc w:val="center"/>
              <w:rPr>
                <w:rFonts w:ascii="Verdana" w:hAnsi="Verdana"/>
                <w:sz w:val="22"/>
                <w:szCs w:val="22"/>
              </w:rPr>
            </w:pPr>
            <w:r w:rsidRPr="00063FDA">
              <w:rPr>
                <w:rFonts w:ascii="Verdana" w:hAnsi="Verdana"/>
                <w:sz w:val="22"/>
                <w:szCs w:val="22"/>
              </w:rPr>
              <w:t>Сроки выполнения работ</w:t>
            </w:r>
          </w:p>
        </w:tc>
      </w:tr>
      <w:tr w:rsidR="00A35CE2" w:rsidRPr="00063FDA" w:rsidTr="00A35CE2">
        <w:trPr>
          <w:trHeight w:val="551"/>
        </w:trPr>
        <w:tc>
          <w:tcPr>
            <w:tcW w:w="851" w:type="dxa"/>
            <w:vAlign w:val="center"/>
          </w:tcPr>
          <w:p w:rsidR="00A35CE2" w:rsidRPr="00063FDA" w:rsidRDefault="00A35CE2" w:rsidP="00A35CE2">
            <w:pPr>
              <w:spacing w:line="240" w:lineRule="auto"/>
              <w:ind w:firstLine="0"/>
              <w:jc w:val="center"/>
              <w:rPr>
                <w:rFonts w:ascii="Verdana" w:hAnsi="Verdana"/>
                <w:sz w:val="22"/>
                <w:szCs w:val="22"/>
              </w:rPr>
            </w:pPr>
            <w:r w:rsidRPr="00063FDA">
              <w:rPr>
                <w:rFonts w:ascii="Verdana" w:hAnsi="Verdana"/>
                <w:sz w:val="22"/>
                <w:szCs w:val="22"/>
              </w:rPr>
              <w:t>1</w:t>
            </w:r>
          </w:p>
        </w:tc>
        <w:tc>
          <w:tcPr>
            <w:tcW w:w="6379" w:type="dxa"/>
            <w:vAlign w:val="center"/>
          </w:tcPr>
          <w:p w:rsidR="00A35CE2" w:rsidRPr="00063FDA" w:rsidRDefault="00C31A01" w:rsidP="00A35CE2">
            <w:pPr>
              <w:tabs>
                <w:tab w:val="left" w:pos="142"/>
              </w:tabs>
              <w:spacing w:line="240" w:lineRule="auto"/>
              <w:ind w:firstLine="0"/>
              <w:rPr>
                <w:rFonts w:ascii="Verdana" w:hAnsi="Verdana"/>
                <w:color w:val="000000"/>
                <w:spacing w:val="-1"/>
                <w:sz w:val="22"/>
                <w:szCs w:val="22"/>
              </w:rPr>
            </w:pPr>
            <w:r>
              <w:rPr>
                <w:rFonts w:ascii="Verdana" w:hAnsi="Verdana"/>
                <w:color w:val="000000"/>
                <w:spacing w:val="-1"/>
                <w:sz w:val="22"/>
                <w:szCs w:val="22"/>
              </w:rPr>
              <w:t>Проектные (изыскательские) работы</w:t>
            </w:r>
          </w:p>
        </w:tc>
        <w:tc>
          <w:tcPr>
            <w:tcW w:w="2693" w:type="dxa"/>
            <w:vAlign w:val="center"/>
          </w:tcPr>
          <w:p w:rsidR="00A35CE2" w:rsidRPr="00063FDA" w:rsidRDefault="00C31A01" w:rsidP="00A35CE2">
            <w:pPr>
              <w:spacing w:line="240" w:lineRule="auto"/>
              <w:ind w:firstLine="0"/>
              <w:jc w:val="center"/>
              <w:rPr>
                <w:rFonts w:ascii="Verdana" w:hAnsi="Verdana"/>
                <w:sz w:val="22"/>
                <w:szCs w:val="22"/>
              </w:rPr>
            </w:pPr>
            <w:r>
              <w:rPr>
                <w:rFonts w:ascii="Verdana" w:hAnsi="Verdana"/>
                <w:sz w:val="22"/>
                <w:szCs w:val="22"/>
              </w:rPr>
              <w:t>15.01</w:t>
            </w:r>
            <w:r w:rsidR="00A35CE2" w:rsidRPr="00063FDA">
              <w:rPr>
                <w:rFonts w:ascii="Verdana" w:hAnsi="Verdana"/>
                <w:sz w:val="22"/>
                <w:szCs w:val="22"/>
              </w:rPr>
              <w:t xml:space="preserve">.13 - </w:t>
            </w:r>
          </w:p>
        </w:tc>
      </w:tr>
      <w:tr w:rsidR="00A35CE2" w:rsidRPr="00063FDA" w:rsidTr="00A35CE2">
        <w:trPr>
          <w:trHeight w:val="551"/>
        </w:trPr>
        <w:tc>
          <w:tcPr>
            <w:tcW w:w="851" w:type="dxa"/>
            <w:vAlign w:val="center"/>
          </w:tcPr>
          <w:p w:rsidR="00A35CE2" w:rsidRPr="00063FDA" w:rsidRDefault="00C31A01" w:rsidP="00A35CE2">
            <w:pPr>
              <w:spacing w:line="240" w:lineRule="auto"/>
              <w:ind w:firstLine="0"/>
              <w:jc w:val="center"/>
              <w:rPr>
                <w:rFonts w:ascii="Verdana" w:hAnsi="Verdana"/>
                <w:sz w:val="22"/>
                <w:szCs w:val="22"/>
              </w:rPr>
            </w:pPr>
            <w:r>
              <w:rPr>
                <w:rFonts w:ascii="Verdana" w:hAnsi="Verdana"/>
                <w:sz w:val="22"/>
                <w:szCs w:val="22"/>
              </w:rPr>
              <w:t>2</w:t>
            </w:r>
          </w:p>
        </w:tc>
        <w:tc>
          <w:tcPr>
            <w:tcW w:w="6379" w:type="dxa"/>
            <w:vAlign w:val="center"/>
          </w:tcPr>
          <w:p w:rsidR="00A35CE2" w:rsidRPr="00063FDA" w:rsidRDefault="00A35CE2" w:rsidP="00A35CE2">
            <w:pPr>
              <w:tabs>
                <w:tab w:val="left" w:pos="142"/>
              </w:tabs>
              <w:spacing w:line="240" w:lineRule="auto"/>
              <w:ind w:firstLine="0"/>
              <w:rPr>
                <w:rFonts w:ascii="Verdana" w:hAnsi="Verdana"/>
                <w:color w:val="000000"/>
                <w:spacing w:val="-1"/>
                <w:sz w:val="22"/>
                <w:szCs w:val="22"/>
              </w:rPr>
            </w:pPr>
            <w:r w:rsidRPr="00063FDA">
              <w:rPr>
                <w:rFonts w:ascii="Verdana" w:hAnsi="Verdana"/>
                <w:color w:val="000000"/>
                <w:spacing w:val="-1"/>
                <w:sz w:val="22"/>
                <w:szCs w:val="22"/>
              </w:rPr>
              <w:t>Строительно-монтажные работы</w:t>
            </w:r>
          </w:p>
        </w:tc>
        <w:tc>
          <w:tcPr>
            <w:tcW w:w="2693" w:type="dxa"/>
            <w:vAlign w:val="center"/>
          </w:tcPr>
          <w:p w:rsidR="00A35CE2" w:rsidRPr="00063FDA" w:rsidRDefault="00A35CE2" w:rsidP="00A35CE2">
            <w:pPr>
              <w:spacing w:line="240" w:lineRule="auto"/>
              <w:ind w:firstLine="0"/>
              <w:jc w:val="center"/>
              <w:rPr>
                <w:rFonts w:ascii="Verdana" w:hAnsi="Verdana"/>
                <w:bCs/>
                <w:color w:val="000000"/>
                <w:sz w:val="22"/>
                <w:szCs w:val="22"/>
              </w:rPr>
            </w:pPr>
          </w:p>
        </w:tc>
      </w:tr>
      <w:tr w:rsidR="00A35CE2" w:rsidRPr="00063FDA" w:rsidTr="00A35CE2">
        <w:trPr>
          <w:trHeight w:val="551"/>
        </w:trPr>
        <w:tc>
          <w:tcPr>
            <w:tcW w:w="851" w:type="dxa"/>
            <w:vAlign w:val="center"/>
          </w:tcPr>
          <w:p w:rsidR="00A35CE2" w:rsidRPr="00063FDA" w:rsidRDefault="00C31A01" w:rsidP="00A35CE2">
            <w:pPr>
              <w:spacing w:line="240" w:lineRule="auto"/>
              <w:ind w:firstLine="0"/>
              <w:jc w:val="center"/>
              <w:rPr>
                <w:rFonts w:ascii="Verdana" w:hAnsi="Verdana"/>
                <w:sz w:val="22"/>
                <w:szCs w:val="22"/>
              </w:rPr>
            </w:pPr>
            <w:r>
              <w:rPr>
                <w:rFonts w:ascii="Verdana" w:hAnsi="Verdana"/>
                <w:sz w:val="22"/>
                <w:szCs w:val="22"/>
              </w:rPr>
              <w:t>3</w:t>
            </w:r>
          </w:p>
        </w:tc>
        <w:tc>
          <w:tcPr>
            <w:tcW w:w="6379" w:type="dxa"/>
            <w:vAlign w:val="center"/>
          </w:tcPr>
          <w:p w:rsidR="00A35CE2" w:rsidRPr="00063FDA" w:rsidRDefault="00A35CE2" w:rsidP="00C31A01">
            <w:pPr>
              <w:widowControl w:val="0"/>
              <w:shd w:val="clear" w:color="auto" w:fill="FFFFFF"/>
              <w:autoSpaceDE w:val="0"/>
              <w:autoSpaceDN w:val="0"/>
              <w:adjustRightInd w:val="0"/>
              <w:spacing w:line="240" w:lineRule="auto"/>
              <w:ind w:firstLine="0"/>
              <w:rPr>
                <w:rFonts w:ascii="Verdana" w:hAnsi="Verdana"/>
                <w:color w:val="000000"/>
                <w:spacing w:val="-1"/>
                <w:sz w:val="22"/>
                <w:szCs w:val="22"/>
              </w:rPr>
            </w:pPr>
            <w:r w:rsidRPr="00063FDA">
              <w:rPr>
                <w:rFonts w:ascii="Verdana" w:hAnsi="Verdana"/>
                <w:color w:val="000000"/>
                <w:spacing w:val="-1"/>
                <w:sz w:val="22"/>
                <w:szCs w:val="22"/>
              </w:rPr>
              <w:t>Пуско-наладочные работы</w:t>
            </w:r>
          </w:p>
        </w:tc>
        <w:tc>
          <w:tcPr>
            <w:tcW w:w="2693" w:type="dxa"/>
            <w:vAlign w:val="center"/>
          </w:tcPr>
          <w:p w:rsidR="00A35CE2" w:rsidRPr="00063FDA" w:rsidRDefault="00A35CE2" w:rsidP="00A35CE2">
            <w:pPr>
              <w:widowControl w:val="0"/>
              <w:shd w:val="clear" w:color="auto" w:fill="FFFFFF"/>
              <w:autoSpaceDE w:val="0"/>
              <w:autoSpaceDN w:val="0"/>
              <w:adjustRightInd w:val="0"/>
              <w:spacing w:line="240" w:lineRule="auto"/>
              <w:ind w:firstLine="0"/>
              <w:jc w:val="center"/>
              <w:rPr>
                <w:rFonts w:ascii="Verdana" w:hAnsi="Verdana"/>
                <w:sz w:val="22"/>
                <w:szCs w:val="22"/>
              </w:rPr>
            </w:pPr>
          </w:p>
        </w:tc>
      </w:tr>
      <w:tr w:rsidR="00C31A01" w:rsidRPr="00063FDA" w:rsidTr="00857C83">
        <w:trPr>
          <w:trHeight w:val="551"/>
        </w:trPr>
        <w:tc>
          <w:tcPr>
            <w:tcW w:w="851" w:type="dxa"/>
            <w:vAlign w:val="center"/>
          </w:tcPr>
          <w:p w:rsidR="00C31A01" w:rsidRPr="00063FDA" w:rsidRDefault="00C31A01" w:rsidP="00857C83">
            <w:pPr>
              <w:spacing w:line="240" w:lineRule="auto"/>
              <w:ind w:firstLine="0"/>
              <w:jc w:val="center"/>
              <w:rPr>
                <w:rFonts w:ascii="Verdana" w:hAnsi="Verdana"/>
                <w:sz w:val="22"/>
                <w:szCs w:val="22"/>
              </w:rPr>
            </w:pPr>
            <w:r>
              <w:rPr>
                <w:rFonts w:ascii="Verdana" w:hAnsi="Verdana"/>
                <w:sz w:val="22"/>
                <w:szCs w:val="22"/>
              </w:rPr>
              <w:t>4</w:t>
            </w:r>
          </w:p>
        </w:tc>
        <w:tc>
          <w:tcPr>
            <w:tcW w:w="6379" w:type="dxa"/>
            <w:vAlign w:val="center"/>
          </w:tcPr>
          <w:p w:rsidR="00C31A01" w:rsidRPr="00063FDA" w:rsidRDefault="00C31A01" w:rsidP="00857C83">
            <w:pPr>
              <w:shd w:val="clear" w:color="auto" w:fill="FFFFFF"/>
              <w:tabs>
                <w:tab w:val="left" w:pos="142"/>
              </w:tabs>
              <w:spacing w:line="240" w:lineRule="auto"/>
              <w:ind w:firstLine="0"/>
              <w:rPr>
                <w:rFonts w:ascii="Verdana" w:hAnsi="Verdana"/>
                <w:color w:val="000000"/>
                <w:spacing w:val="-1"/>
                <w:sz w:val="22"/>
                <w:szCs w:val="22"/>
              </w:rPr>
            </w:pPr>
            <w:proofErr w:type="spellStart"/>
            <w:proofErr w:type="gramStart"/>
            <w:r>
              <w:rPr>
                <w:rFonts w:ascii="Verdana" w:hAnsi="Verdana"/>
                <w:color w:val="000000"/>
                <w:spacing w:val="-1"/>
                <w:sz w:val="22"/>
                <w:szCs w:val="22"/>
              </w:rPr>
              <w:t>Шеф-монтаж</w:t>
            </w:r>
            <w:proofErr w:type="spellEnd"/>
            <w:proofErr w:type="gramEnd"/>
          </w:p>
        </w:tc>
        <w:tc>
          <w:tcPr>
            <w:tcW w:w="2693" w:type="dxa"/>
            <w:vAlign w:val="center"/>
          </w:tcPr>
          <w:p w:rsidR="00C31A01" w:rsidRPr="00063FDA" w:rsidRDefault="00C31A01" w:rsidP="00857C83">
            <w:pPr>
              <w:spacing w:line="240" w:lineRule="auto"/>
              <w:ind w:firstLine="0"/>
              <w:jc w:val="center"/>
              <w:rPr>
                <w:rFonts w:ascii="Verdana" w:hAnsi="Verdana"/>
                <w:sz w:val="22"/>
                <w:szCs w:val="22"/>
              </w:rPr>
            </w:pPr>
          </w:p>
        </w:tc>
      </w:tr>
      <w:tr w:rsidR="00C31A01" w:rsidRPr="00063FDA" w:rsidTr="00A35CE2">
        <w:trPr>
          <w:trHeight w:val="551"/>
        </w:trPr>
        <w:tc>
          <w:tcPr>
            <w:tcW w:w="851" w:type="dxa"/>
            <w:vAlign w:val="center"/>
          </w:tcPr>
          <w:p w:rsidR="00C31A01" w:rsidRPr="00063FDA" w:rsidRDefault="00C31A01" w:rsidP="00A35CE2">
            <w:pPr>
              <w:spacing w:line="240" w:lineRule="auto"/>
              <w:ind w:firstLine="0"/>
              <w:jc w:val="center"/>
              <w:rPr>
                <w:rFonts w:ascii="Verdana" w:hAnsi="Verdana"/>
                <w:sz w:val="22"/>
                <w:szCs w:val="22"/>
              </w:rPr>
            </w:pPr>
            <w:r>
              <w:rPr>
                <w:rFonts w:ascii="Verdana" w:hAnsi="Verdana"/>
                <w:sz w:val="22"/>
                <w:szCs w:val="22"/>
              </w:rPr>
              <w:t>5</w:t>
            </w:r>
          </w:p>
        </w:tc>
        <w:tc>
          <w:tcPr>
            <w:tcW w:w="6379" w:type="dxa"/>
            <w:vAlign w:val="center"/>
          </w:tcPr>
          <w:p w:rsidR="00C31A01" w:rsidRPr="00063FDA" w:rsidRDefault="00C31A01" w:rsidP="00C31A01">
            <w:pPr>
              <w:shd w:val="clear" w:color="auto" w:fill="FFFFFF"/>
              <w:tabs>
                <w:tab w:val="left" w:pos="142"/>
              </w:tabs>
              <w:spacing w:line="240" w:lineRule="auto"/>
              <w:ind w:firstLine="0"/>
              <w:rPr>
                <w:rFonts w:ascii="Verdana" w:hAnsi="Verdana"/>
                <w:color w:val="000000"/>
                <w:spacing w:val="-1"/>
                <w:sz w:val="22"/>
                <w:szCs w:val="22"/>
              </w:rPr>
            </w:pPr>
            <w:r>
              <w:rPr>
                <w:rFonts w:ascii="Verdana" w:hAnsi="Verdana"/>
                <w:color w:val="000000"/>
                <w:spacing w:val="-1"/>
                <w:sz w:val="22"/>
                <w:szCs w:val="22"/>
              </w:rPr>
              <w:t>Ввод в промышленную эксплуатацию</w:t>
            </w:r>
          </w:p>
        </w:tc>
        <w:tc>
          <w:tcPr>
            <w:tcW w:w="2693" w:type="dxa"/>
            <w:vAlign w:val="center"/>
          </w:tcPr>
          <w:p w:rsidR="00C31A01" w:rsidRPr="00063FDA" w:rsidRDefault="00C31A01" w:rsidP="00A35CE2">
            <w:pPr>
              <w:widowControl w:val="0"/>
              <w:shd w:val="clear" w:color="auto" w:fill="FFFFFF"/>
              <w:autoSpaceDE w:val="0"/>
              <w:autoSpaceDN w:val="0"/>
              <w:adjustRightInd w:val="0"/>
              <w:spacing w:line="240" w:lineRule="auto"/>
              <w:ind w:firstLine="0"/>
              <w:jc w:val="center"/>
              <w:rPr>
                <w:rFonts w:ascii="Verdana" w:hAnsi="Verdana"/>
                <w:bCs/>
                <w:color w:val="000000"/>
                <w:sz w:val="22"/>
                <w:szCs w:val="22"/>
              </w:rPr>
            </w:pPr>
            <w:r>
              <w:rPr>
                <w:rFonts w:ascii="Verdana" w:hAnsi="Verdana"/>
                <w:bCs/>
                <w:color w:val="000000"/>
                <w:sz w:val="22"/>
                <w:szCs w:val="22"/>
              </w:rPr>
              <w:t>- 31.10</w:t>
            </w:r>
            <w:r w:rsidRPr="00063FDA">
              <w:rPr>
                <w:rFonts w:ascii="Verdana" w:hAnsi="Verdana"/>
                <w:bCs/>
                <w:color w:val="000000"/>
                <w:sz w:val="22"/>
                <w:szCs w:val="22"/>
              </w:rPr>
              <w:t>.13</w:t>
            </w:r>
          </w:p>
        </w:tc>
      </w:tr>
    </w:tbl>
    <w:p w:rsidR="00FA3B5F" w:rsidRPr="00951D99" w:rsidRDefault="00FA3B5F" w:rsidP="00FA3B5F">
      <w:pPr>
        <w:pStyle w:val="afff9"/>
        <w:jc w:val="center"/>
        <w:rPr>
          <w:rFonts w:ascii="Verdana" w:hAnsi="Verdana"/>
          <w:b/>
          <w:sz w:val="22"/>
          <w:szCs w:val="22"/>
        </w:rPr>
      </w:pPr>
    </w:p>
    <w:tbl>
      <w:tblPr>
        <w:tblW w:w="10206" w:type="dxa"/>
        <w:tblInd w:w="108" w:type="dxa"/>
        <w:tblLook w:val="04A0"/>
      </w:tblPr>
      <w:tblGrid>
        <w:gridCol w:w="4395"/>
        <w:gridCol w:w="5811"/>
      </w:tblGrid>
      <w:tr w:rsidR="0038527F" w:rsidRPr="00951D99" w:rsidTr="00FE61CC">
        <w:tc>
          <w:tcPr>
            <w:tcW w:w="4395" w:type="dxa"/>
          </w:tcPr>
          <w:p w:rsidR="0038527F" w:rsidRPr="00123039" w:rsidRDefault="0038527F" w:rsidP="00FA3B5F">
            <w:pPr>
              <w:pStyle w:val="afff9"/>
              <w:ind w:left="0"/>
              <w:rPr>
                <w:rFonts w:ascii="Verdana" w:hAnsi="Verdana"/>
                <w:b/>
                <w:sz w:val="22"/>
                <w:szCs w:val="22"/>
                <w:lang w:val="ru-RU" w:eastAsia="ru-RU"/>
              </w:rPr>
            </w:pPr>
            <w:r w:rsidRPr="00123039">
              <w:rPr>
                <w:rFonts w:ascii="Verdana" w:hAnsi="Verdana"/>
                <w:b/>
                <w:sz w:val="22"/>
                <w:szCs w:val="22"/>
                <w:lang w:val="ru-RU" w:eastAsia="ru-RU"/>
              </w:rPr>
              <w:t>ПОДРЯДЧИК:</w:t>
            </w:r>
          </w:p>
        </w:tc>
        <w:tc>
          <w:tcPr>
            <w:tcW w:w="5811" w:type="dxa"/>
          </w:tcPr>
          <w:p w:rsidR="0038527F" w:rsidRPr="00123039" w:rsidRDefault="0038527F" w:rsidP="00FE61CC">
            <w:pPr>
              <w:pStyle w:val="afff9"/>
              <w:ind w:left="0"/>
              <w:rPr>
                <w:rFonts w:ascii="Verdana" w:hAnsi="Verdana"/>
                <w:b/>
                <w:sz w:val="22"/>
                <w:szCs w:val="22"/>
                <w:lang w:val="ru-RU" w:eastAsia="ru-RU"/>
              </w:rPr>
            </w:pPr>
            <w:r w:rsidRPr="00123039">
              <w:rPr>
                <w:rFonts w:ascii="Verdana" w:hAnsi="Verdana"/>
                <w:b/>
                <w:sz w:val="22"/>
                <w:szCs w:val="22"/>
                <w:lang w:val="ru-RU" w:eastAsia="ru-RU"/>
              </w:rPr>
              <w:t>ЗАКАЗЧИК:</w:t>
            </w:r>
          </w:p>
        </w:tc>
      </w:tr>
      <w:tr w:rsidR="0038527F" w:rsidRPr="00951D99" w:rsidTr="001403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4395" w:type="dxa"/>
          </w:tcPr>
          <w:p w:rsidR="0038527F" w:rsidRPr="00951D99" w:rsidRDefault="0038527F" w:rsidP="001403A8">
            <w:pPr>
              <w:pStyle w:val="affc"/>
              <w:ind w:right="-1"/>
              <w:jc w:val="both"/>
              <w:rPr>
                <w:rFonts w:ascii="Verdana" w:hAnsi="Verdana" w:cs="Verdana"/>
                <w:bCs/>
                <w:sz w:val="22"/>
                <w:szCs w:val="22"/>
              </w:rPr>
            </w:pPr>
            <w:r w:rsidRPr="00951D99">
              <w:rPr>
                <w:rFonts w:ascii="Verdana" w:hAnsi="Verdana" w:cs="Verdana"/>
                <w:bCs/>
                <w:sz w:val="22"/>
                <w:szCs w:val="22"/>
              </w:rPr>
              <w:t>_______________/_________/</w:t>
            </w:r>
          </w:p>
          <w:p w:rsidR="0038527F" w:rsidRPr="00951D99" w:rsidRDefault="0038527F" w:rsidP="001403A8">
            <w:pPr>
              <w:pStyle w:val="affc"/>
              <w:ind w:right="-1"/>
              <w:jc w:val="both"/>
              <w:rPr>
                <w:rFonts w:ascii="Verdana" w:hAnsi="Verdana"/>
                <w:sz w:val="22"/>
                <w:szCs w:val="22"/>
              </w:rPr>
            </w:pPr>
            <w:r w:rsidRPr="00951D99">
              <w:rPr>
                <w:rFonts w:ascii="Verdana" w:hAnsi="Verdana" w:cs="Verdana"/>
                <w:bCs/>
                <w:sz w:val="22"/>
                <w:szCs w:val="22"/>
              </w:rPr>
              <w:t>М.П.</w:t>
            </w:r>
          </w:p>
        </w:tc>
        <w:tc>
          <w:tcPr>
            <w:tcW w:w="5811" w:type="dxa"/>
          </w:tcPr>
          <w:p w:rsidR="0038527F" w:rsidRPr="00951D99" w:rsidRDefault="0038527F" w:rsidP="001403A8">
            <w:pPr>
              <w:pStyle w:val="affc"/>
              <w:ind w:right="-1"/>
              <w:jc w:val="both"/>
              <w:rPr>
                <w:rFonts w:ascii="Verdana" w:hAnsi="Verdana"/>
                <w:sz w:val="22"/>
                <w:szCs w:val="22"/>
              </w:rPr>
            </w:pPr>
            <w:r w:rsidRPr="00951D99">
              <w:rPr>
                <w:rFonts w:ascii="Verdana" w:hAnsi="Verdana"/>
                <w:sz w:val="22"/>
                <w:szCs w:val="22"/>
              </w:rPr>
              <w:t>______________/__________/</w:t>
            </w:r>
          </w:p>
          <w:p w:rsidR="0038527F" w:rsidRPr="00951D99" w:rsidRDefault="0038527F" w:rsidP="001403A8">
            <w:pPr>
              <w:pStyle w:val="affc"/>
              <w:ind w:right="-1"/>
              <w:jc w:val="both"/>
              <w:rPr>
                <w:rFonts w:ascii="Verdana" w:hAnsi="Verdana"/>
                <w:sz w:val="22"/>
                <w:szCs w:val="22"/>
              </w:rPr>
            </w:pPr>
            <w:r w:rsidRPr="00951D99">
              <w:rPr>
                <w:rFonts w:ascii="Verdana" w:hAnsi="Verdana"/>
                <w:sz w:val="22"/>
                <w:szCs w:val="22"/>
              </w:rPr>
              <w:t>М.П.</w:t>
            </w:r>
          </w:p>
        </w:tc>
      </w:tr>
    </w:tbl>
    <w:p w:rsidR="0038527F" w:rsidRPr="00951D99" w:rsidRDefault="0038527F" w:rsidP="005C1A64">
      <w:pPr>
        <w:spacing w:line="240" w:lineRule="auto"/>
        <w:ind w:firstLine="0"/>
        <w:rPr>
          <w:rFonts w:ascii="Verdana" w:hAnsi="Verdana"/>
          <w:b/>
          <w:snapToGrid/>
          <w:sz w:val="22"/>
          <w:szCs w:val="22"/>
        </w:rPr>
      </w:pPr>
    </w:p>
    <w:p w:rsidR="008A5C66" w:rsidRPr="00951D99" w:rsidRDefault="00230CDB" w:rsidP="005C1A64">
      <w:pPr>
        <w:spacing w:line="240" w:lineRule="auto"/>
        <w:ind w:firstLine="0"/>
        <w:rPr>
          <w:rFonts w:ascii="Verdana" w:hAnsi="Verdana"/>
          <w:b/>
          <w:snapToGrid/>
          <w:sz w:val="22"/>
          <w:szCs w:val="22"/>
        </w:rPr>
      </w:pPr>
      <w:r w:rsidRPr="00951D99">
        <w:rPr>
          <w:rFonts w:ascii="Verdana" w:hAnsi="Verdana"/>
          <w:b/>
          <w:snapToGrid/>
          <w:sz w:val="22"/>
          <w:szCs w:val="22"/>
        </w:rPr>
        <w:t xml:space="preserve">Внимание: </w:t>
      </w:r>
    </w:p>
    <w:p w:rsidR="00F46270" w:rsidRDefault="008A5C66" w:rsidP="005C1A64">
      <w:pPr>
        <w:spacing w:line="240" w:lineRule="auto"/>
        <w:ind w:firstLine="0"/>
        <w:rPr>
          <w:rFonts w:ascii="Verdana" w:hAnsi="Verdana"/>
          <w:b/>
          <w:snapToGrid/>
          <w:sz w:val="22"/>
          <w:szCs w:val="22"/>
        </w:rPr>
      </w:pPr>
      <w:r w:rsidRPr="00951D99">
        <w:rPr>
          <w:rFonts w:ascii="Verdana" w:hAnsi="Verdana"/>
          <w:b/>
          <w:snapToGrid/>
          <w:sz w:val="22"/>
          <w:szCs w:val="22"/>
        </w:rPr>
        <w:t>Поставка оборудования не является этапом выполнения работ Договора подряда, т.к. приемка поставленного оборудования осуществляется Заказчиком по результатам выполнения Подрядчиком этапа монтажа поставленного оборудования.</w:t>
      </w:r>
    </w:p>
    <w:p w:rsidR="00A35CE2" w:rsidRDefault="00A35CE2" w:rsidP="005C1A64">
      <w:pPr>
        <w:spacing w:line="240" w:lineRule="auto"/>
        <w:ind w:firstLine="0"/>
        <w:rPr>
          <w:rFonts w:ascii="Verdana" w:hAnsi="Verdana"/>
          <w:b/>
          <w:snapToGrid/>
          <w:sz w:val="22"/>
          <w:szCs w:val="22"/>
        </w:rPr>
      </w:pPr>
    </w:p>
    <w:p w:rsidR="00A35CE2" w:rsidRDefault="00A35CE2" w:rsidP="005C1A64">
      <w:pPr>
        <w:spacing w:line="240" w:lineRule="auto"/>
        <w:ind w:firstLine="0"/>
        <w:rPr>
          <w:rFonts w:ascii="Verdana" w:hAnsi="Verdana"/>
          <w:b/>
          <w:snapToGrid/>
          <w:sz w:val="22"/>
          <w:szCs w:val="22"/>
        </w:rPr>
      </w:pPr>
    </w:p>
    <w:p w:rsidR="00A35CE2" w:rsidRDefault="00A35CE2" w:rsidP="005C1A64">
      <w:pPr>
        <w:spacing w:line="240" w:lineRule="auto"/>
        <w:ind w:firstLine="0"/>
        <w:rPr>
          <w:rFonts w:ascii="Verdana" w:hAnsi="Verdana"/>
          <w:b/>
          <w:snapToGrid/>
          <w:sz w:val="22"/>
          <w:szCs w:val="22"/>
        </w:rPr>
      </w:pPr>
    </w:p>
    <w:p w:rsidR="00A35CE2" w:rsidRDefault="00A35CE2" w:rsidP="005C1A64">
      <w:pPr>
        <w:spacing w:line="240" w:lineRule="auto"/>
        <w:ind w:firstLine="0"/>
        <w:rPr>
          <w:rFonts w:ascii="Verdana" w:hAnsi="Verdana"/>
          <w:b/>
          <w:snapToGrid/>
          <w:sz w:val="22"/>
          <w:szCs w:val="22"/>
        </w:rPr>
      </w:pPr>
    </w:p>
    <w:p w:rsidR="00A35CE2" w:rsidRDefault="00A35CE2" w:rsidP="005C1A64">
      <w:pPr>
        <w:spacing w:line="240" w:lineRule="auto"/>
        <w:ind w:firstLine="0"/>
        <w:rPr>
          <w:rFonts w:ascii="Verdana" w:hAnsi="Verdana"/>
          <w:b/>
          <w:snapToGrid/>
          <w:sz w:val="22"/>
          <w:szCs w:val="22"/>
        </w:rPr>
      </w:pPr>
    </w:p>
    <w:p w:rsidR="00A35CE2" w:rsidRDefault="00A35CE2" w:rsidP="005C1A64">
      <w:pPr>
        <w:spacing w:line="240" w:lineRule="auto"/>
        <w:ind w:firstLine="0"/>
        <w:rPr>
          <w:rFonts w:ascii="Verdana" w:hAnsi="Verdana"/>
          <w:b/>
          <w:snapToGrid/>
          <w:sz w:val="22"/>
          <w:szCs w:val="22"/>
        </w:rPr>
      </w:pPr>
    </w:p>
    <w:p w:rsidR="00A35CE2" w:rsidRDefault="00A35CE2" w:rsidP="005C1A64">
      <w:pPr>
        <w:spacing w:line="240" w:lineRule="auto"/>
        <w:ind w:firstLine="0"/>
        <w:rPr>
          <w:rFonts w:ascii="Verdana" w:hAnsi="Verdana"/>
          <w:b/>
          <w:snapToGrid/>
          <w:sz w:val="22"/>
          <w:szCs w:val="22"/>
        </w:rPr>
      </w:pPr>
    </w:p>
    <w:p w:rsidR="00A35CE2" w:rsidRDefault="00A35CE2" w:rsidP="005C1A64">
      <w:pPr>
        <w:spacing w:line="240" w:lineRule="auto"/>
        <w:ind w:firstLine="0"/>
        <w:rPr>
          <w:rFonts w:ascii="Verdana" w:hAnsi="Verdana"/>
          <w:b/>
          <w:snapToGrid/>
          <w:sz w:val="22"/>
          <w:szCs w:val="22"/>
        </w:rPr>
      </w:pPr>
    </w:p>
    <w:p w:rsidR="00A35CE2" w:rsidRDefault="00A35CE2" w:rsidP="005C1A64">
      <w:pPr>
        <w:spacing w:line="240" w:lineRule="auto"/>
        <w:ind w:firstLine="0"/>
        <w:rPr>
          <w:rFonts w:ascii="Verdana" w:hAnsi="Verdana"/>
          <w:b/>
          <w:snapToGrid/>
          <w:sz w:val="22"/>
          <w:szCs w:val="22"/>
        </w:rPr>
      </w:pPr>
    </w:p>
    <w:p w:rsidR="00A35CE2" w:rsidRDefault="00A35CE2" w:rsidP="005C1A64">
      <w:pPr>
        <w:spacing w:line="240" w:lineRule="auto"/>
        <w:ind w:firstLine="0"/>
        <w:rPr>
          <w:rFonts w:ascii="Verdana" w:hAnsi="Verdana"/>
          <w:b/>
          <w:snapToGrid/>
          <w:sz w:val="22"/>
          <w:szCs w:val="22"/>
        </w:rPr>
      </w:pPr>
    </w:p>
    <w:p w:rsidR="00A35CE2" w:rsidRDefault="00A35CE2" w:rsidP="005C1A64">
      <w:pPr>
        <w:spacing w:line="240" w:lineRule="auto"/>
        <w:ind w:firstLine="0"/>
        <w:rPr>
          <w:rFonts w:ascii="Verdana" w:hAnsi="Verdana"/>
          <w:b/>
          <w:snapToGrid/>
          <w:sz w:val="22"/>
          <w:szCs w:val="22"/>
        </w:rPr>
      </w:pPr>
    </w:p>
    <w:p w:rsidR="00A35CE2" w:rsidRDefault="00A35CE2" w:rsidP="005C1A64">
      <w:pPr>
        <w:spacing w:line="240" w:lineRule="auto"/>
        <w:ind w:firstLine="0"/>
        <w:rPr>
          <w:rFonts w:ascii="Verdana" w:hAnsi="Verdana"/>
          <w:b/>
          <w:snapToGrid/>
          <w:sz w:val="22"/>
          <w:szCs w:val="22"/>
        </w:rPr>
      </w:pPr>
    </w:p>
    <w:p w:rsidR="00A35CE2" w:rsidRDefault="00C31A01" w:rsidP="005C1A64">
      <w:pPr>
        <w:spacing w:line="240" w:lineRule="auto"/>
        <w:ind w:firstLine="0"/>
        <w:rPr>
          <w:rFonts w:ascii="Verdana" w:hAnsi="Verdana"/>
          <w:b/>
          <w:snapToGrid/>
          <w:sz w:val="22"/>
          <w:szCs w:val="22"/>
        </w:rPr>
      </w:pPr>
      <w:r>
        <w:rPr>
          <w:rFonts w:ascii="Verdana" w:hAnsi="Verdana"/>
          <w:b/>
          <w:snapToGrid/>
          <w:sz w:val="22"/>
          <w:szCs w:val="22"/>
        </w:rPr>
        <w:br/>
      </w:r>
    </w:p>
    <w:p w:rsidR="00C31A01" w:rsidRDefault="00C31A01" w:rsidP="005C1A64">
      <w:pPr>
        <w:spacing w:line="240" w:lineRule="auto"/>
        <w:ind w:firstLine="0"/>
        <w:rPr>
          <w:rFonts w:ascii="Verdana" w:hAnsi="Verdana"/>
          <w:b/>
          <w:snapToGrid/>
          <w:sz w:val="22"/>
          <w:szCs w:val="22"/>
        </w:rPr>
      </w:pPr>
    </w:p>
    <w:p w:rsidR="00C31A01" w:rsidRDefault="00C31A01" w:rsidP="005C1A64">
      <w:pPr>
        <w:spacing w:line="240" w:lineRule="auto"/>
        <w:ind w:firstLine="0"/>
        <w:rPr>
          <w:rFonts w:ascii="Verdana" w:hAnsi="Verdana"/>
          <w:b/>
          <w:snapToGrid/>
          <w:sz w:val="22"/>
          <w:szCs w:val="22"/>
        </w:rPr>
      </w:pPr>
    </w:p>
    <w:p w:rsidR="00A35CE2" w:rsidRDefault="00A35CE2" w:rsidP="005C1A64">
      <w:pPr>
        <w:spacing w:line="240" w:lineRule="auto"/>
        <w:ind w:firstLine="0"/>
        <w:rPr>
          <w:rFonts w:ascii="Verdana" w:hAnsi="Verdana"/>
          <w:b/>
          <w:snapToGrid/>
          <w:sz w:val="22"/>
          <w:szCs w:val="22"/>
        </w:rPr>
      </w:pPr>
    </w:p>
    <w:p w:rsidR="00A35CE2" w:rsidRPr="005C1A64" w:rsidRDefault="00A35CE2" w:rsidP="005C1A64">
      <w:pPr>
        <w:spacing w:line="240" w:lineRule="auto"/>
        <w:ind w:firstLine="0"/>
        <w:rPr>
          <w:rFonts w:ascii="Verdana" w:hAnsi="Verdana"/>
          <w:b/>
          <w:bCs/>
          <w:sz w:val="22"/>
          <w:szCs w:val="22"/>
        </w:rPr>
      </w:pPr>
    </w:p>
    <w:tbl>
      <w:tblPr>
        <w:tblW w:w="0" w:type="auto"/>
        <w:jc w:val="right"/>
        <w:tblLook w:val="0000"/>
      </w:tblPr>
      <w:tblGrid>
        <w:gridCol w:w="2755"/>
        <w:gridCol w:w="925"/>
      </w:tblGrid>
      <w:tr w:rsidR="005C1A64" w:rsidRPr="005C1A64" w:rsidTr="00364388">
        <w:trPr>
          <w:trHeight w:val="390"/>
          <w:jc w:val="right"/>
        </w:trPr>
        <w:tc>
          <w:tcPr>
            <w:tcW w:w="2755" w:type="dxa"/>
            <w:tcBorders>
              <w:top w:val="nil"/>
              <w:left w:val="nil"/>
              <w:bottom w:val="nil"/>
              <w:right w:val="nil"/>
            </w:tcBorders>
            <w:noWrap/>
            <w:vAlign w:val="bottom"/>
          </w:tcPr>
          <w:p w:rsidR="005C1A64" w:rsidRPr="005C1A64" w:rsidRDefault="005C1A64" w:rsidP="00364388">
            <w:pPr>
              <w:spacing w:line="240" w:lineRule="auto"/>
              <w:ind w:firstLine="0"/>
              <w:rPr>
                <w:rFonts w:ascii="Verdana" w:hAnsi="Verdana"/>
                <w:sz w:val="22"/>
                <w:szCs w:val="22"/>
              </w:rPr>
            </w:pPr>
            <w:r w:rsidRPr="005C1A64">
              <w:rPr>
                <w:rFonts w:ascii="Verdana" w:hAnsi="Verdana"/>
                <w:sz w:val="22"/>
                <w:szCs w:val="22"/>
              </w:rPr>
              <w:lastRenderedPageBreak/>
              <w:t xml:space="preserve">Приложение 4 </w:t>
            </w:r>
          </w:p>
        </w:tc>
        <w:tc>
          <w:tcPr>
            <w:tcW w:w="925" w:type="dxa"/>
            <w:tcBorders>
              <w:top w:val="nil"/>
              <w:left w:val="nil"/>
              <w:bottom w:val="nil"/>
              <w:right w:val="nil"/>
            </w:tcBorders>
            <w:noWrap/>
            <w:vAlign w:val="bottom"/>
          </w:tcPr>
          <w:p w:rsidR="005C1A64" w:rsidRPr="005C1A64" w:rsidRDefault="005C1A64" w:rsidP="00364388">
            <w:pPr>
              <w:spacing w:line="240" w:lineRule="auto"/>
              <w:ind w:firstLine="0"/>
              <w:rPr>
                <w:rFonts w:ascii="Verdana" w:hAnsi="Verdana"/>
                <w:sz w:val="22"/>
                <w:szCs w:val="22"/>
              </w:rPr>
            </w:pPr>
          </w:p>
        </w:tc>
      </w:tr>
      <w:tr w:rsidR="005C1A64" w:rsidRPr="00324368" w:rsidTr="00364388">
        <w:trPr>
          <w:trHeight w:val="390"/>
          <w:jc w:val="right"/>
        </w:trPr>
        <w:tc>
          <w:tcPr>
            <w:tcW w:w="2755" w:type="dxa"/>
            <w:tcBorders>
              <w:top w:val="nil"/>
              <w:left w:val="nil"/>
              <w:bottom w:val="nil"/>
              <w:right w:val="nil"/>
            </w:tcBorders>
            <w:noWrap/>
            <w:vAlign w:val="bottom"/>
          </w:tcPr>
          <w:p w:rsidR="005C1A64" w:rsidRPr="00324368" w:rsidRDefault="005C1A64" w:rsidP="00364388">
            <w:pPr>
              <w:spacing w:line="240" w:lineRule="auto"/>
              <w:ind w:firstLine="0"/>
              <w:rPr>
                <w:rFonts w:ascii="Verdana" w:hAnsi="Verdana"/>
                <w:sz w:val="22"/>
                <w:szCs w:val="22"/>
              </w:rPr>
            </w:pPr>
            <w:r w:rsidRPr="00324368">
              <w:rPr>
                <w:rFonts w:ascii="Verdana" w:hAnsi="Verdana"/>
                <w:sz w:val="22"/>
                <w:szCs w:val="22"/>
              </w:rPr>
              <w:t xml:space="preserve">к договору № ______    </w:t>
            </w:r>
          </w:p>
        </w:tc>
        <w:tc>
          <w:tcPr>
            <w:tcW w:w="925" w:type="dxa"/>
            <w:tcBorders>
              <w:top w:val="nil"/>
              <w:left w:val="nil"/>
              <w:bottom w:val="nil"/>
              <w:right w:val="nil"/>
            </w:tcBorders>
            <w:noWrap/>
            <w:vAlign w:val="bottom"/>
          </w:tcPr>
          <w:p w:rsidR="005C1A64" w:rsidRPr="00324368" w:rsidRDefault="005C1A64" w:rsidP="00364388">
            <w:pPr>
              <w:spacing w:line="240" w:lineRule="auto"/>
              <w:ind w:firstLine="0"/>
              <w:rPr>
                <w:rFonts w:ascii="Verdana" w:hAnsi="Verdana"/>
                <w:sz w:val="22"/>
                <w:szCs w:val="22"/>
              </w:rPr>
            </w:pPr>
          </w:p>
        </w:tc>
      </w:tr>
      <w:tr w:rsidR="005C1A64" w:rsidRPr="00324368" w:rsidTr="00364388">
        <w:trPr>
          <w:trHeight w:val="360"/>
          <w:jc w:val="right"/>
        </w:trPr>
        <w:tc>
          <w:tcPr>
            <w:tcW w:w="3680" w:type="dxa"/>
            <w:gridSpan w:val="2"/>
            <w:tcBorders>
              <w:top w:val="nil"/>
              <w:left w:val="nil"/>
              <w:bottom w:val="nil"/>
              <w:right w:val="nil"/>
            </w:tcBorders>
            <w:noWrap/>
            <w:vAlign w:val="bottom"/>
          </w:tcPr>
          <w:p w:rsidR="005C1A64" w:rsidRPr="00324368" w:rsidRDefault="00992905" w:rsidP="00364388">
            <w:pPr>
              <w:spacing w:line="240" w:lineRule="auto"/>
              <w:ind w:firstLine="0"/>
              <w:rPr>
                <w:rFonts w:ascii="Verdana" w:hAnsi="Verdana"/>
                <w:sz w:val="22"/>
                <w:szCs w:val="22"/>
              </w:rPr>
            </w:pPr>
            <w:r>
              <w:rPr>
                <w:rFonts w:ascii="Verdana" w:hAnsi="Verdana"/>
                <w:sz w:val="22"/>
                <w:szCs w:val="22"/>
              </w:rPr>
              <w:t>от "_____"_________  20__</w:t>
            </w:r>
            <w:r w:rsidR="005C1A64" w:rsidRPr="00324368">
              <w:rPr>
                <w:rFonts w:ascii="Verdana" w:hAnsi="Verdana"/>
                <w:sz w:val="22"/>
                <w:szCs w:val="22"/>
              </w:rPr>
              <w:t>г.</w:t>
            </w:r>
          </w:p>
        </w:tc>
      </w:tr>
    </w:tbl>
    <w:p w:rsidR="001441CB" w:rsidRPr="00324368" w:rsidRDefault="001441CB" w:rsidP="001441CB">
      <w:pPr>
        <w:tabs>
          <w:tab w:val="left" w:pos="6726"/>
        </w:tabs>
        <w:spacing w:line="240" w:lineRule="auto"/>
        <w:rPr>
          <w:rFonts w:ascii="Verdana" w:hAnsi="Verdana" w:cs="Arial"/>
          <w:b/>
          <w:sz w:val="22"/>
          <w:szCs w:val="22"/>
        </w:rPr>
      </w:pPr>
    </w:p>
    <w:p w:rsidR="00951D99" w:rsidRPr="001D3C72" w:rsidRDefault="00951D99" w:rsidP="00951D99">
      <w:pPr>
        <w:jc w:val="center"/>
        <w:rPr>
          <w:rFonts w:ascii="Verdana" w:hAnsi="Verdana"/>
          <w:b/>
          <w:sz w:val="22"/>
          <w:szCs w:val="22"/>
        </w:rPr>
      </w:pPr>
      <w:r w:rsidRPr="001D3C72">
        <w:rPr>
          <w:rFonts w:ascii="Verdana" w:hAnsi="Verdana"/>
          <w:b/>
          <w:sz w:val="22"/>
          <w:szCs w:val="22"/>
        </w:rPr>
        <w:t>Перечень материалов и оборудования, поставляемых Подрядчиком</w:t>
      </w:r>
    </w:p>
    <w:p w:rsidR="00951D99" w:rsidRPr="001D3C72" w:rsidRDefault="00951D99" w:rsidP="00B9159A">
      <w:pPr>
        <w:spacing w:line="240" w:lineRule="auto"/>
        <w:ind w:left="142" w:firstLine="0"/>
        <w:jc w:val="left"/>
        <w:rPr>
          <w:rFonts w:ascii="Verdana" w:hAnsi="Verdana"/>
          <w:sz w:val="22"/>
          <w:szCs w:val="22"/>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3118"/>
        <w:gridCol w:w="1134"/>
        <w:gridCol w:w="1418"/>
        <w:gridCol w:w="1984"/>
        <w:gridCol w:w="1985"/>
      </w:tblGrid>
      <w:tr w:rsidR="00951D99" w:rsidRPr="001D3C72" w:rsidTr="001D3C72">
        <w:trPr>
          <w:trHeight w:val="945"/>
        </w:trPr>
        <w:tc>
          <w:tcPr>
            <w:tcW w:w="709" w:type="dxa"/>
            <w:tcBorders>
              <w:top w:val="single" w:sz="4" w:space="0" w:color="auto"/>
              <w:left w:val="single" w:sz="4" w:space="0" w:color="auto"/>
              <w:bottom w:val="single" w:sz="4" w:space="0" w:color="auto"/>
              <w:right w:val="single" w:sz="4" w:space="0" w:color="auto"/>
            </w:tcBorders>
            <w:vAlign w:val="center"/>
          </w:tcPr>
          <w:p w:rsidR="00951D99" w:rsidRPr="001D3C72" w:rsidRDefault="00951D99" w:rsidP="00951D99">
            <w:pPr>
              <w:spacing w:line="240" w:lineRule="auto"/>
              <w:ind w:firstLine="0"/>
              <w:jc w:val="center"/>
              <w:rPr>
                <w:rFonts w:ascii="Verdana" w:hAnsi="Verdana"/>
                <w:b/>
                <w:sz w:val="22"/>
                <w:szCs w:val="22"/>
              </w:rPr>
            </w:pPr>
            <w:bookmarkStart w:id="77" w:name="_Hlk280626029"/>
            <w:r w:rsidRPr="001D3C72">
              <w:rPr>
                <w:rFonts w:ascii="Verdana" w:hAnsi="Verdana"/>
                <w:b/>
                <w:sz w:val="22"/>
                <w:szCs w:val="22"/>
              </w:rPr>
              <w:t>№</w:t>
            </w:r>
          </w:p>
          <w:p w:rsidR="00951D99" w:rsidRPr="001D3C72" w:rsidRDefault="00951D99" w:rsidP="00951D99">
            <w:pPr>
              <w:spacing w:line="240" w:lineRule="auto"/>
              <w:ind w:firstLine="0"/>
              <w:jc w:val="center"/>
              <w:rPr>
                <w:rFonts w:ascii="Verdana" w:hAnsi="Verdana"/>
                <w:b/>
                <w:sz w:val="22"/>
                <w:szCs w:val="22"/>
              </w:rPr>
            </w:pPr>
            <w:proofErr w:type="spellStart"/>
            <w:proofErr w:type="gramStart"/>
            <w:r w:rsidRPr="001D3C72">
              <w:rPr>
                <w:rFonts w:ascii="Verdana" w:hAnsi="Verdana"/>
                <w:b/>
                <w:sz w:val="22"/>
                <w:szCs w:val="22"/>
              </w:rPr>
              <w:t>п</w:t>
            </w:r>
            <w:proofErr w:type="spellEnd"/>
            <w:proofErr w:type="gramEnd"/>
            <w:r w:rsidRPr="001D3C72">
              <w:rPr>
                <w:rFonts w:ascii="Verdana" w:hAnsi="Verdana"/>
                <w:b/>
                <w:sz w:val="22"/>
                <w:szCs w:val="22"/>
              </w:rPr>
              <w:t>/</w:t>
            </w:r>
            <w:proofErr w:type="spellStart"/>
            <w:r w:rsidRPr="001D3C72">
              <w:rPr>
                <w:rFonts w:ascii="Verdana" w:hAnsi="Verdana"/>
                <w:b/>
                <w:sz w:val="22"/>
                <w:szCs w:val="22"/>
              </w:rPr>
              <w:t>п</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951D99" w:rsidRPr="001D3C72" w:rsidRDefault="00951D99" w:rsidP="00951D99">
            <w:pPr>
              <w:spacing w:line="240" w:lineRule="auto"/>
              <w:ind w:firstLine="0"/>
              <w:jc w:val="center"/>
              <w:rPr>
                <w:rFonts w:ascii="Verdana" w:hAnsi="Verdana"/>
                <w:b/>
                <w:sz w:val="22"/>
                <w:szCs w:val="22"/>
              </w:rPr>
            </w:pPr>
            <w:r w:rsidRPr="001D3C72">
              <w:rPr>
                <w:rFonts w:ascii="Verdana" w:hAnsi="Verdana"/>
                <w:b/>
                <w:sz w:val="22"/>
                <w:szCs w:val="22"/>
              </w:rPr>
              <w:t>Наименование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951D99" w:rsidRPr="001D3C72" w:rsidRDefault="00951D99" w:rsidP="00951D99">
            <w:pPr>
              <w:spacing w:line="240" w:lineRule="auto"/>
              <w:ind w:firstLine="0"/>
              <w:jc w:val="center"/>
              <w:rPr>
                <w:rFonts w:ascii="Verdana" w:hAnsi="Verdana"/>
                <w:b/>
                <w:sz w:val="22"/>
                <w:szCs w:val="22"/>
              </w:rPr>
            </w:pPr>
            <w:r w:rsidRPr="001D3C72">
              <w:rPr>
                <w:rFonts w:ascii="Verdana" w:hAnsi="Verdana"/>
                <w:b/>
                <w:sz w:val="22"/>
                <w:szCs w:val="22"/>
              </w:rPr>
              <w:t>Ед.</w:t>
            </w:r>
          </w:p>
          <w:p w:rsidR="00951D99" w:rsidRPr="001D3C72" w:rsidRDefault="00951D99" w:rsidP="00951D99">
            <w:pPr>
              <w:spacing w:line="240" w:lineRule="auto"/>
              <w:ind w:firstLine="0"/>
              <w:jc w:val="center"/>
              <w:rPr>
                <w:rFonts w:ascii="Verdana" w:hAnsi="Verdana"/>
                <w:b/>
                <w:sz w:val="22"/>
                <w:szCs w:val="22"/>
              </w:rPr>
            </w:pPr>
            <w:proofErr w:type="spellStart"/>
            <w:r w:rsidRPr="001D3C72">
              <w:rPr>
                <w:rFonts w:ascii="Verdana" w:hAnsi="Verdana"/>
                <w:b/>
                <w:sz w:val="22"/>
                <w:szCs w:val="22"/>
              </w:rPr>
              <w:t>изм</w:t>
            </w:r>
            <w:proofErr w:type="spellEnd"/>
            <w:r w:rsidRPr="001D3C72">
              <w:rPr>
                <w:rFonts w:ascii="Verdana" w:hAnsi="Verdana"/>
                <w:b/>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951D99" w:rsidRPr="001D3C72" w:rsidRDefault="00951D99" w:rsidP="00951D99">
            <w:pPr>
              <w:spacing w:line="240" w:lineRule="auto"/>
              <w:ind w:firstLine="0"/>
              <w:jc w:val="center"/>
              <w:rPr>
                <w:rFonts w:ascii="Verdana" w:hAnsi="Verdana"/>
                <w:b/>
                <w:sz w:val="22"/>
                <w:szCs w:val="22"/>
              </w:rPr>
            </w:pPr>
            <w:r w:rsidRPr="001D3C72">
              <w:rPr>
                <w:rFonts w:ascii="Verdana" w:hAnsi="Verdana"/>
                <w:b/>
                <w:sz w:val="22"/>
                <w:szCs w:val="22"/>
              </w:rPr>
              <w:t xml:space="preserve">Кол- </w:t>
            </w:r>
            <w:proofErr w:type="gramStart"/>
            <w:r w:rsidRPr="001D3C72">
              <w:rPr>
                <w:rFonts w:ascii="Verdana" w:hAnsi="Verdana"/>
                <w:b/>
                <w:sz w:val="22"/>
                <w:szCs w:val="22"/>
              </w:rPr>
              <w:t>во</w:t>
            </w:r>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951D99" w:rsidRPr="001D3C72" w:rsidRDefault="00951D99" w:rsidP="00951D99">
            <w:pPr>
              <w:spacing w:line="240" w:lineRule="auto"/>
              <w:ind w:firstLine="0"/>
              <w:jc w:val="center"/>
              <w:rPr>
                <w:rFonts w:ascii="Verdana" w:hAnsi="Verdana"/>
                <w:b/>
                <w:sz w:val="22"/>
                <w:szCs w:val="22"/>
              </w:rPr>
            </w:pPr>
            <w:r w:rsidRPr="001D3C72">
              <w:rPr>
                <w:rFonts w:ascii="Verdana" w:hAnsi="Verdana"/>
                <w:b/>
                <w:sz w:val="22"/>
                <w:szCs w:val="22"/>
              </w:rPr>
              <w:t>Цена, руб.</w:t>
            </w:r>
          </w:p>
          <w:p w:rsidR="00951D99" w:rsidRPr="001D3C72" w:rsidRDefault="00951D99" w:rsidP="00951D99">
            <w:pPr>
              <w:spacing w:line="240" w:lineRule="auto"/>
              <w:ind w:firstLine="0"/>
              <w:jc w:val="center"/>
              <w:rPr>
                <w:rFonts w:ascii="Verdana" w:hAnsi="Verdana"/>
                <w:b/>
                <w:sz w:val="22"/>
                <w:szCs w:val="22"/>
              </w:rPr>
            </w:pPr>
            <w:r w:rsidRPr="001D3C72">
              <w:rPr>
                <w:rFonts w:ascii="Verdana" w:hAnsi="Verdana"/>
                <w:b/>
                <w:sz w:val="22"/>
                <w:szCs w:val="22"/>
              </w:rPr>
              <w:t>(без учета НДС)</w:t>
            </w:r>
          </w:p>
        </w:tc>
        <w:tc>
          <w:tcPr>
            <w:tcW w:w="1985" w:type="dxa"/>
            <w:tcBorders>
              <w:top w:val="single" w:sz="4" w:space="0" w:color="auto"/>
              <w:left w:val="single" w:sz="4" w:space="0" w:color="auto"/>
              <w:bottom w:val="single" w:sz="4" w:space="0" w:color="auto"/>
              <w:right w:val="single" w:sz="4" w:space="0" w:color="auto"/>
            </w:tcBorders>
            <w:vAlign w:val="center"/>
          </w:tcPr>
          <w:p w:rsidR="00951D99" w:rsidRPr="001D3C72" w:rsidRDefault="00951D99" w:rsidP="00951D99">
            <w:pPr>
              <w:spacing w:line="240" w:lineRule="auto"/>
              <w:ind w:firstLine="0"/>
              <w:jc w:val="center"/>
              <w:rPr>
                <w:rFonts w:ascii="Verdana" w:hAnsi="Verdana"/>
                <w:b/>
                <w:sz w:val="22"/>
                <w:szCs w:val="22"/>
              </w:rPr>
            </w:pPr>
            <w:r w:rsidRPr="001D3C72">
              <w:rPr>
                <w:rFonts w:ascii="Verdana" w:hAnsi="Verdana"/>
                <w:b/>
                <w:sz w:val="22"/>
                <w:szCs w:val="22"/>
              </w:rPr>
              <w:t>Стоимость, руб. (без учета НДС)</w:t>
            </w:r>
          </w:p>
        </w:tc>
      </w:tr>
      <w:tr w:rsidR="00951D99" w:rsidRPr="001D3C72" w:rsidTr="001D3C72">
        <w:trPr>
          <w:trHeight w:val="70"/>
        </w:trPr>
        <w:tc>
          <w:tcPr>
            <w:tcW w:w="709" w:type="dxa"/>
            <w:tcBorders>
              <w:top w:val="single" w:sz="4" w:space="0" w:color="auto"/>
              <w:left w:val="single" w:sz="4" w:space="0" w:color="auto"/>
              <w:bottom w:val="single" w:sz="4" w:space="0" w:color="auto"/>
              <w:right w:val="single" w:sz="4" w:space="0" w:color="auto"/>
            </w:tcBorders>
            <w:vAlign w:val="center"/>
          </w:tcPr>
          <w:p w:rsidR="00951D99" w:rsidRPr="001D3C72" w:rsidRDefault="00951D99" w:rsidP="00951D99">
            <w:pPr>
              <w:spacing w:line="240" w:lineRule="auto"/>
              <w:ind w:firstLine="0"/>
              <w:jc w:val="center"/>
              <w:rPr>
                <w:rFonts w:ascii="Verdana" w:hAnsi="Verdana"/>
                <w:sz w:val="22"/>
                <w:szCs w:val="22"/>
              </w:rPr>
            </w:pPr>
            <w:r w:rsidRPr="001D3C72">
              <w:rPr>
                <w:rFonts w:ascii="Verdana" w:hAnsi="Verdana"/>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951D99" w:rsidRPr="001D3C72" w:rsidRDefault="00951D99" w:rsidP="00951D99">
            <w:pPr>
              <w:spacing w:line="240" w:lineRule="auto"/>
              <w:ind w:firstLine="0"/>
              <w:rPr>
                <w:rFonts w:ascii="Verdana" w:hAnsi="Verdana"/>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1D99" w:rsidRPr="001D3C72" w:rsidRDefault="00951D99" w:rsidP="00951D99">
            <w:pPr>
              <w:spacing w:line="240" w:lineRule="auto"/>
              <w:ind w:firstLine="0"/>
              <w:jc w:val="center"/>
              <w:rPr>
                <w:rFonts w:ascii="Verdana" w:hAnsi="Verdana"/>
                <w:bCs/>
                <w:sz w:val="22"/>
                <w:szCs w:val="22"/>
              </w:rPr>
            </w:pPr>
          </w:p>
        </w:tc>
        <w:tc>
          <w:tcPr>
            <w:tcW w:w="1418" w:type="dxa"/>
            <w:tcBorders>
              <w:top w:val="single" w:sz="4" w:space="0" w:color="auto"/>
              <w:left w:val="single" w:sz="4" w:space="0" w:color="auto"/>
              <w:bottom w:val="single" w:sz="4" w:space="0" w:color="auto"/>
              <w:right w:val="single" w:sz="4" w:space="0" w:color="auto"/>
            </w:tcBorders>
          </w:tcPr>
          <w:p w:rsidR="00951D99" w:rsidRPr="001D3C72" w:rsidRDefault="00951D99" w:rsidP="00951D99">
            <w:pPr>
              <w:spacing w:line="240" w:lineRule="auto"/>
              <w:ind w:firstLine="0"/>
              <w:jc w:val="center"/>
              <w:rPr>
                <w:rFonts w:ascii="Verdana" w:hAnsi="Verdana"/>
                <w:bCs/>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51D99" w:rsidRPr="001D3C72" w:rsidRDefault="00951D99" w:rsidP="00951D99">
            <w:pPr>
              <w:spacing w:line="240" w:lineRule="auto"/>
              <w:ind w:firstLine="0"/>
              <w:jc w:val="right"/>
              <w:rPr>
                <w:rFonts w:ascii="Verdana" w:hAnsi="Verdana"/>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51D99" w:rsidRPr="001D3C72" w:rsidRDefault="00951D99" w:rsidP="00951D99">
            <w:pPr>
              <w:spacing w:line="240" w:lineRule="auto"/>
              <w:ind w:firstLine="0"/>
              <w:jc w:val="right"/>
              <w:rPr>
                <w:rFonts w:ascii="Verdana" w:hAnsi="Verdana"/>
                <w:sz w:val="22"/>
                <w:szCs w:val="22"/>
              </w:rPr>
            </w:pPr>
          </w:p>
        </w:tc>
      </w:tr>
      <w:tr w:rsidR="00951D99" w:rsidRPr="001D3C72" w:rsidTr="001D3C72">
        <w:trPr>
          <w:trHeight w:val="70"/>
        </w:trPr>
        <w:tc>
          <w:tcPr>
            <w:tcW w:w="709" w:type="dxa"/>
            <w:tcBorders>
              <w:top w:val="single" w:sz="4" w:space="0" w:color="auto"/>
              <w:left w:val="single" w:sz="4" w:space="0" w:color="auto"/>
              <w:bottom w:val="single" w:sz="4" w:space="0" w:color="auto"/>
              <w:right w:val="single" w:sz="4" w:space="0" w:color="auto"/>
            </w:tcBorders>
            <w:vAlign w:val="center"/>
          </w:tcPr>
          <w:p w:rsidR="00951D99" w:rsidRPr="001D3C72" w:rsidRDefault="00951D99" w:rsidP="00951D99">
            <w:pPr>
              <w:spacing w:line="240" w:lineRule="auto"/>
              <w:ind w:firstLine="0"/>
              <w:jc w:val="center"/>
              <w:rPr>
                <w:rFonts w:ascii="Verdana" w:hAnsi="Verdana"/>
                <w:sz w:val="22"/>
                <w:szCs w:val="22"/>
              </w:rPr>
            </w:pPr>
            <w:r w:rsidRPr="001D3C72">
              <w:rPr>
                <w:rFonts w:ascii="Verdana" w:hAnsi="Verdana"/>
                <w:sz w:val="22"/>
                <w:szCs w:val="22"/>
              </w:rPr>
              <w:t>…</w:t>
            </w:r>
          </w:p>
        </w:tc>
        <w:tc>
          <w:tcPr>
            <w:tcW w:w="3118" w:type="dxa"/>
            <w:tcBorders>
              <w:top w:val="single" w:sz="4" w:space="0" w:color="auto"/>
              <w:left w:val="single" w:sz="4" w:space="0" w:color="auto"/>
              <w:bottom w:val="single" w:sz="4" w:space="0" w:color="auto"/>
              <w:right w:val="single" w:sz="4" w:space="0" w:color="auto"/>
            </w:tcBorders>
          </w:tcPr>
          <w:p w:rsidR="00951D99" w:rsidRPr="001D3C72" w:rsidRDefault="00951D99" w:rsidP="00951D99">
            <w:pPr>
              <w:spacing w:line="240" w:lineRule="auto"/>
              <w:ind w:firstLine="0"/>
              <w:rPr>
                <w:rFonts w:ascii="Verdana" w:hAnsi="Verdana"/>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1D99" w:rsidRPr="001D3C72" w:rsidRDefault="00951D99" w:rsidP="00951D99">
            <w:pPr>
              <w:spacing w:line="240" w:lineRule="auto"/>
              <w:ind w:firstLine="0"/>
              <w:jc w:val="center"/>
              <w:rPr>
                <w:rFonts w:ascii="Verdana" w:hAnsi="Verdana"/>
                <w:bCs/>
                <w:sz w:val="22"/>
                <w:szCs w:val="22"/>
              </w:rPr>
            </w:pPr>
          </w:p>
        </w:tc>
        <w:tc>
          <w:tcPr>
            <w:tcW w:w="1418" w:type="dxa"/>
            <w:tcBorders>
              <w:top w:val="single" w:sz="4" w:space="0" w:color="auto"/>
              <w:left w:val="single" w:sz="4" w:space="0" w:color="auto"/>
              <w:bottom w:val="single" w:sz="4" w:space="0" w:color="auto"/>
              <w:right w:val="single" w:sz="4" w:space="0" w:color="auto"/>
            </w:tcBorders>
          </w:tcPr>
          <w:p w:rsidR="00951D99" w:rsidRPr="001D3C72" w:rsidRDefault="00951D99" w:rsidP="00951D99">
            <w:pPr>
              <w:spacing w:line="240" w:lineRule="auto"/>
              <w:ind w:firstLine="0"/>
              <w:jc w:val="center"/>
              <w:rPr>
                <w:rFonts w:ascii="Verdana" w:hAnsi="Verdana"/>
                <w:bCs/>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51D99" w:rsidRPr="001D3C72" w:rsidRDefault="00951D99" w:rsidP="00951D99">
            <w:pPr>
              <w:spacing w:line="240" w:lineRule="auto"/>
              <w:ind w:firstLine="0"/>
              <w:jc w:val="right"/>
              <w:rPr>
                <w:rFonts w:ascii="Verdana" w:hAnsi="Verdana"/>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51D99" w:rsidRPr="001D3C72" w:rsidRDefault="00951D99" w:rsidP="00951D99">
            <w:pPr>
              <w:spacing w:line="240" w:lineRule="auto"/>
              <w:ind w:firstLine="0"/>
              <w:jc w:val="right"/>
              <w:rPr>
                <w:rFonts w:ascii="Verdana" w:hAnsi="Verdana"/>
                <w:sz w:val="22"/>
                <w:szCs w:val="22"/>
              </w:rPr>
            </w:pPr>
          </w:p>
        </w:tc>
      </w:tr>
      <w:bookmarkEnd w:id="77"/>
      <w:tr w:rsidR="00951D99" w:rsidRPr="001D3C72" w:rsidTr="001D3C72">
        <w:trPr>
          <w:trHeight w:val="306"/>
        </w:trPr>
        <w:tc>
          <w:tcPr>
            <w:tcW w:w="8363" w:type="dxa"/>
            <w:gridSpan w:val="5"/>
            <w:tcBorders>
              <w:top w:val="single" w:sz="4" w:space="0" w:color="auto"/>
              <w:left w:val="single" w:sz="4" w:space="0" w:color="auto"/>
              <w:bottom w:val="single" w:sz="4" w:space="0" w:color="auto"/>
              <w:right w:val="single" w:sz="4" w:space="0" w:color="auto"/>
            </w:tcBorders>
            <w:vAlign w:val="center"/>
          </w:tcPr>
          <w:p w:rsidR="00951D99" w:rsidRPr="001D3C72" w:rsidRDefault="00951D99" w:rsidP="00951D99">
            <w:pPr>
              <w:spacing w:line="240" w:lineRule="auto"/>
              <w:ind w:firstLine="0"/>
              <w:jc w:val="right"/>
              <w:rPr>
                <w:rFonts w:ascii="Verdana" w:hAnsi="Verdana"/>
                <w:b/>
                <w:sz w:val="22"/>
                <w:szCs w:val="22"/>
              </w:rPr>
            </w:pPr>
            <w:r w:rsidRPr="001D3C72">
              <w:rPr>
                <w:rFonts w:ascii="Verdana" w:hAnsi="Verdana"/>
                <w:b/>
                <w:sz w:val="22"/>
                <w:szCs w:val="22"/>
              </w:rPr>
              <w:t>ИТОГО</w:t>
            </w:r>
            <w:r w:rsidRPr="001D3C72">
              <w:rPr>
                <w:rFonts w:ascii="Verdana" w:hAnsi="Verdana"/>
                <w:b/>
                <w:sz w:val="22"/>
                <w:szCs w:val="22"/>
                <w:lang w:val="en-US"/>
              </w:rPr>
              <w:t>:</w:t>
            </w:r>
          </w:p>
        </w:tc>
        <w:tc>
          <w:tcPr>
            <w:tcW w:w="1985" w:type="dxa"/>
            <w:tcBorders>
              <w:top w:val="single" w:sz="4" w:space="0" w:color="auto"/>
              <w:left w:val="single" w:sz="4" w:space="0" w:color="auto"/>
              <w:bottom w:val="single" w:sz="4" w:space="0" w:color="auto"/>
              <w:right w:val="single" w:sz="4" w:space="0" w:color="auto"/>
            </w:tcBorders>
          </w:tcPr>
          <w:p w:rsidR="00951D99" w:rsidRPr="001D3C72" w:rsidRDefault="00951D99" w:rsidP="00951D99">
            <w:pPr>
              <w:spacing w:line="240" w:lineRule="auto"/>
              <w:ind w:firstLine="0"/>
              <w:jc w:val="right"/>
              <w:rPr>
                <w:rFonts w:ascii="Verdana" w:hAnsi="Verdana"/>
                <w:sz w:val="22"/>
                <w:szCs w:val="22"/>
              </w:rPr>
            </w:pPr>
          </w:p>
        </w:tc>
      </w:tr>
      <w:tr w:rsidR="00951D99" w:rsidRPr="001D3C72" w:rsidTr="001D3C72">
        <w:trPr>
          <w:trHeight w:val="268"/>
        </w:trPr>
        <w:tc>
          <w:tcPr>
            <w:tcW w:w="8363" w:type="dxa"/>
            <w:gridSpan w:val="5"/>
            <w:tcBorders>
              <w:top w:val="single" w:sz="4" w:space="0" w:color="auto"/>
              <w:left w:val="single" w:sz="4" w:space="0" w:color="auto"/>
              <w:bottom w:val="single" w:sz="4" w:space="0" w:color="auto"/>
              <w:right w:val="single" w:sz="4" w:space="0" w:color="auto"/>
            </w:tcBorders>
            <w:vAlign w:val="center"/>
          </w:tcPr>
          <w:p w:rsidR="00951D99" w:rsidRPr="001D3C72" w:rsidRDefault="00951D99" w:rsidP="00951D99">
            <w:pPr>
              <w:spacing w:line="240" w:lineRule="auto"/>
              <w:ind w:firstLine="0"/>
              <w:jc w:val="right"/>
              <w:rPr>
                <w:rFonts w:ascii="Verdana" w:hAnsi="Verdana"/>
                <w:b/>
                <w:sz w:val="22"/>
                <w:szCs w:val="22"/>
              </w:rPr>
            </w:pPr>
            <w:r w:rsidRPr="001D3C72">
              <w:rPr>
                <w:rFonts w:ascii="Verdana" w:hAnsi="Verdana"/>
                <w:b/>
                <w:sz w:val="22"/>
                <w:szCs w:val="22"/>
              </w:rPr>
              <w:t>НДС (18%)</w:t>
            </w:r>
          </w:p>
        </w:tc>
        <w:tc>
          <w:tcPr>
            <w:tcW w:w="1985" w:type="dxa"/>
            <w:tcBorders>
              <w:top w:val="single" w:sz="4" w:space="0" w:color="auto"/>
              <w:left w:val="single" w:sz="4" w:space="0" w:color="auto"/>
              <w:bottom w:val="single" w:sz="4" w:space="0" w:color="auto"/>
              <w:right w:val="single" w:sz="4" w:space="0" w:color="auto"/>
            </w:tcBorders>
          </w:tcPr>
          <w:p w:rsidR="00951D99" w:rsidRPr="001D3C72" w:rsidRDefault="00951D99" w:rsidP="00951D99">
            <w:pPr>
              <w:spacing w:line="240" w:lineRule="auto"/>
              <w:ind w:firstLine="0"/>
              <w:jc w:val="right"/>
              <w:rPr>
                <w:rFonts w:ascii="Verdana" w:hAnsi="Verdana"/>
                <w:sz w:val="22"/>
                <w:szCs w:val="22"/>
              </w:rPr>
            </w:pPr>
          </w:p>
        </w:tc>
      </w:tr>
    </w:tbl>
    <w:p w:rsidR="0006265A" w:rsidRDefault="0006265A" w:rsidP="0006265A">
      <w:pPr>
        <w:spacing w:line="240" w:lineRule="auto"/>
        <w:jc w:val="center"/>
        <w:rPr>
          <w:rFonts w:ascii="Verdana" w:hAnsi="Verdana"/>
          <w:b/>
          <w:sz w:val="22"/>
          <w:szCs w:val="22"/>
        </w:rPr>
      </w:pPr>
    </w:p>
    <w:p w:rsidR="0006265A" w:rsidRDefault="0006265A" w:rsidP="0006265A">
      <w:pPr>
        <w:spacing w:line="240" w:lineRule="auto"/>
        <w:jc w:val="center"/>
        <w:rPr>
          <w:rFonts w:ascii="Verdana" w:hAnsi="Verdana"/>
          <w:b/>
          <w:sz w:val="22"/>
          <w:szCs w:val="22"/>
        </w:rPr>
      </w:pPr>
    </w:p>
    <w:tbl>
      <w:tblPr>
        <w:tblW w:w="9782" w:type="dxa"/>
        <w:tblInd w:w="108" w:type="dxa"/>
        <w:tblLayout w:type="fixed"/>
        <w:tblLook w:val="0000"/>
      </w:tblPr>
      <w:tblGrid>
        <w:gridCol w:w="4678"/>
        <w:gridCol w:w="5104"/>
      </w:tblGrid>
      <w:tr w:rsidR="002D1935" w:rsidRPr="002D1935" w:rsidTr="002D1935">
        <w:tc>
          <w:tcPr>
            <w:tcW w:w="4678" w:type="dxa"/>
          </w:tcPr>
          <w:p w:rsidR="002D1935" w:rsidRPr="002D1935" w:rsidRDefault="002D1935" w:rsidP="0074595E">
            <w:pPr>
              <w:pStyle w:val="affc"/>
              <w:tabs>
                <w:tab w:val="num" w:pos="0"/>
              </w:tabs>
              <w:ind w:right="-125"/>
              <w:jc w:val="both"/>
              <w:rPr>
                <w:rFonts w:ascii="Verdana" w:hAnsi="Verdana"/>
                <w:color w:val="000000"/>
                <w:sz w:val="22"/>
                <w:szCs w:val="22"/>
              </w:rPr>
            </w:pPr>
            <w:r w:rsidRPr="002D1935">
              <w:rPr>
                <w:rFonts w:ascii="Verdana" w:hAnsi="Verdana"/>
                <w:color w:val="000000"/>
                <w:sz w:val="22"/>
                <w:szCs w:val="22"/>
              </w:rPr>
              <w:t>ПОДРЯДЧИК</w:t>
            </w:r>
          </w:p>
        </w:tc>
        <w:tc>
          <w:tcPr>
            <w:tcW w:w="5104" w:type="dxa"/>
          </w:tcPr>
          <w:p w:rsidR="002D1935" w:rsidRPr="002D1935" w:rsidRDefault="002D1935" w:rsidP="0074595E">
            <w:pPr>
              <w:pStyle w:val="affc"/>
              <w:tabs>
                <w:tab w:val="num" w:pos="0"/>
              </w:tabs>
              <w:ind w:right="-125"/>
              <w:jc w:val="both"/>
              <w:rPr>
                <w:rFonts w:ascii="Verdana" w:hAnsi="Verdana"/>
                <w:color w:val="000000"/>
                <w:sz w:val="22"/>
                <w:szCs w:val="22"/>
              </w:rPr>
            </w:pPr>
            <w:r w:rsidRPr="002D1935">
              <w:rPr>
                <w:rFonts w:ascii="Verdana" w:hAnsi="Verdana"/>
                <w:color w:val="000000"/>
                <w:sz w:val="22"/>
                <w:szCs w:val="22"/>
              </w:rPr>
              <w:t>ЗАКАЗЧИК</w:t>
            </w:r>
          </w:p>
        </w:tc>
      </w:tr>
      <w:tr w:rsidR="002D1935" w:rsidRPr="002D1935" w:rsidTr="002D1935">
        <w:tc>
          <w:tcPr>
            <w:tcW w:w="4678" w:type="dxa"/>
          </w:tcPr>
          <w:p w:rsidR="002D1935" w:rsidRPr="002D1935" w:rsidRDefault="002D1935" w:rsidP="0074595E">
            <w:pPr>
              <w:pStyle w:val="affc"/>
              <w:tabs>
                <w:tab w:val="num" w:pos="0"/>
              </w:tabs>
              <w:ind w:right="-125"/>
              <w:jc w:val="both"/>
              <w:rPr>
                <w:rFonts w:ascii="Verdana" w:hAnsi="Verdana"/>
                <w:bCs/>
                <w:sz w:val="22"/>
                <w:szCs w:val="22"/>
              </w:rPr>
            </w:pPr>
            <w:r w:rsidRPr="002D1935">
              <w:rPr>
                <w:rFonts w:ascii="Verdana" w:hAnsi="Verdana"/>
                <w:bCs/>
                <w:sz w:val="22"/>
                <w:szCs w:val="22"/>
              </w:rPr>
              <w:t>_______________</w:t>
            </w:r>
            <w:r w:rsidRPr="002D1935">
              <w:rPr>
                <w:rFonts w:ascii="Verdana" w:hAnsi="Verdana"/>
                <w:bCs/>
                <w:sz w:val="22"/>
                <w:szCs w:val="22"/>
                <w:lang w:val="en-US"/>
              </w:rPr>
              <w:t>/_________/</w:t>
            </w:r>
          </w:p>
          <w:p w:rsidR="002D1935" w:rsidRPr="002D1935" w:rsidRDefault="002D1935" w:rsidP="0074595E">
            <w:pPr>
              <w:pStyle w:val="affc"/>
              <w:tabs>
                <w:tab w:val="num" w:pos="0"/>
              </w:tabs>
              <w:ind w:right="-125"/>
              <w:jc w:val="both"/>
              <w:rPr>
                <w:rFonts w:ascii="Verdana" w:hAnsi="Verdana"/>
                <w:color w:val="000000"/>
                <w:sz w:val="22"/>
                <w:szCs w:val="22"/>
              </w:rPr>
            </w:pPr>
            <w:r w:rsidRPr="002D1935">
              <w:rPr>
                <w:rFonts w:ascii="Verdana" w:hAnsi="Verdana"/>
                <w:bCs/>
                <w:sz w:val="22"/>
                <w:szCs w:val="22"/>
              </w:rPr>
              <w:t>М.П.</w:t>
            </w:r>
          </w:p>
        </w:tc>
        <w:tc>
          <w:tcPr>
            <w:tcW w:w="5104" w:type="dxa"/>
          </w:tcPr>
          <w:p w:rsidR="002D1935" w:rsidRPr="002D1935" w:rsidRDefault="002D1935" w:rsidP="0074595E">
            <w:pPr>
              <w:pStyle w:val="affc"/>
              <w:tabs>
                <w:tab w:val="num" w:pos="0"/>
              </w:tabs>
              <w:ind w:right="-125"/>
              <w:jc w:val="both"/>
              <w:rPr>
                <w:rFonts w:ascii="Verdana" w:hAnsi="Verdana"/>
                <w:bCs/>
                <w:sz w:val="22"/>
                <w:szCs w:val="22"/>
              </w:rPr>
            </w:pPr>
            <w:r w:rsidRPr="002D1935">
              <w:rPr>
                <w:rFonts w:ascii="Verdana" w:hAnsi="Verdana"/>
                <w:bCs/>
                <w:sz w:val="22"/>
                <w:szCs w:val="22"/>
              </w:rPr>
              <w:t>_______________</w:t>
            </w:r>
            <w:r w:rsidRPr="002D1935">
              <w:rPr>
                <w:rFonts w:ascii="Verdana" w:hAnsi="Verdana"/>
                <w:bCs/>
                <w:sz w:val="22"/>
                <w:szCs w:val="22"/>
                <w:lang w:val="en-US"/>
              </w:rPr>
              <w:t>/_________/</w:t>
            </w:r>
          </w:p>
          <w:p w:rsidR="002D1935" w:rsidRPr="002D1935" w:rsidRDefault="002D1935" w:rsidP="0074595E">
            <w:pPr>
              <w:pStyle w:val="affc"/>
              <w:tabs>
                <w:tab w:val="num" w:pos="0"/>
              </w:tabs>
              <w:ind w:right="-125"/>
              <w:jc w:val="both"/>
              <w:rPr>
                <w:rFonts w:ascii="Verdana" w:hAnsi="Verdana"/>
                <w:color w:val="000000"/>
                <w:sz w:val="22"/>
                <w:szCs w:val="22"/>
              </w:rPr>
            </w:pPr>
            <w:r w:rsidRPr="002D1935">
              <w:rPr>
                <w:rFonts w:ascii="Verdana" w:hAnsi="Verdana"/>
                <w:bCs/>
                <w:sz w:val="22"/>
                <w:szCs w:val="22"/>
              </w:rPr>
              <w:t>М.П.</w:t>
            </w:r>
          </w:p>
        </w:tc>
      </w:tr>
    </w:tbl>
    <w:p w:rsidR="00B15D04" w:rsidRDefault="00B15D04" w:rsidP="0006265A">
      <w:pPr>
        <w:spacing w:line="240" w:lineRule="auto"/>
        <w:jc w:val="center"/>
        <w:rPr>
          <w:rFonts w:ascii="Verdana" w:hAnsi="Verdana"/>
          <w:b/>
          <w:sz w:val="22"/>
          <w:szCs w:val="22"/>
        </w:rPr>
      </w:pPr>
    </w:p>
    <w:p w:rsidR="00B9159A" w:rsidRDefault="00B9159A" w:rsidP="0006265A">
      <w:pPr>
        <w:spacing w:line="240" w:lineRule="auto"/>
        <w:jc w:val="center"/>
        <w:rPr>
          <w:rFonts w:ascii="Verdana" w:hAnsi="Verdana"/>
          <w:b/>
          <w:sz w:val="22"/>
          <w:szCs w:val="22"/>
        </w:rPr>
      </w:pPr>
    </w:p>
    <w:p w:rsidR="00B9159A" w:rsidRDefault="00B9159A" w:rsidP="0006265A">
      <w:pPr>
        <w:spacing w:line="240" w:lineRule="auto"/>
        <w:jc w:val="center"/>
        <w:rPr>
          <w:rFonts w:ascii="Verdana" w:hAnsi="Verdana"/>
          <w:b/>
          <w:sz w:val="22"/>
          <w:szCs w:val="22"/>
        </w:rPr>
      </w:pPr>
    </w:p>
    <w:p w:rsidR="00B9159A" w:rsidRDefault="00B9159A" w:rsidP="0006265A">
      <w:pPr>
        <w:spacing w:line="240" w:lineRule="auto"/>
        <w:jc w:val="center"/>
        <w:rPr>
          <w:rFonts w:ascii="Verdana" w:hAnsi="Verdana"/>
          <w:b/>
          <w:sz w:val="22"/>
          <w:szCs w:val="22"/>
        </w:rPr>
      </w:pPr>
    </w:p>
    <w:p w:rsidR="00B9159A" w:rsidRDefault="00B9159A" w:rsidP="0006265A">
      <w:pPr>
        <w:spacing w:line="240" w:lineRule="auto"/>
        <w:jc w:val="center"/>
        <w:rPr>
          <w:rFonts w:ascii="Verdana" w:hAnsi="Verdana"/>
          <w:b/>
          <w:sz w:val="22"/>
          <w:szCs w:val="22"/>
        </w:rPr>
      </w:pPr>
    </w:p>
    <w:p w:rsidR="00B9159A" w:rsidRDefault="00B9159A" w:rsidP="0006265A">
      <w:pPr>
        <w:spacing w:line="240" w:lineRule="auto"/>
        <w:jc w:val="center"/>
        <w:rPr>
          <w:rFonts w:ascii="Verdana" w:hAnsi="Verdana"/>
          <w:b/>
          <w:sz w:val="22"/>
          <w:szCs w:val="22"/>
        </w:rPr>
      </w:pPr>
    </w:p>
    <w:p w:rsidR="00B9159A" w:rsidRDefault="00B9159A" w:rsidP="0006265A">
      <w:pPr>
        <w:spacing w:line="240" w:lineRule="auto"/>
        <w:jc w:val="center"/>
        <w:rPr>
          <w:rFonts w:ascii="Verdana" w:hAnsi="Verdana"/>
          <w:b/>
          <w:sz w:val="22"/>
          <w:szCs w:val="22"/>
        </w:rPr>
      </w:pPr>
    </w:p>
    <w:p w:rsidR="00B9159A" w:rsidRDefault="00B9159A" w:rsidP="0006265A">
      <w:pPr>
        <w:spacing w:line="240" w:lineRule="auto"/>
        <w:jc w:val="center"/>
        <w:rPr>
          <w:rFonts w:ascii="Verdana" w:hAnsi="Verdana"/>
          <w:b/>
          <w:sz w:val="22"/>
          <w:szCs w:val="22"/>
        </w:rPr>
      </w:pPr>
    </w:p>
    <w:p w:rsidR="00B9159A" w:rsidRDefault="00B9159A" w:rsidP="0006265A">
      <w:pPr>
        <w:spacing w:line="240" w:lineRule="auto"/>
        <w:jc w:val="center"/>
        <w:rPr>
          <w:rFonts w:ascii="Verdana" w:hAnsi="Verdana"/>
          <w:b/>
          <w:sz w:val="22"/>
          <w:szCs w:val="22"/>
        </w:rPr>
      </w:pPr>
    </w:p>
    <w:p w:rsidR="00B9159A" w:rsidRDefault="00B9159A" w:rsidP="0006265A">
      <w:pPr>
        <w:spacing w:line="240" w:lineRule="auto"/>
        <w:jc w:val="center"/>
        <w:rPr>
          <w:rFonts w:ascii="Verdana" w:hAnsi="Verdana"/>
          <w:b/>
          <w:sz w:val="22"/>
          <w:szCs w:val="22"/>
        </w:rPr>
      </w:pPr>
    </w:p>
    <w:p w:rsidR="00B9159A" w:rsidRDefault="00B9159A" w:rsidP="0006265A">
      <w:pPr>
        <w:spacing w:line="240" w:lineRule="auto"/>
        <w:jc w:val="center"/>
        <w:rPr>
          <w:rFonts w:ascii="Verdana" w:hAnsi="Verdana"/>
          <w:b/>
          <w:sz w:val="22"/>
          <w:szCs w:val="22"/>
        </w:rPr>
      </w:pPr>
    </w:p>
    <w:p w:rsidR="00B9159A" w:rsidRDefault="00B9159A" w:rsidP="0006265A">
      <w:pPr>
        <w:spacing w:line="240" w:lineRule="auto"/>
        <w:jc w:val="center"/>
        <w:rPr>
          <w:rFonts w:ascii="Verdana" w:hAnsi="Verdana"/>
          <w:b/>
          <w:sz w:val="22"/>
          <w:szCs w:val="22"/>
        </w:rPr>
      </w:pPr>
    </w:p>
    <w:p w:rsidR="00B9159A" w:rsidRDefault="00B9159A" w:rsidP="0006265A">
      <w:pPr>
        <w:spacing w:line="240" w:lineRule="auto"/>
        <w:jc w:val="center"/>
        <w:rPr>
          <w:rFonts w:ascii="Verdana" w:hAnsi="Verdana"/>
          <w:b/>
          <w:sz w:val="22"/>
          <w:szCs w:val="22"/>
        </w:rPr>
      </w:pPr>
    </w:p>
    <w:p w:rsidR="00B9159A" w:rsidRDefault="00B9159A" w:rsidP="0006265A">
      <w:pPr>
        <w:spacing w:line="240" w:lineRule="auto"/>
        <w:jc w:val="center"/>
        <w:rPr>
          <w:rFonts w:ascii="Verdana" w:hAnsi="Verdana"/>
          <w:b/>
          <w:sz w:val="22"/>
          <w:szCs w:val="22"/>
        </w:rPr>
      </w:pPr>
    </w:p>
    <w:p w:rsidR="00B9159A" w:rsidRDefault="00B9159A" w:rsidP="0006265A">
      <w:pPr>
        <w:spacing w:line="240" w:lineRule="auto"/>
        <w:jc w:val="center"/>
        <w:rPr>
          <w:rFonts w:ascii="Verdana" w:hAnsi="Verdana"/>
          <w:b/>
          <w:sz w:val="22"/>
          <w:szCs w:val="22"/>
        </w:rPr>
      </w:pPr>
    </w:p>
    <w:p w:rsidR="00B9159A" w:rsidRDefault="00B9159A" w:rsidP="0006265A">
      <w:pPr>
        <w:spacing w:line="240" w:lineRule="auto"/>
        <w:jc w:val="center"/>
        <w:rPr>
          <w:rFonts w:ascii="Verdana" w:hAnsi="Verdana"/>
          <w:b/>
          <w:sz w:val="22"/>
          <w:szCs w:val="22"/>
        </w:rPr>
      </w:pPr>
    </w:p>
    <w:p w:rsidR="00B9159A" w:rsidRDefault="00B9159A" w:rsidP="0006265A">
      <w:pPr>
        <w:spacing w:line="240" w:lineRule="auto"/>
        <w:jc w:val="center"/>
        <w:rPr>
          <w:rFonts w:ascii="Verdana" w:hAnsi="Verdana"/>
          <w:b/>
          <w:sz w:val="22"/>
          <w:szCs w:val="22"/>
        </w:rPr>
      </w:pPr>
    </w:p>
    <w:p w:rsidR="00B9159A" w:rsidRDefault="00B9159A" w:rsidP="0006265A">
      <w:pPr>
        <w:spacing w:line="240" w:lineRule="auto"/>
        <w:jc w:val="center"/>
        <w:rPr>
          <w:rFonts w:ascii="Verdana" w:hAnsi="Verdana"/>
          <w:b/>
          <w:sz w:val="22"/>
          <w:szCs w:val="22"/>
        </w:rPr>
      </w:pPr>
    </w:p>
    <w:p w:rsidR="00B9159A" w:rsidRDefault="00B9159A" w:rsidP="0006265A">
      <w:pPr>
        <w:spacing w:line="240" w:lineRule="auto"/>
        <w:jc w:val="center"/>
        <w:rPr>
          <w:rFonts w:ascii="Verdana" w:hAnsi="Verdana"/>
          <w:b/>
          <w:sz w:val="22"/>
          <w:szCs w:val="22"/>
        </w:rPr>
      </w:pPr>
    </w:p>
    <w:p w:rsidR="00B9159A" w:rsidRDefault="00B9159A" w:rsidP="0006265A">
      <w:pPr>
        <w:spacing w:line="240" w:lineRule="auto"/>
        <w:jc w:val="center"/>
        <w:rPr>
          <w:rFonts w:ascii="Verdana" w:hAnsi="Verdana"/>
          <w:b/>
          <w:sz w:val="22"/>
          <w:szCs w:val="22"/>
        </w:rPr>
      </w:pPr>
    </w:p>
    <w:p w:rsidR="00B9159A" w:rsidRDefault="00B9159A" w:rsidP="0006265A">
      <w:pPr>
        <w:spacing w:line="240" w:lineRule="auto"/>
        <w:jc w:val="center"/>
        <w:rPr>
          <w:rFonts w:ascii="Verdana" w:hAnsi="Verdana"/>
          <w:b/>
          <w:sz w:val="22"/>
          <w:szCs w:val="22"/>
        </w:rPr>
      </w:pPr>
    </w:p>
    <w:p w:rsidR="00B9159A" w:rsidRDefault="00B9159A" w:rsidP="0006265A">
      <w:pPr>
        <w:spacing w:line="240" w:lineRule="auto"/>
        <w:jc w:val="center"/>
        <w:rPr>
          <w:rFonts w:ascii="Verdana" w:hAnsi="Verdana"/>
          <w:b/>
          <w:sz w:val="22"/>
          <w:szCs w:val="22"/>
        </w:rPr>
      </w:pPr>
    </w:p>
    <w:p w:rsidR="00B9159A" w:rsidRDefault="00B9159A" w:rsidP="0006265A">
      <w:pPr>
        <w:spacing w:line="240" w:lineRule="auto"/>
        <w:jc w:val="center"/>
        <w:rPr>
          <w:rFonts w:ascii="Verdana" w:hAnsi="Verdana"/>
          <w:b/>
          <w:sz w:val="22"/>
          <w:szCs w:val="22"/>
        </w:rPr>
      </w:pPr>
    </w:p>
    <w:p w:rsidR="00B9159A" w:rsidRDefault="00B9159A" w:rsidP="0006265A">
      <w:pPr>
        <w:spacing w:line="240" w:lineRule="auto"/>
        <w:jc w:val="center"/>
        <w:rPr>
          <w:rFonts w:ascii="Verdana" w:hAnsi="Verdana"/>
          <w:b/>
          <w:sz w:val="22"/>
          <w:szCs w:val="22"/>
        </w:rPr>
      </w:pPr>
    </w:p>
    <w:p w:rsidR="00B9159A" w:rsidRDefault="00B9159A" w:rsidP="0006265A">
      <w:pPr>
        <w:spacing w:line="240" w:lineRule="auto"/>
        <w:jc w:val="center"/>
        <w:rPr>
          <w:rFonts w:ascii="Verdana" w:hAnsi="Verdana"/>
          <w:b/>
          <w:sz w:val="22"/>
          <w:szCs w:val="22"/>
        </w:rPr>
      </w:pPr>
    </w:p>
    <w:p w:rsidR="00B9159A" w:rsidRDefault="00B9159A" w:rsidP="0006265A">
      <w:pPr>
        <w:spacing w:line="240" w:lineRule="auto"/>
        <w:jc w:val="center"/>
        <w:rPr>
          <w:rFonts w:ascii="Verdana" w:hAnsi="Verdana"/>
          <w:b/>
          <w:sz w:val="22"/>
          <w:szCs w:val="22"/>
        </w:rPr>
      </w:pPr>
    </w:p>
    <w:p w:rsidR="00B9159A" w:rsidRDefault="00B9159A" w:rsidP="0006265A">
      <w:pPr>
        <w:spacing w:line="240" w:lineRule="auto"/>
        <w:jc w:val="center"/>
        <w:rPr>
          <w:rFonts w:ascii="Verdana" w:hAnsi="Verdana"/>
          <w:b/>
          <w:sz w:val="22"/>
          <w:szCs w:val="22"/>
        </w:rPr>
      </w:pPr>
    </w:p>
    <w:p w:rsidR="00B9159A" w:rsidRDefault="00B9159A" w:rsidP="0006265A">
      <w:pPr>
        <w:spacing w:line="240" w:lineRule="auto"/>
        <w:jc w:val="center"/>
        <w:rPr>
          <w:rFonts w:ascii="Verdana" w:hAnsi="Verdana"/>
          <w:b/>
          <w:sz w:val="22"/>
          <w:szCs w:val="22"/>
        </w:rPr>
      </w:pPr>
    </w:p>
    <w:p w:rsidR="00B9159A" w:rsidRDefault="00B9159A" w:rsidP="0006265A">
      <w:pPr>
        <w:spacing w:line="240" w:lineRule="auto"/>
        <w:jc w:val="center"/>
        <w:rPr>
          <w:rFonts w:ascii="Verdana" w:hAnsi="Verdana"/>
          <w:b/>
          <w:sz w:val="22"/>
          <w:szCs w:val="22"/>
        </w:rPr>
      </w:pPr>
    </w:p>
    <w:p w:rsidR="00B9159A" w:rsidRDefault="00B9159A" w:rsidP="0006265A">
      <w:pPr>
        <w:spacing w:line="240" w:lineRule="auto"/>
        <w:jc w:val="center"/>
        <w:rPr>
          <w:rFonts w:ascii="Verdana" w:hAnsi="Verdana"/>
          <w:b/>
          <w:sz w:val="22"/>
          <w:szCs w:val="22"/>
        </w:rPr>
      </w:pPr>
    </w:p>
    <w:p w:rsidR="00B9159A" w:rsidRDefault="00B9159A" w:rsidP="0006265A">
      <w:pPr>
        <w:spacing w:line="240" w:lineRule="auto"/>
        <w:jc w:val="center"/>
        <w:rPr>
          <w:rFonts w:ascii="Verdana" w:hAnsi="Verdana"/>
          <w:b/>
          <w:sz w:val="22"/>
          <w:szCs w:val="22"/>
        </w:rPr>
      </w:pPr>
    </w:p>
    <w:p w:rsidR="00B9159A" w:rsidRDefault="00B9159A" w:rsidP="0006265A">
      <w:pPr>
        <w:spacing w:line="240" w:lineRule="auto"/>
        <w:jc w:val="center"/>
        <w:rPr>
          <w:rFonts w:ascii="Verdana" w:hAnsi="Verdana"/>
          <w:b/>
          <w:sz w:val="22"/>
          <w:szCs w:val="22"/>
        </w:rPr>
      </w:pPr>
    </w:p>
    <w:p w:rsidR="00B9159A" w:rsidRDefault="00B9159A" w:rsidP="0006265A">
      <w:pPr>
        <w:spacing w:line="240" w:lineRule="auto"/>
        <w:jc w:val="center"/>
        <w:rPr>
          <w:rFonts w:ascii="Verdana" w:hAnsi="Verdana"/>
          <w:b/>
          <w:sz w:val="22"/>
          <w:szCs w:val="22"/>
        </w:rPr>
      </w:pPr>
    </w:p>
    <w:p w:rsidR="00B9159A" w:rsidRDefault="00B9159A" w:rsidP="0006265A">
      <w:pPr>
        <w:spacing w:line="240" w:lineRule="auto"/>
        <w:jc w:val="center"/>
        <w:rPr>
          <w:rFonts w:ascii="Verdana" w:hAnsi="Verdana"/>
          <w:b/>
          <w:sz w:val="22"/>
          <w:szCs w:val="22"/>
        </w:rPr>
      </w:pPr>
    </w:p>
    <w:p w:rsidR="00B9159A" w:rsidRDefault="00B9159A" w:rsidP="0006265A">
      <w:pPr>
        <w:spacing w:line="240" w:lineRule="auto"/>
        <w:jc w:val="center"/>
        <w:rPr>
          <w:rFonts w:ascii="Verdana" w:hAnsi="Verdana"/>
          <w:b/>
          <w:sz w:val="22"/>
          <w:szCs w:val="22"/>
        </w:rPr>
      </w:pPr>
    </w:p>
    <w:tbl>
      <w:tblPr>
        <w:tblW w:w="0" w:type="auto"/>
        <w:jc w:val="right"/>
        <w:tblLook w:val="0000"/>
      </w:tblPr>
      <w:tblGrid>
        <w:gridCol w:w="2755"/>
        <w:gridCol w:w="925"/>
      </w:tblGrid>
      <w:tr w:rsidR="00B15D04" w:rsidRPr="005C1A64" w:rsidTr="00921D15">
        <w:trPr>
          <w:trHeight w:val="390"/>
          <w:jc w:val="right"/>
        </w:trPr>
        <w:tc>
          <w:tcPr>
            <w:tcW w:w="2755" w:type="dxa"/>
            <w:tcBorders>
              <w:top w:val="nil"/>
              <w:left w:val="nil"/>
              <w:bottom w:val="nil"/>
              <w:right w:val="nil"/>
            </w:tcBorders>
            <w:noWrap/>
            <w:vAlign w:val="bottom"/>
          </w:tcPr>
          <w:p w:rsidR="00B15D04" w:rsidRPr="005C1A64" w:rsidRDefault="00B15D04" w:rsidP="00921D15">
            <w:pPr>
              <w:spacing w:line="240" w:lineRule="auto"/>
              <w:ind w:firstLine="0"/>
              <w:rPr>
                <w:rFonts w:ascii="Verdana" w:hAnsi="Verdana"/>
                <w:sz w:val="22"/>
                <w:szCs w:val="22"/>
              </w:rPr>
            </w:pPr>
            <w:r>
              <w:rPr>
                <w:rFonts w:ascii="Verdana" w:hAnsi="Verdana"/>
                <w:sz w:val="22"/>
                <w:szCs w:val="22"/>
              </w:rPr>
              <w:lastRenderedPageBreak/>
              <w:t>Приложение 5</w:t>
            </w:r>
            <w:r w:rsidRPr="005C1A64">
              <w:rPr>
                <w:rFonts w:ascii="Verdana" w:hAnsi="Verdana"/>
                <w:sz w:val="22"/>
                <w:szCs w:val="22"/>
              </w:rPr>
              <w:t xml:space="preserve"> </w:t>
            </w:r>
          </w:p>
        </w:tc>
        <w:tc>
          <w:tcPr>
            <w:tcW w:w="925" w:type="dxa"/>
            <w:tcBorders>
              <w:top w:val="nil"/>
              <w:left w:val="nil"/>
              <w:bottom w:val="nil"/>
              <w:right w:val="nil"/>
            </w:tcBorders>
            <w:noWrap/>
            <w:vAlign w:val="bottom"/>
          </w:tcPr>
          <w:p w:rsidR="00B15D04" w:rsidRPr="005C1A64" w:rsidRDefault="00B15D04" w:rsidP="00921D15">
            <w:pPr>
              <w:spacing w:line="240" w:lineRule="auto"/>
              <w:ind w:firstLine="0"/>
              <w:rPr>
                <w:rFonts w:ascii="Verdana" w:hAnsi="Verdana"/>
                <w:sz w:val="22"/>
                <w:szCs w:val="22"/>
              </w:rPr>
            </w:pPr>
          </w:p>
        </w:tc>
      </w:tr>
      <w:tr w:rsidR="00B15D04" w:rsidRPr="00324368" w:rsidTr="00921D15">
        <w:trPr>
          <w:trHeight w:val="390"/>
          <w:jc w:val="right"/>
        </w:trPr>
        <w:tc>
          <w:tcPr>
            <w:tcW w:w="2755" w:type="dxa"/>
            <w:tcBorders>
              <w:top w:val="nil"/>
              <w:left w:val="nil"/>
              <w:bottom w:val="nil"/>
              <w:right w:val="nil"/>
            </w:tcBorders>
            <w:noWrap/>
            <w:vAlign w:val="bottom"/>
          </w:tcPr>
          <w:p w:rsidR="00B15D04" w:rsidRPr="00324368" w:rsidRDefault="00B15D04" w:rsidP="00921D15">
            <w:pPr>
              <w:spacing w:line="240" w:lineRule="auto"/>
              <w:ind w:firstLine="0"/>
              <w:rPr>
                <w:rFonts w:ascii="Verdana" w:hAnsi="Verdana"/>
                <w:sz w:val="22"/>
                <w:szCs w:val="22"/>
              </w:rPr>
            </w:pPr>
            <w:r w:rsidRPr="00324368">
              <w:rPr>
                <w:rFonts w:ascii="Verdana" w:hAnsi="Verdana"/>
                <w:sz w:val="22"/>
                <w:szCs w:val="22"/>
              </w:rPr>
              <w:t xml:space="preserve">к договору № ______    </w:t>
            </w:r>
          </w:p>
        </w:tc>
        <w:tc>
          <w:tcPr>
            <w:tcW w:w="925" w:type="dxa"/>
            <w:tcBorders>
              <w:top w:val="nil"/>
              <w:left w:val="nil"/>
              <w:bottom w:val="nil"/>
              <w:right w:val="nil"/>
            </w:tcBorders>
            <w:noWrap/>
            <w:vAlign w:val="bottom"/>
          </w:tcPr>
          <w:p w:rsidR="00B15D04" w:rsidRPr="00324368" w:rsidRDefault="00B15D04" w:rsidP="00921D15">
            <w:pPr>
              <w:spacing w:line="240" w:lineRule="auto"/>
              <w:ind w:firstLine="0"/>
              <w:rPr>
                <w:rFonts w:ascii="Verdana" w:hAnsi="Verdana"/>
                <w:sz w:val="22"/>
                <w:szCs w:val="22"/>
              </w:rPr>
            </w:pPr>
          </w:p>
        </w:tc>
      </w:tr>
      <w:tr w:rsidR="00B15D04" w:rsidRPr="00324368" w:rsidTr="00921D15">
        <w:trPr>
          <w:trHeight w:val="360"/>
          <w:jc w:val="right"/>
        </w:trPr>
        <w:tc>
          <w:tcPr>
            <w:tcW w:w="3680" w:type="dxa"/>
            <w:gridSpan w:val="2"/>
            <w:tcBorders>
              <w:top w:val="nil"/>
              <w:left w:val="nil"/>
              <w:bottom w:val="nil"/>
              <w:right w:val="nil"/>
            </w:tcBorders>
            <w:noWrap/>
            <w:vAlign w:val="bottom"/>
          </w:tcPr>
          <w:p w:rsidR="00B15D04" w:rsidRPr="00324368" w:rsidRDefault="00992905" w:rsidP="00921D15">
            <w:pPr>
              <w:spacing w:line="240" w:lineRule="auto"/>
              <w:ind w:firstLine="0"/>
              <w:rPr>
                <w:rFonts w:ascii="Verdana" w:hAnsi="Verdana"/>
                <w:sz w:val="22"/>
                <w:szCs w:val="22"/>
              </w:rPr>
            </w:pPr>
            <w:r>
              <w:rPr>
                <w:rFonts w:ascii="Verdana" w:hAnsi="Verdana"/>
                <w:sz w:val="22"/>
                <w:szCs w:val="22"/>
              </w:rPr>
              <w:t>от "_____"_________  20__</w:t>
            </w:r>
            <w:r w:rsidR="00B15D04" w:rsidRPr="00324368">
              <w:rPr>
                <w:rFonts w:ascii="Verdana" w:hAnsi="Verdana"/>
                <w:sz w:val="22"/>
                <w:szCs w:val="22"/>
              </w:rPr>
              <w:t xml:space="preserve"> г.</w:t>
            </w:r>
          </w:p>
        </w:tc>
      </w:tr>
    </w:tbl>
    <w:p w:rsidR="00B15D04" w:rsidRDefault="00B15D04" w:rsidP="00B15D04">
      <w:pPr>
        <w:rPr>
          <w:rFonts w:ascii="Verdana" w:hAnsi="Verdana" w:cs="Arial"/>
          <w:sz w:val="22"/>
          <w:szCs w:val="22"/>
        </w:rPr>
      </w:pPr>
    </w:p>
    <w:p w:rsidR="00B15D04" w:rsidRDefault="00B15D04" w:rsidP="00B15D04">
      <w:pPr>
        <w:rPr>
          <w:rFonts w:ascii="Verdana" w:hAnsi="Verdana" w:cs="Arial"/>
          <w:sz w:val="22"/>
          <w:szCs w:val="22"/>
        </w:rPr>
      </w:pPr>
    </w:p>
    <w:p w:rsidR="00B15D04" w:rsidRPr="00324368" w:rsidRDefault="00B15D04" w:rsidP="00B15D04">
      <w:pPr>
        <w:rPr>
          <w:rFonts w:ascii="Verdana" w:hAnsi="Verdana" w:cs="Arial"/>
          <w:sz w:val="22"/>
          <w:szCs w:val="22"/>
        </w:rPr>
      </w:pPr>
    </w:p>
    <w:p w:rsidR="00B15D04" w:rsidRPr="00324368" w:rsidRDefault="00B15D04" w:rsidP="00B15D04">
      <w:pPr>
        <w:rPr>
          <w:rFonts w:ascii="Verdana" w:hAnsi="Verdana" w:cs="Arial"/>
          <w:sz w:val="22"/>
          <w:szCs w:val="22"/>
        </w:rPr>
      </w:pPr>
    </w:p>
    <w:p w:rsidR="00B15D04" w:rsidRPr="00324368" w:rsidRDefault="00B15D04" w:rsidP="00B15D04">
      <w:pPr>
        <w:rPr>
          <w:rFonts w:ascii="Verdana" w:hAnsi="Verdana" w:cs="Arial"/>
          <w:sz w:val="22"/>
          <w:szCs w:val="22"/>
        </w:rPr>
      </w:pPr>
    </w:p>
    <w:p w:rsidR="00B15D04" w:rsidRPr="00324368" w:rsidRDefault="00B15D04" w:rsidP="00B15D04">
      <w:pPr>
        <w:rPr>
          <w:rFonts w:ascii="Verdana" w:hAnsi="Verdana" w:cs="Arial"/>
          <w:sz w:val="22"/>
          <w:szCs w:val="22"/>
        </w:rPr>
      </w:pPr>
    </w:p>
    <w:p w:rsidR="00B15D04" w:rsidRPr="00324368" w:rsidRDefault="00B15D04" w:rsidP="00B15D04">
      <w:pPr>
        <w:rPr>
          <w:rFonts w:ascii="Verdana" w:hAnsi="Verdana" w:cs="Arial"/>
          <w:sz w:val="22"/>
          <w:szCs w:val="22"/>
        </w:rPr>
      </w:pPr>
    </w:p>
    <w:p w:rsidR="00B15D04" w:rsidRPr="00324368" w:rsidRDefault="00B15D04" w:rsidP="00B15D04">
      <w:pPr>
        <w:rPr>
          <w:rFonts w:ascii="Verdana" w:hAnsi="Verdana" w:cs="Arial"/>
          <w:sz w:val="22"/>
          <w:szCs w:val="22"/>
        </w:rPr>
      </w:pPr>
    </w:p>
    <w:p w:rsidR="00B15D04" w:rsidRPr="00324368" w:rsidRDefault="00B15D04" w:rsidP="00B15D04">
      <w:pPr>
        <w:jc w:val="center"/>
        <w:rPr>
          <w:rFonts w:ascii="Verdana" w:hAnsi="Verdana"/>
          <w:b/>
          <w:sz w:val="22"/>
          <w:szCs w:val="22"/>
        </w:rPr>
      </w:pPr>
      <w:r w:rsidRPr="00324368">
        <w:rPr>
          <w:rFonts w:ascii="Verdana" w:hAnsi="Verdana"/>
          <w:b/>
          <w:sz w:val="22"/>
          <w:szCs w:val="22"/>
        </w:rPr>
        <w:t>РЕГЛАМЕНТ ОРГАНИЗАЦИИ</w:t>
      </w:r>
    </w:p>
    <w:p w:rsidR="00B15D04" w:rsidRPr="00324368" w:rsidRDefault="00D94B61" w:rsidP="00B15D04">
      <w:pPr>
        <w:jc w:val="center"/>
        <w:rPr>
          <w:rFonts w:ascii="Verdana" w:hAnsi="Verdana" w:cs="Arial"/>
          <w:sz w:val="22"/>
          <w:szCs w:val="22"/>
        </w:rPr>
      </w:pPr>
      <w:r w:rsidRPr="00D94B61">
        <w:rPr>
          <w:rFonts w:ascii="Verdana" w:hAnsi="Verdana" w:cs="Arial"/>
          <w:noProof/>
          <w:sz w:val="22"/>
          <w:szCs w:val="22"/>
        </w:rPr>
        <w:pict>
          <v:line id="_x0000_s1031" style="position:absolute;left:0;text-align:left;z-index:1" from="-7.95pt,7.2pt" to="467.25pt,7.2pt" strokeweight="2.25pt"/>
        </w:pict>
      </w:r>
    </w:p>
    <w:p w:rsidR="00B15D04" w:rsidRPr="00324368" w:rsidRDefault="00B15D04" w:rsidP="00B15D04">
      <w:pPr>
        <w:spacing w:line="240" w:lineRule="auto"/>
        <w:jc w:val="center"/>
        <w:rPr>
          <w:rFonts w:ascii="Verdana" w:hAnsi="Verdana"/>
          <w:b/>
          <w:sz w:val="22"/>
          <w:szCs w:val="22"/>
        </w:rPr>
      </w:pPr>
      <w:r w:rsidRPr="00324368">
        <w:rPr>
          <w:rFonts w:ascii="Verdana" w:hAnsi="Verdana"/>
          <w:b/>
          <w:sz w:val="22"/>
          <w:szCs w:val="22"/>
        </w:rPr>
        <w:t xml:space="preserve">Система менеджмента охраны здоровья </w:t>
      </w:r>
    </w:p>
    <w:p w:rsidR="00B15D04" w:rsidRPr="00324368" w:rsidRDefault="00B15D04" w:rsidP="00B15D04">
      <w:pPr>
        <w:spacing w:line="240" w:lineRule="auto"/>
        <w:jc w:val="center"/>
        <w:rPr>
          <w:rFonts w:ascii="Verdana" w:hAnsi="Verdana"/>
          <w:b/>
          <w:sz w:val="22"/>
          <w:szCs w:val="22"/>
        </w:rPr>
      </w:pPr>
      <w:r w:rsidRPr="00324368">
        <w:rPr>
          <w:rFonts w:ascii="Verdana" w:hAnsi="Verdana"/>
          <w:b/>
          <w:sz w:val="22"/>
          <w:szCs w:val="22"/>
        </w:rPr>
        <w:t>и безопасности труда</w:t>
      </w:r>
    </w:p>
    <w:p w:rsidR="00B15D04" w:rsidRPr="00324368" w:rsidRDefault="00B15D04" w:rsidP="00B15D04">
      <w:pPr>
        <w:spacing w:line="240" w:lineRule="auto"/>
        <w:jc w:val="center"/>
        <w:rPr>
          <w:rFonts w:ascii="Verdana" w:hAnsi="Verdana"/>
          <w:b/>
          <w:sz w:val="22"/>
          <w:szCs w:val="22"/>
        </w:rPr>
      </w:pPr>
    </w:p>
    <w:p w:rsidR="00B15D04" w:rsidRPr="00324368" w:rsidRDefault="00B15D04" w:rsidP="00B15D04">
      <w:pPr>
        <w:spacing w:line="240" w:lineRule="auto"/>
        <w:jc w:val="center"/>
        <w:rPr>
          <w:rFonts w:ascii="Verdana" w:hAnsi="Verdana"/>
          <w:b/>
          <w:sz w:val="22"/>
          <w:szCs w:val="22"/>
        </w:rPr>
      </w:pPr>
      <w:r w:rsidRPr="00324368">
        <w:rPr>
          <w:rFonts w:ascii="Verdana" w:hAnsi="Verdana"/>
          <w:b/>
          <w:sz w:val="22"/>
          <w:szCs w:val="22"/>
        </w:rPr>
        <w:t xml:space="preserve">Правила техники безопасности </w:t>
      </w:r>
      <w:r w:rsidRPr="00324368">
        <w:rPr>
          <w:rFonts w:ascii="Verdana" w:hAnsi="Verdana"/>
          <w:b/>
          <w:sz w:val="22"/>
          <w:szCs w:val="22"/>
        </w:rPr>
        <w:br/>
        <w:t>для подрядных организаций</w:t>
      </w:r>
    </w:p>
    <w:p w:rsidR="00B15D04" w:rsidRPr="00324368" w:rsidRDefault="00D94B61" w:rsidP="00B15D04">
      <w:pPr>
        <w:jc w:val="center"/>
        <w:rPr>
          <w:rFonts w:ascii="Verdana" w:hAnsi="Verdana" w:cs="Arial"/>
          <w:sz w:val="22"/>
          <w:szCs w:val="22"/>
        </w:rPr>
      </w:pPr>
      <w:r w:rsidRPr="00D94B61">
        <w:rPr>
          <w:rFonts w:ascii="Verdana" w:hAnsi="Verdana" w:cs="Arial"/>
          <w:noProof/>
          <w:sz w:val="22"/>
          <w:szCs w:val="22"/>
        </w:rPr>
        <w:pict>
          <v:line id="_x0000_s1032" style="position:absolute;left:0;text-align:left;z-index:2" from="-7.95pt,2.4pt" to="467.25pt,2.4pt" strokeweight="2.25pt"/>
        </w:pict>
      </w:r>
    </w:p>
    <w:p w:rsidR="00B15D04" w:rsidRPr="00324368" w:rsidRDefault="00B15D04" w:rsidP="00B15D04">
      <w:pPr>
        <w:jc w:val="center"/>
        <w:rPr>
          <w:rFonts w:ascii="Verdana" w:hAnsi="Verdana" w:cs="Arial"/>
          <w:b/>
          <w:bCs/>
          <w:sz w:val="22"/>
          <w:szCs w:val="22"/>
        </w:rPr>
      </w:pPr>
      <w:r w:rsidRPr="00324368">
        <w:rPr>
          <w:rFonts w:ascii="Verdana" w:hAnsi="Verdana" w:cs="Arial"/>
          <w:b/>
          <w:sz w:val="22"/>
          <w:szCs w:val="22"/>
        </w:rPr>
        <w:t>РО-БРиИ-01</w:t>
      </w:r>
    </w:p>
    <w:p w:rsidR="00B15D04" w:rsidRPr="00324368" w:rsidRDefault="00B15D04" w:rsidP="00B15D04">
      <w:pPr>
        <w:jc w:val="center"/>
        <w:rPr>
          <w:rFonts w:ascii="Verdana" w:hAnsi="Verdana" w:cs="Arial"/>
          <w:sz w:val="22"/>
          <w:szCs w:val="22"/>
        </w:rPr>
      </w:pPr>
    </w:p>
    <w:p w:rsidR="00B15D04" w:rsidRPr="00082BE8" w:rsidRDefault="00B15D04" w:rsidP="00B15D04">
      <w:pPr>
        <w:jc w:val="center"/>
        <w:rPr>
          <w:rFonts w:ascii="Verdana" w:hAnsi="Verdana" w:cs="Arial"/>
          <w:sz w:val="22"/>
        </w:rPr>
      </w:pPr>
    </w:p>
    <w:p w:rsidR="00B15D04" w:rsidRPr="00082BE8" w:rsidRDefault="00B15D04" w:rsidP="00B15D04">
      <w:pPr>
        <w:jc w:val="center"/>
        <w:rPr>
          <w:rFonts w:ascii="Verdana" w:hAnsi="Verdana" w:cs="Arial"/>
          <w:sz w:val="22"/>
        </w:rPr>
      </w:pPr>
    </w:p>
    <w:p w:rsidR="00B15D04" w:rsidRDefault="00B15D04" w:rsidP="00B15D04">
      <w:pPr>
        <w:jc w:val="center"/>
        <w:rPr>
          <w:rFonts w:ascii="Verdana" w:hAnsi="Verdana" w:cs="Arial"/>
          <w:sz w:val="22"/>
        </w:rPr>
      </w:pPr>
    </w:p>
    <w:p w:rsidR="00F53469" w:rsidRDefault="00F53469" w:rsidP="00B15D04">
      <w:pPr>
        <w:jc w:val="center"/>
        <w:rPr>
          <w:rFonts w:ascii="Verdana" w:hAnsi="Verdana" w:cs="Arial"/>
          <w:sz w:val="22"/>
        </w:rPr>
      </w:pPr>
    </w:p>
    <w:p w:rsidR="00F53469" w:rsidRDefault="00F53469" w:rsidP="00B15D04">
      <w:pPr>
        <w:jc w:val="center"/>
        <w:rPr>
          <w:rFonts w:ascii="Verdana" w:hAnsi="Verdana" w:cs="Arial"/>
          <w:sz w:val="22"/>
        </w:rPr>
      </w:pPr>
    </w:p>
    <w:p w:rsidR="00F53469" w:rsidRDefault="00F53469" w:rsidP="00B15D04">
      <w:pPr>
        <w:jc w:val="center"/>
        <w:rPr>
          <w:rFonts w:ascii="Verdana" w:hAnsi="Verdana" w:cs="Arial"/>
          <w:sz w:val="22"/>
        </w:rPr>
      </w:pPr>
    </w:p>
    <w:p w:rsidR="00F53469" w:rsidRDefault="00F53469" w:rsidP="00B15D04">
      <w:pPr>
        <w:jc w:val="center"/>
        <w:rPr>
          <w:rFonts w:ascii="Verdana" w:hAnsi="Verdana" w:cs="Arial"/>
          <w:sz w:val="22"/>
        </w:rPr>
      </w:pPr>
    </w:p>
    <w:p w:rsidR="00F53469" w:rsidRDefault="00F53469" w:rsidP="00B15D04">
      <w:pPr>
        <w:jc w:val="center"/>
        <w:rPr>
          <w:rFonts w:ascii="Verdana" w:hAnsi="Verdana" w:cs="Arial"/>
          <w:sz w:val="22"/>
        </w:rPr>
      </w:pPr>
    </w:p>
    <w:p w:rsidR="00F53469" w:rsidRDefault="00F53469" w:rsidP="00B15D04">
      <w:pPr>
        <w:jc w:val="center"/>
        <w:rPr>
          <w:rFonts w:ascii="Verdana" w:hAnsi="Verdana" w:cs="Arial"/>
          <w:sz w:val="22"/>
        </w:rPr>
      </w:pPr>
    </w:p>
    <w:p w:rsidR="00F53469" w:rsidRDefault="00F53469" w:rsidP="00B15D04">
      <w:pPr>
        <w:jc w:val="center"/>
        <w:rPr>
          <w:rFonts w:ascii="Verdana" w:hAnsi="Verdana" w:cs="Arial"/>
          <w:sz w:val="22"/>
        </w:rPr>
      </w:pPr>
    </w:p>
    <w:p w:rsidR="00F53469" w:rsidRDefault="00F53469" w:rsidP="00B15D04">
      <w:pPr>
        <w:jc w:val="center"/>
        <w:rPr>
          <w:rFonts w:ascii="Verdana" w:hAnsi="Verdana" w:cs="Arial"/>
          <w:sz w:val="22"/>
        </w:rPr>
      </w:pPr>
    </w:p>
    <w:p w:rsidR="00F53469" w:rsidRDefault="00F53469" w:rsidP="00B15D04">
      <w:pPr>
        <w:jc w:val="center"/>
        <w:rPr>
          <w:rFonts w:ascii="Verdana" w:hAnsi="Verdana" w:cs="Arial"/>
          <w:sz w:val="22"/>
        </w:rPr>
      </w:pPr>
    </w:p>
    <w:p w:rsidR="00F53469" w:rsidRPr="00082BE8" w:rsidRDefault="00F53469" w:rsidP="00B15D04">
      <w:pPr>
        <w:jc w:val="center"/>
        <w:rPr>
          <w:rFonts w:ascii="Verdana" w:hAnsi="Verdana" w:cs="Arial"/>
          <w:sz w:val="22"/>
        </w:rPr>
      </w:pPr>
    </w:p>
    <w:p w:rsidR="00B15D04" w:rsidRPr="00082BE8" w:rsidRDefault="00B15D04" w:rsidP="00B15D04">
      <w:pPr>
        <w:spacing w:line="240" w:lineRule="auto"/>
        <w:outlineLvl w:val="0"/>
        <w:rPr>
          <w:rFonts w:ascii="Verdana" w:hAnsi="Verdana" w:cs="Arial"/>
          <w:sz w:val="22"/>
        </w:rPr>
      </w:pPr>
    </w:p>
    <w:p w:rsidR="00B15D04" w:rsidRPr="00082BE8" w:rsidRDefault="00B15D04" w:rsidP="00B15D04">
      <w:pPr>
        <w:spacing w:line="240" w:lineRule="auto"/>
        <w:outlineLvl w:val="0"/>
        <w:rPr>
          <w:rFonts w:ascii="Verdana" w:hAnsi="Verdana" w:cs="Arial"/>
          <w:sz w:val="22"/>
        </w:rPr>
      </w:pPr>
    </w:p>
    <w:p w:rsidR="00B15D04" w:rsidRPr="00082BE8" w:rsidRDefault="00B15D04" w:rsidP="00B15D04">
      <w:pPr>
        <w:rPr>
          <w:rFonts w:ascii="Verdana" w:hAnsi="Verdana"/>
          <w:sz w:val="22"/>
        </w:rPr>
      </w:pPr>
    </w:p>
    <w:p w:rsidR="00B15D04" w:rsidRPr="00082BE8" w:rsidRDefault="00B15D04" w:rsidP="00B15D04">
      <w:pPr>
        <w:jc w:val="center"/>
        <w:rPr>
          <w:rFonts w:ascii="Verdana" w:hAnsi="Verdana"/>
          <w:sz w:val="22"/>
        </w:rPr>
      </w:pPr>
      <w:bookmarkStart w:id="78" w:name="_Toc253138457"/>
      <w:r w:rsidRPr="00082BE8">
        <w:rPr>
          <w:rFonts w:ascii="Verdana" w:hAnsi="Verdana"/>
          <w:sz w:val="22"/>
        </w:rPr>
        <w:t>Москва</w:t>
      </w:r>
      <w:bookmarkEnd w:id="78"/>
    </w:p>
    <w:p w:rsidR="00B15D04" w:rsidRPr="00082BE8" w:rsidRDefault="00B15D04" w:rsidP="00B15D04">
      <w:pPr>
        <w:jc w:val="center"/>
        <w:rPr>
          <w:rFonts w:ascii="Verdana" w:hAnsi="Verdana"/>
          <w:sz w:val="22"/>
        </w:rPr>
        <w:sectPr w:rsidR="00B15D04" w:rsidRPr="00082BE8" w:rsidSect="00C31A01">
          <w:headerReference w:type="default" r:id="rId11"/>
          <w:footerReference w:type="default" r:id="rId12"/>
          <w:headerReference w:type="first" r:id="rId13"/>
          <w:footerReference w:type="first" r:id="rId14"/>
          <w:pgSz w:w="11906" w:h="16838" w:code="9"/>
          <w:pgMar w:top="567" w:right="567" w:bottom="567" w:left="1134" w:header="284" w:footer="284" w:gutter="0"/>
          <w:cols w:space="708"/>
          <w:docGrid w:linePitch="360"/>
        </w:sectPr>
      </w:pPr>
      <w:r w:rsidRPr="00082BE8">
        <w:rPr>
          <w:rFonts w:ascii="Verdana" w:hAnsi="Verdana"/>
          <w:sz w:val="22"/>
        </w:rPr>
        <w:t>2010</w:t>
      </w:r>
    </w:p>
    <w:p w:rsidR="00B15D04" w:rsidRPr="0073262A" w:rsidRDefault="00B15D04" w:rsidP="00B15D04">
      <w:pPr>
        <w:spacing w:before="360" w:after="360" w:line="240" w:lineRule="auto"/>
        <w:ind w:firstLine="709"/>
        <w:rPr>
          <w:rFonts w:ascii="Verdana" w:hAnsi="Verdana"/>
          <w:b/>
          <w:sz w:val="22"/>
          <w:szCs w:val="22"/>
        </w:rPr>
      </w:pPr>
      <w:bookmarkStart w:id="79" w:name="_Toc212354397"/>
      <w:r w:rsidRPr="0073262A">
        <w:rPr>
          <w:rFonts w:ascii="Verdana" w:hAnsi="Verdana"/>
          <w:b/>
          <w:sz w:val="22"/>
          <w:szCs w:val="22"/>
        </w:rPr>
        <w:lastRenderedPageBreak/>
        <w:t>Предисловие</w:t>
      </w:r>
      <w:bookmarkEnd w:id="79"/>
    </w:p>
    <w:p w:rsidR="00B15D04" w:rsidRPr="0073262A" w:rsidRDefault="00B15D04" w:rsidP="003A4A02">
      <w:pPr>
        <w:numPr>
          <w:ilvl w:val="0"/>
          <w:numId w:val="53"/>
        </w:numPr>
        <w:spacing w:after="120" w:line="240" w:lineRule="auto"/>
        <w:ind w:left="0" w:firstLine="709"/>
        <w:rPr>
          <w:rFonts w:ascii="Verdana" w:hAnsi="Verdana" w:cs="Arial"/>
          <w:sz w:val="22"/>
          <w:szCs w:val="22"/>
        </w:rPr>
      </w:pPr>
      <w:r w:rsidRPr="0073262A">
        <w:rPr>
          <w:rFonts w:ascii="Verdana" w:hAnsi="Verdana" w:cs="Arial"/>
          <w:b/>
          <w:sz w:val="22"/>
          <w:szCs w:val="22"/>
        </w:rPr>
        <w:t>РАЗРАБОТАН:</w:t>
      </w:r>
      <w:r w:rsidRPr="0073262A">
        <w:rPr>
          <w:rFonts w:ascii="Verdana" w:hAnsi="Verdana" w:cs="Arial"/>
          <w:sz w:val="22"/>
          <w:szCs w:val="22"/>
        </w:rPr>
        <w:t xml:space="preserve"> Служба охраны труда и технического аудита ОАО «ОГК-4».</w:t>
      </w:r>
    </w:p>
    <w:p w:rsidR="00B15D04" w:rsidRPr="0073262A" w:rsidRDefault="00B15D04" w:rsidP="003A4A02">
      <w:pPr>
        <w:numPr>
          <w:ilvl w:val="0"/>
          <w:numId w:val="53"/>
        </w:numPr>
        <w:spacing w:after="120" w:line="240" w:lineRule="auto"/>
        <w:ind w:left="0" w:firstLine="709"/>
        <w:rPr>
          <w:rFonts w:ascii="Verdana" w:hAnsi="Verdana" w:cs="Arial"/>
          <w:sz w:val="22"/>
          <w:szCs w:val="22"/>
        </w:rPr>
      </w:pPr>
      <w:proofErr w:type="gramStart"/>
      <w:r w:rsidRPr="0073262A">
        <w:rPr>
          <w:rFonts w:ascii="Verdana" w:hAnsi="Verdana" w:cs="Arial"/>
          <w:b/>
          <w:sz w:val="22"/>
          <w:szCs w:val="22"/>
        </w:rPr>
        <w:t>ПРИНЯТ</w:t>
      </w:r>
      <w:proofErr w:type="gramEnd"/>
      <w:r w:rsidRPr="0073262A">
        <w:rPr>
          <w:rFonts w:ascii="Verdana" w:hAnsi="Verdana" w:cs="Arial"/>
          <w:b/>
          <w:sz w:val="22"/>
          <w:szCs w:val="22"/>
        </w:rPr>
        <w:t xml:space="preserve"> И ВВЕДЕН В ДЕЙСТВИЕ</w:t>
      </w:r>
      <w:r w:rsidRPr="0073262A">
        <w:rPr>
          <w:rFonts w:ascii="Verdana" w:hAnsi="Verdana" w:cs="Arial"/>
          <w:sz w:val="22"/>
          <w:szCs w:val="22"/>
        </w:rPr>
        <w:t xml:space="preserve"> </w:t>
      </w:r>
    </w:p>
    <w:p w:rsidR="00B15D04" w:rsidRPr="0073262A" w:rsidRDefault="00B15D04" w:rsidP="00B15D04">
      <w:pPr>
        <w:spacing w:after="120" w:line="240" w:lineRule="auto"/>
        <w:ind w:firstLine="709"/>
        <w:rPr>
          <w:rFonts w:ascii="Verdana" w:hAnsi="Verdana" w:cs="Arial"/>
          <w:sz w:val="22"/>
          <w:szCs w:val="22"/>
        </w:rPr>
      </w:pPr>
      <w:r w:rsidRPr="0073262A">
        <w:rPr>
          <w:rFonts w:ascii="Verdana" w:hAnsi="Verdana" w:cs="Arial"/>
          <w:sz w:val="22"/>
          <w:szCs w:val="22"/>
        </w:rPr>
        <w:t xml:space="preserve">Приказом Генерального директора ОАО «ОГК-4» </w:t>
      </w:r>
      <w:proofErr w:type="gramStart"/>
      <w:r w:rsidRPr="0073262A">
        <w:rPr>
          <w:rFonts w:ascii="Verdana" w:hAnsi="Verdana" w:cs="Arial"/>
          <w:sz w:val="22"/>
          <w:szCs w:val="22"/>
        </w:rPr>
        <w:t>от</w:t>
      </w:r>
      <w:proofErr w:type="gramEnd"/>
      <w:r w:rsidRPr="0073262A">
        <w:rPr>
          <w:rFonts w:ascii="Verdana" w:hAnsi="Verdana" w:cs="Arial"/>
          <w:sz w:val="22"/>
          <w:szCs w:val="22"/>
        </w:rPr>
        <w:t xml:space="preserve"> ______________ № _______.</w:t>
      </w:r>
    </w:p>
    <w:p w:rsidR="00B15D04" w:rsidRPr="0073262A" w:rsidRDefault="00B15D04" w:rsidP="003A4A02">
      <w:pPr>
        <w:numPr>
          <w:ilvl w:val="0"/>
          <w:numId w:val="53"/>
        </w:numPr>
        <w:spacing w:after="120" w:line="240" w:lineRule="auto"/>
        <w:ind w:left="0" w:firstLine="709"/>
        <w:rPr>
          <w:rFonts w:ascii="Verdana" w:hAnsi="Verdana" w:cs="Arial"/>
          <w:b/>
          <w:sz w:val="22"/>
          <w:szCs w:val="22"/>
        </w:rPr>
      </w:pPr>
      <w:r w:rsidRPr="0073262A">
        <w:rPr>
          <w:rFonts w:ascii="Verdana" w:hAnsi="Verdana" w:cs="Arial"/>
          <w:b/>
          <w:sz w:val="22"/>
          <w:szCs w:val="22"/>
        </w:rPr>
        <w:t>ВВЕДЕН ВПЕРВЫЕ.</w:t>
      </w:r>
    </w:p>
    <w:p w:rsidR="00B15D04" w:rsidRPr="0073262A" w:rsidRDefault="00B15D04" w:rsidP="003A4A02">
      <w:pPr>
        <w:numPr>
          <w:ilvl w:val="0"/>
          <w:numId w:val="53"/>
        </w:numPr>
        <w:spacing w:after="120" w:line="240" w:lineRule="auto"/>
        <w:ind w:left="0" w:firstLine="709"/>
        <w:rPr>
          <w:rFonts w:ascii="Verdana" w:hAnsi="Verdana" w:cs="Arial"/>
          <w:sz w:val="22"/>
          <w:szCs w:val="22"/>
        </w:rPr>
      </w:pPr>
      <w:r w:rsidRPr="0073262A">
        <w:rPr>
          <w:rFonts w:ascii="Verdana" w:hAnsi="Verdana" w:cs="Arial"/>
          <w:b/>
          <w:sz w:val="22"/>
          <w:szCs w:val="22"/>
        </w:rPr>
        <w:t xml:space="preserve">СРОК ДЕЙСТВИЯ </w:t>
      </w:r>
    </w:p>
    <w:p w:rsidR="00B15D04" w:rsidRPr="0073262A" w:rsidRDefault="00B15D04" w:rsidP="00B15D04">
      <w:pPr>
        <w:spacing w:after="120" w:line="240" w:lineRule="auto"/>
        <w:ind w:left="709"/>
        <w:rPr>
          <w:rFonts w:ascii="Verdana" w:hAnsi="Verdana" w:cs="Arial"/>
          <w:sz w:val="22"/>
          <w:szCs w:val="22"/>
        </w:rPr>
      </w:pPr>
      <w:r w:rsidRPr="0073262A">
        <w:rPr>
          <w:rFonts w:ascii="Verdana" w:hAnsi="Verdana" w:cs="Arial"/>
          <w:sz w:val="22"/>
          <w:szCs w:val="22"/>
        </w:rPr>
        <w:t>с «____» ______________________ по «____» _____________</w:t>
      </w:r>
      <w:r w:rsidRPr="0073262A">
        <w:rPr>
          <w:rFonts w:ascii="Verdana" w:hAnsi="Verdana" w:cs="Arial"/>
          <w:sz w:val="22"/>
          <w:szCs w:val="22"/>
          <w:lang w:val="en-US"/>
        </w:rPr>
        <w:t>_____</w:t>
      </w:r>
      <w:r w:rsidRPr="0073262A">
        <w:rPr>
          <w:rFonts w:ascii="Verdana" w:hAnsi="Verdana" w:cs="Arial"/>
          <w:sz w:val="22"/>
          <w:szCs w:val="22"/>
        </w:rPr>
        <w:t>___</w:t>
      </w:r>
      <w:r w:rsidRPr="0073262A">
        <w:rPr>
          <w:rFonts w:ascii="Verdana" w:hAnsi="Verdana" w:cs="Arial"/>
          <w:sz w:val="22"/>
          <w:szCs w:val="22"/>
          <w:lang w:val="en-US"/>
        </w:rPr>
        <w:t>_</w:t>
      </w:r>
    </w:p>
    <w:p w:rsidR="00B15D04" w:rsidRDefault="00B15D04" w:rsidP="00B15D04">
      <w:pPr>
        <w:spacing w:before="360" w:after="360" w:line="240" w:lineRule="auto"/>
        <w:ind w:firstLine="709"/>
        <w:rPr>
          <w:rFonts w:ascii="Verdana" w:hAnsi="Verdana"/>
          <w:b/>
          <w:szCs w:val="28"/>
        </w:rPr>
      </w:pPr>
      <w:r w:rsidRPr="00082BE8">
        <w:rPr>
          <w:rFonts w:ascii="Verdana" w:hAnsi="Verdana"/>
          <w:sz w:val="22"/>
        </w:rPr>
        <w:br w:type="page"/>
      </w:r>
      <w:r w:rsidRPr="00082BE8">
        <w:rPr>
          <w:rFonts w:ascii="Verdana" w:hAnsi="Verdana"/>
          <w:b/>
          <w:szCs w:val="28"/>
        </w:rPr>
        <w:lastRenderedPageBreak/>
        <w:t>Содержание</w:t>
      </w:r>
    </w:p>
    <w:p w:rsidR="00B15D04" w:rsidRPr="007C3A77" w:rsidRDefault="00B15D04" w:rsidP="00B15D04">
      <w:pPr>
        <w:tabs>
          <w:tab w:val="right" w:pos="9639"/>
        </w:tabs>
        <w:spacing w:line="240" w:lineRule="auto"/>
        <w:ind w:left="1276" w:hanging="709"/>
        <w:jc w:val="left"/>
        <w:rPr>
          <w:rFonts w:ascii="Verdana" w:hAnsi="Verdana"/>
          <w:sz w:val="22"/>
        </w:rPr>
      </w:pPr>
      <w:r w:rsidRPr="007C3A77">
        <w:rPr>
          <w:rFonts w:ascii="Verdana" w:hAnsi="Verdana"/>
          <w:sz w:val="22"/>
        </w:rPr>
        <w:t>1</w:t>
      </w:r>
      <w:r>
        <w:rPr>
          <w:rFonts w:ascii="Verdana" w:hAnsi="Verdana"/>
          <w:sz w:val="22"/>
        </w:rPr>
        <w:t>.</w:t>
      </w:r>
      <w:r>
        <w:rPr>
          <w:rFonts w:ascii="Verdana" w:hAnsi="Verdana"/>
          <w:sz w:val="22"/>
        </w:rPr>
        <w:tab/>
        <w:t>Предмет и цель</w:t>
      </w:r>
      <w:r>
        <w:rPr>
          <w:rFonts w:ascii="Verdana" w:hAnsi="Verdana"/>
          <w:sz w:val="22"/>
        </w:rPr>
        <w:tab/>
        <w:t>4</w:t>
      </w:r>
    </w:p>
    <w:p w:rsidR="00B15D04" w:rsidRPr="007C3A77" w:rsidRDefault="00B15D04" w:rsidP="00B15D04">
      <w:pPr>
        <w:tabs>
          <w:tab w:val="right" w:pos="9639"/>
        </w:tabs>
        <w:spacing w:line="240" w:lineRule="auto"/>
        <w:ind w:left="1276" w:hanging="709"/>
        <w:jc w:val="left"/>
        <w:rPr>
          <w:rFonts w:ascii="Verdana" w:hAnsi="Verdana"/>
          <w:sz w:val="22"/>
        </w:rPr>
      </w:pPr>
      <w:r w:rsidRPr="007C3A77">
        <w:rPr>
          <w:rFonts w:ascii="Verdana" w:hAnsi="Verdana"/>
          <w:sz w:val="22"/>
        </w:rPr>
        <w:t>2</w:t>
      </w:r>
      <w:r>
        <w:rPr>
          <w:rFonts w:ascii="Verdana" w:hAnsi="Verdana"/>
          <w:sz w:val="22"/>
        </w:rPr>
        <w:t>.</w:t>
      </w:r>
      <w:r>
        <w:rPr>
          <w:rFonts w:ascii="Verdana" w:hAnsi="Verdana"/>
          <w:sz w:val="22"/>
        </w:rPr>
        <w:tab/>
        <w:t>Ответственность</w:t>
      </w:r>
      <w:r>
        <w:rPr>
          <w:rFonts w:ascii="Verdana" w:hAnsi="Verdana"/>
          <w:sz w:val="22"/>
        </w:rPr>
        <w:tab/>
        <w:t>4</w:t>
      </w:r>
    </w:p>
    <w:p w:rsidR="00B15D04" w:rsidRPr="007C3A77" w:rsidRDefault="00B15D04" w:rsidP="00B15D04">
      <w:pPr>
        <w:tabs>
          <w:tab w:val="right" w:pos="9639"/>
        </w:tabs>
        <w:spacing w:line="240" w:lineRule="auto"/>
        <w:ind w:left="1276" w:hanging="709"/>
        <w:jc w:val="left"/>
        <w:rPr>
          <w:rFonts w:ascii="Verdana" w:hAnsi="Verdana"/>
          <w:sz w:val="22"/>
        </w:rPr>
      </w:pPr>
      <w:r w:rsidRPr="007C3A77">
        <w:rPr>
          <w:rFonts w:ascii="Verdana" w:hAnsi="Verdana"/>
          <w:sz w:val="22"/>
        </w:rPr>
        <w:t>3</w:t>
      </w:r>
      <w:r>
        <w:rPr>
          <w:rFonts w:ascii="Verdana" w:hAnsi="Verdana"/>
          <w:sz w:val="22"/>
        </w:rPr>
        <w:t>.</w:t>
      </w:r>
      <w:r w:rsidRPr="007C3A77">
        <w:rPr>
          <w:rFonts w:ascii="Verdana" w:hAnsi="Verdana"/>
          <w:sz w:val="22"/>
        </w:rPr>
        <w:tab/>
        <w:t>Общи</w:t>
      </w:r>
      <w:r>
        <w:rPr>
          <w:rFonts w:ascii="Verdana" w:hAnsi="Verdana"/>
          <w:sz w:val="22"/>
        </w:rPr>
        <w:t>е правила техники безопасности</w:t>
      </w:r>
      <w:r>
        <w:rPr>
          <w:rFonts w:ascii="Verdana" w:hAnsi="Verdana"/>
          <w:sz w:val="22"/>
        </w:rPr>
        <w:tab/>
        <w:t>5</w:t>
      </w:r>
    </w:p>
    <w:p w:rsidR="00B15D04" w:rsidRPr="007C3A77" w:rsidRDefault="00B15D04" w:rsidP="00B15D04">
      <w:pPr>
        <w:tabs>
          <w:tab w:val="right" w:pos="9639"/>
        </w:tabs>
        <w:spacing w:line="240" w:lineRule="auto"/>
        <w:ind w:left="1276" w:hanging="709"/>
        <w:jc w:val="left"/>
        <w:rPr>
          <w:rFonts w:ascii="Verdana" w:hAnsi="Verdana"/>
          <w:sz w:val="22"/>
        </w:rPr>
      </w:pPr>
      <w:r w:rsidRPr="007C3A77">
        <w:rPr>
          <w:rFonts w:ascii="Verdana" w:hAnsi="Verdana"/>
          <w:sz w:val="22"/>
        </w:rPr>
        <w:t>3.1</w:t>
      </w:r>
      <w:r>
        <w:rPr>
          <w:rFonts w:ascii="Verdana" w:hAnsi="Verdana"/>
          <w:sz w:val="22"/>
        </w:rPr>
        <w:t>.</w:t>
      </w:r>
      <w:r>
        <w:rPr>
          <w:rFonts w:ascii="Verdana" w:hAnsi="Verdana"/>
          <w:sz w:val="22"/>
        </w:rPr>
        <w:tab/>
        <w:t>Право доступа</w:t>
      </w:r>
      <w:r>
        <w:rPr>
          <w:rFonts w:ascii="Verdana" w:hAnsi="Verdana"/>
          <w:sz w:val="22"/>
        </w:rPr>
        <w:tab/>
        <w:t>5</w:t>
      </w:r>
    </w:p>
    <w:p w:rsidR="00B15D04" w:rsidRPr="007C3A77" w:rsidRDefault="00B15D04" w:rsidP="00B15D04">
      <w:pPr>
        <w:tabs>
          <w:tab w:val="right" w:pos="9639"/>
        </w:tabs>
        <w:spacing w:line="240" w:lineRule="auto"/>
        <w:ind w:left="1276" w:hanging="709"/>
        <w:jc w:val="left"/>
        <w:rPr>
          <w:rFonts w:ascii="Verdana" w:hAnsi="Verdana"/>
          <w:sz w:val="22"/>
        </w:rPr>
      </w:pPr>
      <w:r w:rsidRPr="007C3A77">
        <w:rPr>
          <w:rFonts w:ascii="Verdana" w:hAnsi="Verdana"/>
          <w:sz w:val="22"/>
        </w:rPr>
        <w:t>3.2</w:t>
      </w:r>
      <w:r>
        <w:rPr>
          <w:rFonts w:ascii="Verdana" w:hAnsi="Verdana"/>
          <w:sz w:val="22"/>
        </w:rPr>
        <w:t>.</w:t>
      </w:r>
      <w:r>
        <w:rPr>
          <w:rFonts w:ascii="Verdana" w:hAnsi="Verdana"/>
          <w:sz w:val="22"/>
        </w:rPr>
        <w:tab/>
        <w:t>Правила поведения</w:t>
      </w:r>
      <w:r>
        <w:rPr>
          <w:rFonts w:ascii="Verdana" w:hAnsi="Verdana"/>
          <w:sz w:val="22"/>
        </w:rPr>
        <w:tab/>
        <w:t>5</w:t>
      </w:r>
    </w:p>
    <w:p w:rsidR="00B15D04" w:rsidRPr="007C3A77" w:rsidRDefault="00B15D04" w:rsidP="00B15D04">
      <w:pPr>
        <w:tabs>
          <w:tab w:val="right" w:pos="9639"/>
        </w:tabs>
        <w:spacing w:line="240" w:lineRule="auto"/>
        <w:ind w:left="1276" w:hanging="709"/>
        <w:jc w:val="left"/>
        <w:rPr>
          <w:rFonts w:ascii="Verdana" w:hAnsi="Verdana"/>
          <w:sz w:val="22"/>
        </w:rPr>
      </w:pPr>
      <w:r w:rsidRPr="007C3A77">
        <w:rPr>
          <w:rFonts w:ascii="Verdana" w:hAnsi="Verdana"/>
          <w:sz w:val="22"/>
        </w:rPr>
        <w:t>3.3</w:t>
      </w:r>
      <w:r>
        <w:rPr>
          <w:rFonts w:ascii="Verdana" w:hAnsi="Verdana"/>
          <w:sz w:val="22"/>
        </w:rPr>
        <w:t>.</w:t>
      </w:r>
      <w:r w:rsidRPr="007C3A77">
        <w:rPr>
          <w:rFonts w:ascii="Verdana" w:hAnsi="Verdana"/>
          <w:sz w:val="22"/>
        </w:rPr>
        <w:tab/>
        <w:t>Движение трансп</w:t>
      </w:r>
      <w:r>
        <w:rPr>
          <w:rFonts w:ascii="Verdana" w:hAnsi="Verdana"/>
          <w:sz w:val="22"/>
        </w:rPr>
        <w:t>орта по территории предприятия</w:t>
      </w:r>
      <w:r>
        <w:rPr>
          <w:rFonts w:ascii="Verdana" w:hAnsi="Verdana"/>
          <w:sz w:val="22"/>
        </w:rPr>
        <w:tab/>
        <w:t>7</w:t>
      </w:r>
    </w:p>
    <w:p w:rsidR="00B15D04" w:rsidRPr="007C3A77" w:rsidRDefault="00B15D04" w:rsidP="00B15D04">
      <w:pPr>
        <w:tabs>
          <w:tab w:val="right" w:pos="9639"/>
        </w:tabs>
        <w:spacing w:line="240" w:lineRule="auto"/>
        <w:ind w:left="1276" w:hanging="709"/>
        <w:jc w:val="left"/>
        <w:rPr>
          <w:rFonts w:ascii="Verdana" w:hAnsi="Verdana"/>
          <w:sz w:val="22"/>
        </w:rPr>
      </w:pPr>
      <w:r w:rsidRPr="007C3A77">
        <w:rPr>
          <w:rFonts w:ascii="Verdana" w:hAnsi="Verdana"/>
          <w:sz w:val="22"/>
        </w:rPr>
        <w:t>3.4</w:t>
      </w:r>
      <w:r>
        <w:rPr>
          <w:rFonts w:ascii="Verdana" w:hAnsi="Verdana"/>
          <w:sz w:val="22"/>
        </w:rPr>
        <w:t>.</w:t>
      </w:r>
      <w:r w:rsidRPr="007C3A77">
        <w:rPr>
          <w:rFonts w:ascii="Verdana" w:hAnsi="Verdana"/>
          <w:sz w:val="22"/>
        </w:rPr>
        <w:tab/>
        <w:t>Использование</w:t>
      </w:r>
      <w:r>
        <w:rPr>
          <w:rFonts w:ascii="Verdana" w:hAnsi="Verdana"/>
          <w:sz w:val="22"/>
        </w:rPr>
        <w:t xml:space="preserve"> средств индивидуальной защиты</w:t>
      </w:r>
      <w:r>
        <w:rPr>
          <w:rFonts w:ascii="Verdana" w:hAnsi="Verdana"/>
          <w:sz w:val="22"/>
        </w:rPr>
        <w:tab/>
        <w:t>8</w:t>
      </w:r>
    </w:p>
    <w:p w:rsidR="00B15D04" w:rsidRPr="007C3A77" w:rsidRDefault="00B15D04" w:rsidP="00B15D04">
      <w:pPr>
        <w:tabs>
          <w:tab w:val="right" w:pos="9639"/>
        </w:tabs>
        <w:spacing w:line="240" w:lineRule="auto"/>
        <w:ind w:left="1276" w:hanging="709"/>
        <w:jc w:val="left"/>
        <w:rPr>
          <w:rFonts w:ascii="Verdana" w:hAnsi="Verdana"/>
          <w:sz w:val="22"/>
        </w:rPr>
      </w:pPr>
      <w:r w:rsidRPr="007C3A77">
        <w:rPr>
          <w:rFonts w:ascii="Verdana" w:hAnsi="Verdana"/>
          <w:sz w:val="22"/>
        </w:rPr>
        <w:t>3.5</w:t>
      </w:r>
      <w:r>
        <w:rPr>
          <w:rFonts w:ascii="Verdana" w:hAnsi="Verdana"/>
          <w:sz w:val="22"/>
        </w:rPr>
        <w:t>.</w:t>
      </w:r>
      <w:r w:rsidRPr="007C3A77">
        <w:rPr>
          <w:rFonts w:ascii="Verdana" w:hAnsi="Verdana"/>
          <w:sz w:val="22"/>
        </w:rPr>
        <w:tab/>
      </w:r>
      <w:r w:rsidRPr="00DD5A5C">
        <w:rPr>
          <w:rFonts w:ascii="Verdana" w:hAnsi="Verdana"/>
          <w:sz w:val="22"/>
        </w:rPr>
        <w:t xml:space="preserve">Поведение </w:t>
      </w:r>
      <w:r>
        <w:rPr>
          <w:rFonts w:ascii="Verdana" w:hAnsi="Verdana"/>
          <w:sz w:val="22"/>
        </w:rPr>
        <w:t xml:space="preserve">при </w:t>
      </w:r>
      <w:r w:rsidRPr="00DD5A5C">
        <w:rPr>
          <w:rFonts w:ascii="Verdana" w:hAnsi="Verdana"/>
          <w:sz w:val="22"/>
        </w:rPr>
        <w:t xml:space="preserve">несчастных случаях и чрезвычайных </w:t>
      </w:r>
      <w:r>
        <w:rPr>
          <w:rFonts w:ascii="Verdana" w:hAnsi="Verdana"/>
          <w:sz w:val="22"/>
        </w:rPr>
        <w:br/>
      </w:r>
      <w:r w:rsidRPr="00DD5A5C">
        <w:rPr>
          <w:rFonts w:ascii="Verdana" w:hAnsi="Verdana"/>
          <w:sz w:val="22"/>
        </w:rPr>
        <w:t>событиях</w:t>
      </w:r>
      <w:r>
        <w:rPr>
          <w:rFonts w:ascii="Verdana" w:hAnsi="Verdana"/>
          <w:sz w:val="22"/>
        </w:rPr>
        <w:tab/>
        <w:t>10</w:t>
      </w:r>
    </w:p>
    <w:p w:rsidR="00B15D04" w:rsidRPr="007C3A77" w:rsidRDefault="00B15D04" w:rsidP="00B15D04">
      <w:pPr>
        <w:tabs>
          <w:tab w:val="right" w:pos="9639"/>
        </w:tabs>
        <w:spacing w:line="240" w:lineRule="auto"/>
        <w:ind w:left="1276" w:hanging="709"/>
        <w:jc w:val="left"/>
        <w:rPr>
          <w:rFonts w:ascii="Verdana" w:hAnsi="Verdana"/>
          <w:sz w:val="22"/>
        </w:rPr>
      </w:pPr>
      <w:r w:rsidRPr="007C3A77">
        <w:rPr>
          <w:rFonts w:ascii="Verdana" w:hAnsi="Verdana"/>
          <w:sz w:val="22"/>
        </w:rPr>
        <w:t>3.6</w:t>
      </w:r>
      <w:r>
        <w:rPr>
          <w:rFonts w:ascii="Verdana" w:hAnsi="Verdana"/>
          <w:sz w:val="22"/>
        </w:rPr>
        <w:t>.</w:t>
      </w:r>
      <w:r w:rsidRPr="007C3A77">
        <w:rPr>
          <w:rFonts w:ascii="Verdana" w:hAnsi="Verdana"/>
          <w:sz w:val="22"/>
        </w:rPr>
        <w:tab/>
        <w:t>Уведомление о</w:t>
      </w:r>
      <w:r>
        <w:rPr>
          <w:rFonts w:ascii="Verdana" w:hAnsi="Verdana"/>
          <w:sz w:val="22"/>
        </w:rPr>
        <w:t xml:space="preserve"> несчастных случаях и событиях</w:t>
      </w:r>
      <w:r>
        <w:rPr>
          <w:rFonts w:ascii="Verdana" w:hAnsi="Verdana"/>
          <w:sz w:val="22"/>
        </w:rPr>
        <w:tab/>
        <w:t>10</w:t>
      </w:r>
    </w:p>
    <w:p w:rsidR="00B15D04" w:rsidRPr="007C3A77" w:rsidRDefault="00B15D04" w:rsidP="00B15D04">
      <w:pPr>
        <w:tabs>
          <w:tab w:val="right" w:pos="9639"/>
        </w:tabs>
        <w:spacing w:line="240" w:lineRule="auto"/>
        <w:ind w:left="1276" w:hanging="709"/>
        <w:jc w:val="left"/>
        <w:rPr>
          <w:rFonts w:ascii="Verdana" w:hAnsi="Verdana"/>
          <w:sz w:val="22"/>
        </w:rPr>
      </w:pPr>
      <w:r w:rsidRPr="007C3A77">
        <w:rPr>
          <w:rFonts w:ascii="Verdana" w:hAnsi="Verdana"/>
          <w:sz w:val="22"/>
        </w:rPr>
        <w:t>3.7</w:t>
      </w:r>
      <w:r>
        <w:rPr>
          <w:rFonts w:ascii="Verdana" w:hAnsi="Verdana"/>
          <w:sz w:val="22"/>
        </w:rPr>
        <w:t>.</w:t>
      </w:r>
      <w:r>
        <w:rPr>
          <w:rFonts w:ascii="Verdana" w:hAnsi="Verdana"/>
          <w:sz w:val="22"/>
        </w:rPr>
        <w:tab/>
        <w:t>Действия в аварийной ситуации</w:t>
      </w:r>
      <w:r>
        <w:rPr>
          <w:rFonts w:ascii="Verdana" w:hAnsi="Verdana"/>
          <w:sz w:val="22"/>
        </w:rPr>
        <w:tab/>
        <w:t>11</w:t>
      </w:r>
    </w:p>
    <w:p w:rsidR="00B15D04" w:rsidRPr="007C3A77" w:rsidRDefault="00B15D04" w:rsidP="00B15D04">
      <w:pPr>
        <w:tabs>
          <w:tab w:val="right" w:pos="9639"/>
        </w:tabs>
        <w:spacing w:line="240" w:lineRule="auto"/>
        <w:ind w:left="1276" w:hanging="709"/>
        <w:jc w:val="left"/>
        <w:rPr>
          <w:rFonts w:ascii="Verdana" w:hAnsi="Verdana"/>
          <w:sz w:val="22"/>
        </w:rPr>
      </w:pPr>
      <w:r w:rsidRPr="007C3A77">
        <w:rPr>
          <w:rFonts w:ascii="Verdana" w:hAnsi="Verdana"/>
          <w:sz w:val="22"/>
        </w:rPr>
        <w:t>4</w:t>
      </w:r>
      <w:r>
        <w:rPr>
          <w:rFonts w:ascii="Verdana" w:hAnsi="Verdana"/>
          <w:sz w:val="22"/>
        </w:rPr>
        <w:t>.</w:t>
      </w:r>
      <w:r>
        <w:rPr>
          <w:rFonts w:ascii="Verdana" w:hAnsi="Verdana"/>
          <w:sz w:val="22"/>
        </w:rPr>
        <w:tab/>
        <w:t>Начало работ</w:t>
      </w:r>
      <w:r>
        <w:rPr>
          <w:rFonts w:ascii="Verdana" w:hAnsi="Verdana"/>
          <w:sz w:val="22"/>
        </w:rPr>
        <w:tab/>
        <w:t>1</w:t>
      </w:r>
      <w:r w:rsidRPr="0018379D">
        <w:rPr>
          <w:rFonts w:ascii="Verdana" w:hAnsi="Verdana"/>
          <w:sz w:val="22"/>
        </w:rPr>
        <w:t>1</w:t>
      </w:r>
    </w:p>
    <w:p w:rsidR="00B15D04" w:rsidRPr="007C3A77" w:rsidRDefault="00B15D04" w:rsidP="00B15D04">
      <w:pPr>
        <w:tabs>
          <w:tab w:val="right" w:pos="9639"/>
        </w:tabs>
        <w:spacing w:line="240" w:lineRule="auto"/>
        <w:ind w:left="1276" w:hanging="709"/>
        <w:jc w:val="left"/>
        <w:rPr>
          <w:rFonts w:ascii="Verdana" w:hAnsi="Verdana"/>
          <w:sz w:val="22"/>
        </w:rPr>
      </w:pPr>
      <w:r w:rsidRPr="007C3A77">
        <w:rPr>
          <w:rFonts w:ascii="Verdana" w:hAnsi="Verdana"/>
          <w:sz w:val="22"/>
        </w:rPr>
        <w:t>5</w:t>
      </w:r>
      <w:r>
        <w:rPr>
          <w:rFonts w:ascii="Verdana" w:hAnsi="Verdana"/>
          <w:sz w:val="22"/>
        </w:rPr>
        <w:t>.</w:t>
      </w:r>
      <w:r w:rsidRPr="007C3A77">
        <w:rPr>
          <w:rFonts w:ascii="Verdana" w:hAnsi="Verdana"/>
          <w:sz w:val="22"/>
        </w:rPr>
        <w:tab/>
        <w:t>Оборудование и испол</w:t>
      </w:r>
      <w:r>
        <w:rPr>
          <w:rFonts w:ascii="Verdana" w:hAnsi="Verdana"/>
          <w:sz w:val="22"/>
        </w:rPr>
        <w:t>ьзование строительной площадки</w:t>
      </w:r>
      <w:r>
        <w:rPr>
          <w:rFonts w:ascii="Verdana" w:hAnsi="Verdana"/>
          <w:sz w:val="22"/>
        </w:rPr>
        <w:tab/>
        <w:t>13</w:t>
      </w:r>
    </w:p>
    <w:p w:rsidR="00B15D04" w:rsidRPr="007C3A77" w:rsidRDefault="00B15D04" w:rsidP="00B15D04">
      <w:pPr>
        <w:tabs>
          <w:tab w:val="right" w:pos="9639"/>
        </w:tabs>
        <w:spacing w:line="240" w:lineRule="auto"/>
        <w:ind w:left="1276" w:hanging="709"/>
        <w:jc w:val="left"/>
        <w:rPr>
          <w:rFonts w:ascii="Verdana" w:hAnsi="Verdana"/>
          <w:sz w:val="22"/>
        </w:rPr>
      </w:pPr>
      <w:r w:rsidRPr="007C3A77">
        <w:rPr>
          <w:rFonts w:ascii="Verdana" w:hAnsi="Verdana"/>
          <w:sz w:val="22"/>
        </w:rPr>
        <w:t>5.1</w:t>
      </w:r>
      <w:r>
        <w:rPr>
          <w:rFonts w:ascii="Verdana" w:hAnsi="Verdana"/>
          <w:sz w:val="22"/>
        </w:rPr>
        <w:t>.</w:t>
      </w:r>
      <w:r w:rsidRPr="007C3A77">
        <w:rPr>
          <w:rFonts w:ascii="Verdana" w:hAnsi="Verdana"/>
          <w:sz w:val="22"/>
        </w:rPr>
        <w:tab/>
        <w:t>Основные требов</w:t>
      </w:r>
      <w:r>
        <w:rPr>
          <w:rFonts w:ascii="Verdana" w:hAnsi="Verdana"/>
          <w:sz w:val="22"/>
        </w:rPr>
        <w:t>ания на строительных площадках</w:t>
      </w:r>
      <w:r>
        <w:rPr>
          <w:rFonts w:ascii="Verdana" w:hAnsi="Verdana"/>
          <w:sz w:val="22"/>
        </w:rPr>
        <w:tab/>
        <w:t>13</w:t>
      </w:r>
    </w:p>
    <w:p w:rsidR="00B15D04" w:rsidRPr="007C3A77" w:rsidRDefault="00B15D04" w:rsidP="00B15D04">
      <w:pPr>
        <w:tabs>
          <w:tab w:val="right" w:pos="9639"/>
        </w:tabs>
        <w:spacing w:line="240" w:lineRule="auto"/>
        <w:ind w:left="1276" w:hanging="709"/>
        <w:jc w:val="left"/>
        <w:rPr>
          <w:rFonts w:ascii="Verdana" w:hAnsi="Verdana"/>
          <w:sz w:val="22"/>
        </w:rPr>
      </w:pPr>
      <w:r w:rsidRPr="007C3A77">
        <w:rPr>
          <w:rFonts w:ascii="Verdana" w:hAnsi="Verdana"/>
          <w:sz w:val="22"/>
        </w:rPr>
        <w:t>5.2</w:t>
      </w:r>
      <w:r>
        <w:rPr>
          <w:rFonts w:ascii="Verdana" w:hAnsi="Verdana"/>
          <w:sz w:val="22"/>
        </w:rPr>
        <w:t>.</w:t>
      </w:r>
      <w:r w:rsidRPr="007C3A77">
        <w:rPr>
          <w:rFonts w:ascii="Verdana" w:hAnsi="Verdana"/>
          <w:sz w:val="22"/>
        </w:rPr>
        <w:tab/>
      </w:r>
      <w:r w:rsidRPr="00DD5A5C">
        <w:rPr>
          <w:rFonts w:ascii="Verdana" w:hAnsi="Verdana"/>
          <w:sz w:val="22"/>
        </w:rPr>
        <w:t xml:space="preserve">Система нарядов допусков и дополнительных нарядов </w:t>
      </w:r>
      <w:r>
        <w:rPr>
          <w:rFonts w:ascii="Verdana" w:hAnsi="Verdana"/>
          <w:sz w:val="22"/>
        </w:rPr>
        <w:br/>
      </w:r>
      <w:r w:rsidRPr="00DD5A5C">
        <w:rPr>
          <w:rFonts w:ascii="Verdana" w:hAnsi="Verdana"/>
          <w:sz w:val="22"/>
        </w:rPr>
        <w:t>для выполнения работ</w:t>
      </w:r>
      <w:r>
        <w:rPr>
          <w:rFonts w:ascii="Verdana" w:hAnsi="Verdana"/>
          <w:sz w:val="22"/>
        </w:rPr>
        <w:tab/>
        <w:t>15</w:t>
      </w:r>
    </w:p>
    <w:p w:rsidR="00B15D04" w:rsidRPr="007C3A77" w:rsidRDefault="00B15D04" w:rsidP="00B15D04">
      <w:pPr>
        <w:tabs>
          <w:tab w:val="right" w:pos="9639"/>
        </w:tabs>
        <w:spacing w:line="240" w:lineRule="auto"/>
        <w:ind w:left="1276" w:hanging="709"/>
        <w:jc w:val="left"/>
        <w:rPr>
          <w:rFonts w:ascii="Verdana" w:hAnsi="Verdana"/>
          <w:sz w:val="22"/>
        </w:rPr>
      </w:pPr>
      <w:r w:rsidRPr="007C3A77">
        <w:rPr>
          <w:rFonts w:ascii="Verdana" w:hAnsi="Verdana"/>
          <w:sz w:val="22"/>
        </w:rPr>
        <w:t>6.</w:t>
      </w:r>
      <w:r w:rsidRPr="007C3A77">
        <w:rPr>
          <w:rFonts w:ascii="Verdana" w:hAnsi="Verdana"/>
          <w:sz w:val="22"/>
        </w:rPr>
        <w:tab/>
        <w:t>Работы с риском пад</w:t>
      </w:r>
      <w:r>
        <w:rPr>
          <w:rFonts w:ascii="Verdana" w:hAnsi="Verdana"/>
          <w:sz w:val="22"/>
        </w:rPr>
        <w:t>ения с высоты/высотные работы</w:t>
      </w:r>
      <w:r>
        <w:rPr>
          <w:rFonts w:ascii="Verdana" w:hAnsi="Verdana"/>
          <w:sz w:val="22"/>
        </w:rPr>
        <w:tab/>
        <w:t>1</w:t>
      </w:r>
      <w:r w:rsidRPr="0018379D">
        <w:rPr>
          <w:rFonts w:ascii="Verdana" w:hAnsi="Verdana"/>
          <w:sz w:val="22"/>
        </w:rPr>
        <w:t>5</w:t>
      </w:r>
    </w:p>
    <w:p w:rsidR="00B15D04" w:rsidRPr="0018379D" w:rsidRDefault="00B15D04" w:rsidP="00B15D04">
      <w:pPr>
        <w:tabs>
          <w:tab w:val="right" w:pos="9639"/>
        </w:tabs>
        <w:spacing w:line="240" w:lineRule="auto"/>
        <w:ind w:left="1276" w:hanging="709"/>
        <w:jc w:val="left"/>
        <w:rPr>
          <w:rFonts w:ascii="Verdana" w:hAnsi="Verdana"/>
          <w:sz w:val="22"/>
        </w:rPr>
      </w:pPr>
      <w:r w:rsidRPr="007C3A77">
        <w:rPr>
          <w:rFonts w:ascii="Verdana" w:hAnsi="Verdana"/>
          <w:sz w:val="22"/>
        </w:rPr>
        <w:t>6.1</w:t>
      </w:r>
      <w:r>
        <w:rPr>
          <w:rFonts w:ascii="Verdana" w:hAnsi="Verdana"/>
          <w:sz w:val="22"/>
        </w:rPr>
        <w:t>.</w:t>
      </w:r>
      <w:r>
        <w:rPr>
          <w:rFonts w:ascii="Verdana" w:hAnsi="Verdana"/>
          <w:sz w:val="22"/>
        </w:rPr>
        <w:tab/>
        <w:t>Определение</w:t>
      </w:r>
      <w:r>
        <w:rPr>
          <w:rFonts w:ascii="Verdana" w:hAnsi="Verdana"/>
          <w:sz w:val="22"/>
        </w:rPr>
        <w:tab/>
        <w:t>1</w:t>
      </w:r>
      <w:r w:rsidRPr="0018379D">
        <w:rPr>
          <w:rFonts w:ascii="Verdana" w:hAnsi="Verdana"/>
          <w:sz w:val="22"/>
        </w:rPr>
        <w:t>5</w:t>
      </w:r>
    </w:p>
    <w:p w:rsidR="00B15D04" w:rsidRPr="007C3A77" w:rsidRDefault="00B15D04" w:rsidP="00B15D04">
      <w:pPr>
        <w:tabs>
          <w:tab w:val="right" w:pos="9639"/>
        </w:tabs>
        <w:spacing w:line="240" w:lineRule="auto"/>
        <w:ind w:left="1276" w:hanging="709"/>
        <w:jc w:val="left"/>
        <w:rPr>
          <w:rFonts w:ascii="Verdana" w:hAnsi="Verdana"/>
          <w:sz w:val="22"/>
        </w:rPr>
      </w:pPr>
      <w:r w:rsidRPr="007C3A77">
        <w:rPr>
          <w:rFonts w:ascii="Verdana" w:hAnsi="Verdana"/>
          <w:sz w:val="22"/>
        </w:rPr>
        <w:t>6.2</w:t>
      </w:r>
      <w:r>
        <w:rPr>
          <w:rFonts w:ascii="Verdana" w:hAnsi="Verdana"/>
          <w:sz w:val="22"/>
        </w:rPr>
        <w:t>.</w:t>
      </w:r>
      <w:r w:rsidRPr="007C3A77">
        <w:rPr>
          <w:rFonts w:ascii="Verdana" w:hAnsi="Verdana"/>
          <w:sz w:val="22"/>
        </w:rPr>
        <w:tab/>
        <w:t>Общие</w:t>
      </w:r>
      <w:r>
        <w:rPr>
          <w:rFonts w:ascii="Verdana" w:hAnsi="Verdana"/>
          <w:sz w:val="22"/>
        </w:rPr>
        <w:t xml:space="preserve"> правила техники безопасности</w:t>
      </w:r>
      <w:r>
        <w:rPr>
          <w:rFonts w:ascii="Verdana" w:hAnsi="Verdana"/>
          <w:sz w:val="22"/>
        </w:rPr>
        <w:tab/>
        <w:t>16</w:t>
      </w:r>
    </w:p>
    <w:p w:rsidR="00B15D04" w:rsidRPr="007C3A77" w:rsidRDefault="00B15D04" w:rsidP="00B15D04">
      <w:pPr>
        <w:tabs>
          <w:tab w:val="right" w:pos="9639"/>
        </w:tabs>
        <w:spacing w:line="240" w:lineRule="auto"/>
        <w:ind w:left="1276" w:hanging="709"/>
        <w:jc w:val="left"/>
        <w:rPr>
          <w:rFonts w:ascii="Verdana" w:hAnsi="Verdana"/>
          <w:sz w:val="22"/>
        </w:rPr>
      </w:pPr>
      <w:r w:rsidRPr="007C3A77">
        <w:rPr>
          <w:rFonts w:ascii="Verdana" w:hAnsi="Verdana"/>
          <w:sz w:val="22"/>
        </w:rPr>
        <w:t>6.3</w:t>
      </w:r>
      <w:r>
        <w:rPr>
          <w:rFonts w:ascii="Verdana" w:hAnsi="Verdana"/>
          <w:sz w:val="22"/>
        </w:rPr>
        <w:t>.</w:t>
      </w:r>
      <w:r>
        <w:rPr>
          <w:rFonts w:ascii="Verdana" w:hAnsi="Verdana"/>
          <w:sz w:val="22"/>
        </w:rPr>
        <w:tab/>
        <w:t>Леса</w:t>
      </w:r>
      <w:r>
        <w:rPr>
          <w:rFonts w:ascii="Verdana" w:hAnsi="Verdana"/>
          <w:sz w:val="22"/>
        </w:rPr>
        <w:tab/>
        <w:t>1</w:t>
      </w:r>
      <w:r w:rsidRPr="0018379D">
        <w:rPr>
          <w:rFonts w:ascii="Verdana" w:hAnsi="Verdana"/>
          <w:sz w:val="22"/>
        </w:rPr>
        <w:t>7</w:t>
      </w:r>
    </w:p>
    <w:p w:rsidR="00B15D04" w:rsidRPr="0018379D" w:rsidRDefault="00B15D04" w:rsidP="00B15D04">
      <w:pPr>
        <w:tabs>
          <w:tab w:val="right" w:pos="9639"/>
        </w:tabs>
        <w:spacing w:line="240" w:lineRule="auto"/>
        <w:ind w:left="1276" w:hanging="709"/>
        <w:jc w:val="left"/>
        <w:rPr>
          <w:rFonts w:ascii="Verdana" w:hAnsi="Verdana"/>
          <w:sz w:val="22"/>
        </w:rPr>
      </w:pPr>
      <w:r w:rsidRPr="007C3A77">
        <w:rPr>
          <w:rFonts w:ascii="Verdana" w:hAnsi="Verdana"/>
          <w:sz w:val="22"/>
        </w:rPr>
        <w:t>6.4</w:t>
      </w:r>
      <w:r>
        <w:rPr>
          <w:rFonts w:ascii="Verdana" w:hAnsi="Verdana"/>
          <w:sz w:val="22"/>
        </w:rPr>
        <w:t>.</w:t>
      </w:r>
      <w:r w:rsidRPr="007C3A77">
        <w:rPr>
          <w:rFonts w:ascii="Verdana" w:hAnsi="Verdana"/>
          <w:sz w:val="22"/>
        </w:rPr>
        <w:tab/>
        <w:t>Леса из предварит</w:t>
      </w:r>
      <w:r>
        <w:rPr>
          <w:rFonts w:ascii="Verdana" w:hAnsi="Verdana"/>
          <w:sz w:val="22"/>
        </w:rPr>
        <w:t>ельно изготовленных элементов</w:t>
      </w:r>
      <w:r>
        <w:rPr>
          <w:rFonts w:ascii="Verdana" w:hAnsi="Verdana"/>
          <w:sz w:val="22"/>
        </w:rPr>
        <w:tab/>
      </w:r>
      <w:r w:rsidRPr="0018379D">
        <w:rPr>
          <w:rFonts w:ascii="Verdana" w:hAnsi="Verdana"/>
          <w:sz w:val="22"/>
        </w:rPr>
        <w:t>19</w:t>
      </w:r>
    </w:p>
    <w:p w:rsidR="00B15D04" w:rsidRPr="007C3A77" w:rsidRDefault="00B15D04" w:rsidP="00B15D04">
      <w:pPr>
        <w:tabs>
          <w:tab w:val="right" w:pos="9639"/>
        </w:tabs>
        <w:spacing w:line="240" w:lineRule="auto"/>
        <w:ind w:left="1276" w:hanging="709"/>
        <w:jc w:val="left"/>
        <w:rPr>
          <w:rFonts w:ascii="Verdana" w:hAnsi="Verdana"/>
          <w:sz w:val="22"/>
        </w:rPr>
      </w:pPr>
      <w:r w:rsidRPr="007C3A77">
        <w:rPr>
          <w:rFonts w:ascii="Verdana" w:hAnsi="Verdana"/>
          <w:sz w:val="22"/>
        </w:rPr>
        <w:t>6.5</w:t>
      </w:r>
      <w:r>
        <w:rPr>
          <w:rFonts w:ascii="Verdana" w:hAnsi="Verdana"/>
          <w:sz w:val="22"/>
        </w:rPr>
        <w:t>.</w:t>
      </w:r>
      <w:r w:rsidRPr="007C3A77">
        <w:rPr>
          <w:rFonts w:ascii="Verdana" w:hAnsi="Verdana"/>
          <w:sz w:val="22"/>
        </w:rPr>
        <w:tab/>
        <w:t>Подъемные платформ</w:t>
      </w:r>
      <w:r>
        <w:rPr>
          <w:rFonts w:ascii="Verdana" w:hAnsi="Verdana"/>
          <w:sz w:val="22"/>
        </w:rPr>
        <w:t>ы/подъемные рабочие платформы</w:t>
      </w:r>
      <w:r>
        <w:rPr>
          <w:rFonts w:ascii="Verdana" w:hAnsi="Verdana"/>
          <w:sz w:val="22"/>
        </w:rPr>
        <w:tab/>
        <w:t>20</w:t>
      </w:r>
    </w:p>
    <w:p w:rsidR="00B15D04" w:rsidRPr="007C3A77" w:rsidRDefault="00B15D04" w:rsidP="00B15D04">
      <w:pPr>
        <w:tabs>
          <w:tab w:val="right" w:pos="9639"/>
        </w:tabs>
        <w:spacing w:line="240" w:lineRule="auto"/>
        <w:ind w:left="1276" w:hanging="709"/>
        <w:jc w:val="left"/>
        <w:rPr>
          <w:rFonts w:ascii="Verdana" w:hAnsi="Verdana"/>
          <w:sz w:val="22"/>
        </w:rPr>
      </w:pPr>
      <w:r w:rsidRPr="007C3A77">
        <w:rPr>
          <w:rFonts w:ascii="Verdana" w:hAnsi="Verdana"/>
          <w:sz w:val="22"/>
        </w:rPr>
        <w:t>6.6</w:t>
      </w:r>
      <w:r>
        <w:rPr>
          <w:rFonts w:ascii="Verdana" w:hAnsi="Verdana"/>
          <w:sz w:val="22"/>
        </w:rPr>
        <w:t>.</w:t>
      </w:r>
      <w:r w:rsidRPr="007C3A77">
        <w:rPr>
          <w:rFonts w:ascii="Verdana" w:hAnsi="Verdana"/>
          <w:sz w:val="22"/>
        </w:rPr>
        <w:tab/>
        <w:t>П</w:t>
      </w:r>
      <w:r>
        <w:rPr>
          <w:rFonts w:ascii="Verdana" w:hAnsi="Verdana"/>
          <w:sz w:val="22"/>
        </w:rPr>
        <w:t>одвесные подъемники для людей</w:t>
      </w:r>
      <w:r>
        <w:rPr>
          <w:rFonts w:ascii="Verdana" w:hAnsi="Verdana"/>
          <w:sz w:val="22"/>
        </w:rPr>
        <w:tab/>
        <w:t>21</w:t>
      </w:r>
    </w:p>
    <w:p w:rsidR="00B15D04" w:rsidRPr="007C3A77" w:rsidRDefault="00B15D04" w:rsidP="00B15D04">
      <w:pPr>
        <w:tabs>
          <w:tab w:val="right" w:pos="9639"/>
        </w:tabs>
        <w:spacing w:line="240" w:lineRule="auto"/>
        <w:ind w:left="1276" w:hanging="709"/>
        <w:jc w:val="left"/>
        <w:rPr>
          <w:rFonts w:ascii="Verdana" w:hAnsi="Verdana"/>
          <w:sz w:val="22"/>
        </w:rPr>
      </w:pPr>
      <w:r w:rsidRPr="007C3A77">
        <w:rPr>
          <w:rFonts w:ascii="Verdana" w:hAnsi="Verdana"/>
          <w:sz w:val="22"/>
        </w:rPr>
        <w:t>6.7</w:t>
      </w:r>
      <w:r>
        <w:rPr>
          <w:rFonts w:ascii="Verdana" w:hAnsi="Verdana"/>
          <w:sz w:val="22"/>
        </w:rPr>
        <w:t>.</w:t>
      </w:r>
      <w:r>
        <w:rPr>
          <w:rFonts w:ascii="Verdana" w:hAnsi="Verdana"/>
          <w:sz w:val="22"/>
        </w:rPr>
        <w:tab/>
        <w:t>Лестницы</w:t>
      </w:r>
      <w:r>
        <w:rPr>
          <w:rFonts w:ascii="Verdana" w:hAnsi="Verdana"/>
          <w:sz w:val="22"/>
        </w:rPr>
        <w:tab/>
        <w:t>21</w:t>
      </w:r>
    </w:p>
    <w:p w:rsidR="00B15D04" w:rsidRPr="007C3A77" w:rsidRDefault="00B15D04" w:rsidP="00B15D04">
      <w:pPr>
        <w:tabs>
          <w:tab w:val="right" w:pos="9639"/>
        </w:tabs>
        <w:spacing w:line="240" w:lineRule="auto"/>
        <w:ind w:left="1276" w:hanging="709"/>
        <w:jc w:val="left"/>
        <w:rPr>
          <w:rFonts w:ascii="Verdana" w:hAnsi="Verdana"/>
          <w:sz w:val="22"/>
        </w:rPr>
      </w:pPr>
      <w:r w:rsidRPr="007C3A77">
        <w:rPr>
          <w:rFonts w:ascii="Verdana" w:hAnsi="Verdana"/>
          <w:sz w:val="22"/>
        </w:rPr>
        <w:t>6.8</w:t>
      </w:r>
      <w:r>
        <w:rPr>
          <w:rFonts w:ascii="Verdana" w:hAnsi="Verdana"/>
          <w:sz w:val="22"/>
        </w:rPr>
        <w:t>.</w:t>
      </w:r>
      <w:r w:rsidRPr="007C3A77">
        <w:rPr>
          <w:rFonts w:ascii="Verdana" w:hAnsi="Verdana"/>
          <w:sz w:val="22"/>
        </w:rPr>
        <w:tab/>
        <w:t>Индивидуальные средст</w:t>
      </w:r>
      <w:r>
        <w:rPr>
          <w:rFonts w:ascii="Verdana" w:hAnsi="Verdana"/>
          <w:sz w:val="22"/>
        </w:rPr>
        <w:t>ва защиты от падения с высоты</w:t>
      </w:r>
      <w:r>
        <w:rPr>
          <w:rFonts w:ascii="Verdana" w:hAnsi="Verdana"/>
          <w:sz w:val="22"/>
        </w:rPr>
        <w:tab/>
        <w:t>22</w:t>
      </w:r>
    </w:p>
    <w:p w:rsidR="00B15D04" w:rsidRPr="007C3A77" w:rsidRDefault="00B15D04" w:rsidP="00B15D04">
      <w:pPr>
        <w:tabs>
          <w:tab w:val="right" w:pos="9639"/>
        </w:tabs>
        <w:spacing w:line="240" w:lineRule="auto"/>
        <w:ind w:left="1276" w:hanging="709"/>
        <w:jc w:val="left"/>
        <w:rPr>
          <w:rFonts w:ascii="Verdana" w:hAnsi="Verdana"/>
          <w:sz w:val="22"/>
        </w:rPr>
      </w:pPr>
      <w:r w:rsidRPr="007C3A77">
        <w:rPr>
          <w:rFonts w:ascii="Verdana" w:hAnsi="Verdana"/>
          <w:sz w:val="22"/>
        </w:rPr>
        <w:t>6.9</w:t>
      </w:r>
      <w:r>
        <w:rPr>
          <w:rFonts w:ascii="Verdana" w:hAnsi="Verdana"/>
          <w:sz w:val="22"/>
        </w:rPr>
        <w:t>.</w:t>
      </w:r>
      <w:r w:rsidRPr="007C3A77">
        <w:rPr>
          <w:rFonts w:ascii="Verdana" w:hAnsi="Verdana"/>
          <w:sz w:val="22"/>
        </w:rPr>
        <w:tab/>
        <w:t>Работы на кр</w:t>
      </w:r>
      <w:r>
        <w:rPr>
          <w:rFonts w:ascii="Verdana" w:hAnsi="Verdana"/>
          <w:sz w:val="22"/>
        </w:rPr>
        <w:t>ышах и наклонных поверхностях</w:t>
      </w:r>
      <w:r>
        <w:rPr>
          <w:rFonts w:ascii="Verdana" w:hAnsi="Verdana"/>
          <w:sz w:val="22"/>
        </w:rPr>
        <w:tab/>
        <w:t>23</w:t>
      </w:r>
    </w:p>
    <w:p w:rsidR="00B15D04" w:rsidRPr="0018379D" w:rsidRDefault="00B15D04" w:rsidP="00B15D04">
      <w:pPr>
        <w:tabs>
          <w:tab w:val="right" w:pos="9639"/>
        </w:tabs>
        <w:spacing w:line="240" w:lineRule="auto"/>
        <w:ind w:left="1276" w:hanging="709"/>
        <w:jc w:val="left"/>
        <w:rPr>
          <w:rFonts w:ascii="Verdana" w:hAnsi="Verdana"/>
          <w:sz w:val="22"/>
        </w:rPr>
      </w:pPr>
      <w:r w:rsidRPr="007C3A77">
        <w:rPr>
          <w:rFonts w:ascii="Verdana" w:hAnsi="Verdana"/>
          <w:bCs/>
          <w:sz w:val="22"/>
        </w:rPr>
        <w:t>7</w:t>
      </w:r>
      <w:r>
        <w:rPr>
          <w:rFonts w:ascii="Verdana" w:hAnsi="Verdana"/>
          <w:bCs/>
          <w:sz w:val="22"/>
        </w:rPr>
        <w:t>.</w:t>
      </w:r>
      <w:r w:rsidRPr="007C3A77">
        <w:rPr>
          <w:rFonts w:ascii="Verdana" w:hAnsi="Verdana"/>
          <w:bCs/>
          <w:sz w:val="22"/>
        </w:rPr>
        <w:tab/>
      </w:r>
      <w:r w:rsidRPr="007C3A77">
        <w:rPr>
          <w:rFonts w:ascii="Verdana" w:hAnsi="Verdana" w:cs="Calibri"/>
          <w:bCs/>
          <w:sz w:val="22"/>
        </w:rPr>
        <w:t xml:space="preserve">Работы в замкнутых и узких помещениях, резервуарах </w:t>
      </w:r>
      <w:r>
        <w:rPr>
          <w:rFonts w:ascii="Verdana" w:hAnsi="Verdana" w:cs="Calibri"/>
          <w:bCs/>
          <w:sz w:val="22"/>
        </w:rPr>
        <w:br/>
      </w:r>
      <w:r w:rsidRPr="007C3A77">
        <w:rPr>
          <w:rFonts w:ascii="Verdana" w:hAnsi="Verdana" w:cs="Calibri"/>
          <w:bCs/>
          <w:sz w:val="22"/>
        </w:rPr>
        <w:t>и котлованах/траншеях</w:t>
      </w:r>
      <w:r w:rsidRPr="007C3A77">
        <w:rPr>
          <w:rFonts w:ascii="Verdana" w:hAnsi="Verdana"/>
          <w:bCs/>
          <w:sz w:val="22"/>
        </w:rPr>
        <w:tab/>
      </w:r>
      <w:r>
        <w:rPr>
          <w:rFonts w:ascii="Verdana" w:hAnsi="Verdana"/>
          <w:sz w:val="22"/>
        </w:rPr>
        <w:t>2</w:t>
      </w:r>
      <w:r w:rsidRPr="0018379D">
        <w:rPr>
          <w:rFonts w:ascii="Verdana" w:hAnsi="Verdana"/>
          <w:sz w:val="22"/>
        </w:rPr>
        <w:t>3</w:t>
      </w:r>
    </w:p>
    <w:p w:rsidR="00B15D04" w:rsidRPr="0018379D" w:rsidRDefault="00B15D04" w:rsidP="00B15D04">
      <w:pPr>
        <w:tabs>
          <w:tab w:val="right" w:pos="9639"/>
        </w:tabs>
        <w:spacing w:line="240" w:lineRule="auto"/>
        <w:ind w:left="1276" w:hanging="709"/>
        <w:jc w:val="left"/>
        <w:rPr>
          <w:rFonts w:ascii="Verdana" w:hAnsi="Verdana"/>
          <w:bCs/>
          <w:sz w:val="22"/>
        </w:rPr>
      </w:pPr>
      <w:r w:rsidRPr="007C3A77">
        <w:rPr>
          <w:rFonts w:ascii="Verdana" w:hAnsi="Verdana"/>
          <w:bCs/>
          <w:sz w:val="22"/>
        </w:rPr>
        <w:t>8</w:t>
      </w:r>
      <w:r>
        <w:rPr>
          <w:rFonts w:ascii="Verdana" w:hAnsi="Verdana"/>
          <w:bCs/>
          <w:sz w:val="22"/>
        </w:rPr>
        <w:t>.</w:t>
      </w:r>
      <w:r w:rsidRPr="007C3A77">
        <w:rPr>
          <w:rFonts w:ascii="Verdana" w:hAnsi="Verdana"/>
          <w:bCs/>
          <w:sz w:val="22"/>
        </w:rPr>
        <w:tab/>
        <w:t>Земляные работы</w:t>
      </w:r>
      <w:r w:rsidRPr="007C3A77">
        <w:rPr>
          <w:rFonts w:ascii="Verdana" w:hAnsi="Verdana"/>
          <w:bCs/>
          <w:sz w:val="22"/>
        </w:rPr>
        <w:tab/>
      </w:r>
      <w:r>
        <w:rPr>
          <w:rFonts w:ascii="Verdana" w:hAnsi="Verdana"/>
          <w:sz w:val="22"/>
        </w:rPr>
        <w:t>2</w:t>
      </w:r>
      <w:r w:rsidRPr="0018379D">
        <w:rPr>
          <w:rFonts w:ascii="Verdana" w:hAnsi="Verdana"/>
          <w:sz w:val="22"/>
        </w:rPr>
        <w:t>7</w:t>
      </w:r>
    </w:p>
    <w:p w:rsidR="00B15D04" w:rsidRPr="007C3A77" w:rsidRDefault="00B15D04" w:rsidP="00B15D04">
      <w:pPr>
        <w:tabs>
          <w:tab w:val="right" w:pos="9639"/>
        </w:tabs>
        <w:spacing w:line="240" w:lineRule="auto"/>
        <w:ind w:left="1276" w:hanging="709"/>
        <w:jc w:val="left"/>
        <w:rPr>
          <w:rFonts w:ascii="Verdana" w:hAnsi="Verdana"/>
          <w:bCs/>
          <w:sz w:val="22"/>
        </w:rPr>
      </w:pPr>
      <w:r w:rsidRPr="007C3A77">
        <w:rPr>
          <w:rFonts w:ascii="Verdana" w:hAnsi="Verdana"/>
          <w:bCs/>
          <w:sz w:val="22"/>
        </w:rPr>
        <w:t>9</w:t>
      </w:r>
      <w:r>
        <w:rPr>
          <w:rFonts w:ascii="Verdana" w:hAnsi="Verdana"/>
          <w:bCs/>
          <w:sz w:val="22"/>
        </w:rPr>
        <w:t>.</w:t>
      </w:r>
      <w:r w:rsidRPr="007C3A77">
        <w:rPr>
          <w:rFonts w:ascii="Verdana" w:hAnsi="Verdana"/>
          <w:bCs/>
          <w:sz w:val="22"/>
        </w:rPr>
        <w:tab/>
        <w:t>Работы вблизи железнодорожных путей</w:t>
      </w:r>
      <w:r w:rsidRPr="007C3A77">
        <w:rPr>
          <w:rFonts w:ascii="Verdana" w:hAnsi="Verdana"/>
          <w:bCs/>
          <w:sz w:val="22"/>
        </w:rPr>
        <w:tab/>
      </w:r>
      <w:r>
        <w:rPr>
          <w:rFonts w:ascii="Verdana" w:hAnsi="Verdana"/>
          <w:sz w:val="22"/>
        </w:rPr>
        <w:t>30</w:t>
      </w:r>
    </w:p>
    <w:p w:rsidR="00B15D04" w:rsidRPr="007C3A77" w:rsidRDefault="00B15D04" w:rsidP="00B15D04">
      <w:pPr>
        <w:tabs>
          <w:tab w:val="right" w:pos="9639"/>
        </w:tabs>
        <w:spacing w:line="240" w:lineRule="auto"/>
        <w:ind w:left="1276" w:hanging="709"/>
        <w:jc w:val="left"/>
        <w:rPr>
          <w:rFonts w:ascii="Verdana" w:hAnsi="Verdana"/>
          <w:bCs/>
          <w:sz w:val="22"/>
        </w:rPr>
      </w:pPr>
      <w:r w:rsidRPr="007C3A77">
        <w:rPr>
          <w:rFonts w:ascii="Verdana" w:hAnsi="Verdana"/>
          <w:bCs/>
          <w:sz w:val="22"/>
        </w:rPr>
        <w:t>10</w:t>
      </w:r>
      <w:r>
        <w:rPr>
          <w:rFonts w:ascii="Verdana" w:hAnsi="Verdana"/>
          <w:bCs/>
          <w:sz w:val="22"/>
        </w:rPr>
        <w:t>.</w:t>
      </w:r>
      <w:r w:rsidRPr="007C3A77">
        <w:rPr>
          <w:rFonts w:ascii="Verdana" w:hAnsi="Verdana"/>
          <w:bCs/>
          <w:sz w:val="22"/>
        </w:rPr>
        <w:tab/>
        <w:t>Обращение с опасными веществами</w:t>
      </w:r>
      <w:r w:rsidRPr="007C3A77">
        <w:rPr>
          <w:rFonts w:ascii="Verdana" w:hAnsi="Verdana"/>
          <w:bCs/>
          <w:sz w:val="22"/>
        </w:rPr>
        <w:tab/>
      </w:r>
      <w:r>
        <w:rPr>
          <w:rFonts w:ascii="Verdana" w:hAnsi="Verdana"/>
          <w:sz w:val="22"/>
        </w:rPr>
        <w:t>3</w:t>
      </w:r>
      <w:r w:rsidRPr="007C3A77">
        <w:rPr>
          <w:rFonts w:ascii="Verdana" w:hAnsi="Verdana"/>
          <w:sz w:val="22"/>
        </w:rPr>
        <w:t>1</w:t>
      </w:r>
    </w:p>
    <w:p w:rsidR="00B15D04" w:rsidRPr="007C3A77" w:rsidRDefault="00B15D04" w:rsidP="00B15D04">
      <w:pPr>
        <w:tabs>
          <w:tab w:val="right" w:pos="9639"/>
        </w:tabs>
        <w:spacing w:line="240" w:lineRule="auto"/>
        <w:ind w:left="1276" w:hanging="709"/>
        <w:jc w:val="left"/>
        <w:rPr>
          <w:rFonts w:ascii="Verdana" w:hAnsi="Verdana"/>
          <w:bCs/>
          <w:sz w:val="22"/>
        </w:rPr>
      </w:pPr>
      <w:r w:rsidRPr="007C3A77">
        <w:rPr>
          <w:rFonts w:ascii="Verdana" w:hAnsi="Verdana"/>
          <w:bCs/>
          <w:sz w:val="22"/>
        </w:rPr>
        <w:t>11</w:t>
      </w:r>
      <w:r>
        <w:rPr>
          <w:rFonts w:ascii="Verdana" w:hAnsi="Verdana"/>
          <w:bCs/>
          <w:sz w:val="22"/>
        </w:rPr>
        <w:t>.</w:t>
      </w:r>
      <w:r w:rsidRPr="007C3A77">
        <w:rPr>
          <w:rFonts w:ascii="Verdana" w:hAnsi="Verdana"/>
          <w:bCs/>
          <w:sz w:val="22"/>
        </w:rPr>
        <w:tab/>
        <w:t>Обращение с источниками излучения</w:t>
      </w:r>
      <w:r w:rsidRPr="007C3A77">
        <w:rPr>
          <w:rFonts w:ascii="Verdana" w:hAnsi="Verdana"/>
          <w:bCs/>
          <w:sz w:val="22"/>
        </w:rPr>
        <w:tab/>
      </w:r>
      <w:r>
        <w:rPr>
          <w:rFonts w:ascii="Verdana" w:hAnsi="Verdana"/>
          <w:sz w:val="22"/>
        </w:rPr>
        <w:t>3</w:t>
      </w:r>
      <w:r w:rsidRPr="007C3A77">
        <w:rPr>
          <w:rFonts w:ascii="Verdana" w:hAnsi="Verdana"/>
          <w:sz w:val="22"/>
        </w:rPr>
        <w:t>1</w:t>
      </w:r>
    </w:p>
    <w:p w:rsidR="00B15D04" w:rsidRPr="0018379D" w:rsidRDefault="00B15D04" w:rsidP="00B15D04">
      <w:pPr>
        <w:tabs>
          <w:tab w:val="right" w:pos="9639"/>
        </w:tabs>
        <w:spacing w:line="240" w:lineRule="auto"/>
        <w:ind w:left="1276" w:hanging="709"/>
        <w:jc w:val="left"/>
        <w:rPr>
          <w:rFonts w:ascii="Verdana" w:hAnsi="Verdana"/>
          <w:sz w:val="22"/>
        </w:rPr>
      </w:pPr>
      <w:r w:rsidRPr="007C3A77">
        <w:rPr>
          <w:rFonts w:ascii="Verdana" w:hAnsi="Verdana"/>
          <w:bCs/>
          <w:sz w:val="22"/>
        </w:rPr>
        <w:t>12</w:t>
      </w:r>
      <w:r>
        <w:rPr>
          <w:rFonts w:ascii="Verdana" w:hAnsi="Verdana"/>
          <w:bCs/>
          <w:sz w:val="22"/>
        </w:rPr>
        <w:t>.</w:t>
      </w:r>
      <w:r w:rsidRPr="007C3A77">
        <w:rPr>
          <w:rFonts w:ascii="Verdana" w:hAnsi="Verdana"/>
          <w:bCs/>
          <w:sz w:val="22"/>
        </w:rPr>
        <w:tab/>
        <w:t>Охрана окружающей среды</w:t>
      </w:r>
      <w:r w:rsidRPr="007C3A77">
        <w:rPr>
          <w:rFonts w:ascii="Verdana" w:hAnsi="Verdana"/>
          <w:bCs/>
          <w:sz w:val="22"/>
        </w:rPr>
        <w:tab/>
      </w:r>
      <w:r>
        <w:rPr>
          <w:rFonts w:ascii="Verdana" w:hAnsi="Verdana"/>
          <w:bCs/>
          <w:sz w:val="22"/>
        </w:rPr>
        <w:t>3</w:t>
      </w:r>
      <w:r w:rsidRPr="0018379D">
        <w:rPr>
          <w:rFonts w:ascii="Verdana" w:hAnsi="Verdana"/>
          <w:sz w:val="22"/>
        </w:rPr>
        <w:t>1</w:t>
      </w:r>
    </w:p>
    <w:p w:rsidR="00B15D04" w:rsidRPr="0018379D" w:rsidRDefault="00B15D04" w:rsidP="00B15D04">
      <w:pPr>
        <w:tabs>
          <w:tab w:val="right" w:pos="9639"/>
        </w:tabs>
        <w:spacing w:line="240" w:lineRule="auto"/>
        <w:ind w:left="1276" w:hanging="709"/>
        <w:jc w:val="left"/>
        <w:rPr>
          <w:rFonts w:ascii="Verdana" w:hAnsi="Verdana"/>
          <w:sz w:val="22"/>
        </w:rPr>
      </w:pPr>
      <w:r w:rsidRPr="007C3A77">
        <w:rPr>
          <w:rFonts w:ascii="Verdana" w:hAnsi="Verdana"/>
          <w:sz w:val="22"/>
        </w:rPr>
        <w:t>12.1</w:t>
      </w:r>
      <w:r>
        <w:rPr>
          <w:rFonts w:ascii="Verdana" w:hAnsi="Verdana"/>
          <w:sz w:val="22"/>
        </w:rPr>
        <w:t>.</w:t>
      </w:r>
      <w:r w:rsidRPr="007C3A77">
        <w:rPr>
          <w:rFonts w:ascii="Verdana" w:hAnsi="Verdana"/>
          <w:sz w:val="22"/>
        </w:rPr>
        <w:tab/>
        <w:t>Поддержание чистоты воздуха</w:t>
      </w:r>
      <w:r w:rsidRPr="007C3A77">
        <w:rPr>
          <w:rFonts w:ascii="Verdana" w:hAnsi="Verdana"/>
          <w:sz w:val="22"/>
        </w:rPr>
        <w:tab/>
      </w:r>
      <w:r>
        <w:rPr>
          <w:rFonts w:ascii="Verdana" w:hAnsi="Verdana"/>
          <w:sz w:val="22"/>
        </w:rPr>
        <w:t>3</w:t>
      </w:r>
      <w:r w:rsidRPr="0018379D">
        <w:rPr>
          <w:rFonts w:ascii="Verdana" w:hAnsi="Verdana"/>
          <w:sz w:val="22"/>
        </w:rPr>
        <w:t>1</w:t>
      </w:r>
    </w:p>
    <w:p w:rsidR="00B15D04" w:rsidRPr="007C3A77" w:rsidRDefault="00B15D04" w:rsidP="00B15D04">
      <w:pPr>
        <w:tabs>
          <w:tab w:val="right" w:pos="9639"/>
        </w:tabs>
        <w:spacing w:line="240" w:lineRule="auto"/>
        <w:ind w:left="1276" w:hanging="709"/>
        <w:jc w:val="left"/>
        <w:rPr>
          <w:rFonts w:ascii="Verdana" w:hAnsi="Verdana"/>
          <w:sz w:val="22"/>
        </w:rPr>
      </w:pPr>
      <w:r w:rsidRPr="007C3A77">
        <w:rPr>
          <w:rFonts w:ascii="Verdana" w:hAnsi="Verdana"/>
          <w:sz w:val="22"/>
        </w:rPr>
        <w:t>12.2</w:t>
      </w:r>
      <w:r>
        <w:rPr>
          <w:rFonts w:ascii="Verdana" w:hAnsi="Verdana"/>
          <w:sz w:val="22"/>
        </w:rPr>
        <w:t>.</w:t>
      </w:r>
      <w:r>
        <w:rPr>
          <w:rFonts w:ascii="Verdana" w:hAnsi="Verdana"/>
          <w:sz w:val="22"/>
        </w:rPr>
        <w:tab/>
        <w:t>Эмиссия шума</w:t>
      </w:r>
      <w:r>
        <w:rPr>
          <w:rFonts w:ascii="Verdana" w:hAnsi="Verdana"/>
          <w:sz w:val="22"/>
        </w:rPr>
        <w:tab/>
        <w:t>3</w:t>
      </w:r>
      <w:r w:rsidRPr="007C3A77">
        <w:rPr>
          <w:rFonts w:ascii="Verdana" w:hAnsi="Verdana"/>
          <w:sz w:val="22"/>
        </w:rPr>
        <w:t>2</w:t>
      </w:r>
    </w:p>
    <w:p w:rsidR="00B15D04" w:rsidRPr="007C3A77" w:rsidRDefault="00B15D04" w:rsidP="00B15D04">
      <w:pPr>
        <w:tabs>
          <w:tab w:val="right" w:pos="9639"/>
        </w:tabs>
        <w:spacing w:line="240" w:lineRule="auto"/>
        <w:ind w:left="1276" w:hanging="709"/>
        <w:jc w:val="left"/>
        <w:rPr>
          <w:rFonts w:ascii="Verdana" w:hAnsi="Verdana"/>
          <w:sz w:val="22"/>
        </w:rPr>
      </w:pPr>
      <w:r w:rsidRPr="007C3A77">
        <w:rPr>
          <w:rFonts w:ascii="Verdana" w:hAnsi="Verdana"/>
          <w:sz w:val="22"/>
        </w:rPr>
        <w:t>12.3</w:t>
      </w:r>
      <w:r>
        <w:rPr>
          <w:rFonts w:ascii="Verdana" w:hAnsi="Verdana"/>
          <w:sz w:val="22"/>
        </w:rPr>
        <w:t>.</w:t>
      </w:r>
      <w:r>
        <w:rPr>
          <w:rFonts w:ascii="Verdana" w:hAnsi="Verdana"/>
          <w:sz w:val="22"/>
        </w:rPr>
        <w:tab/>
        <w:t>Вода / сточные воды</w:t>
      </w:r>
      <w:r>
        <w:rPr>
          <w:rFonts w:ascii="Verdana" w:hAnsi="Verdana"/>
          <w:sz w:val="22"/>
        </w:rPr>
        <w:tab/>
        <w:t>3</w:t>
      </w:r>
      <w:r w:rsidRPr="007C3A77">
        <w:rPr>
          <w:rFonts w:ascii="Verdana" w:hAnsi="Verdana"/>
          <w:sz w:val="22"/>
        </w:rPr>
        <w:t>2</w:t>
      </w:r>
    </w:p>
    <w:p w:rsidR="00B15D04" w:rsidRPr="007C3A77" w:rsidRDefault="00B15D04" w:rsidP="00B15D04">
      <w:pPr>
        <w:tabs>
          <w:tab w:val="right" w:pos="9639"/>
        </w:tabs>
        <w:spacing w:line="240" w:lineRule="auto"/>
        <w:ind w:left="1276" w:hanging="709"/>
        <w:jc w:val="left"/>
        <w:rPr>
          <w:rFonts w:ascii="Verdana" w:hAnsi="Verdana"/>
          <w:sz w:val="22"/>
        </w:rPr>
      </w:pPr>
      <w:r w:rsidRPr="007C3A77">
        <w:rPr>
          <w:rFonts w:ascii="Verdana" w:hAnsi="Verdana"/>
          <w:sz w:val="22"/>
        </w:rPr>
        <w:t>12.4</w:t>
      </w:r>
      <w:r>
        <w:rPr>
          <w:rFonts w:ascii="Verdana" w:hAnsi="Verdana"/>
          <w:sz w:val="22"/>
        </w:rPr>
        <w:t>.</w:t>
      </w:r>
      <w:r>
        <w:rPr>
          <w:rFonts w:ascii="Verdana" w:hAnsi="Verdana"/>
          <w:sz w:val="22"/>
        </w:rPr>
        <w:tab/>
        <w:t>Почва / грунтовые воды</w:t>
      </w:r>
      <w:r>
        <w:rPr>
          <w:rFonts w:ascii="Verdana" w:hAnsi="Verdana"/>
          <w:sz w:val="22"/>
        </w:rPr>
        <w:tab/>
        <w:t>3</w:t>
      </w:r>
      <w:r w:rsidRPr="007C3A77">
        <w:rPr>
          <w:rFonts w:ascii="Verdana" w:hAnsi="Verdana"/>
          <w:sz w:val="22"/>
        </w:rPr>
        <w:t>2</w:t>
      </w:r>
    </w:p>
    <w:p w:rsidR="00B15D04" w:rsidRPr="007C3A77" w:rsidRDefault="00B15D04" w:rsidP="00B15D04">
      <w:pPr>
        <w:tabs>
          <w:tab w:val="right" w:pos="9639"/>
        </w:tabs>
        <w:spacing w:line="240" w:lineRule="auto"/>
        <w:ind w:left="1276" w:hanging="709"/>
        <w:jc w:val="left"/>
        <w:rPr>
          <w:rFonts w:ascii="Verdana" w:hAnsi="Verdana"/>
          <w:sz w:val="22"/>
        </w:rPr>
      </w:pPr>
      <w:r w:rsidRPr="007C3A77">
        <w:rPr>
          <w:rFonts w:ascii="Verdana" w:hAnsi="Verdana"/>
          <w:sz w:val="22"/>
        </w:rPr>
        <w:t>12.5</w:t>
      </w:r>
      <w:r>
        <w:rPr>
          <w:rFonts w:ascii="Verdana" w:hAnsi="Verdana"/>
          <w:sz w:val="22"/>
        </w:rPr>
        <w:t>.</w:t>
      </w:r>
      <w:r>
        <w:rPr>
          <w:rFonts w:ascii="Verdana" w:hAnsi="Verdana"/>
          <w:sz w:val="22"/>
        </w:rPr>
        <w:tab/>
        <w:t>Удаление отходов / утилизация</w:t>
      </w:r>
      <w:r>
        <w:rPr>
          <w:rFonts w:ascii="Verdana" w:hAnsi="Verdana"/>
          <w:sz w:val="22"/>
        </w:rPr>
        <w:tab/>
        <w:t>33</w:t>
      </w:r>
    </w:p>
    <w:p w:rsidR="00B15D04" w:rsidRPr="007C3A77" w:rsidRDefault="00B15D04" w:rsidP="00B15D04">
      <w:pPr>
        <w:tabs>
          <w:tab w:val="right" w:pos="9639"/>
        </w:tabs>
        <w:spacing w:line="240" w:lineRule="auto"/>
        <w:ind w:left="1276" w:hanging="709"/>
        <w:jc w:val="left"/>
        <w:rPr>
          <w:rFonts w:ascii="Verdana" w:hAnsi="Verdana"/>
          <w:bCs/>
          <w:sz w:val="22"/>
        </w:rPr>
      </w:pPr>
      <w:r w:rsidRPr="007C3A77">
        <w:rPr>
          <w:rFonts w:ascii="Verdana" w:hAnsi="Verdana"/>
          <w:bCs/>
          <w:sz w:val="22"/>
        </w:rPr>
        <w:t>13</w:t>
      </w:r>
      <w:r>
        <w:rPr>
          <w:rFonts w:ascii="Verdana" w:hAnsi="Verdana"/>
          <w:bCs/>
          <w:sz w:val="22"/>
        </w:rPr>
        <w:t>.</w:t>
      </w:r>
      <w:r w:rsidRPr="007C3A77">
        <w:rPr>
          <w:rFonts w:ascii="Verdana" w:hAnsi="Verdana"/>
          <w:bCs/>
          <w:sz w:val="22"/>
        </w:rPr>
        <w:tab/>
        <w:t>Машины, инструменты и приборы</w:t>
      </w:r>
      <w:r w:rsidRPr="007C3A77">
        <w:rPr>
          <w:rFonts w:ascii="Verdana" w:hAnsi="Verdana"/>
          <w:bCs/>
          <w:sz w:val="22"/>
        </w:rPr>
        <w:tab/>
      </w:r>
      <w:r>
        <w:rPr>
          <w:rFonts w:ascii="Verdana" w:hAnsi="Verdana"/>
          <w:sz w:val="22"/>
        </w:rPr>
        <w:t>33</w:t>
      </w:r>
    </w:p>
    <w:p w:rsidR="00B15D04" w:rsidRPr="0018379D" w:rsidRDefault="00B15D04" w:rsidP="00B15D04">
      <w:pPr>
        <w:tabs>
          <w:tab w:val="right" w:pos="9639"/>
        </w:tabs>
        <w:spacing w:line="240" w:lineRule="auto"/>
        <w:ind w:left="1276" w:hanging="709"/>
        <w:jc w:val="left"/>
        <w:rPr>
          <w:rFonts w:ascii="Verdana" w:hAnsi="Verdana"/>
          <w:bCs/>
          <w:sz w:val="22"/>
        </w:rPr>
      </w:pPr>
      <w:r w:rsidRPr="007C3A77">
        <w:rPr>
          <w:rFonts w:ascii="Verdana" w:hAnsi="Verdana"/>
          <w:bCs/>
          <w:sz w:val="22"/>
        </w:rPr>
        <w:t>14</w:t>
      </w:r>
      <w:r>
        <w:rPr>
          <w:rFonts w:ascii="Verdana" w:hAnsi="Verdana"/>
          <w:bCs/>
          <w:sz w:val="22"/>
        </w:rPr>
        <w:t>.</w:t>
      </w:r>
      <w:r w:rsidRPr="007C3A77">
        <w:rPr>
          <w:rFonts w:ascii="Verdana" w:hAnsi="Verdana"/>
          <w:bCs/>
          <w:sz w:val="22"/>
        </w:rPr>
        <w:tab/>
        <w:t>Сварочно-резочные работы</w:t>
      </w:r>
      <w:r w:rsidRPr="007C3A77">
        <w:rPr>
          <w:rFonts w:ascii="Verdana" w:hAnsi="Verdana"/>
          <w:bCs/>
          <w:sz w:val="22"/>
        </w:rPr>
        <w:tab/>
      </w:r>
      <w:r>
        <w:rPr>
          <w:rFonts w:ascii="Verdana" w:hAnsi="Verdana"/>
          <w:sz w:val="22"/>
        </w:rPr>
        <w:t>3</w:t>
      </w:r>
      <w:r w:rsidRPr="0018379D">
        <w:rPr>
          <w:rFonts w:ascii="Verdana" w:hAnsi="Verdana"/>
          <w:sz w:val="22"/>
        </w:rPr>
        <w:t>6</w:t>
      </w:r>
    </w:p>
    <w:p w:rsidR="00B15D04" w:rsidRPr="0018379D" w:rsidRDefault="00B15D04" w:rsidP="00B15D04">
      <w:pPr>
        <w:tabs>
          <w:tab w:val="right" w:pos="9639"/>
        </w:tabs>
        <w:spacing w:line="240" w:lineRule="auto"/>
        <w:ind w:left="1276" w:hanging="709"/>
        <w:jc w:val="left"/>
        <w:rPr>
          <w:rFonts w:ascii="Verdana" w:hAnsi="Verdana"/>
          <w:bCs/>
          <w:sz w:val="22"/>
        </w:rPr>
      </w:pPr>
      <w:r w:rsidRPr="007C3A77">
        <w:rPr>
          <w:rFonts w:ascii="Verdana" w:hAnsi="Verdana"/>
          <w:bCs/>
          <w:sz w:val="22"/>
        </w:rPr>
        <w:t>15</w:t>
      </w:r>
      <w:r>
        <w:rPr>
          <w:rFonts w:ascii="Verdana" w:hAnsi="Verdana"/>
          <w:bCs/>
          <w:sz w:val="22"/>
        </w:rPr>
        <w:t>.</w:t>
      </w:r>
      <w:r w:rsidRPr="007C3A77">
        <w:rPr>
          <w:rFonts w:ascii="Verdana" w:hAnsi="Verdana"/>
          <w:bCs/>
          <w:sz w:val="22"/>
        </w:rPr>
        <w:tab/>
        <w:t>Работы по струйной обработ</w:t>
      </w:r>
      <w:r>
        <w:rPr>
          <w:rFonts w:ascii="Verdana" w:hAnsi="Verdana"/>
          <w:bCs/>
          <w:sz w:val="22"/>
        </w:rPr>
        <w:t>ке</w:t>
      </w:r>
      <w:r>
        <w:rPr>
          <w:rFonts w:ascii="Verdana" w:hAnsi="Verdana"/>
          <w:bCs/>
          <w:sz w:val="22"/>
        </w:rPr>
        <w:tab/>
        <w:t>3</w:t>
      </w:r>
      <w:r w:rsidRPr="0018379D">
        <w:rPr>
          <w:rFonts w:ascii="Verdana" w:hAnsi="Verdana"/>
          <w:bCs/>
          <w:sz w:val="22"/>
        </w:rPr>
        <w:t>7</w:t>
      </w:r>
    </w:p>
    <w:p w:rsidR="00B15D04" w:rsidRPr="0018379D" w:rsidRDefault="00B15D04" w:rsidP="00B15D04">
      <w:pPr>
        <w:tabs>
          <w:tab w:val="right" w:pos="9639"/>
        </w:tabs>
        <w:spacing w:line="240" w:lineRule="auto"/>
        <w:ind w:left="1276" w:hanging="709"/>
        <w:jc w:val="left"/>
        <w:rPr>
          <w:rFonts w:ascii="Verdana" w:hAnsi="Verdana"/>
          <w:bCs/>
          <w:sz w:val="22"/>
        </w:rPr>
      </w:pPr>
      <w:r w:rsidRPr="007C3A77">
        <w:rPr>
          <w:rFonts w:ascii="Verdana" w:hAnsi="Verdana"/>
          <w:bCs/>
          <w:sz w:val="22"/>
        </w:rPr>
        <w:t>16</w:t>
      </w:r>
      <w:r>
        <w:rPr>
          <w:rFonts w:ascii="Verdana" w:hAnsi="Verdana"/>
          <w:bCs/>
          <w:sz w:val="22"/>
        </w:rPr>
        <w:t>.</w:t>
      </w:r>
      <w:r w:rsidRPr="007C3A77">
        <w:rPr>
          <w:rFonts w:ascii="Verdana" w:hAnsi="Verdana"/>
          <w:bCs/>
          <w:sz w:val="22"/>
        </w:rPr>
        <w:tab/>
        <w:t>Работы по очистке под высоким давлением</w:t>
      </w:r>
      <w:r w:rsidRPr="007C3A77">
        <w:rPr>
          <w:rFonts w:ascii="Verdana" w:hAnsi="Verdana"/>
          <w:bCs/>
          <w:sz w:val="22"/>
        </w:rPr>
        <w:tab/>
      </w:r>
      <w:r>
        <w:rPr>
          <w:rFonts w:ascii="Verdana" w:hAnsi="Verdana"/>
          <w:sz w:val="22"/>
        </w:rPr>
        <w:t>3</w:t>
      </w:r>
      <w:r w:rsidRPr="0018379D">
        <w:rPr>
          <w:rFonts w:ascii="Verdana" w:hAnsi="Verdana"/>
          <w:sz w:val="22"/>
        </w:rPr>
        <w:t>8</w:t>
      </w:r>
    </w:p>
    <w:p w:rsidR="00B15D04" w:rsidRPr="0018379D" w:rsidRDefault="00B15D04" w:rsidP="00B15D04">
      <w:pPr>
        <w:tabs>
          <w:tab w:val="right" w:pos="9639"/>
        </w:tabs>
        <w:spacing w:line="240" w:lineRule="auto"/>
        <w:ind w:left="1276" w:hanging="709"/>
        <w:jc w:val="left"/>
        <w:rPr>
          <w:rFonts w:ascii="Verdana" w:hAnsi="Verdana"/>
          <w:bCs/>
          <w:sz w:val="22"/>
        </w:rPr>
      </w:pPr>
      <w:r w:rsidRPr="007C3A77">
        <w:rPr>
          <w:rFonts w:ascii="Verdana" w:hAnsi="Verdana"/>
          <w:bCs/>
          <w:sz w:val="22"/>
        </w:rPr>
        <w:t>17</w:t>
      </w:r>
      <w:r>
        <w:rPr>
          <w:rFonts w:ascii="Verdana" w:hAnsi="Verdana"/>
          <w:bCs/>
          <w:sz w:val="22"/>
        </w:rPr>
        <w:t>.</w:t>
      </w:r>
      <w:r w:rsidRPr="007C3A77">
        <w:rPr>
          <w:rFonts w:ascii="Verdana" w:hAnsi="Verdana"/>
          <w:bCs/>
          <w:sz w:val="22"/>
        </w:rPr>
        <w:tab/>
        <w:t>Перекрытие движения на дорогах</w:t>
      </w:r>
      <w:r w:rsidRPr="007C3A77">
        <w:rPr>
          <w:rFonts w:ascii="Verdana" w:hAnsi="Verdana"/>
          <w:bCs/>
          <w:sz w:val="22"/>
        </w:rPr>
        <w:tab/>
      </w:r>
      <w:r>
        <w:rPr>
          <w:rFonts w:ascii="Verdana" w:hAnsi="Verdana"/>
          <w:sz w:val="22"/>
        </w:rPr>
        <w:t>3</w:t>
      </w:r>
      <w:r w:rsidRPr="0018379D">
        <w:rPr>
          <w:rFonts w:ascii="Verdana" w:hAnsi="Verdana"/>
          <w:sz w:val="22"/>
        </w:rPr>
        <w:t>8</w:t>
      </w:r>
    </w:p>
    <w:p w:rsidR="00B15D04" w:rsidRPr="0018379D" w:rsidRDefault="00B15D04" w:rsidP="00B15D04">
      <w:pPr>
        <w:tabs>
          <w:tab w:val="right" w:pos="9639"/>
        </w:tabs>
        <w:spacing w:line="240" w:lineRule="auto"/>
        <w:ind w:left="1276" w:hanging="709"/>
        <w:jc w:val="left"/>
        <w:rPr>
          <w:rFonts w:ascii="Verdana" w:hAnsi="Verdana"/>
          <w:sz w:val="22"/>
        </w:rPr>
      </w:pPr>
      <w:r w:rsidRPr="007C3A77">
        <w:rPr>
          <w:rFonts w:ascii="Verdana" w:hAnsi="Verdana"/>
          <w:bCs/>
          <w:sz w:val="22"/>
        </w:rPr>
        <w:t>18</w:t>
      </w:r>
      <w:r>
        <w:rPr>
          <w:rFonts w:ascii="Verdana" w:hAnsi="Verdana"/>
          <w:bCs/>
          <w:sz w:val="22"/>
        </w:rPr>
        <w:t>.</w:t>
      </w:r>
      <w:r w:rsidRPr="007C3A77">
        <w:rPr>
          <w:rFonts w:ascii="Verdana" w:hAnsi="Verdana"/>
          <w:bCs/>
          <w:sz w:val="22"/>
        </w:rPr>
        <w:tab/>
        <w:t>Перевозка тяжеловесных грузов</w:t>
      </w:r>
      <w:r w:rsidRPr="007C3A77">
        <w:rPr>
          <w:rFonts w:ascii="Verdana" w:hAnsi="Verdana"/>
          <w:bCs/>
          <w:sz w:val="22"/>
        </w:rPr>
        <w:tab/>
      </w:r>
      <w:r>
        <w:rPr>
          <w:rFonts w:ascii="Verdana" w:hAnsi="Verdana"/>
          <w:sz w:val="22"/>
        </w:rPr>
        <w:t>3</w:t>
      </w:r>
      <w:r w:rsidRPr="0018379D">
        <w:rPr>
          <w:rFonts w:ascii="Verdana" w:hAnsi="Verdana"/>
          <w:sz w:val="22"/>
        </w:rPr>
        <w:t>8</w:t>
      </w:r>
    </w:p>
    <w:p w:rsidR="00B15D04" w:rsidRPr="000E3794" w:rsidRDefault="00B15D04" w:rsidP="00B15D04">
      <w:pPr>
        <w:tabs>
          <w:tab w:val="right" w:pos="9639"/>
        </w:tabs>
        <w:spacing w:line="240" w:lineRule="auto"/>
        <w:ind w:left="1276" w:hanging="709"/>
        <w:jc w:val="left"/>
        <w:rPr>
          <w:rFonts w:ascii="Verdana" w:hAnsi="Verdana"/>
          <w:sz w:val="22"/>
        </w:rPr>
      </w:pPr>
      <w:r w:rsidRPr="000E3794">
        <w:rPr>
          <w:rFonts w:ascii="Verdana" w:hAnsi="Verdana"/>
          <w:sz w:val="22"/>
        </w:rPr>
        <w:t>19.</w:t>
      </w:r>
      <w:r w:rsidRPr="000E3794">
        <w:rPr>
          <w:rFonts w:ascii="Verdana" w:hAnsi="Verdana"/>
          <w:sz w:val="22"/>
        </w:rPr>
        <w:tab/>
        <w:t>Основная документация ОТОСТБ</w:t>
      </w:r>
      <w:r>
        <w:rPr>
          <w:rFonts w:ascii="Verdana" w:hAnsi="Verdana"/>
          <w:sz w:val="22"/>
        </w:rPr>
        <w:tab/>
        <w:t>38</w:t>
      </w:r>
    </w:p>
    <w:p w:rsidR="00B15D04" w:rsidRPr="000E3794" w:rsidRDefault="00B15D04" w:rsidP="00B15D04">
      <w:pPr>
        <w:tabs>
          <w:tab w:val="right" w:pos="9639"/>
        </w:tabs>
        <w:spacing w:line="240" w:lineRule="auto"/>
        <w:ind w:left="1276" w:hanging="709"/>
        <w:jc w:val="left"/>
        <w:rPr>
          <w:rFonts w:ascii="Verdana" w:hAnsi="Verdana"/>
          <w:sz w:val="22"/>
        </w:rPr>
      </w:pPr>
      <w:r w:rsidRPr="000E3794">
        <w:rPr>
          <w:rFonts w:ascii="Verdana" w:hAnsi="Verdana"/>
          <w:sz w:val="22"/>
        </w:rPr>
        <w:t>19.1.</w:t>
      </w:r>
      <w:r w:rsidRPr="000E3794">
        <w:rPr>
          <w:rFonts w:ascii="Verdana" w:hAnsi="Verdana"/>
          <w:sz w:val="22"/>
        </w:rPr>
        <w:tab/>
        <w:t>План безопасности</w:t>
      </w:r>
      <w:r>
        <w:rPr>
          <w:rFonts w:ascii="Verdana" w:hAnsi="Verdana"/>
          <w:sz w:val="22"/>
        </w:rPr>
        <w:tab/>
        <w:t>38</w:t>
      </w:r>
    </w:p>
    <w:p w:rsidR="00B15D04" w:rsidRDefault="00B15D04" w:rsidP="00B15D04">
      <w:pPr>
        <w:tabs>
          <w:tab w:val="right" w:pos="9639"/>
        </w:tabs>
        <w:spacing w:line="240" w:lineRule="auto"/>
        <w:ind w:left="1276" w:hanging="709"/>
        <w:jc w:val="left"/>
        <w:rPr>
          <w:rFonts w:ascii="Verdana" w:hAnsi="Verdana"/>
          <w:sz w:val="22"/>
        </w:rPr>
      </w:pPr>
      <w:r>
        <w:rPr>
          <w:rFonts w:ascii="Verdana" w:hAnsi="Verdana"/>
          <w:sz w:val="22"/>
        </w:rPr>
        <w:t>19.2.</w:t>
      </w:r>
      <w:r>
        <w:rPr>
          <w:rFonts w:ascii="Verdana" w:hAnsi="Verdana"/>
          <w:sz w:val="22"/>
        </w:rPr>
        <w:tab/>
      </w:r>
      <w:r w:rsidRPr="00B32CB3">
        <w:rPr>
          <w:rFonts w:ascii="Verdana" w:hAnsi="Verdana"/>
          <w:sz w:val="22"/>
        </w:rPr>
        <w:t>Отчетность</w:t>
      </w:r>
      <w:r>
        <w:rPr>
          <w:rFonts w:ascii="Verdana" w:hAnsi="Verdana"/>
          <w:sz w:val="22"/>
        </w:rPr>
        <w:tab/>
        <w:t>39</w:t>
      </w:r>
    </w:p>
    <w:p w:rsidR="00B15D04" w:rsidRPr="0018379D" w:rsidRDefault="00B15D04" w:rsidP="00B15D04">
      <w:pPr>
        <w:tabs>
          <w:tab w:val="right" w:pos="9639"/>
        </w:tabs>
        <w:spacing w:line="240" w:lineRule="auto"/>
        <w:ind w:left="1276" w:hanging="709"/>
        <w:jc w:val="left"/>
        <w:rPr>
          <w:rFonts w:ascii="Verdana" w:hAnsi="Verdana"/>
          <w:sz w:val="22"/>
        </w:rPr>
      </w:pPr>
      <w:r>
        <w:rPr>
          <w:rFonts w:ascii="Verdana" w:hAnsi="Verdana"/>
          <w:sz w:val="22"/>
        </w:rPr>
        <w:t>20.</w:t>
      </w:r>
      <w:r>
        <w:rPr>
          <w:rFonts w:ascii="Verdana" w:hAnsi="Verdana"/>
          <w:sz w:val="22"/>
        </w:rPr>
        <w:tab/>
        <w:t>Нормативные ссылки</w:t>
      </w:r>
      <w:r>
        <w:rPr>
          <w:rFonts w:ascii="Verdana" w:hAnsi="Verdana"/>
          <w:sz w:val="22"/>
        </w:rPr>
        <w:tab/>
        <w:t>4</w:t>
      </w:r>
      <w:r w:rsidRPr="0018379D">
        <w:rPr>
          <w:rFonts w:ascii="Verdana" w:hAnsi="Verdana"/>
          <w:sz w:val="22"/>
        </w:rPr>
        <w:t>1</w:t>
      </w:r>
    </w:p>
    <w:p w:rsidR="00B15D04" w:rsidRPr="0018379D" w:rsidRDefault="00B15D04" w:rsidP="00B15D04">
      <w:pPr>
        <w:tabs>
          <w:tab w:val="right" w:pos="9639"/>
        </w:tabs>
        <w:spacing w:line="240" w:lineRule="auto"/>
        <w:ind w:left="1276" w:hanging="709"/>
        <w:jc w:val="left"/>
        <w:rPr>
          <w:rFonts w:ascii="Verdana" w:hAnsi="Verdana"/>
          <w:bCs/>
          <w:sz w:val="22"/>
        </w:rPr>
      </w:pPr>
      <w:r>
        <w:rPr>
          <w:rFonts w:ascii="Verdana" w:hAnsi="Verdana"/>
          <w:sz w:val="22"/>
        </w:rPr>
        <w:t>21.</w:t>
      </w:r>
      <w:r>
        <w:rPr>
          <w:rFonts w:ascii="Verdana" w:hAnsi="Verdana"/>
          <w:sz w:val="22"/>
        </w:rPr>
        <w:tab/>
        <w:t>Управление регламентом</w:t>
      </w:r>
      <w:r>
        <w:rPr>
          <w:rFonts w:ascii="Verdana" w:hAnsi="Verdana"/>
          <w:sz w:val="22"/>
        </w:rPr>
        <w:tab/>
        <w:t>4</w:t>
      </w:r>
      <w:r w:rsidRPr="0018379D">
        <w:rPr>
          <w:rFonts w:ascii="Verdana" w:hAnsi="Verdana"/>
          <w:sz w:val="22"/>
        </w:rPr>
        <w:t>3</w:t>
      </w:r>
    </w:p>
    <w:p w:rsidR="00B15D04" w:rsidRPr="00321C10" w:rsidRDefault="00B15D04" w:rsidP="00B15D04">
      <w:pPr>
        <w:tabs>
          <w:tab w:val="center" w:pos="8789"/>
        </w:tabs>
        <w:spacing w:line="240" w:lineRule="auto"/>
        <w:ind w:left="567" w:hanging="567"/>
        <w:rPr>
          <w:szCs w:val="24"/>
        </w:rPr>
      </w:pPr>
      <w:r w:rsidRPr="00082BE8">
        <w:rPr>
          <w:rFonts w:ascii="Verdana" w:hAnsi="Verdana"/>
          <w:sz w:val="22"/>
        </w:rPr>
        <w:br w:type="page"/>
      </w:r>
      <w:bookmarkStart w:id="80" w:name="_Toc52958246"/>
      <w:bookmarkStart w:id="81" w:name="_Toc253138459"/>
      <w:bookmarkStart w:id="82" w:name="_Toc253142055"/>
      <w:bookmarkStart w:id="83" w:name="_Toc256020296"/>
    </w:p>
    <w:p w:rsidR="00B15D04" w:rsidRPr="009C274D" w:rsidRDefault="00B15D04" w:rsidP="003A4A02">
      <w:pPr>
        <w:pStyle w:val="afff9"/>
        <w:numPr>
          <w:ilvl w:val="0"/>
          <w:numId w:val="55"/>
        </w:numPr>
        <w:tabs>
          <w:tab w:val="center" w:pos="567"/>
        </w:tabs>
        <w:ind w:left="567" w:hanging="567"/>
        <w:rPr>
          <w:rFonts w:ascii="Verdana" w:hAnsi="Verdana"/>
          <w:b/>
          <w:sz w:val="22"/>
          <w:szCs w:val="22"/>
        </w:rPr>
      </w:pPr>
      <w:r w:rsidRPr="009C274D">
        <w:rPr>
          <w:rFonts w:ascii="Verdana" w:hAnsi="Verdana"/>
          <w:b/>
          <w:sz w:val="22"/>
          <w:szCs w:val="22"/>
        </w:rPr>
        <w:t>Предмет и цель</w:t>
      </w:r>
    </w:p>
    <w:p w:rsidR="00B15D04" w:rsidRPr="009C274D" w:rsidRDefault="00B15D04" w:rsidP="003A4A02">
      <w:pPr>
        <w:pStyle w:val="afff9"/>
        <w:numPr>
          <w:ilvl w:val="1"/>
          <w:numId w:val="55"/>
        </w:numPr>
        <w:tabs>
          <w:tab w:val="center" w:pos="567"/>
          <w:tab w:val="left" w:pos="8931"/>
        </w:tabs>
        <w:ind w:left="567" w:hanging="567"/>
        <w:jc w:val="both"/>
        <w:rPr>
          <w:rFonts w:ascii="Verdana" w:hAnsi="Verdana"/>
          <w:sz w:val="22"/>
          <w:szCs w:val="22"/>
        </w:rPr>
      </w:pPr>
      <w:r w:rsidRPr="009C274D">
        <w:rPr>
          <w:rFonts w:ascii="Verdana" w:hAnsi="Verdana"/>
          <w:sz w:val="22"/>
          <w:szCs w:val="22"/>
        </w:rPr>
        <w:t>Настоящие правила техники безопасности для подрядных организаций (далее – Правила) обязательны для исполнения  подрядчиками и/или субподрядчиками (далее – Подрядчик), на территории ОАО «ОГК-4» (далее – Заказчик).</w:t>
      </w:r>
    </w:p>
    <w:p w:rsidR="00B15D04" w:rsidRDefault="00B15D04" w:rsidP="003A4A02">
      <w:pPr>
        <w:pStyle w:val="afff9"/>
        <w:numPr>
          <w:ilvl w:val="1"/>
          <w:numId w:val="55"/>
        </w:numPr>
        <w:tabs>
          <w:tab w:val="center" w:pos="567"/>
          <w:tab w:val="center" w:pos="8789"/>
          <w:tab w:val="left" w:pos="8931"/>
        </w:tabs>
        <w:ind w:left="567" w:hanging="567"/>
        <w:jc w:val="both"/>
        <w:rPr>
          <w:rFonts w:ascii="Verdana" w:hAnsi="Verdana"/>
          <w:sz w:val="22"/>
          <w:szCs w:val="22"/>
        </w:rPr>
      </w:pPr>
      <w:r w:rsidRPr="009C274D">
        <w:rPr>
          <w:rFonts w:ascii="Verdana" w:hAnsi="Verdana"/>
          <w:sz w:val="22"/>
          <w:szCs w:val="22"/>
        </w:rPr>
        <w:t>Соблюдение данных правил по технике безопасности для подрядных организаций  не освобождает их от обязанности знать и соблюдать производственные правила, а также государственные и отраслевые нормативные документы.</w:t>
      </w:r>
    </w:p>
    <w:p w:rsidR="00B15D04" w:rsidRPr="009C274D" w:rsidRDefault="00B15D04" w:rsidP="00B15D04">
      <w:pPr>
        <w:pStyle w:val="afff9"/>
        <w:tabs>
          <w:tab w:val="center" w:pos="567"/>
          <w:tab w:val="center" w:pos="8789"/>
          <w:tab w:val="left" w:pos="8931"/>
        </w:tabs>
        <w:ind w:left="567"/>
        <w:jc w:val="both"/>
        <w:rPr>
          <w:rFonts w:ascii="Verdana" w:hAnsi="Verdana"/>
          <w:sz w:val="22"/>
          <w:szCs w:val="22"/>
        </w:rPr>
      </w:pPr>
    </w:p>
    <w:p w:rsidR="00B15D04" w:rsidRPr="009C274D" w:rsidRDefault="00B15D04" w:rsidP="003A4A02">
      <w:pPr>
        <w:pStyle w:val="afff9"/>
        <w:numPr>
          <w:ilvl w:val="0"/>
          <w:numId w:val="55"/>
        </w:numPr>
        <w:tabs>
          <w:tab w:val="center" w:pos="567"/>
          <w:tab w:val="center" w:pos="8789"/>
          <w:tab w:val="left" w:pos="8931"/>
        </w:tabs>
        <w:ind w:left="0" w:firstLine="0"/>
        <w:rPr>
          <w:rFonts w:ascii="Verdana" w:hAnsi="Verdana"/>
          <w:b/>
          <w:sz w:val="22"/>
          <w:szCs w:val="22"/>
        </w:rPr>
      </w:pPr>
      <w:r w:rsidRPr="009C274D">
        <w:rPr>
          <w:rFonts w:ascii="Verdana" w:hAnsi="Verdana"/>
          <w:b/>
          <w:sz w:val="22"/>
          <w:szCs w:val="22"/>
        </w:rPr>
        <w:t>Ответственность</w:t>
      </w:r>
    </w:p>
    <w:p w:rsidR="00B15D04" w:rsidRPr="009C274D" w:rsidRDefault="00B15D04" w:rsidP="003A4A02">
      <w:pPr>
        <w:pStyle w:val="afff9"/>
        <w:numPr>
          <w:ilvl w:val="1"/>
          <w:numId w:val="55"/>
        </w:numPr>
        <w:tabs>
          <w:tab w:val="center" w:pos="709"/>
          <w:tab w:val="center" w:pos="8789"/>
          <w:tab w:val="left" w:pos="8931"/>
        </w:tabs>
        <w:ind w:left="709" w:hanging="709"/>
        <w:jc w:val="both"/>
        <w:rPr>
          <w:rFonts w:ascii="Verdana" w:hAnsi="Verdana"/>
          <w:sz w:val="22"/>
          <w:szCs w:val="22"/>
        </w:rPr>
      </w:pPr>
      <w:r w:rsidRPr="009C274D">
        <w:rPr>
          <w:rFonts w:ascii="Verdana" w:hAnsi="Verdana"/>
          <w:sz w:val="22"/>
          <w:szCs w:val="22"/>
        </w:rPr>
        <w:t>Подрядчик с начала действия договора берет на себя ответственность за соблюдение Правил на территории Заказчика. Подрядчик обязуется ознакомить своих сотрудников с Правилами, а также обеспечить их соблюдение своими сотрудниками и субподрядчиками. В целях обеспечения безопасности на территории Заказчика Подрядчик обязан информировать  Заказчика о возможных и обнаруженных опасностях на территории Заказчика.</w:t>
      </w:r>
    </w:p>
    <w:p w:rsidR="00B15D04" w:rsidRPr="009C274D" w:rsidRDefault="00B15D04" w:rsidP="003A4A02">
      <w:pPr>
        <w:pStyle w:val="afff9"/>
        <w:numPr>
          <w:ilvl w:val="1"/>
          <w:numId w:val="55"/>
        </w:numPr>
        <w:tabs>
          <w:tab w:val="center" w:pos="709"/>
          <w:tab w:val="center" w:pos="8789"/>
          <w:tab w:val="left" w:pos="8931"/>
        </w:tabs>
        <w:ind w:left="709" w:hanging="709"/>
        <w:jc w:val="both"/>
        <w:rPr>
          <w:rFonts w:ascii="Verdana" w:hAnsi="Verdana"/>
          <w:sz w:val="22"/>
          <w:szCs w:val="22"/>
        </w:rPr>
      </w:pPr>
      <w:r w:rsidRPr="009C274D">
        <w:rPr>
          <w:rFonts w:ascii="Verdana" w:hAnsi="Verdana"/>
          <w:sz w:val="22"/>
          <w:szCs w:val="22"/>
        </w:rPr>
        <w:t>В рамках вторичной ответственности гаранта Заказчик оставляет за собой право проверять, соблюдение Подрядчиком Правил, и в случае несоблюдения или нарушений Правил накладывать штрафные санкции, оговоренные в договоре, а при необходимости удалять  Подрядчика с территории Заказчика.</w:t>
      </w:r>
    </w:p>
    <w:p w:rsidR="00B15D04" w:rsidRPr="009C274D" w:rsidRDefault="00B15D04" w:rsidP="003A4A02">
      <w:pPr>
        <w:pStyle w:val="afff9"/>
        <w:numPr>
          <w:ilvl w:val="1"/>
          <w:numId w:val="55"/>
        </w:numPr>
        <w:tabs>
          <w:tab w:val="center" w:pos="709"/>
          <w:tab w:val="center" w:pos="8789"/>
          <w:tab w:val="left" w:pos="8931"/>
        </w:tabs>
        <w:ind w:left="709" w:hanging="709"/>
        <w:rPr>
          <w:rFonts w:ascii="Verdana" w:hAnsi="Verdana"/>
          <w:sz w:val="22"/>
          <w:szCs w:val="22"/>
        </w:rPr>
      </w:pPr>
      <w:r w:rsidRPr="009C274D">
        <w:rPr>
          <w:rFonts w:ascii="Verdana" w:hAnsi="Verdana"/>
          <w:sz w:val="22"/>
          <w:szCs w:val="22"/>
        </w:rPr>
        <w:t>Ответственные лица Заказчика</w:t>
      </w:r>
    </w:p>
    <w:p w:rsidR="00B15D04" w:rsidRPr="009C274D" w:rsidRDefault="00B15D04" w:rsidP="003A4A02">
      <w:pPr>
        <w:pStyle w:val="afff9"/>
        <w:numPr>
          <w:ilvl w:val="2"/>
          <w:numId w:val="55"/>
        </w:numPr>
        <w:tabs>
          <w:tab w:val="center" w:pos="709"/>
          <w:tab w:val="center" w:pos="8789"/>
          <w:tab w:val="left" w:pos="8931"/>
        </w:tabs>
        <w:ind w:left="709" w:hanging="709"/>
        <w:rPr>
          <w:rFonts w:ascii="Verdana" w:hAnsi="Verdana"/>
          <w:sz w:val="22"/>
          <w:szCs w:val="22"/>
        </w:rPr>
      </w:pPr>
      <w:proofErr w:type="gramStart"/>
      <w:r w:rsidRPr="009C274D">
        <w:rPr>
          <w:rFonts w:ascii="Verdana" w:hAnsi="Verdana"/>
          <w:sz w:val="22"/>
          <w:szCs w:val="22"/>
        </w:rPr>
        <w:t>В целях обеспечения взаимодействия с Подрядчиком Заказчик назначает ответственных лиц, которые:</w:t>
      </w:r>
      <w:r w:rsidRPr="009C274D">
        <w:rPr>
          <w:rFonts w:ascii="Verdana" w:hAnsi="Verdana"/>
          <w:sz w:val="22"/>
          <w:szCs w:val="22"/>
        </w:rPr>
        <w:br/>
        <w:t xml:space="preserve">- представляют интересы Заказчика перед Подрядчиком; </w:t>
      </w:r>
      <w:r w:rsidRPr="009C274D">
        <w:rPr>
          <w:rFonts w:ascii="Verdana" w:hAnsi="Verdana"/>
          <w:sz w:val="22"/>
          <w:szCs w:val="22"/>
        </w:rPr>
        <w:br/>
        <w:t>- получают и выдают все необходимые допуски и разрешения для выполнения работ, а также способствуют реализации необходимых для этого процессов;</w:t>
      </w:r>
      <w:r w:rsidRPr="009C274D">
        <w:rPr>
          <w:rFonts w:ascii="Verdana" w:hAnsi="Verdana"/>
          <w:sz w:val="22"/>
          <w:szCs w:val="22"/>
        </w:rPr>
        <w:br/>
        <w:t>- отвечают за согласование запланированных в рамках договора подряда задач с другой деятельностью Заказчика, а также с другими подрядчиками.</w:t>
      </w:r>
      <w:proofErr w:type="gramEnd"/>
    </w:p>
    <w:p w:rsidR="00B15D04" w:rsidRPr="009C274D" w:rsidRDefault="00B15D04" w:rsidP="003A4A02">
      <w:pPr>
        <w:pStyle w:val="afff9"/>
        <w:numPr>
          <w:ilvl w:val="2"/>
          <w:numId w:val="55"/>
        </w:numPr>
        <w:tabs>
          <w:tab w:val="center" w:pos="709"/>
        </w:tabs>
        <w:ind w:left="709" w:hanging="709"/>
        <w:jc w:val="both"/>
        <w:rPr>
          <w:rFonts w:ascii="Verdana" w:hAnsi="Verdana"/>
          <w:sz w:val="22"/>
          <w:szCs w:val="22"/>
        </w:rPr>
      </w:pPr>
      <w:r w:rsidRPr="009C274D">
        <w:rPr>
          <w:rFonts w:ascii="Verdana" w:hAnsi="Verdana"/>
          <w:sz w:val="22"/>
          <w:szCs w:val="22"/>
        </w:rPr>
        <w:t>В случае выявления невыполнения требований по технике безопасности или возникновения чрезвычайных ситуаций Ответственные лица Заказчика вправе давать обязательные для исполнения персоналом Подрядчика указания.</w:t>
      </w:r>
    </w:p>
    <w:p w:rsidR="00B15D04" w:rsidRPr="009C274D" w:rsidRDefault="00B15D04" w:rsidP="003A4A02">
      <w:pPr>
        <w:pStyle w:val="afff9"/>
        <w:numPr>
          <w:ilvl w:val="2"/>
          <w:numId w:val="55"/>
        </w:numPr>
        <w:tabs>
          <w:tab w:val="center" w:pos="709"/>
        </w:tabs>
        <w:ind w:left="709" w:hanging="709"/>
        <w:jc w:val="both"/>
        <w:rPr>
          <w:rFonts w:ascii="Verdana" w:hAnsi="Verdana"/>
          <w:sz w:val="22"/>
          <w:szCs w:val="22"/>
        </w:rPr>
      </w:pPr>
      <w:r w:rsidRPr="009C274D">
        <w:rPr>
          <w:rFonts w:ascii="Verdana" w:hAnsi="Verdana"/>
          <w:sz w:val="22"/>
          <w:szCs w:val="22"/>
        </w:rPr>
        <w:t>Привлечение к работе ответственных лиц Заказчика не освобождает руководство Подрядчика от их ответственности перед своими сотрудниками и от обязанности организации исполнения требований по технике безопасности.</w:t>
      </w:r>
    </w:p>
    <w:p w:rsidR="00B15D04" w:rsidRDefault="00B15D04" w:rsidP="003A4A02">
      <w:pPr>
        <w:pStyle w:val="afff9"/>
        <w:numPr>
          <w:ilvl w:val="2"/>
          <w:numId w:val="55"/>
        </w:numPr>
        <w:tabs>
          <w:tab w:val="center" w:pos="709"/>
        </w:tabs>
        <w:ind w:left="709" w:hanging="709"/>
        <w:jc w:val="both"/>
        <w:rPr>
          <w:rFonts w:ascii="Verdana" w:hAnsi="Verdana"/>
          <w:sz w:val="22"/>
          <w:szCs w:val="22"/>
        </w:rPr>
      </w:pPr>
      <w:r w:rsidRPr="009C274D">
        <w:rPr>
          <w:rFonts w:ascii="Verdana" w:hAnsi="Verdana"/>
          <w:sz w:val="22"/>
          <w:szCs w:val="22"/>
        </w:rPr>
        <w:t>Все работы, которые необходимо выполнить  на территории Заказчика, должны быть согласованы с ответственным лицом Заказчика таким образом, чтобы не возникли взаимные опасности для привлеченных к выполнению работ подрядчиков, с одной стороны, и структурных подразделений  Заказчика,</w:t>
      </w:r>
      <w:r>
        <w:rPr>
          <w:rFonts w:ascii="Verdana" w:hAnsi="Verdana"/>
          <w:sz w:val="22"/>
          <w:szCs w:val="22"/>
        </w:rPr>
        <w:t xml:space="preserve"> с другой стороны.</w:t>
      </w:r>
    </w:p>
    <w:p w:rsidR="00B15D04" w:rsidRPr="009C274D" w:rsidRDefault="00B15D04" w:rsidP="00B15D04">
      <w:pPr>
        <w:pStyle w:val="afff9"/>
        <w:tabs>
          <w:tab w:val="center" w:pos="709"/>
        </w:tabs>
        <w:ind w:left="709"/>
        <w:jc w:val="both"/>
        <w:rPr>
          <w:rFonts w:ascii="Verdana" w:hAnsi="Verdana"/>
          <w:sz w:val="22"/>
          <w:szCs w:val="22"/>
        </w:rPr>
      </w:pPr>
    </w:p>
    <w:p w:rsidR="00B15D04" w:rsidRPr="009C274D" w:rsidRDefault="00B15D04" w:rsidP="003A4A02">
      <w:pPr>
        <w:pStyle w:val="afff9"/>
        <w:keepNext/>
        <w:numPr>
          <w:ilvl w:val="0"/>
          <w:numId w:val="55"/>
        </w:numPr>
        <w:tabs>
          <w:tab w:val="center" w:pos="567"/>
        </w:tabs>
        <w:ind w:left="0" w:firstLine="0"/>
        <w:rPr>
          <w:rFonts w:ascii="Verdana" w:hAnsi="Verdana"/>
          <w:b/>
          <w:sz w:val="22"/>
          <w:szCs w:val="22"/>
        </w:rPr>
      </w:pPr>
      <w:r w:rsidRPr="009C274D">
        <w:rPr>
          <w:rFonts w:ascii="Verdana" w:hAnsi="Verdana"/>
          <w:b/>
          <w:sz w:val="22"/>
          <w:szCs w:val="22"/>
        </w:rPr>
        <w:t>Общие правила техники безопасности</w:t>
      </w:r>
    </w:p>
    <w:p w:rsidR="00B15D04" w:rsidRPr="009C274D" w:rsidRDefault="00B15D04" w:rsidP="003A4A02">
      <w:pPr>
        <w:pStyle w:val="afff9"/>
        <w:keepNext/>
        <w:numPr>
          <w:ilvl w:val="1"/>
          <w:numId w:val="55"/>
        </w:numPr>
        <w:tabs>
          <w:tab w:val="center" w:pos="851"/>
        </w:tabs>
        <w:ind w:left="851" w:hanging="851"/>
        <w:rPr>
          <w:rFonts w:ascii="Verdana" w:hAnsi="Verdana"/>
          <w:sz w:val="22"/>
          <w:szCs w:val="22"/>
        </w:rPr>
      </w:pPr>
      <w:r w:rsidRPr="009C274D">
        <w:rPr>
          <w:rFonts w:ascii="Verdana" w:hAnsi="Verdana"/>
          <w:sz w:val="22"/>
          <w:szCs w:val="22"/>
        </w:rPr>
        <w:t>Право доступа</w:t>
      </w:r>
    </w:p>
    <w:p w:rsidR="00B15D04" w:rsidRPr="009C274D" w:rsidRDefault="00B15D04" w:rsidP="003A4A02">
      <w:pPr>
        <w:pStyle w:val="afff9"/>
        <w:numPr>
          <w:ilvl w:val="2"/>
          <w:numId w:val="55"/>
        </w:numPr>
        <w:tabs>
          <w:tab w:val="center" w:pos="851"/>
        </w:tabs>
        <w:ind w:left="851" w:hanging="851"/>
        <w:rPr>
          <w:rFonts w:ascii="Verdana" w:hAnsi="Verdana"/>
          <w:sz w:val="22"/>
          <w:szCs w:val="22"/>
        </w:rPr>
      </w:pPr>
      <w:r w:rsidRPr="009C274D">
        <w:rPr>
          <w:rFonts w:ascii="Verdana" w:hAnsi="Verdana"/>
          <w:sz w:val="22"/>
          <w:szCs w:val="22"/>
        </w:rPr>
        <w:t xml:space="preserve">Доступ на территорию Заказчика разрешен только при наличии действующих разрешений для доступа. </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 xml:space="preserve">Находясь на территории </w:t>
      </w:r>
      <w:proofErr w:type="gramStart"/>
      <w:r w:rsidRPr="009C274D">
        <w:rPr>
          <w:rFonts w:ascii="Verdana" w:hAnsi="Verdana"/>
          <w:sz w:val="22"/>
          <w:szCs w:val="22"/>
        </w:rPr>
        <w:t>Заказчика</w:t>
      </w:r>
      <w:proofErr w:type="gramEnd"/>
      <w:r w:rsidRPr="009C274D">
        <w:rPr>
          <w:rFonts w:ascii="Verdana" w:hAnsi="Verdana"/>
          <w:sz w:val="22"/>
          <w:szCs w:val="22"/>
        </w:rPr>
        <w:t xml:space="preserve"> каждый работник Подрядчика обязан иметь при себе пропуск, а работники, подлежащие обязательной аттестации, - удостоверение о проверке знаний по установленной форме. </w:t>
      </w:r>
    </w:p>
    <w:p w:rsidR="00B15D04" w:rsidRPr="009C274D" w:rsidRDefault="00B15D04" w:rsidP="003A4A02">
      <w:pPr>
        <w:pStyle w:val="afff9"/>
        <w:numPr>
          <w:ilvl w:val="2"/>
          <w:numId w:val="55"/>
        </w:numPr>
        <w:tabs>
          <w:tab w:val="center" w:pos="851"/>
        </w:tabs>
        <w:ind w:left="851" w:hanging="851"/>
        <w:rPr>
          <w:rFonts w:ascii="Verdana" w:hAnsi="Verdana"/>
          <w:sz w:val="22"/>
          <w:szCs w:val="22"/>
        </w:rPr>
      </w:pPr>
      <w:r w:rsidRPr="009C274D">
        <w:rPr>
          <w:rFonts w:ascii="Verdana" w:hAnsi="Verdana"/>
          <w:sz w:val="22"/>
          <w:szCs w:val="22"/>
        </w:rPr>
        <w:t>Для транспортных средств дополнительно требуется разрешение на въезд.</w:t>
      </w:r>
    </w:p>
    <w:p w:rsidR="00B15D04" w:rsidRPr="009C274D" w:rsidRDefault="00B15D04" w:rsidP="003A4A02">
      <w:pPr>
        <w:pStyle w:val="afff9"/>
        <w:numPr>
          <w:ilvl w:val="2"/>
          <w:numId w:val="55"/>
        </w:numPr>
        <w:tabs>
          <w:tab w:val="center" w:pos="851"/>
        </w:tabs>
        <w:ind w:left="851" w:hanging="851"/>
        <w:rPr>
          <w:rFonts w:ascii="Verdana" w:hAnsi="Verdana"/>
          <w:sz w:val="22"/>
          <w:szCs w:val="22"/>
        </w:rPr>
      </w:pPr>
      <w:r w:rsidRPr="009C274D">
        <w:rPr>
          <w:rFonts w:ascii="Verdana" w:hAnsi="Verdana"/>
          <w:sz w:val="22"/>
          <w:szCs w:val="22"/>
        </w:rPr>
        <w:t>На транспортные средства должен быть нанесен хорошо видимый логотип, содержащий сокращенное наименование Подрядчика.</w:t>
      </w:r>
    </w:p>
    <w:p w:rsidR="00B15D04" w:rsidRPr="009C274D" w:rsidRDefault="00B15D04" w:rsidP="003A4A02">
      <w:pPr>
        <w:pStyle w:val="afff9"/>
        <w:numPr>
          <w:ilvl w:val="1"/>
          <w:numId w:val="55"/>
        </w:numPr>
        <w:tabs>
          <w:tab w:val="center" w:pos="851"/>
        </w:tabs>
        <w:ind w:left="851" w:hanging="851"/>
        <w:rPr>
          <w:rFonts w:ascii="Verdana" w:hAnsi="Verdana"/>
          <w:sz w:val="22"/>
          <w:szCs w:val="22"/>
        </w:rPr>
      </w:pPr>
      <w:r w:rsidRPr="009C274D">
        <w:rPr>
          <w:rFonts w:ascii="Verdana" w:hAnsi="Verdana"/>
          <w:sz w:val="22"/>
          <w:szCs w:val="22"/>
        </w:rPr>
        <w:t>Правила поведения</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lastRenderedPageBreak/>
        <w:t>Действует общий запрет на употребление спиртных напитков и наркотиков, а также запрет на курение (кроме специально отведенных мест) и на разведение огня. Если иное не определено в договоре, ответственное лицо Заказчика по согласованию с пожарной частью, обслуживающей территорию, на которой ведутся работы,  определяет зоны, где разрешено курение.</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Необходимо следовать распоряжениям дежурного и уполномоченного персонала Заказчика (среди прочих, специалисты по безопасности, работники  пожарной части, сотрудники охраны, отвечающие за соответствующую сферу деятельности руководители и сотрудники).</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Доступ к установкам, частям установок и на строительные площадки предоставляется только  лицам, прошедшим проверку знаний и инструктажи по технике безопасности в установленном порядке. Посетители и лица, не имеющие отношения к установке, должны в установленном порядке пройти вводный инструктаж по технике безопасности.  Запрещено заходить на эстакады для труб/трассы трубопроводов и кабельные трасы на эстакадах для труб, за исключением случая выполнения особого поручения.</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Строжайше запрещено несанкционированное обслуживание/управление (использование, изменение, нагрузка или разгрузка, ввод в эксплуатацию или вывод из эксплуатации) переключателями, машинами, запорными устройствами (например, клапаны или подобная арматура) или прочими устройствами управления, а также любыми частями оборудования имеющихся установок, самовольные изменения запорных и прочих предохранительных устройств, запрещающих или предупредительных табличек.</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 xml:space="preserve">Котлованы, траншеи, каналы и резервуары следует рассматривать в качестве, </w:t>
      </w:r>
      <w:proofErr w:type="gramStart"/>
      <w:r w:rsidRPr="009C274D">
        <w:rPr>
          <w:rFonts w:ascii="Verdana" w:hAnsi="Verdana"/>
          <w:sz w:val="22"/>
          <w:szCs w:val="22"/>
        </w:rPr>
        <w:t>содержащих</w:t>
      </w:r>
      <w:proofErr w:type="gramEnd"/>
      <w:r w:rsidRPr="009C274D">
        <w:rPr>
          <w:rFonts w:ascii="Verdana" w:hAnsi="Verdana"/>
          <w:sz w:val="22"/>
          <w:szCs w:val="22"/>
        </w:rPr>
        <w:t xml:space="preserve"> газ и взрывоопасных. Для входа/въезда требуется соответствующее разрешение.</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Возле открытых траншей, котлованов, проемов в решетках и т. д. необходимо установить прочное ограждение (</w:t>
      </w:r>
      <w:proofErr w:type="gramStart"/>
      <w:r w:rsidRPr="009C274D">
        <w:rPr>
          <w:rFonts w:ascii="Verdana" w:hAnsi="Verdana"/>
          <w:sz w:val="22"/>
          <w:szCs w:val="22"/>
        </w:rPr>
        <w:t>см</w:t>
      </w:r>
      <w:proofErr w:type="gramEnd"/>
      <w:r w:rsidRPr="009C274D">
        <w:rPr>
          <w:rFonts w:ascii="Verdana" w:hAnsi="Verdana"/>
          <w:sz w:val="22"/>
          <w:szCs w:val="22"/>
        </w:rPr>
        <w:t>. пункт 6.2.3), временное использование сигнальной оградительной ленты допускается только с разрешения ответственного лица Заказчика.</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Запрещено заходить на крыши. В исключительных случаях следует перед началом работ обсудить с ответственным лицом Заказчика особые меры безопасности (</w:t>
      </w:r>
      <w:proofErr w:type="gramStart"/>
      <w:r w:rsidRPr="009C274D">
        <w:rPr>
          <w:rFonts w:ascii="Verdana" w:hAnsi="Verdana"/>
          <w:sz w:val="22"/>
          <w:szCs w:val="22"/>
        </w:rPr>
        <w:t>см</w:t>
      </w:r>
      <w:proofErr w:type="gramEnd"/>
      <w:r w:rsidRPr="009C274D">
        <w:rPr>
          <w:rFonts w:ascii="Verdana" w:hAnsi="Verdana"/>
          <w:sz w:val="22"/>
          <w:szCs w:val="22"/>
        </w:rPr>
        <w:t>. пункт 6.9).</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 xml:space="preserve">Использование машин, оборудования, а также точек подключения к сетям электроэнергии, сжатого воздуха, воды на территории Заказчика запрещено без согласования с ответственным лицом Заказчика.  </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Запрещен отбор сжатого воздуха для дыхания из сети предприятия. Сжатый воздух или другие сжатые газы запрещено использовать для чистки (обдувки) одежды или тела.</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Запрещено проносить или привозить электрические, электроакустические устройства или устройства видеоизображения (например, радиоприемники или телевизоры) для личного пользования.</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Запрещено приносить фотоаппараты и камеры. Фотосъемку и видеосъемку можно вести при наличии письменного разрешения. Согласие следует получить через компетентное ответственное лицо Заказчика.</w:t>
      </w:r>
    </w:p>
    <w:p w:rsidR="00B15D04" w:rsidRPr="009C274D" w:rsidRDefault="00B15D04" w:rsidP="003A4A02">
      <w:pPr>
        <w:pStyle w:val="afff9"/>
        <w:numPr>
          <w:ilvl w:val="2"/>
          <w:numId w:val="55"/>
        </w:numPr>
        <w:tabs>
          <w:tab w:val="center" w:pos="851"/>
        </w:tabs>
        <w:ind w:left="851" w:hanging="851"/>
        <w:rPr>
          <w:rFonts w:ascii="Verdana" w:hAnsi="Verdana"/>
          <w:sz w:val="22"/>
          <w:szCs w:val="22"/>
        </w:rPr>
      </w:pPr>
      <w:r w:rsidRPr="009C274D">
        <w:rPr>
          <w:rFonts w:ascii="Verdana" w:hAnsi="Verdana"/>
          <w:sz w:val="22"/>
          <w:szCs w:val="22"/>
        </w:rPr>
        <w:t xml:space="preserve">На территории Заказчика </w:t>
      </w:r>
      <w:r w:rsidRPr="009C274D">
        <w:rPr>
          <w:rFonts w:ascii="Verdana" w:hAnsi="Verdana"/>
          <w:sz w:val="22"/>
          <w:szCs w:val="22"/>
          <w:u w:val="single"/>
        </w:rPr>
        <w:t>запрещено</w:t>
      </w:r>
      <w:r w:rsidRPr="009C274D">
        <w:rPr>
          <w:rFonts w:ascii="Verdana" w:hAnsi="Verdana"/>
          <w:sz w:val="22"/>
          <w:szCs w:val="22"/>
        </w:rPr>
        <w:t xml:space="preserve"> использовать следующие устройства мобильной связи:</w:t>
      </w:r>
    </w:p>
    <w:p w:rsidR="00B15D04" w:rsidRPr="009C274D" w:rsidRDefault="00B15D04" w:rsidP="003A4A02">
      <w:pPr>
        <w:pStyle w:val="afff9"/>
        <w:numPr>
          <w:ilvl w:val="0"/>
          <w:numId w:val="56"/>
        </w:numPr>
        <w:tabs>
          <w:tab w:val="center" w:pos="851"/>
        </w:tabs>
        <w:ind w:left="851" w:hanging="851"/>
        <w:rPr>
          <w:rFonts w:ascii="Verdana" w:hAnsi="Verdana"/>
          <w:sz w:val="22"/>
          <w:szCs w:val="22"/>
        </w:rPr>
      </w:pPr>
      <w:r w:rsidRPr="009C274D">
        <w:rPr>
          <w:rFonts w:ascii="Verdana" w:hAnsi="Verdana"/>
          <w:sz w:val="22"/>
          <w:szCs w:val="22"/>
        </w:rPr>
        <w:t>радиопереговорные устройства индивидуального пользования;</w:t>
      </w:r>
    </w:p>
    <w:p w:rsidR="00B15D04" w:rsidRPr="009C274D" w:rsidRDefault="00B15D04" w:rsidP="003A4A02">
      <w:pPr>
        <w:pStyle w:val="afff9"/>
        <w:numPr>
          <w:ilvl w:val="0"/>
          <w:numId w:val="56"/>
        </w:numPr>
        <w:tabs>
          <w:tab w:val="center" w:pos="851"/>
        </w:tabs>
        <w:ind w:left="851" w:hanging="851"/>
        <w:rPr>
          <w:rFonts w:ascii="Verdana" w:hAnsi="Verdana"/>
          <w:sz w:val="22"/>
          <w:szCs w:val="22"/>
        </w:rPr>
      </w:pPr>
      <w:r w:rsidRPr="009C274D">
        <w:rPr>
          <w:rFonts w:ascii="Verdana" w:hAnsi="Verdana"/>
          <w:sz w:val="22"/>
          <w:szCs w:val="22"/>
        </w:rPr>
        <w:t>стационарные радиостанции, не относящиеся к оборудованию Заказчика</w:t>
      </w:r>
    </w:p>
    <w:p w:rsidR="00B15D04" w:rsidRPr="009C274D" w:rsidRDefault="00B15D04" w:rsidP="00B15D04">
      <w:pPr>
        <w:tabs>
          <w:tab w:val="center" w:pos="567"/>
        </w:tabs>
        <w:spacing w:line="240" w:lineRule="auto"/>
        <w:ind w:firstLine="0"/>
        <w:rPr>
          <w:rFonts w:ascii="Verdana" w:hAnsi="Verdana"/>
          <w:sz w:val="22"/>
          <w:szCs w:val="22"/>
        </w:rPr>
      </w:pPr>
      <w:r w:rsidRPr="009C274D">
        <w:rPr>
          <w:rFonts w:ascii="Verdana" w:hAnsi="Verdana"/>
          <w:b/>
          <w:sz w:val="22"/>
          <w:szCs w:val="22"/>
        </w:rPr>
        <w:t xml:space="preserve">Во взрывоопасных зонах запрещено пользоваться мобильными телефонами (с </w:t>
      </w:r>
      <w:proofErr w:type="spellStart"/>
      <w:r w:rsidRPr="009C274D">
        <w:rPr>
          <w:rFonts w:ascii="Verdana" w:hAnsi="Verdana"/>
          <w:b/>
          <w:sz w:val="22"/>
          <w:szCs w:val="22"/>
        </w:rPr>
        <w:t>взрывозащитой</w:t>
      </w:r>
      <w:proofErr w:type="spellEnd"/>
      <w:r w:rsidRPr="009C274D">
        <w:rPr>
          <w:rFonts w:ascii="Verdana" w:hAnsi="Verdana"/>
          <w:b/>
          <w:sz w:val="22"/>
          <w:szCs w:val="22"/>
        </w:rPr>
        <w:t xml:space="preserve"> или без нее). Необходимо выключать приносимые с собой телефоны.</w:t>
      </w:r>
    </w:p>
    <w:p w:rsidR="00B15D04" w:rsidRPr="009C274D" w:rsidRDefault="00B15D04" w:rsidP="00B15D04">
      <w:pPr>
        <w:tabs>
          <w:tab w:val="center" w:pos="567"/>
        </w:tabs>
        <w:spacing w:line="240" w:lineRule="auto"/>
        <w:ind w:firstLine="0"/>
        <w:rPr>
          <w:rFonts w:ascii="Verdana" w:hAnsi="Verdana"/>
          <w:b/>
          <w:sz w:val="22"/>
          <w:szCs w:val="22"/>
        </w:rPr>
      </w:pPr>
      <w:r w:rsidRPr="009C274D">
        <w:rPr>
          <w:rFonts w:ascii="Verdana" w:hAnsi="Verdana"/>
          <w:b/>
          <w:sz w:val="22"/>
          <w:szCs w:val="22"/>
        </w:rPr>
        <w:t>Следует обращать внимание на указания на входах в установки.</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lastRenderedPageBreak/>
        <w:t>На строительных площадках запрещено ношение украшений или похожих предметов. Запрещено ношение галстуков, свободной одежды во время выполнения работ, в частности, работ на электрооборудовании, а также возле движущихся деталей машин, если это может привести к возникновению опасной ситуации.</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При необходимости следует подтвердить пригодность для выполнения работ согласно требованиям, предъявляемых к здоровью персонала, (результаты периодического медицинского осмотра). Запрещено привлекать к выполнению работ на территории Заказчика лиц, страдающих заболеваниями, которые могут угрожать безопасности работы.</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Запрещено принимать пищу и пить на рабочем месте. Для этого следует пользоваться столовыми или  специально оборудованными бытовыми помещениями.</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Запрещено ночевать на территории Заказчика.</w:t>
      </w:r>
    </w:p>
    <w:p w:rsidR="00B15D04" w:rsidRPr="009C274D" w:rsidRDefault="00B15D04" w:rsidP="003A4A02">
      <w:pPr>
        <w:pStyle w:val="afff9"/>
        <w:numPr>
          <w:ilvl w:val="1"/>
          <w:numId w:val="55"/>
        </w:numPr>
        <w:tabs>
          <w:tab w:val="center" w:pos="851"/>
        </w:tabs>
        <w:ind w:left="851" w:hanging="851"/>
        <w:jc w:val="both"/>
        <w:rPr>
          <w:rFonts w:ascii="Verdana" w:hAnsi="Verdana"/>
          <w:sz w:val="22"/>
          <w:szCs w:val="22"/>
        </w:rPr>
      </w:pPr>
      <w:r w:rsidRPr="009C274D">
        <w:rPr>
          <w:rFonts w:ascii="Verdana" w:hAnsi="Verdana"/>
          <w:sz w:val="22"/>
          <w:szCs w:val="22"/>
        </w:rPr>
        <w:t>Движение транспорта по территории Заказчика</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Для въезда на территорию Заказчика наряду с разрешениями для доступа, указанными в пункте 3.1, дополнительно требуются действующие разрешения на въезд. Следует соблюдать специальные положения, действующие на территории отдельных филиалов Заказчика.</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При движении транспорта по территории Заказчика действуют Правила дорожного движения. Дополнительно необходимо соблюдать следующие требования:</w:t>
      </w:r>
    </w:p>
    <w:p w:rsidR="00B15D04" w:rsidRPr="009C274D" w:rsidRDefault="00B15D04" w:rsidP="003A4A02">
      <w:pPr>
        <w:pStyle w:val="afff9"/>
        <w:numPr>
          <w:ilvl w:val="0"/>
          <w:numId w:val="57"/>
        </w:numPr>
        <w:tabs>
          <w:tab w:val="center" w:pos="851"/>
        </w:tabs>
        <w:ind w:left="851" w:hanging="851"/>
        <w:jc w:val="both"/>
        <w:rPr>
          <w:rFonts w:ascii="Verdana" w:hAnsi="Verdana"/>
          <w:sz w:val="22"/>
          <w:szCs w:val="22"/>
        </w:rPr>
      </w:pPr>
      <w:r w:rsidRPr="009C274D">
        <w:rPr>
          <w:rFonts w:ascii="Verdana" w:hAnsi="Verdana"/>
          <w:sz w:val="22"/>
          <w:szCs w:val="22"/>
        </w:rPr>
        <w:t>максимальная скорость 5 км/ч. В исключительных случаях установлены соответствующее обозначение.</w:t>
      </w:r>
    </w:p>
    <w:p w:rsidR="00B15D04" w:rsidRPr="009C274D" w:rsidRDefault="00B15D04" w:rsidP="003A4A02">
      <w:pPr>
        <w:pStyle w:val="afff9"/>
        <w:numPr>
          <w:ilvl w:val="0"/>
          <w:numId w:val="57"/>
        </w:numPr>
        <w:tabs>
          <w:tab w:val="center" w:pos="851"/>
        </w:tabs>
        <w:ind w:left="851" w:hanging="851"/>
        <w:jc w:val="both"/>
        <w:rPr>
          <w:rFonts w:ascii="Verdana" w:hAnsi="Verdana"/>
          <w:sz w:val="22"/>
          <w:szCs w:val="22"/>
        </w:rPr>
      </w:pPr>
      <w:r w:rsidRPr="009C274D">
        <w:rPr>
          <w:rFonts w:ascii="Verdana" w:hAnsi="Verdana"/>
          <w:sz w:val="22"/>
          <w:szCs w:val="22"/>
        </w:rPr>
        <w:t>На транспортных средствах можно двигаться только по дорогам, заезжать на обозначенные места стоянки и следовать по дорогам на строительных площадках.</w:t>
      </w:r>
    </w:p>
    <w:p w:rsidR="00B15D04" w:rsidRPr="009C274D" w:rsidRDefault="00B15D04" w:rsidP="003A4A02">
      <w:pPr>
        <w:pStyle w:val="afff9"/>
        <w:numPr>
          <w:ilvl w:val="0"/>
          <w:numId w:val="57"/>
        </w:numPr>
        <w:tabs>
          <w:tab w:val="center" w:pos="851"/>
        </w:tabs>
        <w:ind w:left="851" w:hanging="851"/>
        <w:jc w:val="both"/>
        <w:rPr>
          <w:rFonts w:ascii="Verdana" w:hAnsi="Verdana"/>
          <w:sz w:val="22"/>
          <w:szCs w:val="22"/>
        </w:rPr>
      </w:pPr>
      <w:r w:rsidRPr="009C274D">
        <w:rPr>
          <w:rFonts w:ascii="Verdana" w:hAnsi="Verdana"/>
          <w:sz w:val="22"/>
          <w:szCs w:val="22"/>
        </w:rPr>
        <w:t>Право преимущественного проезда определяется имеющимися дорожными знаками. Если дорожные знаки отсутствуют, следует действовать, как при движении по равнозначным дорогам.</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При движении грузовых автомобилей задним ходом в промышленных установках требуется сотрудник, указывающий направление для движения.</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Необходимо пропускать транспортные средства со специальными сигналами.</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Въезд в пожароопасные и/или взрывоопасные установки или зоны разрешен только при наличии специального разрешения ответственного лица Заказчика и разрешения на проведение работ/пожароопасных работ (с описанием вида планируемых работ в наряде).</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Особое внимание следует уделять железнодорожным переездам. Железнодорожный  транспорт имеет право преимущественного проезда.</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Пересечение рельсовых путей допускается только на специально оборудованных для этого железнодорожных переездах.</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 xml:space="preserve">Количество пассажиров в транспортных средствах ограничено количеством сидячих мест. Запрещена перевозка людей в кузове грузовых автомобилей. </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Запрещена перевозка людей на вилочных погрузчиках. При покидании вилочного погрузчика необходимо выключить двигатель, включить стояночный тормоз и извлечь ключ зажигания. Необходимо предохранить транспортное средство от непроизвольного движения.</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 xml:space="preserve">Материалы, которые выступают позади грузовых автомобилей, легковых автомобилей, автомобилей малой грузоподъемности, прицепов или кранов более чем на </w:t>
      </w:r>
      <w:smartTag w:uri="urn:schemas-microsoft-com:office:smarttags" w:element="metricconverter">
        <w:smartTagPr>
          <w:attr w:name="ProductID" w:val="1 м"/>
        </w:smartTagPr>
        <w:r w:rsidRPr="009C274D">
          <w:rPr>
            <w:rFonts w:ascii="Verdana" w:hAnsi="Verdana"/>
            <w:sz w:val="22"/>
            <w:szCs w:val="22"/>
          </w:rPr>
          <w:t>1 м</w:t>
        </w:r>
      </w:smartTag>
      <w:r w:rsidRPr="009C274D">
        <w:rPr>
          <w:rFonts w:ascii="Verdana" w:hAnsi="Verdana"/>
          <w:sz w:val="22"/>
          <w:szCs w:val="22"/>
        </w:rPr>
        <w:t xml:space="preserve"> (расстояние измеряется от стоп-сигнала), необходимо обозначить знаком “Крупногабаритный груз». Груз необходимо зафиксировать надлежащим образом.</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Правила парковки</w:t>
      </w:r>
    </w:p>
    <w:p w:rsidR="00B15D04" w:rsidRPr="009C274D" w:rsidRDefault="00B15D04" w:rsidP="003A4A02">
      <w:pPr>
        <w:pStyle w:val="afff9"/>
        <w:numPr>
          <w:ilvl w:val="0"/>
          <w:numId w:val="58"/>
        </w:numPr>
        <w:tabs>
          <w:tab w:val="center" w:pos="851"/>
        </w:tabs>
        <w:ind w:left="851" w:hanging="851"/>
        <w:jc w:val="both"/>
        <w:rPr>
          <w:rFonts w:ascii="Verdana" w:hAnsi="Verdana"/>
          <w:sz w:val="22"/>
          <w:szCs w:val="22"/>
        </w:rPr>
      </w:pPr>
      <w:r w:rsidRPr="009C274D">
        <w:rPr>
          <w:rFonts w:ascii="Verdana" w:hAnsi="Verdana"/>
          <w:sz w:val="22"/>
          <w:szCs w:val="22"/>
        </w:rPr>
        <w:lastRenderedPageBreak/>
        <w:t>Подрядчики, выполняющие работы на территории Заказчика, должны пользоваться обозначенными стоянками на своих участках.</w:t>
      </w:r>
    </w:p>
    <w:p w:rsidR="00B15D04" w:rsidRPr="009C274D" w:rsidRDefault="00B15D04" w:rsidP="003A4A02">
      <w:pPr>
        <w:pStyle w:val="afff9"/>
        <w:numPr>
          <w:ilvl w:val="0"/>
          <w:numId w:val="58"/>
        </w:numPr>
        <w:tabs>
          <w:tab w:val="center" w:pos="851"/>
        </w:tabs>
        <w:ind w:left="851" w:hanging="851"/>
        <w:jc w:val="both"/>
        <w:rPr>
          <w:rFonts w:ascii="Verdana" w:hAnsi="Verdana"/>
          <w:sz w:val="22"/>
          <w:szCs w:val="22"/>
        </w:rPr>
      </w:pPr>
      <w:r w:rsidRPr="009C274D">
        <w:rPr>
          <w:rFonts w:ascii="Verdana" w:hAnsi="Verdana"/>
          <w:sz w:val="22"/>
          <w:szCs w:val="22"/>
        </w:rPr>
        <w:t>Разрешение на въезд необходимо хранить в транспортном средстве на видном месте.</w:t>
      </w:r>
    </w:p>
    <w:p w:rsidR="00B15D04" w:rsidRPr="009C274D" w:rsidRDefault="00B15D04" w:rsidP="003A4A02">
      <w:pPr>
        <w:pStyle w:val="afff9"/>
        <w:keepNext/>
        <w:numPr>
          <w:ilvl w:val="1"/>
          <w:numId w:val="55"/>
        </w:numPr>
        <w:tabs>
          <w:tab w:val="center" w:pos="851"/>
        </w:tabs>
        <w:ind w:left="851" w:hanging="851"/>
        <w:jc w:val="both"/>
        <w:rPr>
          <w:rFonts w:ascii="Verdana" w:hAnsi="Verdana"/>
          <w:sz w:val="22"/>
          <w:szCs w:val="22"/>
        </w:rPr>
      </w:pPr>
      <w:r w:rsidRPr="009C274D">
        <w:rPr>
          <w:rFonts w:ascii="Verdana" w:hAnsi="Verdana"/>
          <w:sz w:val="22"/>
          <w:szCs w:val="22"/>
        </w:rPr>
        <w:t>Использование средств индивидуальной защиты</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Использование сертифицированных средств индивидуальной защиты является обязательным. Это также касается без исключений водителей транспортных средств, даже если они въезжают на территорию Заказчика на короткое время и при этом должны покидать транспортное средство. Средства индивидуальной защиты необходимо возить с собой в кабине автотранспорта.</w:t>
      </w:r>
    </w:p>
    <w:p w:rsidR="00B15D04" w:rsidRPr="009C274D" w:rsidRDefault="00B15D04" w:rsidP="00763E4E">
      <w:pPr>
        <w:pStyle w:val="afff9"/>
        <w:tabs>
          <w:tab w:val="center" w:pos="851"/>
        </w:tabs>
        <w:ind w:left="851"/>
        <w:jc w:val="both"/>
        <w:rPr>
          <w:rFonts w:ascii="Verdana" w:hAnsi="Verdana"/>
          <w:sz w:val="22"/>
          <w:szCs w:val="22"/>
        </w:rPr>
      </w:pPr>
      <w:r w:rsidRPr="009C274D">
        <w:rPr>
          <w:rFonts w:ascii="Verdana" w:hAnsi="Verdana"/>
          <w:sz w:val="22"/>
          <w:szCs w:val="22"/>
        </w:rPr>
        <w:t xml:space="preserve">Исключением является только дорога с работы и на работу. Для этого следует пользоваться дорогами общего пользования. Пересечение рабочих участков </w:t>
      </w:r>
      <w:r w:rsidRPr="009C274D">
        <w:rPr>
          <w:rFonts w:ascii="Verdana" w:hAnsi="Verdana"/>
          <w:b/>
          <w:sz w:val="22"/>
          <w:szCs w:val="22"/>
          <w:u w:val="single"/>
        </w:rPr>
        <w:t>без</w:t>
      </w:r>
      <w:r w:rsidRPr="009C274D">
        <w:rPr>
          <w:rFonts w:ascii="Verdana" w:hAnsi="Verdana"/>
          <w:sz w:val="22"/>
          <w:szCs w:val="22"/>
        </w:rPr>
        <w:t xml:space="preserve"> средств индивидуальной защиты строго запрещено.</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К минимальному комплекту средств защиты относится следующее:</w:t>
      </w:r>
    </w:p>
    <w:p w:rsidR="00B15D04" w:rsidRPr="009C274D" w:rsidRDefault="00B15D04" w:rsidP="003A4A02">
      <w:pPr>
        <w:pStyle w:val="afff9"/>
        <w:numPr>
          <w:ilvl w:val="0"/>
          <w:numId w:val="59"/>
        </w:numPr>
        <w:tabs>
          <w:tab w:val="center" w:pos="851"/>
        </w:tabs>
        <w:ind w:left="851" w:hanging="851"/>
        <w:jc w:val="both"/>
        <w:rPr>
          <w:rFonts w:ascii="Verdana" w:hAnsi="Verdana"/>
          <w:sz w:val="22"/>
          <w:szCs w:val="22"/>
        </w:rPr>
      </w:pPr>
      <w:r w:rsidRPr="009C274D">
        <w:rPr>
          <w:rFonts w:ascii="Verdana" w:hAnsi="Verdana"/>
          <w:sz w:val="22"/>
          <w:szCs w:val="22"/>
        </w:rPr>
        <w:t>защитная каска</w:t>
      </w:r>
    </w:p>
    <w:p w:rsidR="00B15D04" w:rsidRPr="009C274D" w:rsidRDefault="00B15D04" w:rsidP="003A4A02">
      <w:pPr>
        <w:pStyle w:val="afff9"/>
        <w:numPr>
          <w:ilvl w:val="0"/>
          <w:numId w:val="59"/>
        </w:numPr>
        <w:tabs>
          <w:tab w:val="center" w:pos="851"/>
        </w:tabs>
        <w:ind w:left="851" w:hanging="851"/>
        <w:jc w:val="both"/>
        <w:rPr>
          <w:rFonts w:ascii="Verdana" w:hAnsi="Verdana"/>
          <w:sz w:val="22"/>
          <w:szCs w:val="22"/>
        </w:rPr>
      </w:pPr>
      <w:r w:rsidRPr="009C274D">
        <w:rPr>
          <w:rFonts w:ascii="Verdana" w:hAnsi="Verdana"/>
          <w:sz w:val="22"/>
          <w:szCs w:val="22"/>
        </w:rPr>
        <w:t>защитные очки (очки в оправе с боковой защитой)</w:t>
      </w:r>
    </w:p>
    <w:p w:rsidR="00B15D04" w:rsidRPr="009C274D" w:rsidRDefault="00B15D04" w:rsidP="003A4A02">
      <w:pPr>
        <w:pStyle w:val="afff9"/>
        <w:numPr>
          <w:ilvl w:val="0"/>
          <w:numId w:val="59"/>
        </w:numPr>
        <w:tabs>
          <w:tab w:val="center" w:pos="851"/>
        </w:tabs>
        <w:ind w:left="851" w:hanging="851"/>
        <w:jc w:val="both"/>
        <w:rPr>
          <w:rFonts w:ascii="Verdana" w:hAnsi="Verdana"/>
          <w:sz w:val="22"/>
          <w:szCs w:val="22"/>
        </w:rPr>
      </w:pPr>
      <w:r w:rsidRPr="009C274D">
        <w:rPr>
          <w:rFonts w:ascii="Verdana" w:hAnsi="Verdana"/>
          <w:sz w:val="22"/>
          <w:szCs w:val="22"/>
        </w:rPr>
        <w:t xml:space="preserve">специальная  обувь (ботинки или сапоги с </w:t>
      </w:r>
      <w:proofErr w:type="gramStart"/>
      <w:r w:rsidRPr="009C274D">
        <w:rPr>
          <w:rFonts w:ascii="Verdana" w:hAnsi="Verdana"/>
          <w:sz w:val="22"/>
          <w:szCs w:val="22"/>
        </w:rPr>
        <w:t>жестким</w:t>
      </w:r>
      <w:proofErr w:type="gramEnd"/>
      <w:r w:rsidRPr="009C274D">
        <w:rPr>
          <w:rFonts w:ascii="Verdana" w:hAnsi="Verdana"/>
          <w:sz w:val="22"/>
          <w:szCs w:val="22"/>
        </w:rPr>
        <w:t xml:space="preserve"> </w:t>
      </w:r>
      <w:proofErr w:type="spellStart"/>
      <w:r w:rsidRPr="009C274D">
        <w:rPr>
          <w:rFonts w:ascii="Verdana" w:hAnsi="Verdana"/>
          <w:sz w:val="22"/>
          <w:szCs w:val="22"/>
        </w:rPr>
        <w:t>подноском</w:t>
      </w:r>
      <w:proofErr w:type="spellEnd"/>
      <w:r w:rsidRPr="009C274D">
        <w:rPr>
          <w:rFonts w:ascii="Verdana" w:hAnsi="Verdana"/>
          <w:sz w:val="22"/>
          <w:szCs w:val="22"/>
        </w:rPr>
        <w:t>)</w:t>
      </w:r>
    </w:p>
    <w:p w:rsidR="00B15D04" w:rsidRPr="009C274D" w:rsidRDefault="00B15D04" w:rsidP="003A4A02">
      <w:pPr>
        <w:pStyle w:val="afff9"/>
        <w:numPr>
          <w:ilvl w:val="0"/>
          <w:numId w:val="59"/>
        </w:numPr>
        <w:tabs>
          <w:tab w:val="center" w:pos="851"/>
        </w:tabs>
        <w:ind w:left="851" w:hanging="851"/>
        <w:jc w:val="both"/>
        <w:rPr>
          <w:rFonts w:ascii="Verdana" w:hAnsi="Verdana"/>
          <w:sz w:val="22"/>
          <w:szCs w:val="22"/>
        </w:rPr>
      </w:pPr>
      <w:r w:rsidRPr="009C274D">
        <w:rPr>
          <w:rFonts w:ascii="Verdana" w:hAnsi="Verdana"/>
          <w:sz w:val="22"/>
          <w:szCs w:val="22"/>
        </w:rPr>
        <w:t>спецодежда   (в зависимости от выполняемых работ в соответствии с Типовыми нормами)</w:t>
      </w:r>
    </w:p>
    <w:p w:rsidR="00B15D04" w:rsidRPr="009C274D" w:rsidRDefault="00B15D04" w:rsidP="003A4A02">
      <w:pPr>
        <w:pStyle w:val="afff9"/>
        <w:numPr>
          <w:ilvl w:val="0"/>
          <w:numId w:val="59"/>
        </w:numPr>
        <w:tabs>
          <w:tab w:val="center" w:pos="851"/>
        </w:tabs>
        <w:ind w:left="851" w:hanging="851"/>
        <w:jc w:val="both"/>
        <w:rPr>
          <w:rFonts w:ascii="Verdana" w:hAnsi="Verdana"/>
          <w:sz w:val="22"/>
          <w:szCs w:val="22"/>
        </w:rPr>
      </w:pPr>
      <w:r w:rsidRPr="009C274D">
        <w:rPr>
          <w:rFonts w:ascii="Verdana" w:hAnsi="Verdana"/>
          <w:sz w:val="22"/>
          <w:szCs w:val="22"/>
        </w:rPr>
        <w:t>Сигнальный предупредительный жилет со светоотражающими полосами на объектах нового строительства.</w:t>
      </w:r>
    </w:p>
    <w:p w:rsidR="00B15D04" w:rsidRPr="009C274D" w:rsidRDefault="00B15D04" w:rsidP="00763E4E">
      <w:pPr>
        <w:tabs>
          <w:tab w:val="center" w:pos="851"/>
        </w:tabs>
        <w:spacing w:line="240" w:lineRule="auto"/>
        <w:ind w:left="851" w:firstLine="0"/>
        <w:rPr>
          <w:rFonts w:ascii="Verdana" w:hAnsi="Verdana"/>
          <w:sz w:val="22"/>
          <w:szCs w:val="22"/>
        </w:rPr>
      </w:pPr>
      <w:r w:rsidRPr="009C274D">
        <w:rPr>
          <w:rFonts w:ascii="Verdana" w:hAnsi="Verdana"/>
          <w:sz w:val="22"/>
          <w:szCs w:val="22"/>
        </w:rPr>
        <w:t>Необходимо обращать внимание на соответствующие таблички и обозначения, а также на ограждения на границе установок.</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Кроме того, на предприятиях имеются участки или выполняются работы, требующие дополнительных средств защиты. Их использование предписывается руководствами по эксплуатации, разрешениями на выполнение работ или определенными табличками. Соответствующие условия действуют также для посетителей.</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Подрядчик должен предоставить средства индивидуальной защиты для своих сотрудников, а также для посетителей и гостей и обеспечить обязательное применение сотрудниками, посетителями и гостями средств индивидуальной защиты.</w:t>
      </w:r>
    </w:p>
    <w:p w:rsidR="00B15D04" w:rsidRPr="009C274D" w:rsidRDefault="00B15D04" w:rsidP="003A4A02">
      <w:pPr>
        <w:pStyle w:val="afff9"/>
        <w:numPr>
          <w:ilvl w:val="2"/>
          <w:numId w:val="55"/>
        </w:numPr>
        <w:tabs>
          <w:tab w:val="center" w:pos="851"/>
          <w:tab w:val="center" w:pos="8789"/>
        </w:tabs>
        <w:ind w:left="851" w:hanging="851"/>
        <w:jc w:val="both"/>
        <w:rPr>
          <w:rFonts w:ascii="Verdana" w:hAnsi="Verdana"/>
          <w:sz w:val="22"/>
          <w:szCs w:val="22"/>
        </w:rPr>
      </w:pPr>
      <w:r w:rsidRPr="009C274D">
        <w:rPr>
          <w:rFonts w:ascii="Verdana" w:hAnsi="Verdana"/>
          <w:sz w:val="22"/>
          <w:szCs w:val="22"/>
        </w:rPr>
        <w:t>У сотрудников Подрядчика на защитной каске или на специальной защитной одежде на хорошо видном месте должны быть нанесены фирменный логотип. Для выполнения работ необходимо обязательно применять спецодежду и специальную обувь.</w:t>
      </w:r>
    </w:p>
    <w:p w:rsidR="00B15D04" w:rsidRPr="009C274D" w:rsidRDefault="00B15D04" w:rsidP="003A4A02">
      <w:pPr>
        <w:pStyle w:val="afff9"/>
        <w:numPr>
          <w:ilvl w:val="2"/>
          <w:numId w:val="55"/>
        </w:numPr>
        <w:tabs>
          <w:tab w:val="center" w:pos="851"/>
          <w:tab w:val="center" w:pos="8789"/>
        </w:tabs>
        <w:ind w:left="851" w:hanging="851"/>
        <w:jc w:val="both"/>
        <w:rPr>
          <w:rFonts w:ascii="Verdana" w:hAnsi="Verdana"/>
          <w:sz w:val="22"/>
          <w:szCs w:val="22"/>
        </w:rPr>
      </w:pPr>
      <w:r w:rsidRPr="009C274D">
        <w:rPr>
          <w:rFonts w:ascii="Verdana" w:hAnsi="Verdana"/>
          <w:sz w:val="22"/>
          <w:szCs w:val="22"/>
        </w:rPr>
        <w:t>Защитные перчатки (</w:t>
      </w:r>
      <w:proofErr w:type="spellStart"/>
      <w:r w:rsidRPr="009C274D">
        <w:rPr>
          <w:rFonts w:ascii="Verdana" w:hAnsi="Verdana"/>
          <w:sz w:val="22"/>
          <w:szCs w:val="22"/>
        </w:rPr>
        <w:t>руковицы</w:t>
      </w:r>
      <w:proofErr w:type="spellEnd"/>
      <w:r w:rsidRPr="009C274D">
        <w:rPr>
          <w:rFonts w:ascii="Verdana" w:hAnsi="Verdana"/>
          <w:sz w:val="22"/>
          <w:szCs w:val="22"/>
        </w:rPr>
        <w:t>) необходимо использовать при выполнении любых работ, при которых химические, тепловые или механические воздействия могут привести к несчастным случаям. Исключением являются работы на вращающихся машинах, например, работы на сверлильных, шлифовальных, фрезерных станках, циркулярных пилах и на токарных станках.</w:t>
      </w:r>
    </w:p>
    <w:p w:rsidR="00B15D04" w:rsidRPr="009C274D" w:rsidRDefault="00B15D04" w:rsidP="003A4A02">
      <w:pPr>
        <w:pStyle w:val="afff9"/>
        <w:numPr>
          <w:ilvl w:val="2"/>
          <w:numId w:val="55"/>
        </w:numPr>
        <w:tabs>
          <w:tab w:val="center" w:pos="851"/>
          <w:tab w:val="center" w:pos="8789"/>
        </w:tabs>
        <w:ind w:left="851" w:hanging="851"/>
        <w:jc w:val="both"/>
        <w:rPr>
          <w:rFonts w:ascii="Verdana" w:hAnsi="Verdana"/>
          <w:sz w:val="22"/>
          <w:szCs w:val="22"/>
        </w:rPr>
      </w:pPr>
      <w:r w:rsidRPr="009C274D">
        <w:rPr>
          <w:rFonts w:ascii="Verdana" w:hAnsi="Verdana"/>
          <w:sz w:val="22"/>
          <w:szCs w:val="22"/>
        </w:rPr>
        <w:t>Респираторы могут использовать только обученный персонал. Соответствующее обучение необходимо проходить повторно минимум один раз в год. Все средства индивидуальной защиты должны использоваться только в надежном и безупречном состоянии и должны регулярно подвергаться проверке.</w:t>
      </w:r>
    </w:p>
    <w:p w:rsidR="00B15D04" w:rsidRPr="009C274D" w:rsidRDefault="00B15D04" w:rsidP="003A4A02">
      <w:pPr>
        <w:pStyle w:val="afff9"/>
        <w:numPr>
          <w:ilvl w:val="2"/>
          <w:numId w:val="55"/>
        </w:numPr>
        <w:tabs>
          <w:tab w:val="center" w:pos="851"/>
          <w:tab w:val="center" w:pos="8789"/>
        </w:tabs>
        <w:ind w:left="851" w:hanging="851"/>
        <w:jc w:val="both"/>
        <w:rPr>
          <w:rFonts w:ascii="Verdana" w:hAnsi="Verdana"/>
          <w:sz w:val="22"/>
          <w:szCs w:val="22"/>
        </w:rPr>
      </w:pPr>
      <w:r w:rsidRPr="009C274D">
        <w:rPr>
          <w:rFonts w:ascii="Verdana" w:hAnsi="Verdana"/>
          <w:sz w:val="22"/>
          <w:szCs w:val="22"/>
        </w:rPr>
        <w:t>На территории Заказчика необходимо использовать соответствующую специальную защитную одежду в зависимости от выполняемых работ.</w:t>
      </w:r>
    </w:p>
    <w:p w:rsidR="00B15D04" w:rsidRPr="009C274D" w:rsidRDefault="00B15D04" w:rsidP="003A4A02">
      <w:pPr>
        <w:pStyle w:val="afff9"/>
        <w:numPr>
          <w:ilvl w:val="2"/>
          <w:numId w:val="55"/>
        </w:numPr>
        <w:tabs>
          <w:tab w:val="center" w:pos="851"/>
          <w:tab w:val="center" w:pos="8789"/>
        </w:tabs>
        <w:ind w:left="851" w:hanging="851"/>
        <w:jc w:val="both"/>
        <w:rPr>
          <w:rFonts w:ascii="Verdana" w:hAnsi="Verdana"/>
          <w:sz w:val="22"/>
          <w:szCs w:val="22"/>
        </w:rPr>
      </w:pPr>
      <w:r w:rsidRPr="009C274D">
        <w:rPr>
          <w:rFonts w:ascii="Verdana" w:hAnsi="Verdana"/>
          <w:sz w:val="22"/>
          <w:szCs w:val="22"/>
        </w:rPr>
        <w:t xml:space="preserve">Во время выполнения монтажных работ и работ по вводу в эксплуатацию электротехники и КИП техники (измерения, управления и регулирования) необходимо использовать антистатическую специальную защитную одежду из трудновоспламеняемого материала. Для защиты от воздействия электрической дуги короткого замыкания требуется особая защитная спецодежда, такая как  </w:t>
      </w:r>
      <w:r w:rsidRPr="009C274D">
        <w:rPr>
          <w:rFonts w:ascii="Verdana" w:hAnsi="Verdana"/>
          <w:sz w:val="22"/>
          <w:szCs w:val="22"/>
        </w:rPr>
        <w:lastRenderedPageBreak/>
        <w:t xml:space="preserve">маска с защитным экраном, подшлемник, термостойкие перчатки, спецодежда из </w:t>
      </w:r>
      <w:proofErr w:type="spellStart"/>
      <w:r w:rsidRPr="009C274D">
        <w:rPr>
          <w:rFonts w:ascii="Verdana" w:hAnsi="Verdana"/>
          <w:sz w:val="22"/>
          <w:szCs w:val="22"/>
        </w:rPr>
        <w:t>Номекса</w:t>
      </w:r>
      <w:proofErr w:type="spellEnd"/>
      <w:r w:rsidRPr="009C274D">
        <w:rPr>
          <w:rFonts w:ascii="Verdana" w:hAnsi="Verdana"/>
          <w:sz w:val="22"/>
          <w:szCs w:val="22"/>
        </w:rPr>
        <w:t xml:space="preserve"> в зависимости от класса напряжения электроустановок.</w:t>
      </w:r>
    </w:p>
    <w:p w:rsidR="00B15D04" w:rsidRPr="009C274D" w:rsidRDefault="00B15D04" w:rsidP="003A4A02">
      <w:pPr>
        <w:pStyle w:val="afff9"/>
        <w:numPr>
          <w:ilvl w:val="2"/>
          <w:numId w:val="55"/>
        </w:numPr>
        <w:tabs>
          <w:tab w:val="center" w:pos="851"/>
          <w:tab w:val="center" w:pos="8789"/>
        </w:tabs>
        <w:ind w:left="851" w:hanging="851"/>
        <w:jc w:val="both"/>
        <w:rPr>
          <w:rFonts w:ascii="Verdana" w:hAnsi="Verdana"/>
          <w:sz w:val="22"/>
          <w:szCs w:val="22"/>
        </w:rPr>
      </w:pPr>
      <w:proofErr w:type="gramStart"/>
      <w:r w:rsidRPr="009C274D">
        <w:rPr>
          <w:rFonts w:ascii="Verdana" w:hAnsi="Verdana"/>
          <w:sz w:val="22"/>
          <w:szCs w:val="22"/>
        </w:rPr>
        <w:t>При работе с горячей водой или паром, при открытии и демонтаже аппаратов и трубопроводов, содержащих опасные вещества, необходимо использовать подходящую защитную одежду, то есть одежду для защиты от воды или химикатов в сочетании с резиновыми сапогами, резиновыми перчатками, закрытыми защитными очками (очки с панорамным обзором) или  защитным щитком (см. наряд на работу).</w:t>
      </w:r>
      <w:proofErr w:type="gramEnd"/>
    </w:p>
    <w:p w:rsidR="00B15D04" w:rsidRPr="009C274D" w:rsidRDefault="00B15D04" w:rsidP="00763E4E">
      <w:pPr>
        <w:pStyle w:val="afff9"/>
        <w:tabs>
          <w:tab w:val="center" w:pos="851"/>
          <w:tab w:val="center" w:pos="8789"/>
        </w:tabs>
        <w:ind w:left="851" w:hanging="851"/>
        <w:jc w:val="both"/>
        <w:rPr>
          <w:rFonts w:ascii="Verdana" w:hAnsi="Verdana"/>
          <w:sz w:val="22"/>
          <w:szCs w:val="22"/>
        </w:rPr>
      </w:pPr>
      <w:r w:rsidRPr="009C274D">
        <w:rPr>
          <w:rFonts w:ascii="Verdana" w:hAnsi="Verdana"/>
          <w:sz w:val="22"/>
          <w:szCs w:val="22"/>
        </w:rPr>
        <w:br/>
        <w:t>Первое открытие трубопровода и емкостей, содержащих опасные вещества, допускается только в присутствии сотрудника, работающего с данной установкой.</w:t>
      </w:r>
    </w:p>
    <w:p w:rsidR="00B15D04" w:rsidRPr="009C274D" w:rsidRDefault="00B15D04" w:rsidP="003A4A02">
      <w:pPr>
        <w:pStyle w:val="afff9"/>
        <w:numPr>
          <w:ilvl w:val="2"/>
          <w:numId w:val="55"/>
        </w:numPr>
        <w:tabs>
          <w:tab w:val="center" w:pos="851"/>
          <w:tab w:val="center" w:pos="8789"/>
        </w:tabs>
        <w:ind w:left="851" w:hanging="851"/>
        <w:jc w:val="both"/>
        <w:rPr>
          <w:rFonts w:ascii="Verdana" w:hAnsi="Verdana"/>
          <w:sz w:val="22"/>
          <w:szCs w:val="22"/>
        </w:rPr>
      </w:pPr>
      <w:r w:rsidRPr="009C274D">
        <w:rPr>
          <w:rFonts w:ascii="Verdana" w:hAnsi="Verdana"/>
          <w:sz w:val="22"/>
          <w:szCs w:val="22"/>
        </w:rPr>
        <w:t>При выполнении работ, при которых образуются искры, стружка и т. п. (например, шлифование) или при которых могут разбрызгиваться жидкости, необходимо использовать плотно прилегающие очки с панорамным обзором (и) или защитный щиток (</w:t>
      </w:r>
      <w:proofErr w:type="gramStart"/>
      <w:r w:rsidRPr="009C274D">
        <w:rPr>
          <w:rFonts w:ascii="Verdana" w:hAnsi="Verdana"/>
          <w:sz w:val="22"/>
          <w:szCs w:val="22"/>
        </w:rPr>
        <w:t>см</w:t>
      </w:r>
      <w:proofErr w:type="gramEnd"/>
      <w:r w:rsidRPr="009C274D">
        <w:rPr>
          <w:rFonts w:ascii="Verdana" w:hAnsi="Verdana"/>
          <w:sz w:val="22"/>
          <w:szCs w:val="22"/>
        </w:rPr>
        <w:t>. наряд-допуск).</w:t>
      </w:r>
    </w:p>
    <w:p w:rsidR="00B15D04" w:rsidRPr="009C274D" w:rsidRDefault="00B15D04" w:rsidP="003A4A02">
      <w:pPr>
        <w:pStyle w:val="afff9"/>
        <w:numPr>
          <w:ilvl w:val="2"/>
          <w:numId w:val="55"/>
        </w:numPr>
        <w:tabs>
          <w:tab w:val="center" w:pos="851"/>
          <w:tab w:val="center" w:pos="8789"/>
        </w:tabs>
        <w:ind w:left="851" w:hanging="851"/>
        <w:jc w:val="both"/>
        <w:rPr>
          <w:rFonts w:ascii="Verdana" w:hAnsi="Verdana"/>
          <w:sz w:val="22"/>
          <w:szCs w:val="22"/>
        </w:rPr>
      </w:pPr>
      <w:r w:rsidRPr="009C274D">
        <w:rPr>
          <w:rFonts w:ascii="Verdana" w:hAnsi="Verdana"/>
          <w:sz w:val="22"/>
          <w:szCs w:val="22"/>
        </w:rPr>
        <w:t>Если оценочный уровень шума превышает 80 дБ (A), работнику должны быть предоставлены в распоряжение защитные наушники и дана рекомендация об их использовании. В зонах с уровнем шума ≥ 85 дБ (A) и в зонах с предписывающим знаком «Использование защитных наушников» необходимо использовать защитные наушники независимо от продолжительности пребывания.</w:t>
      </w:r>
    </w:p>
    <w:p w:rsidR="00B15D04" w:rsidRPr="009C274D" w:rsidRDefault="00B15D04" w:rsidP="003A4A02">
      <w:pPr>
        <w:pStyle w:val="afff9"/>
        <w:numPr>
          <w:ilvl w:val="2"/>
          <w:numId w:val="55"/>
        </w:numPr>
        <w:tabs>
          <w:tab w:val="center" w:pos="851"/>
          <w:tab w:val="center" w:pos="8789"/>
        </w:tabs>
        <w:ind w:left="851" w:hanging="851"/>
        <w:jc w:val="both"/>
        <w:rPr>
          <w:rFonts w:ascii="Verdana" w:hAnsi="Verdana"/>
          <w:sz w:val="22"/>
          <w:szCs w:val="22"/>
        </w:rPr>
      </w:pPr>
      <w:r w:rsidRPr="009C274D">
        <w:rPr>
          <w:rFonts w:ascii="Verdana" w:hAnsi="Verdana"/>
          <w:sz w:val="22"/>
          <w:szCs w:val="22"/>
        </w:rPr>
        <w:t>В главном корпусе (турбинное и котельное отделение) предписано обязательное применение следующих средств индивидуальной защиты:</w:t>
      </w:r>
    </w:p>
    <w:p w:rsidR="00B15D04" w:rsidRPr="009C274D" w:rsidRDefault="00B15D04" w:rsidP="00763E4E">
      <w:pPr>
        <w:pStyle w:val="afff9"/>
        <w:tabs>
          <w:tab w:val="center" w:pos="851"/>
          <w:tab w:val="center" w:pos="8789"/>
        </w:tabs>
        <w:ind w:left="851"/>
        <w:jc w:val="both"/>
        <w:rPr>
          <w:rFonts w:ascii="Verdana" w:hAnsi="Verdana"/>
          <w:sz w:val="22"/>
          <w:szCs w:val="22"/>
        </w:rPr>
      </w:pPr>
      <w:r w:rsidRPr="009C274D">
        <w:rPr>
          <w:rFonts w:ascii="Verdana" w:hAnsi="Verdana"/>
          <w:sz w:val="22"/>
          <w:szCs w:val="22"/>
        </w:rPr>
        <w:t>- защитная каска;</w:t>
      </w:r>
    </w:p>
    <w:p w:rsidR="00B15D04" w:rsidRPr="009C274D" w:rsidRDefault="00B15D04" w:rsidP="00763E4E">
      <w:pPr>
        <w:pStyle w:val="afff9"/>
        <w:tabs>
          <w:tab w:val="center" w:pos="851"/>
          <w:tab w:val="center" w:pos="8789"/>
        </w:tabs>
        <w:ind w:left="851"/>
        <w:jc w:val="both"/>
        <w:rPr>
          <w:rFonts w:ascii="Verdana" w:hAnsi="Verdana"/>
          <w:sz w:val="22"/>
          <w:szCs w:val="22"/>
        </w:rPr>
      </w:pPr>
      <w:r w:rsidRPr="009C274D">
        <w:rPr>
          <w:rFonts w:ascii="Verdana" w:hAnsi="Verdana"/>
          <w:sz w:val="22"/>
          <w:szCs w:val="22"/>
        </w:rPr>
        <w:t>- защитные очки;</w:t>
      </w:r>
    </w:p>
    <w:p w:rsidR="00B15D04" w:rsidRPr="009C274D" w:rsidRDefault="00B15D04" w:rsidP="00763E4E">
      <w:pPr>
        <w:pStyle w:val="afff9"/>
        <w:tabs>
          <w:tab w:val="center" w:pos="851"/>
          <w:tab w:val="center" w:pos="8789"/>
        </w:tabs>
        <w:ind w:left="851"/>
        <w:jc w:val="both"/>
        <w:rPr>
          <w:rFonts w:ascii="Verdana" w:hAnsi="Verdana"/>
          <w:sz w:val="22"/>
          <w:szCs w:val="22"/>
        </w:rPr>
      </w:pPr>
      <w:r w:rsidRPr="009C274D">
        <w:rPr>
          <w:rFonts w:ascii="Verdana" w:hAnsi="Verdana"/>
          <w:sz w:val="22"/>
          <w:szCs w:val="22"/>
        </w:rPr>
        <w:t xml:space="preserve">- наушники или </w:t>
      </w:r>
      <w:proofErr w:type="spellStart"/>
      <w:r w:rsidRPr="009C274D">
        <w:rPr>
          <w:rFonts w:ascii="Verdana" w:hAnsi="Verdana"/>
          <w:sz w:val="22"/>
          <w:szCs w:val="22"/>
        </w:rPr>
        <w:t>беруши</w:t>
      </w:r>
      <w:proofErr w:type="spellEnd"/>
      <w:r w:rsidRPr="009C274D">
        <w:rPr>
          <w:rFonts w:ascii="Verdana" w:hAnsi="Verdana"/>
          <w:sz w:val="22"/>
          <w:szCs w:val="22"/>
        </w:rPr>
        <w:t>.</w:t>
      </w:r>
    </w:p>
    <w:p w:rsidR="00B15D04" w:rsidRPr="009C274D" w:rsidRDefault="00B15D04" w:rsidP="003A4A02">
      <w:pPr>
        <w:pStyle w:val="afff9"/>
        <w:keepNext/>
        <w:numPr>
          <w:ilvl w:val="1"/>
          <w:numId w:val="55"/>
        </w:numPr>
        <w:tabs>
          <w:tab w:val="center" w:pos="851"/>
          <w:tab w:val="center" w:pos="8789"/>
        </w:tabs>
        <w:ind w:left="851" w:hanging="851"/>
        <w:jc w:val="both"/>
        <w:rPr>
          <w:rFonts w:ascii="Verdana" w:hAnsi="Verdana"/>
          <w:sz w:val="22"/>
          <w:szCs w:val="22"/>
        </w:rPr>
      </w:pPr>
      <w:r w:rsidRPr="009C274D">
        <w:rPr>
          <w:rFonts w:ascii="Verdana" w:hAnsi="Verdana"/>
          <w:sz w:val="22"/>
          <w:szCs w:val="22"/>
        </w:rPr>
        <w:t>Поведение при несчастных случаях и чрезвычайных событиях</w:t>
      </w:r>
    </w:p>
    <w:p w:rsidR="00B15D04" w:rsidRPr="009C274D" w:rsidRDefault="00B15D04" w:rsidP="003A4A02">
      <w:pPr>
        <w:pStyle w:val="afff9"/>
        <w:keepNext/>
        <w:numPr>
          <w:ilvl w:val="2"/>
          <w:numId w:val="55"/>
        </w:numPr>
        <w:tabs>
          <w:tab w:val="center" w:pos="851"/>
          <w:tab w:val="center" w:pos="8789"/>
        </w:tabs>
        <w:ind w:left="851" w:hanging="851"/>
        <w:jc w:val="both"/>
        <w:rPr>
          <w:rFonts w:ascii="Verdana" w:hAnsi="Verdana"/>
          <w:sz w:val="22"/>
          <w:szCs w:val="22"/>
        </w:rPr>
      </w:pPr>
      <w:r w:rsidRPr="009C274D">
        <w:rPr>
          <w:rFonts w:ascii="Verdana" w:hAnsi="Verdana"/>
          <w:sz w:val="22"/>
          <w:szCs w:val="22"/>
        </w:rPr>
        <w:t>Любое лицо, которому становится известно о несчастном случае или о таком событии, как пожар, утечка продукта и/или газа, обязано незамедлительно предпринять следующие действия:</w:t>
      </w:r>
    </w:p>
    <w:p w:rsidR="00B15D04" w:rsidRPr="009C274D" w:rsidRDefault="00B15D04" w:rsidP="003A4A02">
      <w:pPr>
        <w:pStyle w:val="afff9"/>
        <w:numPr>
          <w:ilvl w:val="0"/>
          <w:numId w:val="60"/>
        </w:numPr>
        <w:tabs>
          <w:tab w:val="center" w:pos="851"/>
          <w:tab w:val="center" w:pos="8789"/>
        </w:tabs>
        <w:ind w:left="851" w:hanging="851"/>
        <w:jc w:val="both"/>
        <w:rPr>
          <w:rFonts w:ascii="Verdana" w:hAnsi="Verdana"/>
          <w:sz w:val="22"/>
          <w:szCs w:val="22"/>
        </w:rPr>
      </w:pPr>
      <w:r w:rsidRPr="009C274D">
        <w:rPr>
          <w:rFonts w:ascii="Verdana" w:hAnsi="Verdana"/>
          <w:b/>
          <w:sz w:val="22"/>
          <w:szCs w:val="22"/>
        </w:rPr>
        <w:t>незамедлительно</w:t>
      </w:r>
      <w:r w:rsidRPr="009C274D">
        <w:rPr>
          <w:rFonts w:ascii="Verdana" w:hAnsi="Verdana"/>
          <w:sz w:val="22"/>
          <w:szCs w:val="22"/>
        </w:rPr>
        <w:t xml:space="preserve"> информировать начальника смены станции (диспетчер) в течени</w:t>
      </w:r>
      <w:proofErr w:type="gramStart"/>
      <w:r w:rsidRPr="009C274D">
        <w:rPr>
          <w:rFonts w:ascii="Verdana" w:hAnsi="Verdana"/>
          <w:sz w:val="22"/>
          <w:szCs w:val="22"/>
        </w:rPr>
        <w:t>и</w:t>
      </w:r>
      <w:proofErr w:type="gramEnd"/>
      <w:r w:rsidRPr="009C274D">
        <w:rPr>
          <w:rFonts w:ascii="Verdana" w:hAnsi="Verdana"/>
          <w:sz w:val="22"/>
          <w:szCs w:val="22"/>
        </w:rPr>
        <w:t xml:space="preserve"> 10 минут после события.</w:t>
      </w:r>
    </w:p>
    <w:p w:rsidR="00B15D04" w:rsidRPr="009C274D" w:rsidRDefault="00B15D04" w:rsidP="00763E4E">
      <w:pPr>
        <w:pStyle w:val="afff9"/>
        <w:tabs>
          <w:tab w:val="center" w:pos="851"/>
          <w:tab w:val="center" w:pos="8789"/>
        </w:tabs>
        <w:ind w:left="851"/>
        <w:jc w:val="both"/>
        <w:rPr>
          <w:rFonts w:ascii="Verdana" w:hAnsi="Verdana"/>
          <w:sz w:val="22"/>
          <w:szCs w:val="22"/>
        </w:rPr>
      </w:pPr>
      <w:r w:rsidRPr="009C274D">
        <w:rPr>
          <w:rFonts w:ascii="Verdana" w:hAnsi="Verdana"/>
          <w:sz w:val="22"/>
          <w:szCs w:val="22"/>
        </w:rPr>
        <w:t xml:space="preserve">При аварийном вызове необходимо сообщить следующую информацию: </w:t>
      </w:r>
    </w:p>
    <w:p w:rsidR="00B15D04" w:rsidRPr="009C274D" w:rsidRDefault="00B15D04" w:rsidP="00763E4E">
      <w:pPr>
        <w:pStyle w:val="afff9"/>
        <w:tabs>
          <w:tab w:val="center" w:pos="851"/>
          <w:tab w:val="center" w:pos="8789"/>
        </w:tabs>
        <w:ind w:left="851"/>
        <w:jc w:val="both"/>
        <w:rPr>
          <w:rFonts w:ascii="Verdana" w:hAnsi="Verdana"/>
          <w:sz w:val="22"/>
          <w:szCs w:val="22"/>
        </w:rPr>
      </w:pPr>
      <w:r w:rsidRPr="009C274D">
        <w:rPr>
          <w:rFonts w:ascii="Verdana" w:hAnsi="Verdana"/>
          <w:sz w:val="22"/>
          <w:szCs w:val="22"/>
        </w:rPr>
        <w:t>Кто звонит (представиться).</w:t>
      </w:r>
    </w:p>
    <w:p w:rsidR="00B15D04" w:rsidRPr="009C274D" w:rsidRDefault="00B15D04" w:rsidP="00763E4E">
      <w:pPr>
        <w:pStyle w:val="afff9"/>
        <w:tabs>
          <w:tab w:val="center" w:pos="851"/>
          <w:tab w:val="center" w:pos="8789"/>
        </w:tabs>
        <w:ind w:left="851"/>
        <w:jc w:val="both"/>
        <w:rPr>
          <w:rFonts w:ascii="Verdana" w:hAnsi="Verdana"/>
          <w:sz w:val="22"/>
          <w:szCs w:val="22"/>
        </w:rPr>
      </w:pPr>
      <w:r w:rsidRPr="009C274D">
        <w:rPr>
          <w:rFonts w:ascii="Verdana" w:hAnsi="Verdana"/>
          <w:sz w:val="22"/>
          <w:szCs w:val="22"/>
        </w:rPr>
        <w:t>Что случилось.</w:t>
      </w:r>
    </w:p>
    <w:p w:rsidR="00B15D04" w:rsidRPr="009C274D" w:rsidRDefault="00B15D04" w:rsidP="00763E4E">
      <w:pPr>
        <w:pStyle w:val="afff9"/>
        <w:tabs>
          <w:tab w:val="center" w:pos="851"/>
          <w:tab w:val="center" w:pos="8789"/>
        </w:tabs>
        <w:ind w:left="851"/>
        <w:jc w:val="both"/>
        <w:rPr>
          <w:rFonts w:ascii="Verdana" w:hAnsi="Verdana"/>
          <w:sz w:val="22"/>
          <w:szCs w:val="22"/>
        </w:rPr>
      </w:pPr>
      <w:r w:rsidRPr="009C274D">
        <w:rPr>
          <w:rFonts w:ascii="Verdana" w:hAnsi="Verdana"/>
          <w:sz w:val="22"/>
          <w:szCs w:val="22"/>
        </w:rPr>
        <w:t>Где произошел несчастный случай/авария.</w:t>
      </w:r>
    </w:p>
    <w:p w:rsidR="00B15D04" w:rsidRPr="009C274D" w:rsidRDefault="00B15D04" w:rsidP="00763E4E">
      <w:pPr>
        <w:pStyle w:val="afff9"/>
        <w:tabs>
          <w:tab w:val="center" w:pos="851"/>
          <w:tab w:val="center" w:pos="8789"/>
        </w:tabs>
        <w:ind w:left="851"/>
        <w:jc w:val="both"/>
        <w:rPr>
          <w:rFonts w:ascii="Verdana" w:hAnsi="Verdana"/>
          <w:sz w:val="22"/>
          <w:szCs w:val="22"/>
        </w:rPr>
      </w:pPr>
      <w:r w:rsidRPr="009C274D">
        <w:rPr>
          <w:rFonts w:ascii="Verdana" w:hAnsi="Verdana"/>
          <w:sz w:val="22"/>
          <w:szCs w:val="22"/>
        </w:rPr>
        <w:t>Сколько человек получили травмы. Какого рода травмы.</w:t>
      </w:r>
    </w:p>
    <w:p w:rsidR="00B15D04" w:rsidRPr="009C274D" w:rsidRDefault="00B15D04" w:rsidP="00763E4E">
      <w:pPr>
        <w:pStyle w:val="afff9"/>
        <w:tabs>
          <w:tab w:val="center" w:pos="851"/>
          <w:tab w:val="center" w:pos="8789"/>
        </w:tabs>
        <w:ind w:left="851"/>
        <w:jc w:val="both"/>
        <w:rPr>
          <w:rFonts w:ascii="Verdana" w:hAnsi="Verdana"/>
          <w:sz w:val="22"/>
          <w:szCs w:val="22"/>
        </w:rPr>
      </w:pPr>
      <w:r w:rsidRPr="009C274D">
        <w:rPr>
          <w:rFonts w:ascii="Verdana" w:hAnsi="Verdana"/>
          <w:sz w:val="22"/>
          <w:szCs w:val="22"/>
        </w:rPr>
        <w:t>Какие вещества могли вызвать травмы.</w:t>
      </w:r>
    </w:p>
    <w:p w:rsidR="00B15D04" w:rsidRPr="009C274D" w:rsidRDefault="00B15D04" w:rsidP="00763E4E">
      <w:pPr>
        <w:pStyle w:val="afff9"/>
        <w:tabs>
          <w:tab w:val="center" w:pos="851"/>
          <w:tab w:val="center" w:pos="8789"/>
        </w:tabs>
        <w:ind w:left="851"/>
        <w:jc w:val="both"/>
        <w:rPr>
          <w:rFonts w:ascii="Verdana" w:hAnsi="Verdana"/>
          <w:sz w:val="22"/>
          <w:szCs w:val="22"/>
        </w:rPr>
      </w:pPr>
      <w:r w:rsidRPr="009C274D">
        <w:rPr>
          <w:rFonts w:ascii="Verdana" w:hAnsi="Verdana"/>
          <w:sz w:val="22"/>
          <w:szCs w:val="22"/>
        </w:rPr>
        <w:t>Необходимо дождаться встречных вопросов.</w:t>
      </w:r>
    </w:p>
    <w:p w:rsidR="00B15D04" w:rsidRPr="009C274D" w:rsidRDefault="00B15D04" w:rsidP="00763E4E">
      <w:pPr>
        <w:pStyle w:val="afff9"/>
        <w:tabs>
          <w:tab w:val="center" w:pos="851"/>
          <w:tab w:val="center" w:pos="8789"/>
        </w:tabs>
        <w:ind w:left="851"/>
        <w:jc w:val="both"/>
        <w:rPr>
          <w:rFonts w:ascii="Verdana" w:hAnsi="Verdana"/>
          <w:sz w:val="22"/>
          <w:szCs w:val="22"/>
        </w:rPr>
      </w:pPr>
      <w:r w:rsidRPr="009C274D">
        <w:rPr>
          <w:rFonts w:ascii="Verdana" w:hAnsi="Verdana"/>
          <w:sz w:val="22"/>
          <w:szCs w:val="22"/>
        </w:rPr>
        <w:t>После этого</w:t>
      </w:r>
    </w:p>
    <w:p w:rsidR="00B15D04" w:rsidRPr="009C274D" w:rsidRDefault="00B15D04" w:rsidP="003A4A02">
      <w:pPr>
        <w:pStyle w:val="afff9"/>
        <w:numPr>
          <w:ilvl w:val="0"/>
          <w:numId w:val="60"/>
        </w:numPr>
        <w:tabs>
          <w:tab w:val="center" w:pos="851"/>
          <w:tab w:val="center" w:pos="8789"/>
        </w:tabs>
        <w:ind w:left="851" w:hanging="851"/>
        <w:jc w:val="both"/>
        <w:rPr>
          <w:rFonts w:ascii="Verdana" w:hAnsi="Verdana"/>
          <w:b/>
          <w:sz w:val="22"/>
          <w:szCs w:val="22"/>
        </w:rPr>
      </w:pPr>
      <w:r w:rsidRPr="009C274D">
        <w:rPr>
          <w:rFonts w:ascii="Verdana" w:hAnsi="Verdana"/>
          <w:b/>
          <w:sz w:val="22"/>
          <w:szCs w:val="22"/>
        </w:rPr>
        <w:t>оказать первую медицинскую помощь</w:t>
      </w:r>
    </w:p>
    <w:p w:rsidR="00B15D04" w:rsidRPr="009C274D" w:rsidRDefault="00B15D04" w:rsidP="003A4A02">
      <w:pPr>
        <w:pStyle w:val="afff9"/>
        <w:numPr>
          <w:ilvl w:val="0"/>
          <w:numId w:val="60"/>
        </w:numPr>
        <w:tabs>
          <w:tab w:val="center" w:pos="851"/>
          <w:tab w:val="center" w:pos="8789"/>
        </w:tabs>
        <w:ind w:left="851" w:hanging="851"/>
        <w:jc w:val="both"/>
        <w:rPr>
          <w:rFonts w:ascii="Verdana" w:hAnsi="Verdana"/>
          <w:b/>
          <w:sz w:val="22"/>
          <w:szCs w:val="22"/>
        </w:rPr>
      </w:pPr>
      <w:r w:rsidRPr="009C274D">
        <w:rPr>
          <w:rFonts w:ascii="Verdana" w:hAnsi="Verdana"/>
          <w:b/>
          <w:sz w:val="22"/>
          <w:szCs w:val="22"/>
        </w:rPr>
        <w:t>приступить к тушению пожара, приняв меры собственной безопасности</w:t>
      </w:r>
    </w:p>
    <w:p w:rsidR="00B15D04" w:rsidRPr="009C274D" w:rsidRDefault="00B15D04" w:rsidP="003A4A02">
      <w:pPr>
        <w:pStyle w:val="afff9"/>
        <w:numPr>
          <w:ilvl w:val="0"/>
          <w:numId w:val="60"/>
        </w:numPr>
        <w:tabs>
          <w:tab w:val="center" w:pos="851"/>
          <w:tab w:val="center" w:pos="8789"/>
        </w:tabs>
        <w:ind w:left="851" w:hanging="851"/>
        <w:jc w:val="both"/>
        <w:rPr>
          <w:rFonts w:ascii="Verdana" w:hAnsi="Verdana"/>
          <w:b/>
          <w:sz w:val="22"/>
          <w:szCs w:val="22"/>
        </w:rPr>
      </w:pPr>
      <w:r w:rsidRPr="009C274D">
        <w:rPr>
          <w:rFonts w:ascii="Verdana" w:hAnsi="Verdana"/>
          <w:b/>
          <w:sz w:val="22"/>
          <w:szCs w:val="22"/>
        </w:rPr>
        <w:t>ожидать пожарную команду на подъездной дороге, указать путь</w:t>
      </w:r>
    </w:p>
    <w:p w:rsidR="00B15D04" w:rsidRPr="009C274D" w:rsidRDefault="00B15D04" w:rsidP="00763E4E">
      <w:pPr>
        <w:pStyle w:val="afff9"/>
        <w:tabs>
          <w:tab w:val="center" w:pos="851"/>
          <w:tab w:val="center" w:pos="8789"/>
        </w:tabs>
        <w:ind w:left="851" w:hanging="851"/>
        <w:jc w:val="both"/>
        <w:rPr>
          <w:rFonts w:ascii="Verdana" w:hAnsi="Verdana"/>
          <w:sz w:val="22"/>
          <w:szCs w:val="22"/>
        </w:rPr>
      </w:pPr>
    </w:p>
    <w:p w:rsidR="00B15D04" w:rsidRPr="009C274D" w:rsidRDefault="00B15D04" w:rsidP="003A4A02">
      <w:pPr>
        <w:pStyle w:val="afff9"/>
        <w:numPr>
          <w:ilvl w:val="1"/>
          <w:numId w:val="55"/>
        </w:numPr>
        <w:tabs>
          <w:tab w:val="center" w:pos="851"/>
          <w:tab w:val="center" w:pos="8789"/>
        </w:tabs>
        <w:ind w:left="851" w:hanging="851"/>
        <w:jc w:val="both"/>
        <w:rPr>
          <w:rFonts w:ascii="Verdana" w:hAnsi="Verdana"/>
          <w:sz w:val="22"/>
          <w:szCs w:val="22"/>
        </w:rPr>
      </w:pPr>
      <w:r w:rsidRPr="009C274D">
        <w:rPr>
          <w:rFonts w:ascii="Verdana" w:hAnsi="Verdana"/>
          <w:sz w:val="22"/>
          <w:szCs w:val="22"/>
        </w:rPr>
        <w:t>Уведомление о несчастных случаях и чрезвычайных событиях</w:t>
      </w:r>
    </w:p>
    <w:p w:rsidR="00B15D04" w:rsidRPr="009C274D" w:rsidRDefault="00B15D04" w:rsidP="003A4A02">
      <w:pPr>
        <w:pStyle w:val="afff9"/>
        <w:numPr>
          <w:ilvl w:val="2"/>
          <w:numId w:val="55"/>
        </w:numPr>
        <w:tabs>
          <w:tab w:val="center" w:pos="851"/>
          <w:tab w:val="center" w:pos="8789"/>
        </w:tabs>
        <w:ind w:left="851" w:hanging="851"/>
        <w:jc w:val="both"/>
        <w:rPr>
          <w:rFonts w:ascii="Verdana" w:hAnsi="Verdana"/>
          <w:sz w:val="22"/>
          <w:szCs w:val="22"/>
        </w:rPr>
      </w:pPr>
      <w:r w:rsidRPr="009C274D">
        <w:rPr>
          <w:rFonts w:ascii="Verdana" w:hAnsi="Verdana"/>
          <w:sz w:val="22"/>
          <w:szCs w:val="22"/>
        </w:rPr>
        <w:t xml:space="preserve">Независимо от принятия указанных выше неотложных мер Подрядчик должен сообщать компетентному ответственному лицу Заказчика (техническое обслуживание/строительство) обо </w:t>
      </w:r>
      <w:r w:rsidRPr="009C274D">
        <w:rPr>
          <w:rFonts w:ascii="Verdana" w:hAnsi="Verdana"/>
          <w:sz w:val="22"/>
          <w:szCs w:val="22"/>
          <w:u w:val="single"/>
        </w:rPr>
        <w:t>всех</w:t>
      </w:r>
      <w:r w:rsidRPr="009C274D">
        <w:rPr>
          <w:rFonts w:ascii="Verdana" w:hAnsi="Verdana"/>
          <w:sz w:val="22"/>
          <w:szCs w:val="22"/>
        </w:rPr>
        <w:t xml:space="preserve"> несчастных случаях и инцидентах, а так же инцидентах, которые могли бы привести к несчастному случаю  на своем рабочем участке в течени</w:t>
      </w:r>
      <w:proofErr w:type="gramStart"/>
      <w:r w:rsidRPr="009C274D">
        <w:rPr>
          <w:rFonts w:ascii="Verdana" w:hAnsi="Verdana"/>
          <w:sz w:val="22"/>
          <w:szCs w:val="22"/>
        </w:rPr>
        <w:t>и</w:t>
      </w:r>
      <w:proofErr w:type="gramEnd"/>
      <w:r w:rsidRPr="009C274D">
        <w:rPr>
          <w:rFonts w:ascii="Verdana" w:hAnsi="Verdana"/>
          <w:sz w:val="22"/>
          <w:szCs w:val="22"/>
        </w:rPr>
        <w:t xml:space="preserve"> 15 минут с момента возникновения происшествия. </w:t>
      </w:r>
    </w:p>
    <w:p w:rsidR="00B15D04" w:rsidRPr="009C274D" w:rsidRDefault="00B15D04" w:rsidP="003A4A02">
      <w:pPr>
        <w:pStyle w:val="afff9"/>
        <w:numPr>
          <w:ilvl w:val="2"/>
          <w:numId w:val="55"/>
        </w:numPr>
        <w:tabs>
          <w:tab w:val="center" w:pos="851"/>
          <w:tab w:val="center" w:pos="8789"/>
        </w:tabs>
        <w:ind w:left="851" w:hanging="851"/>
        <w:jc w:val="both"/>
        <w:rPr>
          <w:rFonts w:ascii="Verdana" w:hAnsi="Verdana"/>
          <w:sz w:val="22"/>
          <w:szCs w:val="22"/>
        </w:rPr>
      </w:pPr>
      <w:r w:rsidRPr="009C274D">
        <w:rPr>
          <w:rFonts w:ascii="Verdana" w:hAnsi="Verdana"/>
          <w:sz w:val="22"/>
          <w:szCs w:val="22"/>
        </w:rPr>
        <w:t xml:space="preserve">Несчастные случаи и чрезвычайные события (события, вызывающие причинение ущерба, чрезвычайные происшествия) расследуются и </w:t>
      </w:r>
      <w:r w:rsidRPr="009C274D">
        <w:rPr>
          <w:rFonts w:ascii="Verdana" w:hAnsi="Verdana"/>
          <w:sz w:val="22"/>
          <w:szCs w:val="22"/>
        </w:rPr>
        <w:lastRenderedPageBreak/>
        <w:t>анализируются непосредственно на месте соответствующей фирмой с привлечением специалиста  по охране труда и технике безопасности Заказчика и ответственного лица Заказчика. Расследование несчастных случаев осуществляется в установленном порядке с оформление акта  Н-1. Меры по предотвращению несчастных случаев необходимо определить с учетом ответственности и срока реализации.</w:t>
      </w:r>
    </w:p>
    <w:p w:rsidR="00B15D04" w:rsidRPr="009C274D" w:rsidRDefault="00B15D04" w:rsidP="003A4A02">
      <w:pPr>
        <w:pStyle w:val="afff9"/>
        <w:numPr>
          <w:ilvl w:val="2"/>
          <w:numId w:val="55"/>
        </w:numPr>
        <w:tabs>
          <w:tab w:val="center" w:pos="851"/>
          <w:tab w:val="center" w:pos="8789"/>
        </w:tabs>
        <w:ind w:left="851" w:hanging="851"/>
        <w:jc w:val="both"/>
        <w:rPr>
          <w:rFonts w:ascii="Verdana" w:hAnsi="Verdana"/>
          <w:sz w:val="22"/>
          <w:szCs w:val="22"/>
        </w:rPr>
      </w:pPr>
      <w:r w:rsidRPr="009C274D">
        <w:rPr>
          <w:rFonts w:ascii="Verdana" w:hAnsi="Verdana"/>
          <w:sz w:val="22"/>
          <w:szCs w:val="22"/>
        </w:rPr>
        <w:t>О любом несчастном случае Подрядчик должен сообщить в течение 15 минут  по телефону начальнику смены станции (диспетчера) и ответственному лицу Заказчика, а в течение 1 часа предоставить в письменном виде сообщение  тем же лицам.</w:t>
      </w:r>
    </w:p>
    <w:p w:rsidR="00B15D04" w:rsidRPr="009C274D" w:rsidRDefault="00B15D04" w:rsidP="003A4A02">
      <w:pPr>
        <w:pStyle w:val="afff9"/>
        <w:keepNext/>
        <w:numPr>
          <w:ilvl w:val="1"/>
          <w:numId w:val="55"/>
        </w:numPr>
        <w:tabs>
          <w:tab w:val="center" w:pos="851"/>
          <w:tab w:val="center" w:pos="8789"/>
        </w:tabs>
        <w:ind w:left="851" w:hanging="851"/>
        <w:jc w:val="both"/>
        <w:rPr>
          <w:rFonts w:ascii="Verdana" w:hAnsi="Verdana"/>
          <w:sz w:val="22"/>
          <w:szCs w:val="22"/>
        </w:rPr>
      </w:pPr>
      <w:r w:rsidRPr="009C274D">
        <w:rPr>
          <w:rFonts w:ascii="Verdana" w:hAnsi="Verdana"/>
          <w:sz w:val="22"/>
          <w:szCs w:val="22"/>
        </w:rPr>
        <w:t>Действия в аварийной ситуации</w:t>
      </w:r>
    </w:p>
    <w:p w:rsidR="00B15D04" w:rsidRPr="009C274D" w:rsidRDefault="00B15D04" w:rsidP="003A4A02">
      <w:pPr>
        <w:pStyle w:val="afff9"/>
        <w:numPr>
          <w:ilvl w:val="2"/>
          <w:numId w:val="55"/>
        </w:numPr>
        <w:tabs>
          <w:tab w:val="center" w:pos="851"/>
          <w:tab w:val="center" w:pos="8789"/>
        </w:tabs>
        <w:ind w:left="851" w:hanging="851"/>
        <w:jc w:val="both"/>
        <w:rPr>
          <w:rFonts w:ascii="Verdana" w:hAnsi="Verdana"/>
          <w:sz w:val="22"/>
          <w:szCs w:val="22"/>
        </w:rPr>
      </w:pPr>
      <w:r w:rsidRPr="009C274D">
        <w:rPr>
          <w:rFonts w:ascii="Verdana" w:hAnsi="Verdana"/>
          <w:sz w:val="22"/>
          <w:szCs w:val="22"/>
        </w:rPr>
        <w:t>Правильное поведение в опасной ситуации предполагает владение основными знаниями о:</w:t>
      </w:r>
    </w:p>
    <w:p w:rsidR="00B15D04" w:rsidRPr="009C274D" w:rsidRDefault="00B15D04" w:rsidP="003A4A02">
      <w:pPr>
        <w:pStyle w:val="afff9"/>
        <w:numPr>
          <w:ilvl w:val="0"/>
          <w:numId w:val="61"/>
        </w:numPr>
        <w:tabs>
          <w:tab w:val="center" w:pos="851"/>
          <w:tab w:val="center" w:pos="8789"/>
        </w:tabs>
        <w:ind w:left="851" w:hanging="851"/>
        <w:jc w:val="both"/>
        <w:rPr>
          <w:rFonts w:ascii="Verdana" w:hAnsi="Verdana"/>
          <w:sz w:val="22"/>
          <w:szCs w:val="22"/>
        </w:rPr>
      </w:pPr>
      <w:proofErr w:type="gramStart"/>
      <w:r w:rsidRPr="009C274D">
        <w:rPr>
          <w:rFonts w:ascii="Verdana" w:hAnsi="Verdana"/>
          <w:sz w:val="22"/>
          <w:szCs w:val="22"/>
        </w:rPr>
        <w:t>путях</w:t>
      </w:r>
      <w:proofErr w:type="gramEnd"/>
      <w:r w:rsidRPr="009C274D">
        <w:rPr>
          <w:rFonts w:ascii="Verdana" w:hAnsi="Verdana"/>
          <w:sz w:val="22"/>
          <w:szCs w:val="22"/>
        </w:rPr>
        <w:t xml:space="preserve"> эвакуации и запасных выходах;</w:t>
      </w:r>
    </w:p>
    <w:p w:rsidR="00B15D04" w:rsidRPr="009C274D" w:rsidRDefault="00B15D04" w:rsidP="003A4A02">
      <w:pPr>
        <w:pStyle w:val="afff9"/>
        <w:numPr>
          <w:ilvl w:val="0"/>
          <w:numId w:val="61"/>
        </w:numPr>
        <w:tabs>
          <w:tab w:val="center" w:pos="851"/>
          <w:tab w:val="center" w:pos="8789"/>
        </w:tabs>
        <w:ind w:left="851" w:hanging="851"/>
        <w:jc w:val="both"/>
        <w:rPr>
          <w:rFonts w:ascii="Verdana" w:hAnsi="Verdana"/>
          <w:sz w:val="22"/>
          <w:szCs w:val="22"/>
        </w:rPr>
      </w:pPr>
      <w:proofErr w:type="gramStart"/>
      <w:r w:rsidRPr="009C274D">
        <w:rPr>
          <w:rFonts w:ascii="Verdana" w:hAnsi="Verdana"/>
          <w:sz w:val="22"/>
          <w:szCs w:val="22"/>
        </w:rPr>
        <w:t>местах</w:t>
      </w:r>
      <w:proofErr w:type="gramEnd"/>
      <w:r w:rsidRPr="009C274D">
        <w:rPr>
          <w:rFonts w:ascii="Verdana" w:hAnsi="Verdana"/>
          <w:sz w:val="22"/>
          <w:szCs w:val="22"/>
        </w:rPr>
        <w:t xml:space="preserve"> сбора;</w:t>
      </w:r>
    </w:p>
    <w:p w:rsidR="00B15D04" w:rsidRPr="009C274D" w:rsidRDefault="00B15D04" w:rsidP="003A4A02">
      <w:pPr>
        <w:pStyle w:val="afff9"/>
        <w:numPr>
          <w:ilvl w:val="0"/>
          <w:numId w:val="61"/>
        </w:numPr>
        <w:tabs>
          <w:tab w:val="center" w:pos="851"/>
          <w:tab w:val="center" w:pos="8789"/>
        </w:tabs>
        <w:ind w:left="851" w:hanging="851"/>
        <w:jc w:val="both"/>
        <w:rPr>
          <w:rFonts w:ascii="Verdana" w:hAnsi="Verdana"/>
          <w:sz w:val="22"/>
          <w:szCs w:val="22"/>
        </w:rPr>
      </w:pPr>
      <w:r w:rsidRPr="009C274D">
        <w:rPr>
          <w:rFonts w:ascii="Verdana" w:hAnsi="Verdana"/>
          <w:sz w:val="22"/>
          <w:szCs w:val="22"/>
        </w:rPr>
        <w:t xml:space="preserve">спасательных </w:t>
      </w:r>
      <w:proofErr w:type="gramStart"/>
      <w:r w:rsidRPr="009C274D">
        <w:rPr>
          <w:rFonts w:ascii="Verdana" w:hAnsi="Verdana"/>
          <w:sz w:val="22"/>
          <w:szCs w:val="22"/>
        </w:rPr>
        <w:t>средствах</w:t>
      </w:r>
      <w:proofErr w:type="gramEnd"/>
      <w:r w:rsidRPr="009C274D">
        <w:rPr>
          <w:rFonts w:ascii="Verdana" w:hAnsi="Verdana"/>
          <w:sz w:val="22"/>
          <w:szCs w:val="22"/>
        </w:rPr>
        <w:t xml:space="preserve"> и средствах первой помощи, аварийных душевых установках;</w:t>
      </w:r>
    </w:p>
    <w:p w:rsidR="00B15D04" w:rsidRPr="009C274D" w:rsidRDefault="00B15D04" w:rsidP="003A4A02">
      <w:pPr>
        <w:pStyle w:val="afff9"/>
        <w:numPr>
          <w:ilvl w:val="0"/>
          <w:numId w:val="61"/>
        </w:numPr>
        <w:tabs>
          <w:tab w:val="center" w:pos="851"/>
          <w:tab w:val="center" w:pos="8789"/>
        </w:tabs>
        <w:ind w:left="851" w:hanging="851"/>
        <w:jc w:val="both"/>
        <w:rPr>
          <w:rFonts w:ascii="Verdana" w:hAnsi="Verdana"/>
          <w:sz w:val="22"/>
          <w:szCs w:val="22"/>
        </w:rPr>
      </w:pPr>
      <w:proofErr w:type="gramStart"/>
      <w:r w:rsidRPr="009C274D">
        <w:rPr>
          <w:rFonts w:ascii="Verdana" w:hAnsi="Verdana"/>
          <w:sz w:val="22"/>
          <w:szCs w:val="22"/>
        </w:rPr>
        <w:t>местах</w:t>
      </w:r>
      <w:proofErr w:type="gramEnd"/>
      <w:r w:rsidRPr="009C274D">
        <w:rPr>
          <w:rFonts w:ascii="Verdana" w:hAnsi="Verdana"/>
          <w:sz w:val="22"/>
          <w:szCs w:val="22"/>
        </w:rPr>
        <w:t xml:space="preserve"> расположения пожарного оборудования;</w:t>
      </w:r>
    </w:p>
    <w:p w:rsidR="00B15D04" w:rsidRPr="009C274D" w:rsidRDefault="00B15D04" w:rsidP="003A4A02">
      <w:pPr>
        <w:pStyle w:val="afff9"/>
        <w:numPr>
          <w:ilvl w:val="0"/>
          <w:numId w:val="61"/>
        </w:numPr>
        <w:tabs>
          <w:tab w:val="center" w:pos="851"/>
          <w:tab w:val="center" w:pos="8789"/>
        </w:tabs>
        <w:ind w:left="851" w:hanging="851"/>
        <w:jc w:val="both"/>
        <w:rPr>
          <w:rFonts w:ascii="Verdana" w:hAnsi="Verdana"/>
          <w:sz w:val="22"/>
          <w:szCs w:val="22"/>
        </w:rPr>
      </w:pPr>
      <w:proofErr w:type="gramStart"/>
      <w:r w:rsidRPr="009C274D">
        <w:rPr>
          <w:rFonts w:ascii="Verdana" w:hAnsi="Verdana"/>
          <w:sz w:val="22"/>
          <w:szCs w:val="22"/>
        </w:rPr>
        <w:t>местах</w:t>
      </w:r>
      <w:proofErr w:type="gramEnd"/>
      <w:r w:rsidRPr="009C274D">
        <w:rPr>
          <w:rFonts w:ascii="Verdana" w:hAnsi="Verdana"/>
          <w:sz w:val="22"/>
          <w:szCs w:val="22"/>
        </w:rPr>
        <w:t xml:space="preserve"> расположения устройств аварийной сигнализации (</w:t>
      </w:r>
      <w:proofErr w:type="spellStart"/>
      <w:r w:rsidRPr="009C274D">
        <w:rPr>
          <w:rFonts w:ascii="Verdana" w:hAnsi="Verdana"/>
          <w:sz w:val="22"/>
          <w:szCs w:val="22"/>
        </w:rPr>
        <w:t>извещатели</w:t>
      </w:r>
      <w:proofErr w:type="spellEnd"/>
      <w:r w:rsidRPr="009C274D">
        <w:rPr>
          <w:rFonts w:ascii="Verdana" w:hAnsi="Verdana"/>
          <w:sz w:val="22"/>
          <w:szCs w:val="22"/>
        </w:rPr>
        <w:t>, телефон).</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Необходимо соблюдать следующие требования:</w:t>
      </w:r>
    </w:p>
    <w:p w:rsidR="00B15D04" w:rsidRPr="009C274D" w:rsidRDefault="00B15D04" w:rsidP="003A4A02">
      <w:pPr>
        <w:pStyle w:val="afff9"/>
        <w:numPr>
          <w:ilvl w:val="0"/>
          <w:numId w:val="83"/>
        </w:numPr>
        <w:tabs>
          <w:tab w:val="center" w:pos="851"/>
        </w:tabs>
        <w:ind w:left="851" w:hanging="851"/>
        <w:contextualSpacing/>
        <w:jc w:val="both"/>
        <w:rPr>
          <w:rFonts w:ascii="Verdana" w:hAnsi="Verdana"/>
          <w:sz w:val="22"/>
          <w:szCs w:val="22"/>
        </w:rPr>
      </w:pPr>
      <w:r w:rsidRPr="009C274D">
        <w:rPr>
          <w:rFonts w:ascii="Verdana" w:hAnsi="Verdana"/>
          <w:sz w:val="22"/>
          <w:szCs w:val="22"/>
        </w:rPr>
        <w:t xml:space="preserve">При определении опасной ситуации, например, выброса газа: </w:t>
      </w:r>
      <w:r w:rsidRPr="009C274D">
        <w:rPr>
          <w:rFonts w:ascii="Verdana" w:hAnsi="Verdana"/>
          <w:sz w:val="22"/>
          <w:szCs w:val="22"/>
        </w:rPr>
        <w:br/>
        <w:t>Покинуть опасную зону и незамедлительно проинформировать соответствующего начальника смены (</w:t>
      </w:r>
      <w:proofErr w:type="gramStart"/>
      <w:r w:rsidRPr="009C274D">
        <w:rPr>
          <w:rFonts w:ascii="Verdana" w:hAnsi="Verdana"/>
          <w:sz w:val="22"/>
          <w:szCs w:val="22"/>
        </w:rPr>
        <w:t>см</w:t>
      </w:r>
      <w:proofErr w:type="gramEnd"/>
      <w:r w:rsidRPr="009C274D">
        <w:rPr>
          <w:rFonts w:ascii="Verdana" w:hAnsi="Verdana"/>
          <w:sz w:val="22"/>
          <w:szCs w:val="22"/>
        </w:rPr>
        <w:t>. также пункт 3.5)</w:t>
      </w:r>
    </w:p>
    <w:p w:rsidR="00B15D04" w:rsidRPr="009C274D" w:rsidRDefault="00B15D04" w:rsidP="003A4A02">
      <w:pPr>
        <w:pStyle w:val="afff9"/>
        <w:numPr>
          <w:ilvl w:val="0"/>
          <w:numId w:val="83"/>
        </w:numPr>
        <w:tabs>
          <w:tab w:val="center" w:pos="851"/>
        </w:tabs>
        <w:ind w:left="851" w:hanging="851"/>
        <w:contextualSpacing/>
        <w:jc w:val="both"/>
        <w:rPr>
          <w:rFonts w:ascii="Verdana" w:hAnsi="Verdana"/>
          <w:sz w:val="22"/>
          <w:szCs w:val="22"/>
        </w:rPr>
      </w:pPr>
      <w:r w:rsidRPr="009C274D">
        <w:rPr>
          <w:rFonts w:ascii="Verdana" w:hAnsi="Verdana"/>
          <w:sz w:val="22"/>
          <w:szCs w:val="22"/>
        </w:rPr>
        <w:t>При определении сигналов тревоги (работа сирены) график опробования уточнить у ответственного лица Заказчика.</w:t>
      </w:r>
    </w:p>
    <w:p w:rsidR="00B15D04" w:rsidRPr="009C274D" w:rsidRDefault="00B15D04" w:rsidP="003A4A02">
      <w:pPr>
        <w:pStyle w:val="afff9"/>
        <w:numPr>
          <w:ilvl w:val="0"/>
          <w:numId w:val="83"/>
        </w:numPr>
        <w:tabs>
          <w:tab w:val="center" w:pos="851"/>
        </w:tabs>
        <w:ind w:left="851" w:hanging="851"/>
        <w:contextualSpacing/>
        <w:jc w:val="both"/>
        <w:rPr>
          <w:rFonts w:ascii="Verdana" w:hAnsi="Verdana"/>
          <w:sz w:val="22"/>
          <w:szCs w:val="22"/>
        </w:rPr>
      </w:pPr>
      <w:r w:rsidRPr="009C274D">
        <w:rPr>
          <w:rFonts w:ascii="Verdana" w:hAnsi="Verdana"/>
          <w:sz w:val="22"/>
          <w:szCs w:val="22"/>
        </w:rPr>
        <w:t>Завершить работы (Отключить подачу энергии, двигатели, компрессоры и т. д.).</w:t>
      </w:r>
    </w:p>
    <w:p w:rsidR="00B15D04" w:rsidRPr="009C274D" w:rsidRDefault="00B15D04" w:rsidP="003A4A02">
      <w:pPr>
        <w:pStyle w:val="afff9"/>
        <w:numPr>
          <w:ilvl w:val="0"/>
          <w:numId w:val="83"/>
        </w:numPr>
        <w:tabs>
          <w:tab w:val="center" w:pos="851"/>
        </w:tabs>
        <w:ind w:left="851" w:hanging="851"/>
        <w:contextualSpacing/>
        <w:jc w:val="both"/>
        <w:rPr>
          <w:rFonts w:ascii="Verdana" w:hAnsi="Verdana"/>
          <w:b/>
          <w:sz w:val="22"/>
          <w:szCs w:val="22"/>
        </w:rPr>
      </w:pPr>
      <w:r w:rsidRPr="009C274D">
        <w:rPr>
          <w:rFonts w:ascii="Verdana" w:hAnsi="Verdana"/>
          <w:sz w:val="22"/>
          <w:szCs w:val="22"/>
        </w:rPr>
        <w:t xml:space="preserve">Ориентация поперек направления ветра </w:t>
      </w:r>
    </w:p>
    <w:p w:rsidR="00B15D04" w:rsidRPr="009C274D" w:rsidRDefault="00B15D04" w:rsidP="003A4A02">
      <w:pPr>
        <w:pStyle w:val="afff9"/>
        <w:numPr>
          <w:ilvl w:val="0"/>
          <w:numId w:val="83"/>
        </w:numPr>
        <w:tabs>
          <w:tab w:val="center" w:pos="851"/>
        </w:tabs>
        <w:ind w:left="851" w:hanging="851"/>
        <w:contextualSpacing/>
        <w:jc w:val="both"/>
        <w:rPr>
          <w:rFonts w:ascii="Verdana" w:hAnsi="Verdana"/>
          <w:b/>
          <w:sz w:val="22"/>
          <w:szCs w:val="22"/>
        </w:rPr>
      </w:pPr>
      <w:r w:rsidRPr="009C274D">
        <w:rPr>
          <w:rFonts w:ascii="Verdana" w:hAnsi="Verdana"/>
          <w:sz w:val="22"/>
          <w:szCs w:val="22"/>
        </w:rPr>
        <w:t>Покидание участка поперек направления ветра</w:t>
      </w:r>
    </w:p>
    <w:p w:rsidR="00B15D04" w:rsidRPr="009C274D" w:rsidRDefault="00B15D04" w:rsidP="003A4A02">
      <w:pPr>
        <w:pStyle w:val="afff9"/>
        <w:numPr>
          <w:ilvl w:val="0"/>
          <w:numId w:val="83"/>
        </w:numPr>
        <w:tabs>
          <w:tab w:val="center" w:pos="851"/>
        </w:tabs>
        <w:ind w:left="851" w:hanging="851"/>
        <w:contextualSpacing/>
        <w:jc w:val="both"/>
        <w:rPr>
          <w:rFonts w:ascii="Verdana" w:hAnsi="Verdana"/>
          <w:b/>
          <w:sz w:val="22"/>
          <w:szCs w:val="22"/>
        </w:rPr>
      </w:pPr>
      <w:r w:rsidRPr="009C274D">
        <w:rPr>
          <w:rFonts w:ascii="Verdana" w:hAnsi="Verdana"/>
          <w:sz w:val="22"/>
          <w:szCs w:val="22"/>
        </w:rPr>
        <w:t>Отыскать место сбора, используя пути эвакуации</w:t>
      </w:r>
    </w:p>
    <w:p w:rsidR="00B15D04" w:rsidRPr="009C274D" w:rsidRDefault="00B15D04" w:rsidP="003A4A02">
      <w:pPr>
        <w:pStyle w:val="afff9"/>
        <w:numPr>
          <w:ilvl w:val="0"/>
          <w:numId w:val="83"/>
        </w:numPr>
        <w:tabs>
          <w:tab w:val="center" w:pos="851"/>
        </w:tabs>
        <w:ind w:left="851" w:hanging="851"/>
        <w:contextualSpacing/>
        <w:jc w:val="both"/>
        <w:rPr>
          <w:rFonts w:ascii="Verdana" w:hAnsi="Verdana"/>
          <w:b/>
          <w:sz w:val="22"/>
          <w:szCs w:val="22"/>
        </w:rPr>
      </w:pPr>
      <w:r w:rsidRPr="009C274D">
        <w:rPr>
          <w:rFonts w:ascii="Verdana" w:hAnsi="Verdana"/>
          <w:sz w:val="22"/>
          <w:szCs w:val="22"/>
        </w:rPr>
        <w:t>Незамедлительно остановить транспортные средства у правого края дороги и выключить зажигание</w:t>
      </w:r>
    </w:p>
    <w:p w:rsidR="00B15D04" w:rsidRPr="009C274D" w:rsidRDefault="00B15D04" w:rsidP="003A4A02">
      <w:pPr>
        <w:pStyle w:val="afff9"/>
        <w:numPr>
          <w:ilvl w:val="0"/>
          <w:numId w:val="83"/>
        </w:numPr>
        <w:tabs>
          <w:tab w:val="center" w:pos="851"/>
        </w:tabs>
        <w:ind w:left="851" w:hanging="851"/>
        <w:contextualSpacing/>
        <w:jc w:val="both"/>
        <w:rPr>
          <w:rFonts w:ascii="Verdana" w:hAnsi="Verdana"/>
          <w:b/>
          <w:sz w:val="22"/>
          <w:szCs w:val="22"/>
        </w:rPr>
      </w:pPr>
      <w:r w:rsidRPr="009C274D">
        <w:rPr>
          <w:rFonts w:ascii="Verdana" w:hAnsi="Verdana"/>
          <w:sz w:val="22"/>
          <w:szCs w:val="22"/>
        </w:rPr>
        <w:t>Закрыть окна, двери, ворота</w:t>
      </w:r>
    </w:p>
    <w:p w:rsidR="00B15D04" w:rsidRPr="009C274D" w:rsidRDefault="00B15D04" w:rsidP="003A4A02">
      <w:pPr>
        <w:pStyle w:val="afff9"/>
        <w:numPr>
          <w:ilvl w:val="0"/>
          <w:numId w:val="83"/>
        </w:numPr>
        <w:tabs>
          <w:tab w:val="center" w:pos="851"/>
        </w:tabs>
        <w:ind w:left="851" w:hanging="851"/>
        <w:contextualSpacing/>
        <w:jc w:val="both"/>
        <w:rPr>
          <w:rFonts w:ascii="Verdana" w:hAnsi="Verdana"/>
          <w:b/>
          <w:sz w:val="22"/>
          <w:szCs w:val="22"/>
        </w:rPr>
      </w:pPr>
      <w:r w:rsidRPr="009C274D">
        <w:rPr>
          <w:rFonts w:ascii="Verdana" w:hAnsi="Verdana"/>
          <w:sz w:val="22"/>
          <w:szCs w:val="22"/>
        </w:rPr>
        <w:t>Обязательно следовать указаниям пожарной части  и сотрудникам  охраны!</w:t>
      </w:r>
    </w:p>
    <w:p w:rsidR="00B15D04" w:rsidRPr="009C274D" w:rsidRDefault="00B15D04" w:rsidP="003A4A02">
      <w:pPr>
        <w:pStyle w:val="afff9"/>
        <w:numPr>
          <w:ilvl w:val="0"/>
          <w:numId w:val="83"/>
        </w:numPr>
        <w:tabs>
          <w:tab w:val="center" w:pos="851"/>
        </w:tabs>
        <w:ind w:left="851" w:hanging="851"/>
        <w:contextualSpacing/>
        <w:jc w:val="both"/>
        <w:rPr>
          <w:rFonts w:ascii="Verdana" w:hAnsi="Verdana"/>
          <w:b/>
          <w:sz w:val="22"/>
          <w:szCs w:val="22"/>
        </w:rPr>
      </w:pPr>
      <w:r w:rsidRPr="009C274D">
        <w:rPr>
          <w:rFonts w:ascii="Verdana" w:hAnsi="Verdana"/>
          <w:sz w:val="22"/>
          <w:szCs w:val="22"/>
        </w:rPr>
        <w:t xml:space="preserve">В случае тревоги перестают действовать </w:t>
      </w:r>
      <w:r w:rsidRPr="009C274D">
        <w:rPr>
          <w:rFonts w:ascii="Verdana" w:hAnsi="Verdana"/>
          <w:sz w:val="22"/>
          <w:szCs w:val="22"/>
          <w:u w:val="single"/>
        </w:rPr>
        <w:t>все</w:t>
      </w:r>
      <w:r w:rsidRPr="009C274D">
        <w:rPr>
          <w:rFonts w:ascii="Verdana" w:hAnsi="Verdana"/>
          <w:sz w:val="22"/>
          <w:szCs w:val="22"/>
        </w:rPr>
        <w:t xml:space="preserve"> наряды на работу (</w:t>
      </w:r>
      <w:proofErr w:type="spellStart"/>
      <w:proofErr w:type="gramStart"/>
      <w:r w:rsidRPr="009C274D">
        <w:rPr>
          <w:rFonts w:ascii="Verdana" w:hAnsi="Verdana"/>
          <w:sz w:val="22"/>
          <w:szCs w:val="22"/>
        </w:rPr>
        <w:t>наряд-допуски</w:t>
      </w:r>
      <w:proofErr w:type="spellEnd"/>
      <w:proofErr w:type="gramEnd"/>
      <w:r w:rsidRPr="009C274D">
        <w:rPr>
          <w:rFonts w:ascii="Verdana" w:hAnsi="Verdana"/>
          <w:sz w:val="22"/>
          <w:szCs w:val="22"/>
        </w:rPr>
        <w:t xml:space="preserve">, распоряжения, </w:t>
      </w:r>
      <w:proofErr w:type="spellStart"/>
      <w:r w:rsidRPr="009C274D">
        <w:rPr>
          <w:rFonts w:ascii="Verdana" w:hAnsi="Verdana"/>
          <w:sz w:val="22"/>
          <w:szCs w:val="22"/>
        </w:rPr>
        <w:t>акты-допуска</w:t>
      </w:r>
      <w:proofErr w:type="spellEnd"/>
      <w:r w:rsidRPr="009C274D">
        <w:rPr>
          <w:rFonts w:ascii="Verdana" w:hAnsi="Verdana"/>
          <w:sz w:val="22"/>
          <w:szCs w:val="22"/>
        </w:rPr>
        <w:t>) сертификаты безопасности.</w:t>
      </w:r>
      <w:r w:rsidRPr="009C274D">
        <w:rPr>
          <w:rFonts w:ascii="Verdana" w:hAnsi="Verdana"/>
          <w:sz w:val="22"/>
          <w:szCs w:val="22"/>
        </w:rPr>
        <w:br/>
        <w:t>Приступать к выполнению работ можно только с разрешения пожарной части и ответственного лица Заказчика.</w:t>
      </w:r>
    </w:p>
    <w:p w:rsidR="00B15D04" w:rsidRPr="009C274D" w:rsidRDefault="00B15D04" w:rsidP="003A4A02">
      <w:pPr>
        <w:pStyle w:val="afff9"/>
        <w:numPr>
          <w:ilvl w:val="0"/>
          <w:numId w:val="55"/>
        </w:numPr>
        <w:tabs>
          <w:tab w:val="center" w:pos="567"/>
          <w:tab w:val="center" w:pos="8789"/>
        </w:tabs>
        <w:ind w:left="0" w:firstLine="0"/>
        <w:jc w:val="both"/>
        <w:rPr>
          <w:rFonts w:ascii="Verdana" w:hAnsi="Verdana"/>
          <w:b/>
          <w:sz w:val="22"/>
          <w:szCs w:val="22"/>
        </w:rPr>
      </w:pPr>
      <w:r w:rsidRPr="009C274D">
        <w:rPr>
          <w:rFonts w:ascii="Verdana" w:hAnsi="Verdana"/>
          <w:b/>
          <w:sz w:val="22"/>
          <w:szCs w:val="22"/>
        </w:rPr>
        <w:t>Начало работ</w:t>
      </w:r>
    </w:p>
    <w:p w:rsidR="00B15D04" w:rsidRPr="009C274D" w:rsidRDefault="00B15D04" w:rsidP="003A4A02">
      <w:pPr>
        <w:pStyle w:val="afff9"/>
        <w:numPr>
          <w:ilvl w:val="1"/>
          <w:numId w:val="55"/>
        </w:numPr>
        <w:tabs>
          <w:tab w:val="center" w:pos="851"/>
          <w:tab w:val="center" w:pos="8789"/>
        </w:tabs>
        <w:ind w:left="851" w:hanging="851"/>
        <w:jc w:val="both"/>
        <w:rPr>
          <w:rFonts w:ascii="Verdana" w:hAnsi="Verdana"/>
          <w:sz w:val="22"/>
          <w:szCs w:val="22"/>
        </w:rPr>
      </w:pPr>
      <w:r w:rsidRPr="009C274D">
        <w:rPr>
          <w:rFonts w:ascii="Verdana" w:hAnsi="Verdana"/>
          <w:sz w:val="22"/>
          <w:szCs w:val="22"/>
        </w:rPr>
        <w:t xml:space="preserve">Подрядчик должен назначить руководящих сотрудников (лица, осуществляющие надзор), аттестованных в установленном порядке в качестве контактных лиц. </w:t>
      </w:r>
      <w:proofErr w:type="gramStart"/>
      <w:r w:rsidRPr="009C274D">
        <w:rPr>
          <w:rFonts w:ascii="Verdana" w:hAnsi="Verdana"/>
          <w:sz w:val="22"/>
          <w:szCs w:val="22"/>
        </w:rPr>
        <w:t>Подрядчик до начала производства работ должен представить за личной подписью в адрес руководителя филиала Заказчика письмо с указанием списочного состава сотрудников, которые будут выполнять работы, их квалификацию, о наделении их функционалом (руководитель, производитель работ, член бригады, выдающий наряды или распоряжения и т.д.), паспортные данные, а так же с указанием периода времени их пребывания на территории ОГК-4.</w:t>
      </w:r>
      <w:proofErr w:type="gramEnd"/>
    </w:p>
    <w:p w:rsidR="00B15D04" w:rsidRPr="009C274D" w:rsidRDefault="00B15D04" w:rsidP="00763E4E">
      <w:pPr>
        <w:pStyle w:val="afff9"/>
        <w:tabs>
          <w:tab w:val="center" w:pos="851"/>
          <w:tab w:val="center" w:pos="8789"/>
        </w:tabs>
        <w:ind w:left="851"/>
        <w:jc w:val="both"/>
        <w:rPr>
          <w:rFonts w:ascii="Verdana" w:hAnsi="Verdana"/>
          <w:sz w:val="22"/>
          <w:szCs w:val="22"/>
        </w:rPr>
      </w:pPr>
      <w:r w:rsidRPr="009C274D">
        <w:rPr>
          <w:rFonts w:ascii="Verdana" w:hAnsi="Verdana"/>
          <w:sz w:val="22"/>
          <w:szCs w:val="22"/>
        </w:rPr>
        <w:t>Перед началом выполнения первых работ эти сотрудники должны представиться ответственным лицам Заказчика. В частности, это должно служить следующим целям:</w:t>
      </w:r>
    </w:p>
    <w:p w:rsidR="00B15D04" w:rsidRPr="009C274D" w:rsidRDefault="00B15D04" w:rsidP="003A4A02">
      <w:pPr>
        <w:pStyle w:val="afff9"/>
        <w:numPr>
          <w:ilvl w:val="0"/>
          <w:numId w:val="62"/>
        </w:numPr>
        <w:tabs>
          <w:tab w:val="center" w:pos="851"/>
          <w:tab w:val="center" w:pos="8789"/>
        </w:tabs>
        <w:ind w:left="851" w:hanging="851"/>
        <w:jc w:val="both"/>
        <w:rPr>
          <w:rFonts w:ascii="Verdana" w:hAnsi="Verdana"/>
          <w:sz w:val="22"/>
          <w:szCs w:val="22"/>
        </w:rPr>
      </w:pPr>
      <w:r w:rsidRPr="009C274D">
        <w:rPr>
          <w:rFonts w:ascii="Verdana" w:hAnsi="Verdana"/>
          <w:sz w:val="22"/>
          <w:szCs w:val="22"/>
        </w:rPr>
        <w:t>Разграничение компетенций между Заказчиком и Подрядчиком</w:t>
      </w:r>
    </w:p>
    <w:p w:rsidR="00B15D04" w:rsidRPr="009C274D" w:rsidRDefault="00B15D04" w:rsidP="003A4A02">
      <w:pPr>
        <w:pStyle w:val="afff9"/>
        <w:numPr>
          <w:ilvl w:val="0"/>
          <w:numId w:val="62"/>
        </w:numPr>
        <w:tabs>
          <w:tab w:val="center" w:pos="851"/>
          <w:tab w:val="center" w:pos="8789"/>
        </w:tabs>
        <w:ind w:left="851" w:hanging="851"/>
        <w:jc w:val="both"/>
        <w:rPr>
          <w:rFonts w:ascii="Verdana" w:hAnsi="Verdana"/>
          <w:sz w:val="22"/>
          <w:szCs w:val="22"/>
        </w:rPr>
      </w:pPr>
      <w:r w:rsidRPr="009C274D">
        <w:rPr>
          <w:rFonts w:ascii="Verdana" w:hAnsi="Verdana"/>
          <w:sz w:val="22"/>
          <w:szCs w:val="22"/>
        </w:rPr>
        <w:lastRenderedPageBreak/>
        <w:t>Инструктаж относительно  особых требований техники безопасности отделов, выдающих заказы, и  опасностей, которые могут возникать на местах выполнения работ</w:t>
      </w:r>
    </w:p>
    <w:p w:rsidR="00B15D04" w:rsidRPr="009C274D" w:rsidRDefault="00B15D04" w:rsidP="003A4A02">
      <w:pPr>
        <w:pStyle w:val="afff9"/>
        <w:numPr>
          <w:ilvl w:val="0"/>
          <w:numId w:val="62"/>
        </w:numPr>
        <w:tabs>
          <w:tab w:val="center" w:pos="851"/>
          <w:tab w:val="center" w:pos="8789"/>
        </w:tabs>
        <w:ind w:left="851" w:hanging="851"/>
        <w:jc w:val="both"/>
        <w:rPr>
          <w:rFonts w:ascii="Verdana" w:hAnsi="Verdana"/>
          <w:sz w:val="22"/>
          <w:szCs w:val="22"/>
        </w:rPr>
      </w:pPr>
      <w:r w:rsidRPr="009C274D">
        <w:rPr>
          <w:rFonts w:ascii="Verdana" w:hAnsi="Verdana"/>
          <w:sz w:val="22"/>
          <w:szCs w:val="22"/>
        </w:rPr>
        <w:t>Информация о предохранительных устройствах Заказчика, а также о защите и аварийных системах</w:t>
      </w:r>
    </w:p>
    <w:p w:rsidR="00B15D04" w:rsidRPr="009C274D" w:rsidRDefault="00B15D04" w:rsidP="003A4A02">
      <w:pPr>
        <w:pStyle w:val="afff9"/>
        <w:numPr>
          <w:ilvl w:val="0"/>
          <w:numId w:val="62"/>
        </w:numPr>
        <w:tabs>
          <w:tab w:val="center" w:pos="851"/>
          <w:tab w:val="center" w:pos="8789"/>
        </w:tabs>
        <w:ind w:left="851" w:hanging="851"/>
        <w:jc w:val="both"/>
        <w:rPr>
          <w:rFonts w:ascii="Verdana" w:hAnsi="Verdana"/>
          <w:sz w:val="22"/>
          <w:szCs w:val="22"/>
        </w:rPr>
      </w:pPr>
      <w:r w:rsidRPr="009C274D">
        <w:rPr>
          <w:rFonts w:ascii="Verdana" w:hAnsi="Verdana"/>
          <w:sz w:val="22"/>
          <w:szCs w:val="22"/>
        </w:rPr>
        <w:t xml:space="preserve">Указания на работы, для выполнения которых требуется дополнительные меры безопасности  и получения наряда-допуска (распоряжения) </w:t>
      </w:r>
    </w:p>
    <w:p w:rsidR="00B15D04" w:rsidRPr="009C274D" w:rsidRDefault="00B15D04" w:rsidP="003A4A02">
      <w:pPr>
        <w:pStyle w:val="afff9"/>
        <w:numPr>
          <w:ilvl w:val="0"/>
          <w:numId w:val="62"/>
        </w:numPr>
        <w:tabs>
          <w:tab w:val="center" w:pos="851"/>
          <w:tab w:val="center" w:pos="8789"/>
        </w:tabs>
        <w:ind w:left="851" w:hanging="851"/>
        <w:jc w:val="both"/>
        <w:rPr>
          <w:rFonts w:ascii="Verdana" w:hAnsi="Verdana"/>
          <w:sz w:val="22"/>
          <w:szCs w:val="22"/>
        </w:rPr>
      </w:pPr>
      <w:r w:rsidRPr="009C274D">
        <w:rPr>
          <w:rFonts w:ascii="Verdana" w:hAnsi="Verdana"/>
          <w:sz w:val="22"/>
          <w:szCs w:val="22"/>
        </w:rPr>
        <w:t>Недопустимость проведения работ только отдельными лицами (рабочая бригада должна состоится как минимум из 2 человек)</w:t>
      </w:r>
    </w:p>
    <w:p w:rsidR="00B15D04" w:rsidRPr="009C274D" w:rsidRDefault="00B15D04" w:rsidP="003A4A02">
      <w:pPr>
        <w:pStyle w:val="afff9"/>
        <w:numPr>
          <w:ilvl w:val="0"/>
          <w:numId w:val="62"/>
        </w:numPr>
        <w:tabs>
          <w:tab w:val="center" w:pos="851"/>
          <w:tab w:val="center" w:pos="8789"/>
        </w:tabs>
        <w:ind w:left="851" w:hanging="851"/>
        <w:jc w:val="both"/>
        <w:rPr>
          <w:rFonts w:ascii="Verdana" w:hAnsi="Verdana"/>
          <w:sz w:val="22"/>
          <w:szCs w:val="22"/>
        </w:rPr>
      </w:pPr>
      <w:r w:rsidRPr="009C274D">
        <w:rPr>
          <w:rFonts w:ascii="Verdana" w:hAnsi="Verdana"/>
          <w:sz w:val="22"/>
          <w:szCs w:val="22"/>
        </w:rPr>
        <w:t>Обеспечение надзора и контроля.</w:t>
      </w:r>
    </w:p>
    <w:p w:rsidR="00B15D04" w:rsidRPr="009C274D" w:rsidRDefault="00B15D04" w:rsidP="003A4A02">
      <w:pPr>
        <w:pStyle w:val="afff9"/>
        <w:numPr>
          <w:ilvl w:val="1"/>
          <w:numId w:val="55"/>
        </w:numPr>
        <w:tabs>
          <w:tab w:val="center" w:pos="851"/>
        </w:tabs>
        <w:ind w:left="851" w:hanging="851"/>
        <w:jc w:val="both"/>
        <w:rPr>
          <w:rFonts w:ascii="Verdana" w:hAnsi="Verdana"/>
          <w:sz w:val="22"/>
          <w:szCs w:val="22"/>
        </w:rPr>
      </w:pPr>
      <w:r w:rsidRPr="009C274D">
        <w:rPr>
          <w:rFonts w:ascii="Verdana" w:hAnsi="Verdana"/>
          <w:sz w:val="22"/>
          <w:szCs w:val="22"/>
        </w:rPr>
        <w:t>Подрядчик обязан сообщать ответственным лицам Заказчика о запланированных работах на территории Заказчика, выполняемых в течение обычной рабочей недели, а также о работах в выходные дни и определенные законодательством праздничные дни.</w:t>
      </w:r>
    </w:p>
    <w:p w:rsidR="00B15D04" w:rsidRPr="009C274D" w:rsidRDefault="00B15D04" w:rsidP="003A4A02">
      <w:pPr>
        <w:pStyle w:val="afff9"/>
        <w:numPr>
          <w:ilvl w:val="1"/>
          <w:numId w:val="55"/>
        </w:numPr>
        <w:tabs>
          <w:tab w:val="center" w:pos="851"/>
        </w:tabs>
        <w:ind w:left="851" w:hanging="851"/>
        <w:jc w:val="both"/>
        <w:rPr>
          <w:rFonts w:ascii="Verdana" w:hAnsi="Verdana"/>
          <w:sz w:val="22"/>
          <w:szCs w:val="22"/>
        </w:rPr>
      </w:pPr>
      <w:r w:rsidRPr="009C274D">
        <w:rPr>
          <w:rFonts w:ascii="Verdana" w:hAnsi="Verdana"/>
          <w:sz w:val="22"/>
          <w:szCs w:val="22"/>
        </w:rPr>
        <w:t xml:space="preserve">Подрядчик получает Правила в качестве составной части договора подряда. </w:t>
      </w:r>
    </w:p>
    <w:p w:rsidR="00B15D04" w:rsidRPr="009C274D" w:rsidRDefault="00B15D04" w:rsidP="003A4A02">
      <w:pPr>
        <w:pStyle w:val="afff9"/>
        <w:numPr>
          <w:ilvl w:val="1"/>
          <w:numId w:val="55"/>
        </w:numPr>
        <w:tabs>
          <w:tab w:val="center" w:pos="851"/>
        </w:tabs>
        <w:ind w:left="851" w:hanging="851"/>
        <w:jc w:val="both"/>
        <w:rPr>
          <w:rFonts w:ascii="Verdana" w:hAnsi="Verdana"/>
          <w:sz w:val="22"/>
          <w:szCs w:val="22"/>
        </w:rPr>
      </w:pPr>
      <w:r w:rsidRPr="009C274D">
        <w:rPr>
          <w:rFonts w:ascii="Verdana" w:hAnsi="Verdana"/>
          <w:sz w:val="22"/>
          <w:szCs w:val="22"/>
        </w:rPr>
        <w:t>Подрядчик должен обеспечить, чтобы каждый сотрудник перед началом выполнения первых работ прошел централизованный вводный инструктаж по технике безопасности в отделе охраны труда и производственного контроля или у специально уполномоченного ответственного лица.   Централизованный первый инструктаж является стандартным для всех подразделений Заказчика, его необходимо проводить повторно каждый год. Проведение инструктажа документируется в специальном журнале.</w:t>
      </w:r>
    </w:p>
    <w:p w:rsidR="00B15D04" w:rsidRPr="009C274D" w:rsidRDefault="00B15D04" w:rsidP="00763E4E">
      <w:pPr>
        <w:pStyle w:val="afff9"/>
        <w:tabs>
          <w:tab w:val="center" w:pos="851"/>
        </w:tabs>
        <w:ind w:left="851"/>
        <w:jc w:val="both"/>
        <w:rPr>
          <w:rFonts w:ascii="Verdana" w:hAnsi="Verdana"/>
          <w:sz w:val="22"/>
          <w:szCs w:val="22"/>
        </w:rPr>
      </w:pPr>
      <w:r w:rsidRPr="009C274D">
        <w:rPr>
          <w:rFonts w:ascii="Verdana" w:hAnsi="Verdana"/>
          <w:sz w:val="22"/>
          <w:szCs w:val="22"/>
        </w:rPr>
        <w:t>Дополнительно при производстве работ на действующем оборудовании персонал Подрядчика должен пройти первичный инструктаж на рабочем месте у руководителя структурного подразделения, где планируется производство работ.</w:t>
      </w:r>
    </w:p>
    <w:p w:rsidR="00B15D04" w:rsidRPr="009C274D" w:rsidRDefault="00B15D04" w:rsidP="003A4A02">
      <w:pPr>
        <w:pStyle w:val="afff9"/>
        <w:numPr>
          <w:ilvl w:val="1"/>
          <w:numId w:val="55"/>
        </w:numPr>
        <w:tabs>
          <w:tab w:val="center" w:pos="851"/>
        </w:tabs>
        <w:ind w:left="851" w:hanging="851"/>
        <w:jc w:val="both"/>
        <w:rPr>
          <w:rFonts w:ascii="Verdana" w:hAnsi="Verdana"/>
          <w:sz w:val="22"/>
          <w:szCs w:val="22"/>
        </w:rPr>
      </w:pPr>
      <w:r w:rsidRPr="009C274D">
        <w:rPr>
          <w:rFonts w:ascii="Verdana" w:hAnsi="Verdana"/>
          <w:sz w:val="22"/>
          <w:szCs w:val="22"/>
        </w:rPr>
        <w:t>Ответственных лиц Заказчика необходимо информировать об изменении состава персонала. Ответственному лицу Заказчика необходимо ежедневно сообщать количество сотрудников, участвующих в выполнении соответствующих работ.</w:t>
      </w:r>
    </w:p>
    <w:p w:rsidR="00B15D04" w:rsidRPr="009C274D" w:rsidRDefault="00B15D04" w:rsidP="003A4A02">
      <w:pPr>
        <w:pStyle w:val="afff9"/>
        <w:numPr>
          <w:ilvl w:val="1"/>
          <w:numId w:val="55"/>
        </w:numPr>
        <w:tabs>
          <w:tab w:val="center" w:pos="851"/>
        </w:tabs>
        <w:ind w:left="851" w:hanging="851"/>
        <w:jc w:val="both"/>
        <w:rPr>
          <w:rFonts w:ascii="Verdana" w:hAnsi="Verdana"/>
          <w:sz w:val="22"/>
          <w:szCs w:val="22"/>
        </w:rPr>
      </w:pPr>
      <w:r w:rsidRPr="009C274D">
        <w:rPr>
          <w:rFonts w:ascii="Verdana" w:hAnsi="Verdana"/>
          <w:sz w:val="22"/>
          <w:szCs w:val="22"/>
        </w:rPr>
        <w:t>Целевой  инструктаж относительно используемых  установок, подготовки рабочего места  или проведения работ на строительных площадках проводится непосредственно на рабочем месте соответствующим ответственным лицом Заказчика.</w:t>
      </w:r>
    </w:p>
    <w:p w:rsidR="00B15D04" w:rsidRPr="009C274D" w:rsidRDefault="00B15D04" w:rsidP="003A4A02">
      <w:pPr>
        <w:pStyle w:val="afff9"/>
        <w:numPr>
          <w:ilvl w:val="0"/>
          <w:numId w:val="55"/>
        </w:numPr>
        <w:tabs>
          <w:tab w:val="center" w:pos="851"/>
        </w:tabs>
        <w:ind w:left="851" w:hanging="851"/>
        <w:jc w:val="both"/>
        <w:rPr>
          <w:rFonts w:ascii="Verdana" w:hAnsi="Verdana"/>
          <w:sz w:val="22"/>
          <w:szCs w:val="22"/>
        </w:rPr>
      </w:pPr>
      <w:r w:rsidRPr="009C274D">
        <w:rPr>
          <w:rFonts w:ascii="Verdana" w:hAnsi="Verdana"/>
          <w:b/>
          <w:sz w:val="22"/>
          <w:szCs w:val="22"/>
        </w:rPr>
        <w:t>Оборудование и использование строительной площадки</w:t>
      </w:r>
    </w:p>
    <w:p w:rsidR="00B15D04" w:rsidRPr="009C274D" w:rsidRDefault="00B15D04" w:rsidP="00763E4E">
      <w:pPr>
        <w:pStyle w:val="afff9"/>
        <w:tabs>
          <w:tab w:val="center" w:pos="851"/>
        </w:tabs>
        <w:ind w:left="851"/>
        <w:jc w:val="both"/>
        <w:rPr>
          <w:rFonts w:ascii="Verdana" w:hAnsi="Verdana"/>
          <w:sz w:val="22"/>
          <w:szCs w:val="22"/>
        </w:rPr>
      </w:pPr>
      <w:r w:rsidRPr="009C274D">
        <w:rPr>
          <w:rFonts w:ascii="Verdana" w:hAnsi="Verdana"/>
          <w:sz w:val="22"/>
          <w:szCs w:val="22"/>
        </w:rPr>
        <w:t>Специфическое для проекта положение о строительных площадках (план обеспечения безопасности/безопасность труда на строительных площадках) необходимо составить с учетом принципов составления положения о строительных площадках.</w:t>
      </w:r>
    </w:p>
    <w:p w:rsidR="00B15D04" w:rsidRPr="009C274D" w:rsidRDefault="00B15D04" w:rsidP="003A4A02">
      <w:pPr>
        <w:pStyle w:val="afff9"/>
        <w:numPr>
          <w:ilvl w:val="1"/>
          <w:numId w:val="55"/>
        </w:numPr>
        <w:tabs>
          <w:tab w:val="center" w:pos="851"/>
        </w:tabs>
        <w:ind w:left="851" w:hanging="851"/>
        <w:jc w:val="both"/>
        <w:rPr>
          <w:rFonts w:ascii="Verdana" w:hAnsi="Verdana"/>
          <w:i/>
          <w:color w:val="FF0000"/>
          <w:sz w:val="22"/>
          <w:szCs w:val="22"/>
        </w:rPr>
      </w:pPr>
      <w:r w:rsidRPr="009C274D">
        <w:rPr>
          <w:rFonts w:ascii="Verdana" w:hAnsi="Verdana"/>
          <w:sz w:val="22"/>
          <w:szCs w:val="22"/>
        </w:rPr>
        <w:t>Основные требования на строительных площадках</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Оборудование строительной площадки необходимо начинать после передачи Подрядчику площадки и составления акта-допуска. С этого момента действует специфическое для проекта положение о строительных площадках, относящееся к комплексу работ (план обеспечения безопасности/безопасность труда на строительных площадках). На основании контрольного списка по безопасности с Подрядчиком оговариваются основные требования техники безопасности (основой для этого служат настоящие правила техники безопасности для подрядных организаций). Подрядчик получает контрольный список, на основании которого необходимо проинструктировать всех его сотрудников и субподрядчиков, привлекаемых к выполнению работ на территории Заказчика.</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lastRenderedPageBreak/>
        <w:t>В зависимости от ситуации на строительной площадке, но не реже одного раза в месяц, Заказчик проводит собрания по вопросам безопасности при участии ответственных лиц подрядчика.</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Подрядчик должен еженедельно проводить со своими сотрудниками совещания по ТБ (короткие беседы по вопросам безопасности).</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Для оборудования строительных площадок можно использовать только те площади, которые определенно были предоставлены в распоряжение Подрядчика. В ином случае от Подрядчика может требоваться незамедлительная безвозмездная очистка самовольно занятых площадей. Для сооружения складов, рабочих мест, строительных контор и т. д. требуются соответствующие разрешения Заказчика.</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Строительные площадки необходимо обозначить, следует определить их границы и обеспечить их надлежащее освещение. Тем самым необходимо разграничить компетенции/ответственность и предоставить соответствующую информацию.</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Запрещено использование сигнальной оградительной ленты для отграничения рабочих участков, строительных площадок, а также опасных зон. Временные исключения необходимо согласовать с ответственным лицом Заказчика и с компетентным инженером по технике безопасности. Допускается использование: заборов, перил, тросов или цепей.</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Подрядчик должен ежедневно убирать строительные площадки и рабочие места и содержать их в чистоте и в порядке. Системы для поддержания чистоты и системы утилизации необходимо определить до открытия строительных площадок. Необходимо подготовить соответствующие контейнеры для раздельной утилизации отходов.</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Оборудование на строительной площадке (бытовые контейнеры на строительной площадке) должно соответствовать требованиям действующих правил и норм (</w:t>
      </w:r>
      <w:proofErr w:type="spellStart"/>
      <w:r w:rsidRPr="009C274D">
        <w:rPr>
          <w:rFonts w:ascii="Verdana" w:hAnsi="Verdana"/>
          <w:sz w:val="22"/>
          <w:szCs w:val="22"/>
        </w:rPr>
        <w:t>СНиП</w:t>
      </w:r>
      <w:proofErr w:type="spellEnd"/>
      <w:r w:rsidRPr="009C274D">
        <w:rPr>
          <w:rFonts w:ascii="Verdana" w:hAnsi="Verdana"/>
          <w:sz w:val="22"/>
          <w:szCs w:val="22"/>
        </w:rPr>
        <w:t xml:space="preserve">, </w:t>
      </w:r>
      <w:proofErr w:type="spellStart"/>
      <w:r w:rsidRPr="009C274D">
        <w:rPr>
          <w:rFonts w:ascii="Verdana" w:hAnsi="Verdana"/>
          <w:sz w:val="22"/>
          <w:szCs w:val="22"/>
        </w:rPr>
        <w:t>СанПин</w:t>
      </w:r>
      <w:proofErr w:type="spellEnd"/>
      <w:r w:rsidRPr="009C274D">
        <w:rPr>
          <w:rFonts w:ascii="Verdana" w:hAnsi="Verdana"/>
          <w:sz w:val="22"/>
          <w:szCs w:val="22"/>
        </w:rPr>
        <w:t xml:space="preserve">) РФ, на оборудовании необходимо указывать наименование Подрядчика, на  помещениях  необходимо указать название фирмы и Ф.И.О. ответственного за пожарную безопасность с указанием его контактного телефона, а так же категорию </w:t>
      </w:r>
      <w:proofErr w:type="spellStart"/>
      <w:r w:rsidRPr="009C274D">
        <w:rPr>
          <w:rFonts w:ascii="Verdana" w:hAnsi="Verdana"/>
          <w:sz w:val="22"/>
          <w:szCs w:val="22"/>
        </w:rPr>
        <w:t>пожароопасности</w:t>
      </w:r>
      <w:proofErr w:type="spellEnd"/>
      <w:r w:rsidRPr="009C274D">
        <w:rPr>
          <w:rFonts w:ascii="Verdana" w:hAnsi="Verdana"/>
          <w:sz w:val="22"/>
          <w:szCs w:val="22"/>
        </w:rPr>
        <w:t xml:space="preserve"> помещения.</w:t>
      </w:r>
    </w:p>
    <w:p w:rsidR="00B15D04" w:rsidRPr="009C274D" w:rsidRDefault="00B15D04" w:rsidP="003A4A02">
      <w:pPr>
        <w:pStyle w:val="afff9"/>
        <w:numPr>
          <w:ilvl w:val="3"/>
          <w:numId w:val="55"/>
        </w:numPr>
        <w:tabs>
          <w:tab w:val="center" w:pos="851"/>
        </w:tabs>
        <w:ind w:left="851" w:hanging="851"/>
        <w:jc w:val="both"/>
        <w:rPr>
          <w:rFonts w:ascii="Verdana" w:hAnsi="Verdana"/>
          <w:sz w:val="22"/>
          <w:szCs w:val="22"/>
        </w:rPr>
      </w:pPr>
      <w:r w:rsidRPr="009C274D">
        <w:rPr>
          <w:rFonts w:ascii="Verdana" w:hAnsi="Verdana"/>
          <w:sz w:val="22"/>
          <w:szCs w:val="22"/>
        </w:rPr>
        <w:t xml:space="preserve">Сооружения на строительной площадке можно обогревать только при помощи </w:t>
      </w:r>
      <w:proofErr w:type="gramStart"/>
      <w:r w:rsidRPr="009C274D">
        <w:rPr>
          <w:rFonts w:ascii="Verdana" w:hAnsi="Verdana"/>
          <w:sz w:val="22"/>
          <w:szCs w:val="22"/>
        </w:rPr>
        <w:t>оригинальных</w:t>
      </w:r>
      <w:proofErr w:type="gramEnd"/>
      <w:r w:rsidRPr="009C274D">
        <w:rPr>
          <w:rFonts w:ascii="Verdana" w:hAnsi="Verdana"/>
          <w:sz w:val="22"/>
          <w:szCs w:val="22"/>
        </w:rPr>
        <w:t xml:space="preserve"> неподвижно смонтированных </w:t>
      </w:r>
      <w:proofErr w:type="spellStart"/>
      <w:r w:rsidRPr="009C274D">
        <w:rPr>
          <w:rFonts w:ascii="Verdana" w:hAnsi="Verdana"/>
          <w:sz w:val="22"/>
          <w:szCs w:val="22"/>
        </w:rPr>
        <w:t>отопителей</w:t>
      </w:r>
      <w:proofErr w:type="spellEnd"/>
      <w:r w:rsidRPr="009C274D">
        <w:rPr>
          <w:rFonts w:ascii="Verdana" w:hAnsi="Verdana"/>
          <w:sz w:val="22"/>
          <w:szCs w:val="22"/>
        </w:rPr>
        <w:t xml:space="preserve"> без открытого пламени. В </w:t>
      </w:r>
      <w:proofErr w:type="gramStart"/>
      <w:r w:rsidRPr="009C274D">
        <w:rPr>
          <w:rFonts w:ascii="Verdana" w:hAnsi="Verdana"/>
          <w:sz w:val="22"/>
          <w:szCs w:val="22"/>
        </w:rPr>
        <w:t>противном</w:t>
      </w:r>
      <w:proofErr w:type="gramEnd"/>
      <w:r w:rsidRPr="009C274D">
        <w:rPr>
          <w:rFonts w:ascii="Verdana" w:hAnsi="Verdana"/>
          <w:sz w:val="22"/>
          <w:szCs w:val="22"/>
        </w:rPr>
        <w:t xml:space="preserve"> случаи требуется согласование с  пожарной частью, обслуживающей территорию, на которой осуществляется строительство  (противопожарная профилактика).</w:t>
      </w:r>
    </w:p>
    <w:p w:rsidR="00B15D04" w:rsidRPr="009C274D" w:rsidRDefault="00B15D04" w:rsidP="003A4A02">
      <w:pPr>
        <w:pStyle w:val="afff9"/>
        <w:numPr>
          <w:ilvl w:val="3"/>
          <w:numId w:val="55"/>
        </w:numPr>
        <w:tabs>
          <w:tab w:val="center" w:pos="851"/>
        </w:tabs>
        <w:ind w:left="851" w:hanging="851"/>
        <w:jc w:val="both"/>
        <w:rPr>
          <w:rFonts w:ascii="Verdana" w:hAnsi="Verdana"/>
          <w:sz w:val="22"/>
          <w:szCs w:val="22"/>
        </w:rPr>
      </w:pPr>
      <w:r w:rsidRPr="009C274D">
        <w:rPr>
          <w:rFonts w:ascii="Verdana" w:hAnsi="Verdana"/>
          <w:sz w:val="22"/>
          <w:szCs w:val="22"/>
        </w:rPr>
        <w:t xml:space="preserve">На строительных площадках необходимо установить собственное санитарно-техническое оборудование, соответствующее требованиям действующих правил и норм (СНИП, </w:t>
      </w:r>
      <w:proofErr w:type="spellStart"/>
      <w:r w:rsidRPr="009C274D">
        <w:rPr>
          <w:rFonts w:ascii="Verdana" w:hAnsi="Verdana"/>
          <w:sz w:val="22"/>
          <w:szCs w:val="22"/>
        </w:rPr>
        <w:t>СанПин</w:t>
      </w:r>
      <w:proofErr w:type="spellEnd"/>
      <w:r w:rsidRPr="009C274D">
        <w:rPr>
          <w:rFonts w:ascii="Verdana" w:hAnsi="Verdana"/>
          <w:sz w:val="22"/>
          <w:szCs w:val="22"/>
        </w:rPr>
        <w:t>) РФ и либо работающее на химической основе, либо подсоединенное к системам Заказчика. Бытовые помещения, раздевалки и туалеты Заказчика запрещено использовать без согласия Заказчика.</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Подрядчик должен защитить все площади, занятые дорогами и другими транспортными сооружениями, от загрязнения. Любое загрязнение необходимо устранять незамедлительно.</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 xml:space="preserve">Строительные площадки необходимо оборудовать достаточным количеством противопожарных устройств, а также устройств аварийной сигнализации. В экстренных и аварийных ситуациях необходимо обеспечить оказание первой помощи (необходимое количество и квалификация лиц, оказывающих первую помощь, аптечки). Необходимо гарантировать неограниченный доступ к этим устройствам. Запрещается установить какое-либо оборудование вокруг этих устройств ограничивающее или полностью </w:t>
      </w:r>
      <w:proofErr w:type="spellStart"/>
      <w:r w:rsidRPr="009C274D">
        <w:rPr>
          <w:rFonts w:ascii="Verdana" w:hAnsi="Verdana"/>
          <w:sz w:val="22"/>
          <w:szCs w:val="22"/>
        </w:rPr>
        <w:t>заблокировающее</w:t>
      </w:r>
      <w:proofErr w:type="spellEnd"/>
      <w:r w:rsidRPr="009C274D">
        <w:rPr>
          <w:rFonts w:ascii="Verdana" w:hAnsi="Verdana"/>
          <w:sz w:val="22"/>
          <w:szCs w:val="22"/>
        </w:rPr>
        <w:t xml:space="preserve"> противопожарные устройства. Имеющиеся противопожарные устройства (гидранты и т. п.) </w:t>
      </w:r>
      <w:r w:rsidRPr="009C274D">
        <w:rPr>
          <w:rFonts w:ascii="Verdana" w:hAnsi="Verdana"/>
          <w:sz w:val="22"/>
          <w:szCs w:val="22"/>
        </w:rPr>
        <w:lastRenderedPageBreak/>
        <w:t>запрещено перемещать или переделывать. Необходимо обеспечить доступ к противопожарным устройствам.</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Транспортные средства можно ставить на стоянку только в соответствующих местах стоянки или в зависимости от требований выполнения работ на строительной площадке только там, где они не могут препятствовать движению и проезду пожарной команды, а также там, где они не загораживают противопожарные устройства, гидранты, пути эвакуации, подъезды и выезды.</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Материалы, представляющие из себя опасные вещества/опасные грузы, необходимо обозначить соответствующим образом и обращаться с ними согласно установленным правилам. Подрядчик  отвечает за хранение своих материалов и оборудования, а также за их защиту от атмосферных влияний и от кражи. Риски хранения несет Подрядчик.</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Предоставление электрической, тепловой энергии  и воды, а также других услуг и условия их оплаты необходимо заранее согласовать с ответственным лицом Заказчика.</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Материалы или оборудование, предоставленные в распоряжение Заказчика, необходимо надлежащим образом защитить от атмосферных влияний. Если материалы, дороги, здания или сооружения Заказчика повреждаются или загрязняются по вине Подрядчика, она за свой счет осуществляет их ремонт или чистку.</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Технологические трубопроводы запрещено использовать для подвешивания или крепления грузов.</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Электроустановки для сооружений на строительных площадках необходимо возводить, эксплуатировать и содержать в соответствии с действующими нормами и предписаниями. Дополнительно необходимо оснастить все электрические цепи со штепсельными розетками автоматами защиты от тока утечки 30 мА. Электроснабжение строительства должно отключаться посредством четко обозначенных коммутационных устройств с отключением всех полюсов. Весь кабель и провода на строительных площадках (также кабель передвижного электрооборудования) необходимо защитить от механических повреждений, подвесив их на большой высоте или предусмотрев вспомогательные сооружения для проезда над ними.</w:t>
      </w:r>
    </w:p>
    <w:p w:rsidR="00B15D04" w:rsidRPr="009C274D" w:rsidRDefault="00B15D04" w:rsidP="003A4A02">
      <w:pPr>
        <w:pStyle w:val="afff9"/>
        <w:numPr>
          <w:ilvl w:val="2"/>
          <w:numId w:val="55"/>
        </w:numPr>
        <w:tabs>
          <w:tab w:val="left" w:pos="709"/>
          <w:tab w:val="center" w:pos="851"/>
          <w:tab w:val="center" w:pos="8789"/>
        </w:tabs>
        <w:ind w:left="851" w:hanging="851"/>
        <w:jc w:val="both"/>
        <w:rPr>
          <w:rFonts w:ascii="Verdana" w:hAnsi="Verdana"/>
          <w:sz w:val="22"/>
          <w:szCs w:val="22"/>
        </w:rPr>
      </w:pPr>
      <w:r w:rsidRPr="009C274D">
        <w:rPr>
          <w:rFonts w:ascii="Verdana" w:hAnsi="Verdana"/>
          <w:sz w:val="22"/>
          <w:szCs w:val="22"/>
          <w:u w:val="single"/>
        </w:rPr>
        <w:t>Обнаружение боеприпасов:</w:t>
      </w:r>
      <w:r w:rsidRPr="009C274D">
        <w:rPr>
          <w:rFonts w:ascii="Verdana" w:hAnsi="Verdana"/>
          <w:sz w:val="22"/>
          <w:szCs w:val="22"/>
        </w:rPr>
        <w:t xml:space="preserve"> В случае обнаружения боеприпасов необходимо прекратить выполнение всех работ. Необходимо оградить опасную зону и оповестить по телефону начальника смены станции, диспетчерский пункт пожарной части  и ответственное лицо Заказчика.</w:t>
      </w:r>
    </w:p>
    <w:p w:rsidR="00B15D04" w:rsidRPr="009C274D" w:rsidRDefault="00B15D04" w:rsidP="003A4A02">
      <w:pPr>
        <w:pStyle w:val="afff9"/>
        <w:numPr>
          <w:ilvl w:val="1"/>
          <w:numId w:val="55"/>
        </w:numPr>
        <w:tabs>
          <w:tab w:val="center" w:pos="851"/>
        </w:tabs>
        <w:ind w:left="851" w:hanging="851"/>
        <w:rPr>
          <w:rFonts w:ascii="Verdana" w:hAnsi="Verdana"/>
          <w:sz w:val="22"/>
          <w:szCs w:val="22"/>
        </w:rPr>
      </w:pPr>
      <w:r w:rsidRPr="009C274D">
        <w:rPr>
          <w:rFonts w:ascii="Verdana" w:hAnsi="Verdana"/>
          <w:sz w:val="22"/>
          <w:szCs w:val="22"/>
        </w:rPr>
        <w:t>Система нарядов-допусков для выполнения работ</w:t>
      </w:r>
    </w:p>
    <w:p w:rsidR="00B15D04" w:rsidRPr="009C274D" w:rsidRDefault="00B15D04" w:rsidP="003A4A02">
      <w:pPr>
        <w:pStyle w:val="afff9"/>
        <w:numPr>
          <w:ilvl w:val="2"/>
          <w:numId w:val="55"/>
        </w:numPr>
        <w:tabs>
          <w:tab w:val="center" w:pos="851"/>
          <w:tab w:val="center" w:pos="8789"/>
        </w:tabs>
        <w:ind w:left="851" w:hanging="851"/>
        <w:rPr>
          <w:rFonts w:ascii="Verdana" w:hAnsi="Verdana"/>
          <w:sz w:val="22"/>
          <w:szCs w:val="22"/>
        </w:rPr>
      </w:pPr>
      <w:r w:rsidRPr="009C274D">
        <w:rPr>
          <w:rFonts w:ascii="Verdana" w:hAnsi="Verdana"/>
          <w:sz w:val="22"/>
          <w:szCs w:val="22"/>
        </w:rPr>
        <w:t>Все работы на территории Заказчика проводятся в строгом соответствии с нарядами-допусками, распоряжениями, актов-допусков на основании действующих правил:</w:t>
      </w:r>
    </w:p>
    <w:p w:rsidR="00B15D04" w:rsidRPr="009C274D" w:rsidRDefault="00B15D04" w:rsidP="00B15D04">
      <w:pPr>
        <w:pStyle w:val="110"/>
        <w:tabs>
          <w:tab w:val="center" w:pos="851"/>
          <w:tab w:val="left" w:pos="1560"/>
        </w:tabs>
        <w:spacing w:after="0" w:line="240" w:lineRule="auto"/>
        <w:ind w:left="851"/>
        <w:rPr>
          <w:rFonts w:ascii="Verdana" w:hAnsi="Verdana"/>
          <w:sz w:val="22"/>
        </w:rPr>
      </w:pPr>
      <w:r w:rsidRPr="009C274D">
        <w:rPr>
          <w:rFonts w:ascii="Verdana" w:hAnsi="Verdana"/>
          <w:sz w:val="22"/>
        </w:rPr>
        <w:t>- Межотраслевые правила по охране труда при эксплуатации электроустановок</w:t>
      </w:r>
      <w:r w:rsidRPr="009C274D">
        <w:rPr>
          <w:rFonts w:ascii="Verdana" w:hAnsi="Verdana"/>
          <w:sz w:val="22"/>
        </w:rPr>
        <w:br/>
        <w:t xml:space="preserve">ПОТ </w:t>
      </w:r>
      <w:proofErr w:type="gramStart"/>
      <w:r w:rsidRPr="009C274D">
        <w:rPr>
          <w:rFonts w:ascii="Verdana" w:hAnsi="Verdana"/>
          <w:sz w:val="22"/>
        </w:rPr>
        <w:t>Р</w:t>
      </w:r>
      <w:proofErr w:type="gramEnd"/>
      <w:r w:rsidRPr="009C274D">
        <w:rPr>
          <w:rFonts w:ascii="Verdana" w:hAnsi="Verdana"/>
          <w:sz w:val="22"/>
        </w:rPr>
        <w:t xml:space="preserve"> М – 016-2001; РД 153-34.0-03.150-00;</w:t>
      </w:r>
    </w:p>
    <w:p w:rsidR="00B15D04" w:rsidRPr="009C274D" w:rsidRDefault="00B15D04" w:rsidP="00B15D04">
      <w:pPr>
        <w:pStyle w:val="110"/>
        <w:tabs>
          <w:tab w:val="center" w:pos="851"/>
          <w:tab w:val="left" w:pos="1560"/>
        </w:tabs>
        <w:spacing w:after="0" w:line="240" w:lineRule="auto"/>
        <w:ind w:left="851"/>
        <w:rPr>
          <w:rFonts w:ascii="Verdana" w:hAnsi="Verdana"/>
          <w:sz w:val="22"/>
        </w:rPr>
      </w:pPr>
      <w:r w:rsidRPr="009C274D">
        <w:rPr>
          <w:rFonts w:ascii="Verdana" w:hAnsi="Verdana"/>
          <w:sz w:val="22"/>
        </w:rPr>
        <w:t>- Правила техники безопасности при эксплуатации тепломеханического оборудования электростанций и тепловых сетей РД 34.03.201-97;</w:t>
      </w:r>
    </w:p>
    <w:p w:rsidR="00B15D04" w:rsidRPr="009C274D" w:rsidRDefault="00B15D04" w:rsidP="00B15D04">
      <w:pPr>
        <w:pStyle w:val="110"/>
        <w:tabs>
          <w:tab w:val="center" w:pos="851"/>
          <w:tab w:val="left" w:pos="1560"/>
        </w:tabs>
        <w:spacing w:after="0" w:line="240" w:lineRule="auto"/>
        <w:ind w:left="851"/>
        <w:rPr>
          <w:rFonts w:ascii="Verdana" w:hAnsi="Verdana"/>
          <w:sz w:val="22"/>
        </w:rPr>
      </w:pPr>
      <w:r w:rsidRPr="009C274D">
        <w:rPr>
          <w:rFonts w:ascii="Verdana" w:hAnsi="Verdana"/>
          <w:sz w:val="22"/>
        </w:rPr>
        <w:t>- Инструкция по организации и производству работ повышенной опасности  РД 34.03.284-96;</w:t>
      </w:r>
    </w:p>
    <w:p w:rsidR="00B15D04" w:rsidRPr="009C274D" w:rsidRDefault="00B15D04" w:rsidP="00B15D04">
      <w:pPr>
        <w:pStyle w:val="110"/>
        <w:tabs>
          <w:tab w:val="center" w:pos="851"/>
          <w:tab w:val="left" w:pos="1560"/>
        </w:tabs>
        <w:spacing w:after="0" w:line="240" w:lineRule="auto"/>
        <w:ind w:left="851"/>
        <w:rPr>
          <w:rFonts w:ascii="Verdana" w:hAnsi="Verdana"/>
          <w:sz w:val="22"/>
        </w:rPr>
      </w:pPr>
      <w:r w:rsidRPr="009C274D">
        <w:rPr>
          <w:rFonts w:ascii="Verdana" w:hAnsi="Verdana"/>
          <w:sz w:val="22"/>
        </w:rPr>
        <w:t xml:space="preserve">- Безопасность труда в строительстве </w:t>
      </w:r>
      <w:proofErr w:type="spellStart"/>
      <w:r w:rsidRPr="009C274D">
        <w:rPr>
          <w:rFonts w:ascii="Verdana" w:hAnsi="Verdana"/>
          <w:sz w:val="22"/>
        </w:rPr>
        <w:t>СНиП</w:t>
      </w:r>
      <w:proofErr w:type="spellEnd"/>
      <w:r w:rsidRPr="009C274D">
        <w:rPr>
          <w:rFonts w:ascii="Verdana" w:hAnsi="Verdana"/>
          <w:sz w:val="22"/>
        </w:rPr>
        <w:t xml:space="preserve"> 12-03-99.</w:t>
      </w:r>
    </w:p>
    <w:p w:rsidR="00B15D04" w:rsidRPr="009C274D" w:rsidRDefault="00B15D04" w:rsidP="003A4A02">
      <w:pPr>
        <w:pStyle w:val="afff9"/>
        <w:numPr>
          <w:ilvl w:val="2"/>
          <w:numId w:val="55"/>
        </w:numPr>
        <w:tabs>
          <w:tab w:val="center" w:pos="851"/>
          <w:tab w:val="center" w:pos="8789"/>
        </w:tabs>
        <w:ind w:left="851" w:hanging="851"/>
        <w:jc w:val="both"/>
        <w:rPr>
          <w:rFonts w:ascii="Verdana" w:hAnsi="Verdana"/>
          <w:sz w:val="22"/>
          <w:szCs w:val="22"/>
        </w:rPr>
      </w:pPr>
      <w:r w:rsidRPr="009C274D">
        <w:rPr>
          <w:rFonts w:ascii="Verdana" w:hAnsi="Verdana"/>
          <w:sz w:val="22"/>
          <w:szCs w:val="22"/>
        </w:rPr>
        <w:t>Приступать к выполнению работ можно только при наличии письменных нарядов-допусков, распоряжений, актов-допусков  для выполнения работ. В данных документах содержится информация о необходимых и принимаемых технических, организационных и индивидуальных мерах безопасности.</w:t>
      </w:r>
    </w:p>
    <w:p w:rsidR="00B15D04" w:rsidRPr="009C274D" w:rsidRDefault="00B15D04" w:rsidP="003A4A02">
      <w:pPr>
        <w:pStyle w:val="afff9"/>
        <w:numPr>
          <w:ilvl w:val="0"/>
          <w:numId w:val="55"/>
        </w:numPr>
        <w:tabs>
          <w:tab w:val="center" w:pos="851"/>
        </w:tabs>
        <w:ind w:left="851" w:hanging="851"/>
        <w:rPr>
          <w:rFonts w:ascii="Verdana" w:hAnsi="Verdana"/>
          <w:sz w:val="22"/>
          <w:szCs w:val="22"/>
        </w:rPr>
      </w:pPr>
      <w:r w:rsidRPr="009C274D">
        <w:rPr>
          <w:rFonts w:ascii="Verdana" w:hAnsi="Verdana"/>
          <w:b/>
          <w:sz w:val="22"/>
          <w:szCs w:val="22"/>
        </w:rPr>
        <w:t>Работы с риском падения с высоты/высотные работы</w:t>
      </w:r>
    </w:p>
    <w:p w:rsidR="00B15D04" w:rsidRPr="009C274D" w:rsidRDefault="00B15D04" w:rsidP="003A4A02">
      <w:pPr>
        <w:pStyle w:val="afff9"/>
        <w:numPr>
          <w:ilvl w:val="1"/>
          <w:numId w:val="55"/>
        </w:numPr>
        <w:tabs>
          <w:tab w:val="center" w:pos="851"/>
        </w:tabs>
        <w:ind w:left="851" w:hanging="851"/>
        <w:jc w:val="both"/>
        <w:rPr>
          <w:rFonts w:ascii="Verdana" w:hAnsi="Verdana"/>
          <w:sz w:val="22"/>
          <w:szCs w:val="22"/>
        </w:rPr>
      </w:pPr>
      <w:r w:rsidRPr="009C274D">
        <w:rPr>
          <w:rFonts w:ascii="Verdana" w:hAnsi="Verdana"/>
          <w:sz w:val="22"/>
          <w:szCs w:val="22"/>
        </w:rPr>
        <w:lastRenderedPageBreak/>
        <w:t xml:space="preserve">Определение: высотные работы – это работы на местах выполнения работ и путях сообщения, которые находятся на высоте более </w:t>
      </w:r>
      <w:r w:rsidRPr="009C274D">
        <w:rPr>
          <w:rFonts w:ascii="Verdana" w:hAnsi="Verdana"/>
          <w:b/>
          <w:sz w:val="22"/>
          <w:szCs w:val="22"/>
        </w:rPr>
        <w:t>1,3 м</w:t>
      </w:r>
      <w:r w:rsidRPr="009C274D">
        <w:rPr>
          <w:rFonts w:ascii="Verdana" w:hAnsi="Verdana"/>
          <w:sz w:val="22"/>
          <w:szCs w:val="22"/>
        </w:rPr>
        <w:t xml:space="preserve"> над землей или над другой достаточно широкой прочной поверхностью или граничат с опасными зонами (например, вода или вещества, в которых можно утонуть). Эти места выполнения работ/пути сообщения должны иметь постоянную защиту для предотвращения падения людей с высоты.</w:t>
      </w:r>
    </w:p>
    <w:p w:rsidR="00B15D04" w:rsidRPr="009C274D" w:rsidRDefault="00B15D04" w:rsidP="00B15D04">
      <w:pPr>
        <w:pStyle w:val="afff9"/>
        <w:tabs>
          <w:tab w:val="center" w:pos="851"/>
        </w:tabs>
        <w:ind w:left="851"/>
        <w:jc w:val="both"/>
        <w:rPr>
          <w:rFonts w:ascii="Verdana" w:hAnsi="Verdana"/>
          <w:sz w:val="22"/>
          <w:szCs w:val="22"/>
        </w:rPr>
      </w:pPr>
      <w:r w:rsidRPr="009C274D">
        <w:rPr>
          <w:rFonts w:ascii="Verdana" w:hAnsi="Verdana"/>
          <w:sz w:val="22"/>
          <w:szCs w:val="22"/>
        </w:rPr>
        <w:t>Все работы связанные с риском падения с высоты проводятся в соответствии с «Межотраслевыми правилами по охране труда при работе на высоте ПОТ РМ-012-2000.</w:t>
      </w:r>
    </w:p>
    <w:p w:rsidR="00B15D04" w:rsidRPr="009C274D" w:rsidRDefault="00B15D04" w:rsidP="003A4A02">
      <w:pPr>
        <w:pStyle w:val="afff9"/>
        <w:numPr>
          <w:ilvl w:val="1"/>
          <w:numId w:val="55"/>
        </w:numPr>
        <w:tabs>
          <w:tab w:val="center" w:pos="851"/>
        </w:tabs>
        <w:ind w:left="851" w:hanging="851"/>
        <w:rPr>
          <w:rFonts w:ascii="Verdana" w:hAnsi="Verdana"/>
          <w:sz w:val="22"/>
          <w:szCs w:val="22"/>
        </w:rPr>
      </w:pPr>
      <w:r w:rsidRPr="009C274D">
        <w:rPr>
          <w:rFonts w:ascii="Verdana" w:hAnsi="Verdana"/>
          <w:sz w:val="22"/>
          <w:szCs w:val="22"/>
        </w:rPr>
        <w:t>Общие правила техники безопасности</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Перед началом выполнения работ, также работ с кратковременным риском падения с высоты (например, открытие люков, удаление решеток или перекрытий с целью монтажа) необходимо принять меры по обеспечению защиты от падения с высоты.</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Если с рабочих поверхностей удаляются решетки, покрытия (доски или другие части), необходимо не только предусмотреть защиту от падения с высоты, но и обеспечить, чтобы остальные решетки/покрытия прикреплены таким образом, чтобы они не могли перемещаться.</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Защита от падения с высоты должна выдерживать ожидаемые нагрузки и препятствовать падению людей с высоты. Этому требованию удовлетворяют, например, необходимые ограждения (перила, трехуровневая защита – поручень перил, промежуточная поперечина и плинтус) и настилы.</w:t>
      </w:r>
    </w:p>
    <w:p w:rsidR="00B15D04" w:rsidRPr="009C274D" w:rsidRDefault="00B15D04" w:rsidP="003A4A02">
      <w:pPr>
        <w:pStyle w:val="afff9"/>
        <w:numPr>
          <w:ilvl w:val="3"/>
          <w:numId w:val="55"/>
        </w:numPr>
        <w:tabs>
          <w:tab w:val="center" w:pos="851"/>
        </w:tabs>
        <w:ind w:left="851" w:hanging="851"/>
        <w:rPr>
          <w:rFonts w:ascii="Verdana" w:hAnsi="Verdana"/>
          <w:sz w:val="22"/>
          <w:szCs w:val="22"/>
        </w:rPr>
      </w:pPr>
      <w:r w:rsidRPr="009C274D">
        <w:rPr>
          <w:rFonts w:ascii="Verdana" w:hAnsi="Verdana"/>
          <w:sz w:val="22"/>
          <w:szCs w:val="22"/>
        </w:rPr>
        <w:t>Условие пункта 6.2.3 выполнено, если:</w:t>
      </w:r>
    </w:p>
    <w:p w:rsidR="00B15D04" w:rsidRPr="009C274D" w:rsidRDefault="00B15D04" w:rsidP="003A4A02">
      <w:pPr>
        <w:pStyle w:val="afff9"/>
        <w:numPr>
          <w:ilvl w:val="0"/>
          <w:numId w:val="63"/>
        </w:numPr>
        <w:tabs>
          <w:tab w:val="center" w:pos="851"/>
        </w:tabs>
        <w:ind w:left="851" w:hanging="851"/>
        <w:rPr>
          <w:rFonts w:ascii="Verdana" w:hAnsi="Verdana"/>
          <w:sz w:val="22"/>
          <w:szCs w:val="22"/>
        </w:rPr>
      </w:pPr>
      <w:r w:rsidRPr="009C274D">
        <w:rPr>
          <w:rFonts w:ascii="Verdana" w:hAnsi="Verdana"/>
          <w:sz w:val="22"/>
          <w:szCs w:val="22"/>
        </w:rPr>
        <w:t>Ограждение изготовлено организацией, занимающейся возведением лесов, из материала для лесов (дополнительное разрешение на использование не требуется).</w:t>
      </w:r>
    </w:p>
    <w:p w:rsidR="00B15D04" w:rsidRPr="009C274D" w:rsidRDefault="00B15D04" w:rsidP="003A4A02">
      <w:pPr>
        <w:pStyle w:val="afff9"/>
        <w:numPr>
          <w:ilvl w:val="0"/>
          <w:numId w:val="63"/>
        </w:numPr>
        <w:tabs>
          <w:tab w:val="center" w:pos="851"/>
        </w:tabs>
        <w:ind w:left="851" w:hanging="851"/>
        <w:rPr>
          <w:rFonts w:ascii="Verdana" w:hAnsi="Verdana"/>
          <w:sz w:val="22"/>
          <w:szCs w:val="22"/>
        </w:rPr>
      </w:pPr>
      <w:r w:rsidRPr="009C274D">
        <w:rPr>
          <w:rFonts w:ascii="Verdana" w:hAnsi="Verdana"/>
          <w:sz w:val="22"/>
          <w:szCs w:val="22"/>
        </w:rPr>
        <w:t>Ограждение изготовлено согласно ГОСТ 12.4.059-89 (DIN 4426) и допущено к использованию представителем Подрядчика путем выдачи разрешения на использование лесов (непосредственно на месте).</w:t>
      </w:r>
    </w:p>
    <w:p w:rsidR="00B15D04" w:rsidRPr="009C274D" w:rsidRDefault="00B15D04" w:rsidP="003A4A02">
      <w:pPr>
        <w:pStyle w:val="afff9"/>
        <w:numPr>
          <w:ilvl w:val="0"/>
          <w:numId w:val="63"/>
        </w:numPr>
        <w:tabs>
          <w:tab w:val="center" w:pos="851"/>
        </w:tabs>
        <w:ind w:left="851" w:hanging="851"/>
        <w:rPr>
          <w:rFonts w:ascii="Verdana" w:hAnsi="Verdana"/>
          <w:sz w:val="22"/>
          <w:szCs w:val="22"/>
        </w:rPr>
      </w:pPr>
      <w:r w:rsidRPr="009C274D">
        <w:rPr>
          <w:rFonts w:ascii="Verdana" w:hAnsi="Verdana"/>
          <w:sz w:val="22"/>
          <w:szCs w:val="22"/>
        </w:rPr>
        <w:t xml:space="preserve">В разрешении указывается следующее: </w:t>
      </w:r>
    </w:p>
    <w:p w:rsidR="00B15D04" w:rsidRPr="009C274D" w:rsidRDefault="00B15D04" w:rsidP="003A4A02">
      <w:pPr>
        <w:pStyle w:val="afff9"/>
        <w:numPr>
          <w:ilvl w:val="3"/>
          <w:numId w:val="63"/>
        </w:numPr>
        <w:tabs>
          <w:tab w:val="center" w:pos="851"/>
        </w:tabs>
        <w:ind w:left="851" w:hanging="851"/>
        <w:rPr>
          <w:rFonts w:ascii="Verdana" w:hAnsi="Verdana"/>
          <w:sz w:val="22"/>
          <w:szCs w:val="22"/>
        </w:rPr>
      </w:pPr>
      <w:r w:rsidRPr="009C274D">
        <w:rPr>
          <w:rFonts w:ascii="Verdana" w:hAnsi="Verdana"/>
          <w:sz w:val="22"/>
          <w:szCs w:val="22"/>
        </w:rPr>
        <w:t>Изготовлено согласно ГОСТ 27321</w:t>
      </w:r>
      <w:r w:rsidRPr="009C274D">
        <w:rPr>
          <w:rFonts w:ascii="Verdana" w:hAnsi="Verdana"/>
          <w:sz w:val="22"/>
          <w:szCs w:val="22"/>
        </w:rPr>
        <w:noBreakHyphen/>
        <w:t>87 (DIN 4420)</w:t>
      </w:r>
    </w:p>
    <w:p w:rsidR="00B15D04" w:rsidRPr="009C274D" w:rsidRDefault="00B15D04" w:rsidP="003A4A02">
      <w:pPr>
        <w:pStyle w:val="afff9"/>
        <w:numPr>
          <w:ilvl w:val="3"/>
          <w:numId w:val="63"/>
        </w:numPr>
        <w:tabs>
          <w:tab w:val="center" w:pos="851"/>
        </w:tabs>
        <w:ind w:left="851" w:hanging="851"/>
        <w:rPr>
          <w:rFonts w:ascii="Verdana" w:hAnsi="Verdana"/>
          <w:sz w:val="22"/>
          <w:szCs w:val="22"/>
        </w:rPr>
      </w:pPr>
      <w:r w:rsidRPr="009C274D">
        <w:rPr>
          <w:rFonts w:ascii="Verdana" w:hAnsi="Verdana"/>
          <w:sz w:val="22"/>
          <w:szCs w:val="22"/>
        </w:rPr>
        <w:t>Организация, осуществлявшая монтаж</w:t>
      </w:r>
    </w:p>
    <w:p w:rsidR="00B15D04" w:rsidRPr="009C274D" w:rsidRDefault="00B15D04" w:rsidP="003A4A02">
      <w:pPr>
        <w:pStyle w:val="afff9"/>
        <w:numPr>
          <w:ilvl w:val="3"/>
          <w:numId w:val="63"/>
        </w:numPr>
        <w:tabs>
          <w:tab w:val="center" w:pos="851"/>
        </w:tabs>
        <w:ind w:left="851" w:hanging="851"/>
        <w:rPr>
          <w:rFonts w:ascii="Verdana" w:hAnsi="Verdana"/>
          <w:sz w:val="22"/>
          <w:szCs w:val="22"/>
        </w:rPr>
      </w:pPr>
      <w:r w:rsidRPr="009C274D">
        <w:rPr>
          <w:rFonts w:ascii="Verdana" w:hAnsi="Verdana"/>
          <w:sz w:val="22"/>
          <w:szCs w:val="22"/>
        </w:rPr>
        <w:t>Дата выдачи разрешения</w:t>
      </w:r>
    </w:p>
    <w:p w:rsidR="00B15D04" w:rsidRPr="009C274D" w:rsidRDefault="00B15D04" w:rsidP="003A4A02">
      <w:pPr>
        <w:pStyle w:val="afff9"/>
        <w:numPr>
          <w:ilvl w:val="3"/>
          <w:numId w:val="63"/>
        </w:numPr>
        <w:tabs>
          <w:tab w:val="center" w:pos="851"/>
        </w:tabs>
        <w:ind w:left="851" w:hanging="851"/>
        <w:rPr>
          <w:rFonts w:ascii="Verdana" w:hAnsi="Verdana"/>
          <w:sz w:val="22"/>
          <w:szCs w:val="22"/>
        </w:rPr>
      </w:pPr>
      <w:r w:rsidRPr="009C274D">
        <w:rPr>
          <w:rFonts w:ascii="Verdana" w:hAnsi="Verdana"/>
          <w:sz w:val="22"/>
          <w:szCs w:val="22"/>
        </w:rPr>
        <w:t>Фамилия и подпись ответственного лица Подрядчика</w:t>
      </w:r>
    </w:p>
    <w:p w:rsidR="00B15D04" w:rsidRPr="009C274D" w:rsidRDefault="00B15D04" w:rsidP="00B15D04">
      <w:pPr>
        <w:tabs>
          <w:tab w:val="center" w:pos="851"/>
        </w:tabs>
        <w:spacing w:line="240" w:lineRule="auto"/>
        <w:ind w:left="851" w:firstLine="0"/>
        <w:rPr>
          <w:rFonts w:ascii="Verdana" w:hAnsi="Verdana"/>
          <w:sz w:val="22"/>
          <w:szCs w:val="22"/>
        </w:rPr>
      </w:pPr>
      <w:proofErr w:type="gramStart"/>
      <w:r w:rsidRPr="009C274D">
        <w:rPr>
          <w:rFonts w:ascii="Verdana" w:hAnsi="Verdana"/>
          <w:sz w:val="22"/>
          <w:szCs w:val="22"/>
        </w:rPr>
        <w:t>Ненужное необходимо вычеркнуть в разрешении на использование лесов.</w:t>
      </w:r>
      <w:proofErr w:type="gramEnd"/>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 xml:space="preserve">От мер по обеспечению защиты от падения с высоты можно отказаться в местах выполнения работ/дорогах с наклоном меньше 20°, если они удалены от края минимум на </w:t>
      </w:r>
      <w:smartTag w:uri="urn:schemas-microsoft-com:office:smarttags" w:element="metricconverter">
        <w:smartTagPr>
          <w:attr w:name="ProductID" w:val="2 м"/>
        </w:smartTagPr>
        <w:r w:rsidRPr="009C274D">
          <w:rPr>
            <w:rFonts w:ascii="Verdana" w:hAnsi="Verdana"/>
            <w:sz w:val="22"/>
            <w:szCs w:val="22"/>
          </w:rPr>
          <w:t>2 м</w:t>
        </w:r>
      </w:smartTag>
      <w:r w:rsidRPr="009C274D">
        <w:rPr>
          <w:rFonts w:ascii="Verdana" w:hAnsi="Verdana"/>
          <w:sz w:val="22"/>
          <w:szCs w:val="22"/>
        </w:rPr>
        <w:t xml:space="preserve">. Для ограждения можно использовать перила, цепи и тросы с предупредительной табличкой. </w:t>
      </w:r>
      <w:r w:rsidRPr="009C274D">
        <w:rPr>
          <w:rFonts w:ascii="Verdana" w:hAnsi="Verdana"/>
          <w:b/>
          <w:sz w:val="22"/>
          <w:szCs w:val="22"/>
        </w:rPr>
        <w:t>Запрещено использовать сигнальную оградительную ленту.</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proofErr w:type="gramStart"/>
      <w:r w:rsidRPr="009C274D">
        <w:rPr>
          <w:rFonts w:ascii="Verdana" w:hAnsi="Verdana"/>
          <w:sz w:val="22"/>
          <w:szCs w:val="22"/>
        </w:rPr>
        <w:t>Если нельзя установить неподвижные/независимые от людей приспособления для защиты от падения с высоты или улавливающие устройства или использование таких приспособлений невозможно из-за особенностей места выполнения работ или особенностей запланированных работ, необходимо определить подходящие места крепления и использовать согласно предписаниям «индивидуальные средства защиты от падения с высоты» (лямочный предохранительный пояс с наплечными и набедренными лямками с расположением точки закрепления стропа</w:t>
      </w:r>
      <w:proofErr w:type="gramEnd"/>
      <w:r w:rsidRPr="009C274D">
        <w:rPr>
          <w:rFonts w:ascii="Verdana" w:hAnsi="Verdana"/>
          <w:sz w:val="22"/>
          <w:szCs w:val="22"/>
        </w:rPr>
        <w:t xml:space="preserve"> со стороны спинной части тела человека, соединительные элементы/канатные тормоза/амортизаторы, с двумя стропами).</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Погодные условия (дождь, снег, лед, ветер, штормовая погода) могут повышать или создавать риск падения с высоты. Это следует учитывать при определении необходимых мер безопасности.</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lastRenderedPageBreak/>
        <w:t>Лица, выполняющие работы с риском падения с высоты, должны подходить для этого и должны пройти соответствующее медицинское освидетельствование на пригодность.</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Участки под расположенными на высоте местами выполнения работ необходимо защитить от падающих предметов (защитное ограждение, тенты, сетки) или оградить.</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Любое использование самовольно изготовленных вспомогательных лесов, ящиков, бочек, камней и т. д. вместо лестниц или лесов строго запрещено.</w:t>
      </w:r>
    </w:p>
    <w:p w:rsidR="00B15D04" w:rsidRPr="009C274D" w:rsidRDefault="00B15D04" w:rsidP="003A4A02">
      <w:pPr>
        <w:pStyle w:val="afff9"/>
        <w:numPr>
          <w:ilvl w:val="2"/>
          <w:numId w:val="55"/>
        </w:numPr>
        <w:tabs>
          <w:tab w:val="center" w:pos="851"/>
        </w:tabs>
        <w:ind w:left="851" w:hanging="851"/>
        <w:rPr>
          <w:rFonts w:ascii="Verdana" w:hAnsi="Verdana"/>
          <w:sz w:val="22"/>
          <w:szCs w:val="22"/>
        </w:rPr>
      </w:pPr>
      <w:r w:rsidRPr="009C274D">
        <w:rPr>
          <w:rFonts w:ascii="Verdana" w:hAnsi="Verdana"/>
          <w:sz w:val="22"/>
          <w:szCs w:val="22"/>
        </w:rPr>
        <w:t>Для высотных работ в зависимости от типа и объема работ используются следующие вспомогательные средства:</w:t>
      </w:r>
    </w:p>
    <w:p w:rsidR="00B15D04" w:rsidRPr="009C274D" w:rsidRDefault="00B15D04" w:rsidP="003A4A02">
      <w:pPr>
        <w:pStyle w:val="afff9"/>
        <w:numPr>
          <w:ilvl w:val="0"/>
          <w:numId w:val="64"/>
        </w:numPr>
        <w:tabs>
          <w:tab w:val="center" w:pos="851"/>
        </w:tabs>
        <w:ind w:left="851" w:hanging="851"/>
        <w:rPr>
          <w:rFonts w:ascii="Verdana" w:hAnsi="Verdana"/>
          <w:sz w:val="22"/>
          <w:szCs w:val="22"/>
        </w:rPr>
      </w:pPr>
      <w:r w:rsidRPr="009C274D">
        <w:rPr>
          <w:rFonts w:ascii="Verdana" w:hAnsi="Verdana"/>
          <w:sz w:val="22"/>
          <w:szCs w:val="22"/>
        </w:rPr>
        <w:t>Леса</w:t>
      </w:r>
    </w:p>
    <w:p w:rsidR="00B15D04" w:rsidRPr="009C274D" w:rsidRDefault="00B15D04" w:rsidP="003A4A02">
      <w:pPr>
        <w:pStyle w:val="afff9"/>
        <w:numPr>
          <w:ilvl w:val="0"/>
          <w:numId w:val="64"/>
        </w:numPr>
        <w:tabs>
          <w:tab w:val="center" w:pos="851"/>
        </w:tabs>
        <w:ind w:left="851" w:hanging="851"/>
        <w:rPr>
          <w:rFonts w:ascii="Verdana" w:hAnsi="Verdana"/>
          <w:sz w:val="22"/>
          <w:szCs w:val="22"/>
        </w:rPr>
      </w:pPr>
      <w:r w:rsidRPr="009C274D">
        <w:rPr>
          <w:rFonts w:ascii="Verdana" w:hAnsi="Verdana"/>
          <w:sz w:val="22"/>
          <w:szCs w:val="22"/>
        </w:rPr>
        <w:t>Передвижные леса</w:t>
      </w:r>
    </w:p>
    <w:p w:rsidR="00B15D04" w:rsidRPr="009C274D" w:rsidRDefault="00B15D04" w:rsidP="003A4A02">
      <w:pPr>
        <w:pStyle w:val="afff9"/>
        <w:numPr>
          <w:ilvl w:val="0"/>
          <w:numId w:val="64"/>
        </w:numPr>
        <w:tabs>
          <w:tab w:val="center" w:pos="851"/>
        </w:tabs>
        <w:ind w:left="851" w:hanging="851"/>
        <w:rPr>
          <w:rFonts w:ascii="Verdana" w:hAnsi="Verdana"/>
          <w:sz w:val="22"/>
          <w:szCs w:val="22"/>
        </w:rPr>
      </w:pPr>
      <w:r w:rsidRPr="009C274D">
        <w:rPr>
          <w:rFonts w:ascii="Verdana" w:hAnsi="Verdana"/>
          <w:sz w:val="22"/>
          <w:szCs w:val="22"/>
        </w:rPr>
        <w:t>Подъемные рабочие платформы</w:t>
      </w:r>
    </w:p>
    <w:p w:rsidR="00B15D04" w:rsidRPr="009C274D" w:rsidRDefault="00B15D04" w:rsidP="003A4A02">
      <w:pPr>
        <w:pStyle w:val="afff9"/>
        <w:numPr>
          <w:ilvl w:val="0"/>
          <w:numId w:val="64"/>
        </w:numPr>
        <w:tabs>
          <w:tab w:val="center" w:pos="851"/>
        </w:tabs>
        <w:ind w:left="851" w:hanging="851"/>
        <w:rPr>
          <w:rFonts w:ascii="Verdana" w:hAnsi="Verdana"/>
          <w:sz w:val="22"/>
          <w:szCs w:val="22"/>
        </w:rPr>
      </w:pPr>
      <w:r w:rsidRPr="009C274D">
        <w:rPr>
          <w:rFonts w:ascii="Verdana" w:hAnsi="Verdana"/>
          <w:sz w:val="22"/>
          <w:szCs w:val="22"/>
        </w:rPr>
        <w:t>Подвесные подъемники для людей</w:t>
      </w:r>
    </w:p>
    <w:p w:rsidR="00B15D04" w:rsidRPr="009C274D" w:rsidRDefault="00B15D04" w:rsidP="003A4A02">
      <w:pPr>
        <w:pStyle w:val="afff9"/>
        <w:numPr>
          <w:ilvl w:val="0"/>
          <w:numId w:val="64"/>
        </w:numPr>
        <w:tabs>
          <w:tab w:val="center" w:pos="851"/>
        </w:tabs>
        <w:ind w:left="851" w:hanging="851"/>
        <w:rPr>
          <w:rFonts w:ascii="Verdana" w:hAnsi="Verdana"/>
          <w:sz w:val="22"/>
          <w:szCs w:val="22"/>
        </w:rPr>
      </w:pPr>
      <w:r w:rsidRPr="009C274D">
        <w:rPr>
          <w:rFonts w:ascii="Verdana" w:hAnsi="Verdana"/>
          <w:sz w:val="22"/>
          <w:szCs w:val="22"/>
        </w:rPr>
        <w:t>Защитные леса или улавливающие сетки</w:t>
      </w:r>
    </w:p>
    <w:p w:rsidR="00B15D04" w:rsidRPr="009C274D" w:rsidRDefault="00B15D04" w:rsidP="003A4A02">
      <w:pPr>
        <w:pStyle w:val="afff9"/>
        <w:numPr>
          <w:ilvl w:val="0"/>
          <w:numId w:val="64"/>
        </w:numPr>
        <w:tabs>
          <w:tab w:val="center" w:pos="851"/>
        </w:tabs>
        <w:ind w:left="851" w:hanging="851"/>
        <w:rPr>
          <w:rFonts w:ascii="Verdana" w:hAnsi="Verdana"/>
          <w:sz w:val="22"/>
          <w:szCs w:val="22"/>
        </w:rPr>
      </w:pPr>
      <w:r w:rsidRPr="009C274D">
        <w:rPr>
          <w:rFonts w:ascii="Verdana" w:hAnsi="Verdana"/>
          <w:sz w:val="22"/>
          <w:szCs w:val="22"/>
        </w:rPr>
        <w:t>Лестницы</w:t>
      </w:r>
    </w:p>
    <w:p w:rsidR="00B15D04" w:rsidRPr="009C274D" w:rsidRDefault="00B15D04" w:rsidP="003A4A02">
      <w:pPr>
        <w:pStyle w:val="afff9"/>
        <w:numPr>
          <w:ilvl w:val="0"/>
          <w:numId w:val="64"/>
        </w:numPr>
        <w:tabs>
          <w:tab w:val="center" w:pos="851"/>
        </w:tabs>
        <w:ind w:left="851" w:hanging="851"/>
        <w:rPr>
          <w:rFonts w:ascii="Verdana" w:hAnsi="Verdana"/>
          <w:sz w:val="22"/>
          <w:szCs w:val="22"/>
        </w:rPr>
      </w:pPr>
      <w:r w:rsidRPr="009C274D">
        <w:rPr>
          <w:rFonts w:ascii="Verdana" w:hAnsi="Verdana"/>
          <w:sz w:val="22"/>
          <w:szCs w:val="22"/>
        </w:rPr>
        <w:t>«Индивидуальные средства защиты от падения с высоты» (лямочный предохранительный пояс с наплечными и набедренными лямками с расположением точки закрепления стропа со стороны спинной части тела человека, соединительные элементы/канатные тормоза/амортизаторы, с двумя стропами)</w:t>
      </w:r>
    </w:p>
    <w:p w:rsidR="00B15D04" w:rsidRPr="009C274D" w:rsidRDefault="00B15D04" w:rsidP="003A4A02">
      <w:pPr>
        <w:pStyle w:val="afff9"/>
        <w:numPr>
          <w:ilvl w:val="1"/>
          <w:numId w:val="55"/>
        </w:numPr>
        <w:tabs>
          <w:tab w:val="center" w:pos="851"/>
        </w:tabs>
        <w:ind w:left="851" w:hanging="851"/>
        <w:rPr>
          <w:rFonts w:ascii="Verdana" w:hAnsi="Verdana"/>
          <w:sz w:val="22"/>
          <w:szCs w:val="22"/>
        </w:rPr>
      </w:pPr>
      <w:r w:rsidRPr="009C274D">
        <w:rPr>
          <w:rFonts w:ascii="Verdana" w:hAnsi="Verdana"/>
          <w:sz w:val="22"/>
          <w:szCs w:val="22"/>
        </w:rPr>
        <w:t>Леса</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Необходимо использовать только металлические леса. Исключения определяются и согласуются вместе с ответственным лицом Заказчика, отделом производства, строительства или технического обслуживания Заказчика.</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При обращении с лесами и рабочими платформами необходимо соблюдать следующие условия:</w:t>
      </w:r>
    </w:p>
    <w:p w:rsidR="00B15D04" w:rsidRPr="009C274D" w:rsidRDefault="00B15D04" w:rsidP="003A4A02">
      <w:pPr>
        <w:pStyle w:val="afff9"/>
        <w:numPr>
          <w:ilvl w:val="3"/>
          <w:numId w:val="55"/>
        </w:numPr>
        <w:tabs>
          <w:tab w:val="center" w:pos="851"/>
        </w:tabs>
        <w:ind w:left="851" w:hanging="851"/>
        <w:jc w:val="both"/>
        <w:rPr>
          <w:rFonts w:ascii="Verdana" w:hAnsi="Verdana"/>
          <w:sz w:val="22"/>
          <w:szCs w:val="22"/>
        </w:rPr>
      </w:pPr>
      <w:r w:rsidRPr="009C274D">
        <w:rPr>
          <w:rFonts w:ascii="Verdana" w:hAnsi="Verdana"/>
          <w:sz w:val="22"/>
          <w:szCs w:val="22"/>
        </w:rPr>
        <w:t>Все леса, к ним относятся также передвижные леса согласно ГОСТ 27321</w:t>
      </w:r>
      <w:r w:rsidRPr="009C274D">
        <w:rPr>
          <w:rFonts w:ascii="Verdana" w:hAnsi="Verdana"/>
          <w:sz w:val="22"/>
          <w:szCs w:val="22"/>
        </w:rPr>
        <w:noBreakHyphen/>
        <w:t xml:space="preserve">87 (DIN 4420) и небольшие леса, могут возводиться только специализированными фирмами, которые необходимо определить и записать перед началом выполнения работ на территории Заказчика (исключения </w:t>
      </w:r>
      <w:proofErr w:type="gramStart"/>
      <w:r w:rsidRPr="009C274D">
        <w:rPr>
          <w:rFonts w:ascii="Verdana" w:hAnsi="Verdana"/>
          <w:sz w:val="22"/>
          <w:szCs w:val="22"/>
        </w:rPr>
        <w:t>см</w:t>
      </w:r>
      <w:proofErr w:type="gramEnd"/>
      <w:r w:rsidRPr="009C274D">
        <w:rPr>
          <w:rFonts w:ascii="Verdana" w:hAnsi="Verdana"/>
          <w:sz w:val="22"/>
          <w:szCs w:val="22"/>
        </w:rPr>
        <w:t>. пункт 6.4).</w:t>
      </w:r>
    </w:p>
    <w:p w:rsidR="00B15D04" w:rsidRPr="009C274D" w:rsidRDefault="00B15D04" w:rsidP="003A4A02">
      <w:pPr>
        <w:pStyle w:val="afff9"/>
        <w:numPr>
          <w:ilvl w:val="3"/>
          <w:numId w:val="55"/>
        </w:numPr>
        <w:tabs>
          <w:tab w:val="center" w:pos="851"/>
        </w:tabs>
        <w:ind w:left="851" w:hanging="851"/>
        <w:jc w:val="both"/>
        <w:rPr>
          <w:rFonts w:ascii="Verdana" w:hAnsi="Verdana"/>
          <w:sz w:val="22"/>
          <w:szCs w:val="22"/>
        </w:rPr>
      </w:pPr>
      <w:r w:rsidRPr="009C274D">
        <w:rPr>
          <w:rFonts w:ascii="Verdana" w:hAnsi="Verdana"/>
          <w:sz w:val="22"/>
          <w:szCs w:val="22"/>
        </w:rPr>
        <w:t>Леса должны быть в безупречном с технической точки зрения и с точки зрения безопасности состоянии и должны возводиться и использоваться в соответствии с действующими предписаниями и спецификациями.</w:t>
      </w:r>
    </w:p>
    <w:p w:rsidR="00B15D04" w:rsidRPr="009C274D" w:rsidRDefault="00B15D04" w:rsidP="003A4A02">
      <w:pPr>
        <w:pStyle w:val="afff9"/>
        <w:numPr>
          <w:ilvl w:val="3"/>
          <w:numId w:val="55"/>
        </w:numPr>
        <w:tabs>
          <w:tab w:val="center" w:pos="851"/>
        </w:tabs>
        <w:ind w:left="851" w:hanging="851"/>
        <w:jc w:val="both"/>
        <w:rPr>
          <w:rFonts w:ascii="Verdana" w:hAnsi="Verdana"/>
          <w:sz w:val="22"/>
          <w:szCs w:val="22"/>
        </w:rPr>
      </w:pPr>
      <w:r w:rsidRPr="009C274D">
        <w:rPr>
          <w:rFonts w:ascii="Verdana" w:hAnsi="Verdana"/>
          <w:sz w:val="22"/>
          <w:szCs w:val="22"/>
        </w:rPr>
        <w:t>Перед первым использованием необходимо предоставить требуемые сертификаты безопасности.</w:t>
      </w:r>
    </w:p>
    <w:p w:rsidR="00B15D04" w:rsidRPr="009C274D" w:rsidRDefault="00B15D04" w:rsidP="003A4A02">
      <w:pPr>
        <w:pStyle w:val="afff9"/>
        <w:numPr>
          <w:ilvl w:val="3"/>
          <w:numId w:val="55"/>
        </w:numPr>
        <w:tabs>
          <w:tab w:val="center" w:pos="851"/>
        </w:tabs>
        <w:ind w:left="851" w:hanging="851"/>
        <w:jc w:val="both"/>
        <w:rPr>
          <w:rFonts w:ascii="Verdana" w:hAnsi="Verdana"/>
          <w:sz w:val="22"/>
          <w:szCs w:val="22"/>
        </w:rPr>
      </w:pPr>
      <w:r w:rsidRPr="009C274D">
        <w:rPr>
          <w:rFonts w:ascii="Verdana" w:hAnsi="Verdana"/>
          <w:sz w:val="22"/>
          <w:szCs w:val="22"/>
        </w:rPr>
        <w:t>Все леса должны быть переданы перед первым использованием фирмой, которая занималась их возведением, и приняты, а также допущены к использованию уполномоченным сотрудником Заказчика или уполномоченным сотрудником подрядчика для передачи пользователям, при этом допуск к использованию не освобождает организацию, изготовившую леса, от ответственности. Необходимо назначить и записать фамилии лиц, принимающие и допускающие леса, и проинструктировать их.</w:t>
      </w:r>
    </w:p>
    <w:p w:rsidR="00B15D04" w:rsidRPr="009C274D" w:rsidRDefault="00B15D04" w:rsidP="003A4A02">
      <w:pPr>
        <w:pStyle w:val="afff9"/>
        <w:numPr>
          <w:ilvl w:val="3"/>
          <w:numId w:val="55"/>
        </w:numPr>
        <w:tabs>
          <w:tab w:val="center" w:pos="851"/>
        </w:tabs>
        <w:ind w:left="851" w:hanging="851"/>
        <w:jc w:val="both"/>
        <w:rPr>
          <w:rFonts w:ascii="Verdana" w:hAnsi="Verdana"/>
          <w:sz w:val="22"/>
          <w:szCs w:val="22"/>
        </w:rPr>
      </w:pPr>
      <w:r w:rsidRPr="009C274D">
        <w:rPr>
          <w:rFonts w:ascii="Verdana" w:hAnsi="Verdana"/>
          <w:sz w:val="22"/>
          <w:szCs w:val="22"/>
        </w:rPr>
        <w:t>На всех подходах к лесам необходимо поместить минимум одну разрешительную табличку, свидетельствующую о допуске лесов к использованию (зеленая бирка; для запрещения доступа к лесам необходимо использовать красный ярлык для лесов с надписью «Закрыто» или «Не подниматься на леса»).</w:t>
      </w:r>
    </w:p>
    <w:p w:rsidR="00B15D04" w:rsidRPr="009C274D" w:rsidRDefault="00B15D04" w:rsidP="003A4A02">
      <w:pPr>
        <w:pStyle w:val="afff9"/>
        <w:numPr>
          <w:ilvl w:val="3"/>
          <w:numId w:val="55"/>
        </w:numPr>
        <w:tabs>
          <w:tab w:val="center" w:pos="851"/>
        </w:tabs>
        <w:ind w:left="851" w:hanging="851"/>
        <w:jc w:val="both"/>
        <w:rPr>
          <w:rFonts w:ascii="Verdana" w:hAnsi="Verdana"/>
          <w:sz w:val="22"/>
          <w:szCs w:val="22"/>
        </w:rPr>
      </w:pPr>
      <w:r w:rsidRPr="009C274D">
        <w:rPr>
          <w:rFonts w:ascii="Verdana" w:hAnsi="Verdana"/>
          <w:sz w:val="22"/>
          <w:szCs w:val="22"/>
        </w:rPr>
        <w:t>Необходимо обеспечить постоянную устойчивость лесов.</w:t>
      </w:r>
    </w:p>
    <w:p w:rsidR="00B15D04" w:rsidRPr="009C274D" w:rsidRDefault="00B15D04" w:rsidP="003A4A02">
      <w:pPr>
        <w:pStyle w:val="afff9"/>
        <w:numPr>
          <w:ilvl w:val="3"/>
          <w:numId w:val="55"/>
        </w:numPr>
        <w:tabs>
          <w:tab w:val="center" w:pos="851"/>
        </w:tabs>
        <w:ind w:left="851" w:hanging="851"/>
        <w:jc w:val="both"/>
        <w:rPr>
          <w:rFonts w:ascii="Verdana" w:hAnsi="Verdana"/>
          <w:sz w:val="22"/>
          <w:szCs w:val="22"/>
        </w:rPr>
      </w:pPr>
      <w:r w:rsidRPr="009C274D">
        <w:rPr>
          <w:rFonts w:ascii="Verdana" w:hAnsi="Verdana"/>
          <w:sz w:val="22"/>
          <w:szCs w:val="22"/>
        </w:rPr>
        <w:t>Изменять леса может только имеющая разрешение организация, занимающаяся возведением лесов.</w:t>
      </w:r>
    </w:p>
    <w:p w:rsidR="00B15D04" w:rsidRPr="009C274D" w:rsidRDefault="00B15D04" w:rsidP="003A4A02">
      <w:pPr>
        <w:pStyle w:val="afff9"/>
        <w:numPr>
          <w:ilvl w:val="3"/>
          <w:numId w:val="55"/>
        </w:numPr>
        <w:tabs>
          <w:tab w:val="center" w:pos="851"/>
        </w:tabs>
        <w:ind w:left="851" w:hanging="851"/>
        <w:jc w:val="both"/>
        <w:rPr>
          <w:rFonts w:ascii="Verdana" w:hAnsi="Verdana"/>
          <w:sz w:val="22"/>
          <w:szCs w:val="22"/>
        </w:rPr>
      </w:pPr>
      <w:r w:rsidRPr="009C274D">
        <w:rPr>
          <w:rFonts w:ascii="Verdana" w:hAnsi="Verdana"/>
          <w:sz w:val="22"/>
          <w:szCs w:val="22"/>
        </w:rPr>
        <w:t>Для доступа на леса необходимо использовать только предусмотренные для этого пути и устройства.</w:t>
      </w:r>
    </w:p>
    <w:p w:rsidR="00B15D04" w:rsidRPr="009C274D" w:rsidRDefault="00B15D04" w:rsidP="003A4A02">
      <w:pPr>
        <w:pStyle w:val="afff9"/>
        <w:numPr>
          <w:ilvl w:val="3"/>
          <w:numId w:val="55"/>
        </w:numPr>
        <w:tabs>
          <w:tab w:val="center" w:pos="851"/>
        </w:tabs>
        <w:ind w:left="851" w:hanging="851"/>
        <w:jc w:val="both"/>
        <w:rPr>
          <w:rFonts w:ascii="Verdana" w:hAnsi="Verdana"/>
          <w:sz w:val="22"/>
          <w:szCs w:val="22"/>
        </w:rPr>
      </w:pPr>
      <w:r w:rsidRPr="009C274D">
        <w:rPr>
          <w:rFonts w:ascii="Verdana" w:hAnsi="Verdana"/>
          <w:sz w:val="22"/>
          <w:szCs w:val="22"/>
        </w:rPr>
        <w:lastRenderedPageBreak/>
        <w:t>Леса необходимо устанавливать так, чтобы они не ограничивали доступ к каналам, точек подключения к сетям электроэнергии, сжатого воздуха, воды Заказчика, предохранительным устройствам, аварийным душевым установкам и (подземной) запорной арматуре. Запрещено заграждать пути эвакуации.</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Пользователи лесов должны (ежедневно) перед использованием и после необычных воздействий (например, буря, вибрации, сильные снегопады) проверять леса на наличие видимых дефектов и при необходимости ограничивать доступ к ним.</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 xml:space="preserve">Максимально допустимая высота передвижных лесов в зданиях и вне зданий составляет </w:t>
      </w:r>
      <w:smartTag w:uri="urn:schemas-microsoft-com:office:smarttags" w:element="metricconverter">
        <w:smartTagPr>
          <w:attr w:name="ProductID" w:val="4 м"/>
        </w:smartTagPr>
        <w:r w:rsidRPr="009C274D">
          <w:rPr>
            <w:rFonts w:ascii="Verdana" w:hAnsi="Verdana"/>
            <w:sz w:val="22"/>
            <w:szCs w:val="22"/>
          </w:rPr>
          <w:t>4 м</w:t>
        </w:r>
      </w:smartTag>
      <w:r w:rsidRPr="009C274D">
        <w:rPr>
          <w:rFonts w:ascii="Verdana" w:hAnsi="Verdana"/>
          <w:sz w:val="22"/>
          <w:szCs w:val="22"/>
        </w:rPr>
        <w:t>, соотношение ширины к высоте должно быть 1:2. Исключения необходимо согласовать с ответственным лицом Заказчика.</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Передвижные леса можно использовать только на ровном и прочном основании. Их запрещено использовать для перевозки людей или материалов. Все колесные тормоза должны быть заблокированы, если леса не перемещаются.</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При силе ветра от 6 баллов (шкала Бофорта) или скорости от 12 м/с запрещено пользоваться передвижными лесами.</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Дополнительные требования при выполнении работ с использованием лесов</w:t>
      </w:r>
    </w:p>
    <w:p w:rsidR="00B15D04" w:rsidRPr="009C274D" w:rsidRDefault="00B15D04" w:rsidP="00B15D04">
      <w:pPr>
        <w:pStyle w:val="afff9"/>
        <w:tabs>
          <w:tab w:val="center" w:pos="851"/>
        </w:tabs>
        <w:ind w:left="851" w:hanging="851"/>
        <w:jc w:val="both"/>
        <w:rPr>
          <w:rFonts w:ascii="Verdana" w:hAnsi="Verdana"/>
          <w:sz w:val="22"/>
          <w:szCs w:val="22"/>
        </w:rPr>
      </w:pPr>
      <w:r w:rsidRPr="009C274D">
        <w:rPr>
          <w:rFonts w:ascii="Verdana" w:hAnsi="Verdana"/>
          <w:sz w:val="22"/>
          <w:szCs w:val="22"/>
        </w:rPr>
        <w:t>В целях повышения безопасности (сведение к минимуму риска падения с высоты) во время демонтажа и монтажа лесов действуют следующие требования:</w:t>
      </w:r>
    </w:p>
    <w:p w:rsidR="00B15D04" w:rsidRPr="009C274D" w:rsidRDefault="00B15D04" w:rsidP="003A4A02">
      <w:pPr>
        <w:pStyle w:val="afff9"/>
        <w:numPr>
          <w:ilvl w:val="3"/>
          <w:numId w:val="55"/>
        </w:numPr>
        <w:tabs>
          <w:tab w:val="center" w:pos="851"/>
        </w:tabs>
        <w:ind w:left="851" w:hanging="851"/>
        <w:jc w:val="both"/>
        <w:rPr>
          <w:rFonts w:ascii="Verdana" w:hAnsi="Verdana"/>
          <w:sz w:val="22"/>
          <w:szCs w:val="22"/>
        </w:rPr>
      </w:pPr>
      <w:r w:rsidRPr="009C274D">
        <w:rPr>
          <w:rFonts w:ascii="Verdana" w:hAnsi="Verdana"/>
          <w:sz w:val="22"/>
          <w:szCs w:val="22"/>
        </w:rPr>
        <w:t xml:space="preserve">При возведении лесов настилы необходимо использовать в качестве поверхности для монтажа. Их ширина должна составлять минимум </w:t>
      </w:r>
      <w:smartTag w:uri="urn:schemas-microsoft-com:office:smarttags" w:element="metricconverter">
        <w:smartTagPr>
          <w:attr w:name="ProductID" w:val="0,5 м"/>
        </w:smartTagPr>
        <w:r w:rsidRPr="009C274D">
          <w:rPr>
            <w:rFonts w:ascii="Verdana" w:hAnsi="Verdana"/>
            <w:sz w:val="22"/>
            <w:szCs w:val="22"/>
          </w:rPr>
          <w:t>0,5 м</w:t>
        </w:r>
      </w:smartTag>
      <w:r w:rsidRPr="009C274D">
        <w:rPr>
          <w:rFonts w:ascii="Verdana" w:hAnsi="Verdana"/>
          <w:sz w:val="22"/>
          <w:szCs w:val="22"/>
        </w:rPr>
        <w:t xml:space="preserve">. Вертикальное расстояние между настилами должно составлять максимум </w:t>
      </w:r>
      <w:smartTag w:uri="urn:schemas-microsoft-com:office:smarttags" w:element="metricconverter">
        <w:smartTagPr>
          <w:attr w:name="ProductID" w:val="2 м"/>
        </w:smartTagPr>
        <w:r w:rsidRPr="009C274D">
          <w:rPr>
            <w:rFonts w:ascii="Verdana" w:hAnsi="Verdana"/>
            <w:sz w:val="22"/>
            <w:szCs w:val="22"/>
          </w:rPr>
          <w:t>2 м</w:t>
        </w:r>
      </w:smartTag>
      <w:r w:rsidRPr="009C274D">
        <w:rPr>
          <w:rFonts w:ascii="Verdana" w:hAnsi="Verdana"/>
          <w:sz w:val="22"/>
          <w:szCs w:val="22"/>
        </w:rPr>
        <w:t>.</w:t>
      </w:r>
    </w:p>
    <w:p w:rsidR="00B15D04" w:rsidRPr="009C274D" w:rsidRDefault="00B15D04" w:rsidP="003A4A02">
      <w:pPr>
        <w:pStyle w:val="afff9"/>
        <w:numPr>
          <w:ilvl w:val="3"/>
          <w:numId w:val="55"/>
        </w:numPr>
        <w:tabs>
          <w:tab w:val="center" w:pos="851"/>
        </w:tabs>
        <w:ind w:left="851" w:hanging="851"/>
        <w:jc w:val="both"/>
        <w:rPr>
          <w:rFonts w:ascii="Verdana" w:hAnsi="Verdana"/>
          <w:sz w:val="22"/>
          <w:szCs w:val="22"/>
        </w:rPr>
      </w:pPr>
      <w:r w:rsidRPr="009C274D">
        <w:rPr>
          <w:rFonts w:ascii="Verdana" w:hAnsi="Verdana"/>
          <w:sz w:val="22"/>
          <w:szCs w:val="22"/>
        </w:rPr>
        <w:t>Запрещено подниматься и спускаться по стойкам. Необходимо использовать исключительно лестницы (проходы).</w:t>
      </w:r>
    </w:p>
    <w:p w:rsidR="00B15D04" w:rsidRPr="009C274D" w:rsidRDefault="00B15D04" w:rsidP="003A4A02">
      <w:pPr>
        <w:pStyle w:val="afff9"/>
        <w:numPr>
          <w:ilvl w:val="3"/>
          <w:numId w:val="55"/>
        </w:numPr>
        <w:tabs>
          <w:tab w:val="center" w:pos="851"/>
        </w:tabs>
        <w:ind w:left="851" w:hanging="851"/>
        <w:jc w:val="both"/>
        <w:rPr>
          <w:rFonts w:ascii="Verdana" w:hAnsi="Verdana"/>
          <w:sz w:val="22"/>
          <w:szCs w:val="22"/>
        </w:rPr>
      </w:pPr>
      <w:r w:rsidRPr="009C274D">
        <w:rPr>
          <w:rFonts w:ascii="Verdana" w:hAnsi="Verdana"/>
          <w:sz w:val="22"/>
          <w:szCs w:val="22"/>
        </w:rPr>
        <w:t>Вертикальные стойки необходимо расположить таким образом, чтобы расположенные рядом стойки имели разную длину и таким образом стыки находились на разной высоте.</w:t>
      </w:r>
    </w:p>
    <w:p w:rsidR="00B15D04" w:rsidRPr="009C274D" w:rsidRDefault="00B15D04" w:rsidP="003A4A02">
      <w:pPr>
        <w:pStyle w:val="afff9"/>
        <w:numPr>
          <w:ilvl w:val="3"/>
          <w:numId w:val="55"/>
        </w:numPr>
        <w:tabs>
          <w:tab w:val="center" w:pos="851"/>
        </w:tabs>
        <w:ind w:left="851" w:hanging="851"/>
        <w:jc w:val="both"/>
        <w:rPr>
          <w:rFonts w:ascii="Verdana" w:hAnsi="Verdana"/>
          <w:sz w:val="22"/>
          <w:szCs w:val="22"/>
        </w:rPr>
      </w:pPr>
      <w:r w:rsidRPr="009C274D">
        <w:rPr>
          <w:rFonts w:ascii="Verdana" w:hAnsi="Verdana"/>
          <w:sz w:val="22"/>
          <w:szCs w:val="22"/>
        </w:rPr>
        <w:t>При возведении рабочей платформы необходимо следить за тем, чтобы настилы для рабочей зоны полностью монтировались с расположенной снизу монтажной поверхности. После этого необходимо смонтировать поручень, а затем всю трехуровневую защиту.</w:t>
      </w:r>
    </w:p>
    <w:p w:rsidR="00B15D04" w:rsidRPr="009C274D" w:rsidRDefault="00B15D04" w:rsidP="003A4A02">
      <w:pPr>
        <w:pStyle w:val="afff9"/>
        <w:numPr>
          <w:ilvl w:val="3"/>
          <w:numId w:val="55"/>
        </w:numPr>
        <w:tabs>
          <w:tab w:val="center" w:pos="851"/>
        </w:tabs>
        <w:ind w:left="851" w:hanging="851"/>
        <w:jc w:val="both"/>
        <w:rPr>
          <w:rFonts w:ascii="Verdana" w:hAnsi="Verdana"/>
          <w:sz w:val="22"/>
          <w:szCs w:val="22"/>
        </w:rPr>
      </w:pPr>
      <w:r w:rsidRPr="009C274D">
        <w:rPr>
          <w:rFonts w:ascii="Verdana" w:hAnsi="Verdana"/>
          <w:sz w:val="22"/>
          <w:szCs w:val="22"/>
        </w:rPr>
        <w:t>Обязанность использования страховочного снаряжения в зонах с риском падения с высоты более:</w:t>
      </w:r>
    </w:p>
    <w:p w:rsidR="00B15D04" w:rsidRPr="009C274D" w:rsidRDefault="00B15D04" w:rsidP="00B15D04">
      <w:pPr>
        <w:tabs>
          <w:tab w:val="center" w:pos="851"/>
        </w:tabs>
        <w:spacing w:line="240" w:lineRule="auto"/>
        <w:ind w:left="851" w:firstLine="0"/>
        <w:rPr>
          <w:rFonts w:ascii="Verdana" w:hAnsi="Verdana"/>
          <w:sz w:val="22"/>
          <w:szCs w:val="22"/>
        </w:rPr>
      </w:pPr>
      <w:r w:rsidRPr="009C274D">
        <w:rPr>
          <w:rFonts w:ascii="Verdana" w:hAnsi="Verdana"/>
          <w:sz w:val="22"/>
          <w:szCs w:val="22"/>
        </w:rPr>
        <w:t xml:space="preserve">- </w:t>
      </w:r>
      <w:smartTag w:uri="urn:schemas-microsoft-com:office:smarttags" w:element="metricconverter">
        <w:smartTagPr>
          <w:attr w:name="ProductID" w:val="2,5 м"/>
        </w:smartTagPr>
        <w:r w:rsidRPr="009C274D">
          <w:rPr>
            <w:rFonts w:ascii="Verdana" w:hAnsi="Verdana"/>
            <w:sz w:val="22"/>
            <w:szCs w:val="22"/>
          </w:rPr>
          <w:t>2,5 м</w:t>
        </w:r>
      </w:smartTag>
    </w:p>
    <w:p w:rsidR="00B15D04" w:rsidRPr="009C274D" w:rsidRDefault="00B15D04" w:rsidP="00B15D04">
      <w:pPr>
        <w:tabs>
          <w:tab w:val="center" w:pos="851"/>
        </w:tabs>
        <w:spacing w:line="240" w:lineRule="auto"/>
        <w:ind w:left="851" w:firstLine="0"/>
        <w:rPr>
          <w:rFonts w:ascii="Verdana" w:hAnsi="Verdana"/>
          <w:sz w:val="22"/>
          <w:szCs w:val="22"/>
        </w:rPr>
      </w:pPr>
      <w:r w:rsidRPr="009C274D">
        <w:rPr>
          <w:rFonts w:ascii="Verdana" w:hAnsi="Verdana"/>
          <w:sz w:val="22"/>
          <w:szCs w:val="22"/>
        </w:rPr>
        <w:t xml:space="preserve">- с канатом длиной </w:t>
      </w:r>
      <w:smartTag w:uri="urn:schemas-microsoft-com:office:smarttags" w:element="metricconverter">
        <w:smartTagPr>
          <w:attr w:name="ProductID" w:val="2 м"/>
        </w:smartTagPr>
        <w:r w:rsidRPr="009C274D">
          <w:rPr>
            <w:rFonts w:ascii="Verdana" w:hAnsi="Verdana"/>
            <w:sz w:val="22"/>
            <w:szCs w:val="22"/>
          </w:rPr>
          <w:t>2 м</w:t>
        </w:r>
      </w:smartTag>
      <w:r w:rsidRPr="009C274D">
        <w:rPr>
          <w:rFonts w:ascii="Verdana" w:hAnsi="Verdana"/>
          <w:sz w:val="22"/>
          <w:szCs w:val="22"/>
        </w:rPr>
        <w:t>, включая амортизаторы</w:t>
      </w:r>
    </w:p>
    <w:p w:rsidR="00B15D04" w:rsidRPr="009C274D" w:rsidRDefault="00B15D04" w:rsidP="00B15D04">
      <w:pPr>
        <w:tabs>
          <w:tab w:val="center" w:pos="851"/>
        </w:tabs>
        <w:spacing w:line="240" w:lineRule="auto"/>
        <w:ind w:left="851" w:firstLine="0"/>
        <w:rPr>
          <w:rFonts w:ascii="Verdana" w:hAnsi="Verdana"/>
          <w:i/>
          <w:color w:val="FF0000"/>
          <w:sz w:val="22"/>
          <w:szCs w:val="22"/>
        </w:rPr>
      </w:pPr>
      <w:r w:rsidRPr="009C274D">
        <w:rPr>
          <w:rFonts w:ascii="Verdana" w:hAnsi="Verdana"/>
          <w:sz w:val="22"/>
          <w:szCs w:val="22"/>
        </w:rPr>
        <w:t xml:space="preserve">- с крюком согласно DIN </w:t>
      </w:r>
      <w:smartTag w:uri="urn:schemas-microsoft-com:office:smarttags" w:element="metricconverter">
        <w:smartTagPr>
          <w:attr w:name="ProductID" w:val="5299 C"/>
        </w:smartTagPr>
        <w:r w:rsidRPr="009C274D">
          <w:rPr>
            <w:rFonts w:ascii="Verdana" w:hAnsi="Verdana"/>
            <w:sz w:val="22"/>
            <w:szCs w:val="22"/>
          </w:rPr>
          <w:t>5299 C</w:t>
        </w:r>
      </w:smartTag>
      <w:r w:rsidRPr="009C274D">
        <w:rPr>
          <w:rFonts w:ascii="Verdana" w:hAnsi="Verdana"/>
          <w:sz w:val="22"/>
          <w:szCs w:val="22"/>
        </w:rPr>
        <w:t xml:space="preserve"> арт. № 90 – размер зева </w:t>
      </w:r>
      <w:smartTag w:uri="urn:schemas-microsoft-com:office:smarttags" w:element="metricconverter">
        <w:smartTagPr>
          <w:attr w:name="ProductID" w:val="51 мм"/>
        </w:smartTagPr>
        <w:r w:rsidRPr="009C274D">
          <w:rPr>
            <w:rFonts w:ascii="Verdana" w:hAnsi="Verdana"/>
            <w:sz w:val="22"/>
            <w:szCs w:val="22"/>
          </w:rPr>
          <w:t>51 мм</w:t>
        </w:r>
      </w:smartTag>
    </w:p>
    <w:p w:rsidR="00B15D04" w:rsidRPr="009C274D" w:rsidRDefault="00B15D04" w:rsidP="003A4A02">
      <w:pPr>
        <w:pStyle w:val="afff9"/>
        <w:numPr>
          <w:ilvl w:val="3"/>
          <w:numId w:val="55"/>
        </w:numPr>
        <w:tabs>
          <w:tab w:val="center" w:pos="851"/>
        </w:tabs>
        <w:ind w:left="851" w:hanging="851"/>
        <w:jc w:val="both"/>
        <w:rPr>
          <w:rFonts w:ascii="Verdana" w:hAnsi="Verdana"/>
          <w:sz w:val="22"/>
          <w:szCs w:val="22"/>
        </w:rPr>
      </w:pPr>
      <w:r w:rsidRPr="009C274D">
        <w:rPr>
          <w:rFonts w:ascii="Verdana" w:hAnsi="Verdana"/>
          <w:sz w:val="22"/>
          <w:szCs w:val="22"/>
        </w:rPr>
        <w:t xml:space="preserve">При перемещении материалов на каждой платформе (максимальная разность высот </w:t>
      </w:r>
      <w:smartTag w:uri="urn:schemas-microsoft-com:office:smarttags" w:element="metricconverter">
        <w:smartTagPr>
          <w:attr w:name="ProductID" w:val="2 м"/>
        </w:smartTagPr>
        <w:r w:rsidRPr="009C274D">
          <w:rPr>
            <w:rFonts w:ascii="Verdana" w:hAnsi="Verdana"/>
            <w:sz w:val="22"/>
            <w:szCs w:val="22"/>
          </w:rPr>
          <w:t>2 м</w:t>
        </w:r>
      </w:smartTag>
      <w:r w:rsidRPr="009C274D">
        <w:rPr>
          <w:rFonts w:ascii="Verdana" w:hAnsi="Verdana"/>
          <w:sz w:val="22"/>
          <w:szCs w:val="22"/>
        </w:rPr>
        <w:t>) должен стоять один сотрудник, который может перемещать материалы, находясь в вертикальном положении, и который защищен от падения посредством перил.</w:t>
      </w:r>
    </w:p>
    <w:p w:rsidR="00B15D04" w:rsidRPr="009C274D" w:rsidRDefault="00B15D04" w:rsidP="003A4A02">
      <w:pPr>
        <w:pStyle w:val="afff9"/>
        <w:keepNext/>
        <w:numPr>
          <w:ilvl w:val="1"/>
          <w:numId w:val="55"/>
        </w:numPr>
        <w:tabs>
          <w:tab w:val="center" w:pos="851"/>
        </w:tabs>
        <w:ind w:left="851" w:hanging="851"/>
        <w:rPr>
          <w:rFonts w:ascii="Verdana" w:hAnsi="Verdana"/>
          <w:sz w:val="22"/>
          <w:szCs w:val="22"/>
        </w:rPr>
      </w:pPr>
      <w:r w:rsidRPr="009C274D">
        <w:rPr>
          <w:rFonts w:ascii="Verdana" w:hAnsi="Verdana"/>
          <w:sz w:val="22"/>
          <w:szCs w:val="22"/>
        </w:rPr>
        <w:t>Леса из предварительно изготовленных элементов</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proofErr w:type="gramStart"/>
      <w:r w:rsidRPr="009C274D">
        <w:rPr>
          <w:rFonts w:ascii="Verdana" w:hAnsi="Verdana"/>
          <w:sz w:val="22"/>
          <w:szCs w:val="22"/>
        </w:rPr>
        <w:t xml:space="preserve">В отличие от пункта 6.3.2.1 действуют следующие условия: леса из предварительно изготовленных элементов (например, передвижные рабочие платформы согласно ГОСТ 24258-88 (DIN 4422), комплекты для самостоятельной сборки небольших лесов высотой до </w:t>
      </w:r>
      <w:smartTag w:uri="urn:schemas-microsoft-com:office:smarttags" w:element="metricconverter">
        <w:smartTagPr>
          <w:attr w:name="ProductID" w:val="4 м"/>
        </w:smartTagPr>
        <w:r w:rsidRPr="009C274D">
          <w:rPr>
            <w:rFonts w:ascii="Verdana" w:hAnsi="Verdana"/>
            <w:sz w:val="22"/>
            <w:szCs w:val="22"/>
          </w:rPr>
          <w:t>4 м</w:t>
        </w:r>
      </w:smartTag>
      <w:r w:rsidRPr="009C274D">
        <w:rPr>
          <w:rFonts w:ascii="Verdana" w:hAnsi="Verdana"/>
          <w:sz w:val="22"/>
          <w:szCs w:val="22"/>
        </w:rPr>
        <w:t xml:space="preserve">) могут также сооружаться подрядчиками, не являющимися организациями по изготовлению лесов, </w:t>
      </w:r>
      <w:r w:rsidRPr="009C274D">
        <w:rPr>
          <w:rFonts w:ascii="Verdana" w:hAnsi="Verdana"/>
          <w:sz w:val="22"/>
          <w:szCs w:val="22"/>
          <w:u w:val="single"/>
        </w:rPr>
        <w:t>если они докажут</w:t>
      </w:r>
      <w:r w:rsidRPr="009C274D">
        <w:rPr>
          <w:rFonts w:ascii="Verdana" w:hAnsi="Verdana"/>
          <w:sz w:val="22"/>
          <w:szCs w:val="22"/>
        </w:rPr>
        <w:t>, что лица, которым поручен монтаж и демонтаж, знакомы с инструкциями поставщика лесов и действующими техническими</w:t>
      </w:r>
      <w:proofErr w:type="gramEnd"/>
      <w:r w:rsidRPr="009C274D">
        <w:rPr>
          <w:rFonts w:ascii="Verdana" w:hAnsi="Verdana"/>
          <w:sz w:val="22"/>
          <w:szCs w:val="22"/>
        </w:rPr>
        <w:t xml:space="preserve"> правилами и условиями, а также </w:t>
      </w:r>
      <w:proofErr w:type="gramStart"/>
      <w:r w:rsidRPr="009C274D">
        <w:rPr>
          <w:rFonts w:ascii="Verdana" w:hAnsi="Verdana"/>
          <w:sz w:val="22"/>
          <w:szCs w:val="22"/>
        </w:rPr>
        <w:t>обучены</w:t>
      </w:r>
      <w:proofErr w:type="gramEnd"/>
      <w:r w:rsidRPr="009C274D">
        <w:rPr>
          <w:rFonts w:ascii="Verdana" w:hAnsi="Verdana"/>
          <w:sz w:val="22"/>
          <w:szCs w:val="22"/>
        </w:rPr>
        <w:t xml:space="preserve"> и аттестованы в установленном порядке. Инструкция (паспорт для инвентарных лесов) по сборке и использованию должна храниться в месте использования.</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lastRenderedPageBreak/>
        <w:t>Для использования лесов из предварительно изготовленных элементов необходимо согласование с ответственным лицом Заказчика.</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Леса из предварительно изготовленных элементов должны быть допущены к использованию путем выдачи разрешения на использование лесов (при этом заказчик и подрядчик могут быть идентичными).</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Если такие леса необходимо изменить/демонтировать для перемещения, следует удалить разрешение на использование.</w:t>
      </w:r>
    </w:p>
    <w:p w:rsidR="00B15D04" w:rsidRPr="009C274D" w:rsidRDefault="00B15D04" w:rsidP="003A4A02">
      <w:pPr>
        <w:pStyle w:val="afff9"/>
        <w:numPr>
          <w:ilvl w:val="1"/>
          <w:numId w:val="55"/>
        </w:numPr>
        <w:tabs>
          <w:tab w:val="center" w:pos="851"/>
        </w:tabs>
        <w:ind w:left="851" w:hanging="851"/>
        <w:rPr>
          <w:rFonts w:ascii="Verdana" w:hAnsi="Verdana"/>
          <w:sz w:val="22"/>
          <w:szCs w:val="22"/>
        </w:rPr>
      </w:pPr>
      <w:r w:rsidRPr="009C274D">
        <w:rPr>
          <w:rFonts w:ascii="Verdana" w:hAnsi="Verdana"/>
          <w:sz w:val="22"/>
          <w:szCs w:val="22"/>
        </w:rPr>
        <w:t>Строительные подъемники и вышки</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 xml:space="preserve">Работы с данными механизмами организуется в соответствии </w:t>
      </w:r>
      <w:proofErr w:type="gramStart"/>
      <w:r w:rsidRPr="009C274D">
        <w:rPr>
          <w:rFonts w:ascii="Verdana" w:hAnsi="Verdana"/>
          <w:sz w:val="22"/>
          <w:szCs w:val="22"/>
        </w:rPr>
        <w:t>с</w:t>
      </w:r>
      <w:proofErr w:type="gramEnd"/>
      <w:r w:rsidRPr="009C274D">
        <w:rPr>
          <w:rFonts w:ascii="Verdana" w:hAnsi="Verdana"/>
          <w:sz w:val="22"/>
          <w:szCs w:val="22"/>
        </w:rPr>
        <w:t>:</w:t>
      </w:r>
    </w:p>
    <w:p w:rsidR="00B15D04" w:rsidRPr="009C274D" w:rsidRDefault="00B15D04" w:rsidP="00B15D04">
      <w:pPr>
        <w:pStyle w:val="110"/>
        <w:tabs>
          <w:tab w:val="center" w:pos="851"/>
          <w:tab w:val="left" w:pos="1560"/>
          <w:tab w:val="left" w:pos="3686"/>
        </w:tabs>
        <w:spacing w:after="0" w:line="240" w:lineRule="auto"/>
        <w:ind w:left="851"/>
        <w:rPr>
          <w:rFonts w:ascii="Verdana" w:hAnsi="Verdana"/>
          <w:sz w:val="22"/>
        </w:rPr>
      </w:pPr>
      <w:r w:rsidRPr="009C274D">
        <w:rPr>
          <w:rFonts w:ascii="Verdana" w:hAnsi="Verdana"/>
          <w:sz w:val="22"/>
        </w:rPr>
        <w:t xml:space="preserve">- Правилами устройств и безопасной </w:t>
      </w:r>
      <w:proofErr w:type="gramStart"/>
      <w:r w:rsidRPr="009C274D">
        <w:rPr>
          <w:rFonts w:ascii="Verdana" w:hAnsi="Verdana"/>
          <w:sz w:val="22"/>
        </w:rPr>
        <w:t>эксплуатации</w:t>
      </w:r>
      <w:proofErr w:type="gramEnd"/>
      <w:r w:rsidRPr="009C274D">
        <w:rPr>
          <w:rFonts w:ascii="Verdana" w:hAnsi="Verdana"/>
          <w:sz w:val="22"/>
        </w:rPr>
        <w:t xml:space="preserve"> строительных подъемниках ПБ 10-518-02;</w:t>
      </w:r>
    </w:p>
    <w:p w:rsidR="00B15D04" w:rsidRPr="009C274D" w:rsidRDefault="00B15D04" w:rsidP="00B15D04">
      <w:pPr>
        <w:pStyle w:val="110"/>
        <w:tabs>
          <w:tab w:val="center" w:pos="851"/>
          <w:tab w:val="left" w:pos="1560"/>
          <w:tab w:val="left" w:pos="3686"/>
        </w:tabs>
        <w:spacing w:after="0" w:line="240" w:lineRule="auto"/>
        <w:ind w:left="851"/>
        <w:rPr>
          <w:rFonts w:ascii="Verdana" w:hAnsi="Verdana"/>
          <w:sz w:val="22"/>
        </w:rPr>
      </w:pPr>
      <w:r w:rsidRPr="009C274D">
        <w:rPr>
          <w:rFonts w:ascii="Verdana" w:hAnsi="Verdana"/>
          <w:sz w:val="22"/>
        </w:rPr>
        <w:t>- Правилами устройства и безопасной эксплуатации подъемников (вышек) ПБ 10</w:t>
      </w:r>
      <w:r w:rsidRPr="009C274D">
        <w:rPr>
          <w:rFonts w:ascii="Verdana" w:hAnsi="Verdana"/>
          <w:sz w:val="22"/>
        </w:rPr>
        <w:noBreakHyphen/>
        <w:t>611-03.</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Данными механизмами могут управлять только сотрудники, прошедшие специальный инструктаж и обучение. (Обязанность документального подтверждения)</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Данные механизмы должны устанавливаться в месте использования в соответствии с инструкцией по эксплуатации, а также приниматься и контролироваться проинструктированным оператором.</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Перед каждым вводом в эксплуатацию оператор/пользователь должны проверить правильное функционирование.</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 xml:space="preserve">Необходимо обеспечить такую устойчивую и надежную установку мобильных подъемных устройств согласно руководству по эксплуатации, чтобы между доступными деталями подъемной рабочей платформы и деталями рядом с платформой не образовывались </w:t>
      </w:r>
      <w:proofErr w:type="spellStart"/>
      <w:r w:rsidRPr="009C274D">
        <w:rPr>
          <w:rFonts w:ascii="Verdana" w:hAnsi="Verdana"/>
          <w:sz w:val="22"/>
          <w:szCs w:val="22"/>
        </w:rPr>
        <w:t>травмоопасных</w:t>
      </w:r>
      <w:proofErr w:type="spellEnd"/>
      <w:r w:rsidRPr="009C274D">
        <w:rPr>
          <w:rFonts w:ascii="Verdana" w:hAnsi="Verdana"/>
          <w:sz w:val="22"/>
          <w:szCs w:val="22"/>
        </w:rPr>
        <w:t xml:space="preserve"> мест. Грузозахватное приспособление можно перемещать только при наличии достаточного места для движения.</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На месте использования должно храниться минимум одно краткое руководство по эксплуатации.</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Особо следует проверить перед вводом подъемных устройств в эксплуатацию правильность и надежность установки, а также установку на подходящем основании. Необходимо следить за опорами с механическим приводом во время выдвижения и втягивания.</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Подъемные устройства, которые устанавливаются или частично располагаются на пути следования транспортных средств, необходимо защитить подходящим способом от опасностей, связанных с движением транспорта. При плохом обзоре необходимо дополнительно использовать желтые проблесковые маячки.</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Перед началом работ с применением грузоподъемных устройств на грузозахватных приспособлениях устройства для защиты людей и предметов от падения с высоты необходимо установить в рабочее положение.</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Имеющиеся желтые проблесковые маячки необходимо включать во время эксплуатации, для подъемных устройств на грузовых автомобилях необходимо дополнительно использовать систему аварийной световой сигнализации. Если отсутствуют устройства оптической сигнализации, по требованию необходимо определить и принять дополнительные меры безопасности.</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Для выполнения работ во взрывоопасных зонах с использованием подъемных устрой</w:t>
      </w:r>
      <w:proofErr w:type="gramStart"/>
      <w:r w:rsidRPr="009C274D">
        <w:rPr>
          <w:rFonts w:ascii="Verdana" w:hAnsi="Verdana"/>
          <w:sz w:val="22"/>
          <w:szCs w:val="22"/>
        </w:rPr>
        <w:t>ств с дв</w:t>
      </w:r>
      <w:proofErr w:type="gramEnd"/>
      <w:r w:rsidRPr="009C274D">
        <w:rPr>
          <w:rFonts w:ascii="Verdana" w:hAnsi="Verdana"/>
          <w:sz w:val="22"/>
          <w:szCs w:val="22"/>
        </w:rPr>
        <w:t xml:space="preserve">игателем внутреннего сгорания или с электродвигателем без </w:t>
      </w:r>
      <w:proofErr w:type="spellStart"/>
      <w:r w:rsidRPr="009C274D">
        <w:rPr>
          <w:rFonts w:ascii="Verdana" w:hAnsi="Verdana"/>
          <w:sz w:val="22"/>
          <w:szCs w:val="22"/>
        </w:rPr>
        <w:t>взрывозащиты</w:t>
      </w:r>
      <w:proofErr w:type="spellEnd"/>
      <w:r w:rsidRPr="009C274D">
        <w:rPr>
          <w:rFonts w:ascii="Verdana" w:hAnsi="Verdana"/>
          <w:sz w:val="22"/>
          <w:szCs w:val="22"/>
        </w:rPr>
        <w:t xml:space="preserve"> в качестве привода необходимо получить в подразделениях соответствующие наряды на производство работ.</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 xml:space="preserve">Во время выполнения работ на рабочей платформе сотрудники должны использовать ремень безопасности типа </w:t>
      </w:r>
      <w:r w:rsidRPr="009C274D">
        <w:rPr>
          <w:rFonts w:ascii="Verdana" w:hAnsi="Verdana"/>
          <w:sz w:val="22"/>
          <w:szCs w:val="22"/>
          <w:lang w:val="en-US"/>
        </w:rPr>
        <w:t>D</w:t>
      </w:r>
      <w:r w:rsidRPr="009C274D">
        <w:rPr>
          <w:rFonts w:ascii="Verdana" w:hAnsi="Verdana"/>
          <w:sz w:val="22"/>
          <w:szCs w:val="22"/>
        </w:rPr>
        <w:t xml:space="preserve"> и закреплять его в предусмотренных анкерных точках крепления. Запрещено использовать подъемные рабочие платформы без специальных мест крепления.</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b/>
          <w:sz w:val="22"/>
          <w:szCs w:val="22"/>
        </w:rPr>
        <w:lastRenderedPageBreak/>
        <w:t>Запрещено перелезать через защитное ограждение или подниматься на него.</w:t>
      </w:r>
      <w:r w:rsidRPr="009C274D">
        <w:rPr>
          <w:rFonts w:ascii="Verdana" w:hAnsi="Verdana"/>
          <w:sz w:val="22"/>
          <w:szCs w:val="22"/>
        </w:rPr>
        <w:t xml:space="preserve"> Исключения необходимо письменно согласовать с ответственным лицом Заказчика.</w:t>
      </w:r>
    </w:p>
    <w:p w:rsidR="00B15D04" w:rsidRPr="009C274D" w:rsidRDefault="00B15D04" w:rsidP="003A4A02">
      <w:pPr>
        <w:pStyle w:val="afff9"/>
        <w:numPr>
          <w:ilvl w:val="2"/>
          <w:numId w:val="55"/>
        </w:numPr>
        <w:tabs>
          <w:tab w:val="center" w:pos="851"/>
        </w:tabs>
        <w:ind w:left="851" w:hanging="851"/>
        <w:jc w:val="both"/>
        <w:rPr>
          <w:rFonts w:ascii="Verdana" w:hAnsi="Verdana"/>
          <w:sz w:val="22"/>
          <w:szCs w:val="22"/>
        </w:rPr>
      </w:pPr>
      <w:r w:rsidRPr="009C274D">
        <w:rPr>
          <w:rFonts w:ascii="Verdana" w:hAnsi="Verdana"/>
          <w:sz w:val="22"/>
          <w:szCs w:val="22"/>
        </w:rPr>
        <w:t>При достижении максимально допустимой согласно данным производителя скорости ветра необходимо незамедлительно прекратить все работы на подъемных установках.</w:t>
      </w:r>
    </w:p>
    <w:p w:rsidR="00B15D04" w:rsidRPr="009C274D" w:rsidRDefault="00B15D04" w:rsidP="003A4A02">
      <w:pPr>
        <w:pStyle w:val="afff9"/>
        <w:numPr>
          <w:ilvl w:val="1"/>
          <w:numId w:val="55"/>
        </w:numPr>
        <w:tabs>
          <w:tab w:val="center" w:pos="851"/>
        </w:tabs>
        <w:ind w:left="851" w:hanging="851"/>
        <w:jc w:val="both"/>
        <w:rPr>
          <w:rFonts w:ascii="Verdana" w:hAnsi="Verdana"/>
          <w:sz w:val="22"/>
          <w:szCs w:val="22"/>
        </w:rPr>
      </w:pPr>
      <w:r w:rsidRPr="009C274D">
        <w:rPr>
          <w:rFonts w:ascii="Verdana" w:hAnsi="Verdana"/>
          <w:sz w:val="22"/>
          <w:szCs w:val="22"/>
        </w:rPr>
        <w:t>Подвесные подъемники для людей</w:t>
      </w:r>
    </w:p>
    <w:p w:rsidR="00B15D04" w:rsidRPr="009C274D" w:rsidRDefault="00B15D04" w:rsidP="003A4A02">
      <w:pPr>
        <w:pStyle w:val="afff9"/>
        <w:numPr>
          <w:ilvl w:val="2"/>
          <w:numId w:val="55"/>
        </w:numPr>
        <w:tabs>
          <w:tab w:val="center" w:pos="851"/>
        </w:tabs>
        <w:ind w:left="851" w:hanging="851"/>
        <w:jc w:val="both"/>
        <w:rPr>
          <w:rFonts w:ascii="Verdana" w:hAnsi="Verdana"/>
          <w:b/>
          <w:sz w:val="22"/>
          <w:szCs w:val="22"/>
        </w:rPr>
      </w:pPr>
      <w:r w:rsidRPr="009C274D">
        <w:rPr>
          <w:rFonts w:ascii="Verdana" w:hAnsi="Verdana"/>
          <w:b/>
          <w:sz w:val="22"/>
          <w:szCs w:val="22"/>
        </w:rPr>
        <w:t>Запрещено использовать подвесные подъемники для людей на всех площадках Заказчика!</w:t>
      </w:r>
    </w:p>
    <w:p w:rsidR="00B15D04" w:rsidRPr="009C274D" w:rsidRDefault="00B15D04" w:rsidP="003A4A02">
      <w:pPr>
        <w:numPr>
          <w:ilvl w:val="1"/>
          <w:numId w:val="55"/>
        </w:numPr>
        <w:tabs>
          <w:tab w:val="center" w:pos="851"/>
        </w:tabs>
        <w:spacing w:line="240" w:lineRule="auto"/>
        <w:ind w:left="851" w:hanging="851"/>
        <w:jc w:val="left"/>
        <w:rPr>
          <w:rFonts w:ascii="Verdana" w:hAnsi="Verdana" w:cs="Calibri"/>
          <w:sz w:val="22"/>
          <w:szCs w:val="22"/>
        </w:rPr>
      </w:pPr>
      <w:r w:rsidRPr="009C274D">
        <w:rPr>
          <w:rFonts w:ascii="Verdana" w:hAnsi="Verdana" w:cs="Calibri"/>
          <w:sz w:val="22"/>
          <w:szCs w:val="22"/>
        </w:rPr>
        <w:t>Лестницы</w:t>
      </w:r>
    </w:p>
    <w:p w:rsidR="00B15D04" w:rsidRPr="009C274D" w:rsidRDefault="00B15D04" w:rsidP="003A4A02">
      <w:pPr>
        <w:numPr>
          <w:ilvl w:val="2"/>
          <w:numId w:val="55"/>
        </w:numPr>
        <w:tabs>
          <w:tab w:val="center" w:pos="851"/>
        </w:tabs>
        <w:spacing w:line="240" w:lineRule="auto"/>
        <w:ind w:left="851" w:hanging="851"/>
        <w:jc w:val="left"/>
        <w:rPr>
          <w:rFonts w:ascii="Verdana" w:hAnsi="Verdana"/>
          <w:sz w:val="22"/>
          <w:szCs w:val="22"/>
        </w:rPr>
      </w:pPr>
      <w:r w:rsidRPr="009C274D">
        <w:rPr>
          <w:rFonts w:ascii="Verdana" w:hAnsi="Verdana" w:cs="Calibri"/>
          <w:sz w:val="22"/>
          <w:szCs w:val="22"/>
        </w:rPr>
        <w:t>Общие правила техники безопасности</w:t>
      </w:r>
    </w:p>
    <w:p w:rsidR="00B15D04" w:rsidRPr="009C274D" w:rsidRDefault="00B15D04" w:rsidP="003A4A02">
      <w:pPr>
        <w:numPr>
          <w:ilvl w:val="3"/>
          <w:numId w:val="55"/>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Перед применением необходимо проверять качество лестниц. Необходимо вести журнал контроля лестниц. Дефектные лестницы необходимо незамедлительно отбраковывать. Лестницы должны проверяться компетентным специалистом, по меньшей мере, один раз в год.</w:t>
      </w:r>
    </w:p>
    <w:p w:rsidR="00B15D04" w:rsidRPr="009C274D" w:rsidRDefault="00B15D04" w:rsidP="003A4A02">
      <w:pPr>
        <w:numPr>
          <w:ilvl w:val="3"/>
          <w:numId w:val="55"/>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Мелкие работы можно выполнять, используя приставные лестницы, при условии, что они выполняются на высоте не более 5 м.</w:t>
      </w:r>
    </w:p>
    <w:p w:rsidR="00B15D04" w:rsidRPr="009C274D" w:rsidRDefault="00B15D04" w:rsidP="003A4A02">
      <w:pPr>
        <w:numPr>
          <w:ilvl w:val="3"/>
          <w:numId w:val="55"/>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Лестницы необходимо устанавливать на устойчивом основании. По лестнице необходимо подниматься лицом к ней. При этом необходимо использовать обе руки. Инструменты и т. п. необходимо надлежащим образом носить через плечо, иметь при себе или поднимать на место выполнения работ в сумке для инструмента.</w:t>
      </w:r>
    </w:p>
    <w:p w:rsidR="00B15D04" w:rsidRPr="009C274D" w:rsidRDefault="00B15D04" w:rsidP="003A4A02">
      <w:pPr>
        <w:numPr>
          <w:ilvl w:val="3"/>
          <w:numId w:val="55"/>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 xml:space="preserve">Необходимо использовать металлические лестницы. Исключением являются, например, аппаратные помещения, ОРУ, ЗРУ, определенные участки, где находится электрооборудование, или помещения с коррозионной атмосферой. Деревянные лестницы должны окрашиваться только </w:t>
      </w:r>
      <w:r w:rsidRPr="009C274D">
        <w:rPr>
          <w:rFonts w:ascii="Verdana" w:hAnsi="Verdana" w:cs="Calibri"/>
          <w:sz w:val="22"/>
          <w:szCs w:val="22"/>
          <w:u w:val="single"/>
        </w:rPr>
        <w:t>бесцветной</w:t>
      </w:r>
      <w:r w:rsidRPr="009C274D">
        <w:rPr>
          <w:rFonts w:ascii="Verdana" w:hAnsi="Verdana" w:cs="Calibri"/>
          <w:sz w:val="22"/>
          <w:szCs w:val="22"/>
        </w:rPr>
        <w:t xml:space="preserve"> защитной краской.</w:t>
      </w:r>
    </w:p>
    <w:p w:rsidR="00B15D04" w:rsidRPr="009C274D" w:rsidRDefault="00B15D04" w:rsidP="003A4A02">
      <w:pPr>
        <w:numPr>
          <w:ilvl w:val="3"/>
          <w:numId w:val="55"/>
        </w:numPr>
        <w:tabs>
          <w:tab w:val="center" w:pos="851"/>
        </w:tabs>
        <w:spacing w:line="240" w:lineRule="auto"/>
        <w:ind w:left="851" w:hanging="851"/>
        <w:jc w:val="left"/>
        <w:rPr>
          <w:rFonts w:ascii="Verdana" w:hAnsi="Verdana"/>
          <w:sz w:val="22"/>
          <w:szCs w:val="22"/>
        </w:rPr>
      </w:pPr>
      <w:r w:rsidRPr="009C274D">
        <w:rPr>
          <w:rFonts w:ascii="Verdana" w:hAnsi="Verdana" w:cs="Calibri"/>
          <w:sz w:val="22"/>
          <w:szCs w:val="22"/>
        </w:rPr>
        <w:t>На лестницу запрещается одновременно подниматься двум и более лицам.</w:t>
      </w:r>
    </w:p>
    <w:p w:rsidR="00B15D04" w:rsidRPr="009C274D" w:rsidRDefault="00B15D04" w:rsidP="003A4A02">
      <w:pPr>
        <w:numPr>
          <w:ilvl w:val="3"/>
          <w:numId w:val="55"/>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Лестницы, устанавливаемые в зонах движения транспортных средств и людей, проходах и проездах, необходимо страховать. Двери должны оставаться закрытыми на ключ. Подступы к лестницам должны оставаться свободными.</w:t>
      </w:r>
    </w:p>
    <w:p w:rsidR="00B15D04" w:rsidRPr="009C274D" w:rsidRDefault="00B15D04" w:rsidP="003A4A02">
      <w:pPr>
        <w:numPr>
          <w:ilvl w:val="3"/>
          <w:numId w:val="55"/>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На всех строительных площадках Заказчика запрещается использовать самодельные лестницы.</w:t>
      </w:r>
    </w:p>
    <w:p w:rsidR="00B15D04" w:rsidRPr="009C274D" w:rsidRDefault="00B15D04" w:rsidP="003A4A02">
      <w:pPr>
        <w:numPr>
          <w:ilvl w:val="2"/>
          <w:numId w:val="55"/>
        </w:numPr>
        <w:tabs>
          <w:tab w:val="center" w:pos="851"/>
        </w:tabs>
        <w:spacing w:line="240" w:lineRule="auto"/>
        <w:ind w:left="851" w:hanging="851"/>
        <w:jc w:val="left"/>
        <w:rPr>
          <w:rFonts w:ascii="Verdana" w:hAnsi="Verdana" w:cs="Calibri"/>
          <w:sz w:val="22"/>
          <w:szCs w:val="22"/>
        </w:rPr>
      </w:pPr>
      <w:r w:rsidRPr="009C274D">
        <w:rPr>
          <w:rFonts w:ascii="Verdana" w:hAnsi="Verdana" w:cs="Calibri"/>
          <w:sz w:val="22"/>
          <w:szCs w:val="22"/>
        </w:rPr>
        <w:t>Приставные лестницы</w:t>
      </w:r>
    </w:p>
    <w:p w:rsidR="00B15D04" w:rsidRPr="009C274D" w:rsidRDefault="00B15D04" w:rsidP="003A4A02">
      <w:pPr>
        <w:numPr>
          <w:ilvl w:val="3"/>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При использовании приставных лестниц их необходимо устанавливать под правильным углом (приставные лестницы со ступенями: 60 - 70°, приставные лестницы с перекладинами 65 - 75°)</w:t>
      </w:r>
    </w:p>
    <w:p w:rsidR="00B15D04" w:rsidRPr="009C274D" w:rsidRDefault="00B15D04" w:rsidP="003A4A02">
      <w:pPr>
        <w:numPr>
          <w:ilvl w:val="3"/>
          <w:numId w:val="55"/>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Приставные лестницы должны выступать над местом выхода не менее чем на 1 м, их необходимо предохранять от скольжения/опрокидывания, закрепляя основание или верхнюю часть лестницы (при помощи каната на уровне верхней третьей части). До тех пор, пока лестница не привязана, ее должен придерживать второй человек. Запрещено работать с последней ступени лестницы.</w:t>
      </w:r>
    </w:p>
    <w:p w:rsidR="00B15D04" w:rsidRPr="009C274D" w:rsidRDefault="00B15D04" w:rsidP="003A4A02">
      <w:pPr>
        <w:numPr>
          <w:ilvl w:val="3"/>
          <w:numId w:val="55"/>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 xml:space="preserve">Приставные лестницы необходимо использовать для выполнения кратковременных работ (2 часа) небольшого объема, соблюдая дополнительные ограничительные условия. Стоя на приставной лестнице, запрещается работать </w:t>
      </w:r>
      <w:proofErr w:type="gramStart"/>
      <w:r w:rsidRPr="009C274D">
        <w:rPr>
          <w:rFonts w:ascii="Verdana" w:hAnsi="Verdana" w:cs="Calibri"/>
          <w:sz w:val="22"/>
          <w:szCs w:val="22"/>
        </w:rPr>
        <w:t>с</w:t>
      </w:r>
      <w:proofErr w:type="gramEnd"/>
      <w:r w:rsidRPr="009C274D">
        <w:rPr>
          <w:rFonts w:ascii="Verdana" w:hAnsi="Verdana" w:cs="Calibri"/>
          <w:sz w:val="22"/>
          <w:szCs w:val="22"/>
        </w:rPr>
        <w:t xml:space="preserve"> шлифовальными машинами, перфораторами, выполнять сварочные работы и т. д.</w:t>
      </w:r>
    </w:p>
    <w:p w:rsidR="00B15D04" w:rsidRPr="009C274D" w:rsidRDefault="00B15D04" w:rsidP="003A4A02">
      <w:pPr>
        <w:numPr>
          <w:ilvl w:val="2"/>
          <w:numId w:val="55"/>
        </w:numPr>
        <w:tabs>
          <w:tab w:val="center" w:pos="851"/>
        </w:tabs>
        <w:spacing w:line="240" w:lineRule="auto"/>
        <w:ind w:left="851" w:hanging="851"/>
        <w:jc w:val="left"/>
        <w:rPr>
          <w:rFonts w:ascii="Verdana" w:hAnsi="Verdana" w:cs="Calibri"/>
          <w:sz w:val="22"/>
          <w:szCs w:val="22"/>
        </w:rPr>
      </w:pPr>
      <w:r w:rsidRPr="009C274D">
        <w:rPr>
          <w:rFonts w:ascii="Verdana" w:hAnsi="Verdana" w:cs="Calibri"/>
          <w:sz w:val="22"/>
          <w:szCs w:val="22"/>
        </w:rPr>
        <w:t>Стремянки</w:t>
      </w:r>
    </w:p>
    <w:p w:rsidR="00B15D04" w:rsidRPr="009C274D" w:rsidRDefault="00B15D04" w:rsidP="003A4A02">
      <w:pPr>
        <w:numPr>
          <w:ilvl w:val="3"/>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Стремянки, т. е. лестницы, свободно стоящие на двух опорах, запрещается использовать в качестве приставных лестниц. Запрещается стоять на самой верхней ступеньке стремянки (исключение: стремянки с рабочей площадкой). Запрещается переходить со стремянки на рабочие платформы, площадки и т. п.</w:t>
      </w:r>
    </w:p>
    <w:p w:rsidR="00B15D04" w:rsidRPr="009C274D" w:rsidRDefault="00B15D04" w:rsidP="003A4A02">
      <w:pPr>
        <w:numPr>
          <w:ilvl w:val="3"/>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lastRenderedPageBreak/>
        <w:t>В исключительных случаях, стоя на стремянке, разрешается выполнять работы с перфораторами со сверлом диаметром не более 10 мм, если стремянка предохранена от опрокидывания при помощи второго человека.</w:t>
      </w:r>
    </w:p>
    <w:p w:rsidR="00B15D04" w:rsidRPr="009C274D" w:rsidRDefault="00B15D04" w:rsidP="003A4A02">
      <w:pPr>
        <w:numPr>
          <w:ilvl w:val="1"/>
          <w:numId w:val="55"/>
        </w:numPr>
        <w:tabs>
          <w:tab w:val="center" w:pos="851"/>
        </w:tabs>
        <w:spacing w:line="240" w:lineRule="auto"/>
        <w:ind w:left="851" w:hanging="851"/>
        <w:jc w:val="left"/>
        <w:rPr>
          <w:rFonts w:ascii="Verdana" w:hAnsi="Verdana" w:cs="Calibri"/>
          <w:sz w:val="22"/>
          <w:szCs w:val="22"/>
        </w:rPr>
      </w:pPr>
      <w:r w:rsidRPr="009C274D">
        <w:rPr>
          <w:rFonts w:ascii="Verdana" w:hAnsi="Verdana" w:cs="Calibri"/>
          <w:sz w:val="22"/>
          <w:szCs w:val="22"/>
        </w:rPr>
        <w:t>Индивидуальные средства защиты от падения с высоты</w:t>
      </w:r>
    </w:p>
    <w:p w:rsidR="00B15D04" w:rsidRPr="009C274D" w:rsidRDefault="00B15D04" w:rsidP="003A4A02">
      <w:pPr>
        <w:numPr>
          <w:ilvl w:val="2"/>
          <w:numId w:val="55"/>
        </w:numPr>
        <w:tabs>
          <w:tab w:val="center" w:pos="851"/>
        </w:tabs>
        <w:spacing w:line="240" w:lineRule="auto"/>
        <w:ind w:left="851" w:hanging="851"/>
        <w:jc w:val="left"/>
        <w:rPr>
          <w:rFonts w:ascii="Verdana" w:hAnsi="Verdana" w:cs="Calibri"/>
          <w:sz w:val="22"/>
          <w:szCs w:val="22"/>
        </w:rPr>
      </w:pPr>
      <w:r w:rsidRPr="009C274D">
        <w:rPr>
          <w:rFonts w:ascii="Verdana" w:hAnsi="Verdana" w:cs="Calibri"/>
          <w:sz w:val="22"/>
          <w:szCs w:val="22"/>
        </w:rPr>
        <w:t xml:space="preserve">К </w:t>
      </w:r>
      <w:proofErr w:type="gramStart"/>
      <w:r w:rsidRPr="009C274D">
        <w:rPr>
          <w:rFonts w:ascii="Verdana" w:hAnsi="Verdana" w:cs="Calibri"/>
          <w:sz w:val="22"/>
          <w:szCs w:val="22"/>
        </w:rPr>
        <w:t>индивидуальном</w:t>
      </w:r>
      <w:proofErr w:type="gramEnd"/>
      <w:r w:rsidRPr="009C274D">
        <w:rPr>
          <w:rFonts w:ascii="Verdana" w:hAnsi="Verdana" w:cs="Calibri"/>
          <w:sz w:val="22"/>
          <w:szCs w:val="22"/>
        </w:rPr>
        <w:t xml:space="preserve"> средствам защит от падения с высоты относятся:</w:t>
      </w:r>
    </w:p>
    <w:p w:rsidR="00B15D04" w:rsidRPr="009C274D" w:rsidRDefault="00B15D04" w:rsidP="003A4A02">
      <w:pPr>
        <w:numPr>
          <w:ilvl w:val="0"/>
          <w:numId w:val="66"/>
        </w:numPr>
        <w:tabs>
          <w:tab w:val="center" w:pos="851"/>
        </w:tabs>
        <w:spacing w:line="240" w:lineRule="auto"/>
        <w:ind w:left="851" w:hanging="851"/>
        <w:jc w:val="left"/>
        <w:rPr>
          <w:rFonts w:ascii="Verdana" w:hAnsi="Verdana" w:cs="Calibri"/>
          <w:sz w:val="22"/>
          <w:szCs w:val="22"/>
        </w:rPr>
      </w:pPr>
      <w:r w:rsidRPr="009C274D">
        <w:rPr>
          <w:rFonts w:ascii="Verdana" w:hAnsi="Verdana" w:cs="Calibri"/>
          <w:sz w:val="22"/>
          <w:szCs w:val="22"/>
        </w:rPr>
        <w:t xml:space="preserve">предохранительный пояс с двойными соединительными элементами/канатными тормозами, амортизаторами (ГОСТ </w:t>
      </w:r>
      <w:proofErr w:type="gramStart"/>
      <w:r w:rsidRPr="009C274D">
        <w:rPr>
          <w:rFonts w:ascii="Verdana" w:hAnsi="Verdana" w:cs="Calibri"/>
          <w:sz w:val="22"/>
          <w:szCs w:val="22"/>
        </w:rPr>
        <w:t>Р</w:t>
      </w:r>
      <w:proofErr w:type="gramEnd"/>
      <w:r w:rsidRPr="009C274D">
        <w:rPr>
          <w:rFonts w:ascii="Verdana" w:hAnsi="Verdana" w:cs="Calibri"/>
          <w:sz w:val="22"/>
          <w:szCs w:val="22"/>
        </w:rPr>
        <w:t xml:space="preserve"> 50849-96, тип Д)</w:t>
      </w:r>
    </w:p>
    <w:p w:rsidR="00B15D04" w:rsidRPr="009C274D" w:rsidRDefault="00B15D04" w:rsidP="003A4A02">
      <w:pPr>
        <w:numPr>
          <w:ilvl w:val="0"/>
          <w:numId w:val="66"/>
        </w:numPr>
        <w:tabs>
          <w:tab w:val="center" w:pos="851"/>
        </w:tabs>
        <w:spacing w:line="240" w:lineRule="auto"/>
        <w:ind w:left="851" w:hanging="851"/>
        <w:jc w:val="left"/>
        <w:rPr>
          <w:rFonts w:ascii="Verdana" w:hAnsi="Verdana" w:cs="Calibri"/>
          <w:sz w:val="22"/>
          <w:szCs w:val="22"/>
        </w:rPr>
      </w:pPr>
      <w:r w:rsidRPr="009C274D">
        <w:rPr>
          <w:rFonts w:ascii="Verdana" w:hAnsi="Verdana" w:cs="Calibri"/>
          <w:sz w:val="22"/>
          <w:szCs w:val="22"/>
        </w:rPr>
        <w:t>страховочный трос с канатным тормозом и амортизатором</w:t>
      </w:r>
    </w:p>
    <w:p w:rsidR="00B15D04" w:rsidRPr="009C274D" w:rsidRDefault="00B15D04" w:rsidP="003A4A02">
      <w:pPr>
        <w:numPr>
          <w:ilvl w:val="0"/>
          <w:numId w:val="66"/>
        </w:numPr>
        <w:tabs>
          <w:tab w:val="center" w:pos="851"/>
        </w:tabs>
        <w:spacing w:line="240" w:lineRule="auto"/>
        <w:ind w:left="851" w:hanging="851"/>
        <w:jc w:val="left"/>
        <w:rPr>
          <w:rFonts w:ascii="Verdana" w:hAnsi="Verdana"/>
          <w:sz w:val="22"/>
          <w:szCs w:val="22"/>
        </w:rPr>
      </w:pPr>
      <w:r w:rsidRPr="009C274D">
        <w:rPr>
          <w:rFonts w:ascii="Verdana" w:hAnsi="Verdana" w:cs="Calibri"/>
          <w:sz w:val="22"/>
          <w:szCs w:val="22"/>
        </w:rPr>
        <w:t>системы защиты при подъеме</w:t>
      </w:r>
    </w:p>
    <w:p w:rsidR="00B15D04" w:rsidRPr="009C274D" w:rsidRDefault="00B15D04" w:rsidP="003A4A02">
      <w:pPr>
        <w:numPr>
          <w:ilvl w:val="0"/>
          <w:numId w:val="66"/>
        </w:numPr>
        <w:tabs>
          <w:tab w:val="center" w:pos="851"/>
        </w:tabs>
        <w:spacing w:line="240" w:lineRule="auto"/>
        <w:ind w:left="851" w:hanging="851"/>
        <w:jc w:val="left"/>
        <w:rPr>
          <w:rFonts w:ascii="Verdana" w:hAnsi="Verdana"/>
          <w:sz w:val="22"/>
          <w:szCs w:val="22"/>
        </w:rPr>
      </w:pPr>
      <w:r w:rsidRPr="009C274D">
        <w:rPr>
          <w:rFonts w:ascii="Verdana" w:hAnsi="Verdana" w:cs="Calibri"/>
          <w:sz w:val="22"/>
          <w:szCs w:val="22"/>
        </w:rPr>
        <w:t xml:space="preserve">предохранительный пояс, блокирующее устройства с втяжным тросом типа рулетки (ГОСТ </w:t>
      </w:r>
      <w:proofErr w:type="gramStart"/>
      <w:r w:rsidRPr="009C274D">
        <w:rPr>
          <w:rFonts w:ascii="Verdana" w:hAnsi="Verdana" w:cs="Calibri"/>
          <w:sz w:val="22"/>
          <w:szCs w:val="22"/>
        </w:rPr>
        <w:t>Р</w:t>
      </w:r>
      <w:proofErr w:type="gramEnd"/>
      <w:r w:rsidRPr="009C274D">
        <w:rPr>
          <w:rFonts w:ascii="Verdana" w:hAnsi="Verdana" w:cs="Calibri"/>
          <w:sz w:val="22"/>
          <w:szCs w:val="22"/>
        </w:rPr>
        <w:t xml:space="preserve"> 50849-96, тип Д, Е / ГОСТ Р 12.4.184-95)</w:t>
      </w:r>
    </w:p>
    <w:p w:rsidR="00B15D04" w:rsidRPr="009C274D" w:rsidRDefault="00B15D04" w:rsidP="003A4A02">
      <w:pPr>
        <w:numPr>
          <w:ilvl w:val="0"/>
          <w:numId w:val="66"/>
        </w:numPr>
        <w:tabs>
          <w:tab w:val="center" w:pos="851"/>
        </w:tabs>
        <w:spacing w:line="240" w:lineRule="auto"/>
        <w:ind w:left="851" w:hanging="851"/>
        <w:jc w:val="left"/>
        <w:rPr>
          <w:rFonts w:ascii="Verdana" w:hAnsi="Verdana"/>
          <w:sz w:val="22"/>
          <w:szCs w:val="22"/>
        </w:rPr>
      </w:pPr>
      <w:r w:rsidRPr="009C274D">
        <w:rPr>
          <w:rFonts w:ascii="Verdana" w:hAnsi="Verdana" w:cs="Calibri"/>
          <w:sz w:val="22"/>
          <w:szCs w:val="22"/>
        </w:rPr>
        <w:t>предохранительный пояс и спускающее устройство (ГОСТ Р 50849-96, тип</w:t>
      </w:r>
      <w:proofErr w:type="gramStart"/>
      <w:r w:rsidRPr="009C274D">
        <w:rPr>
          <w:rFonts w:ascii="Verdana" w:hAnsi="Verdana" w:cs="Calibri"/>
          <w:sz w:val="22"/>
          <w:szCs w:val="22"/>
        </w:rPr>
        <w:t xml:space="preserve"> Д</w:t>
      </w:r>
      <w:proofErr w:type="gramEnd"/>
      <w:r w:rsidRPr="009C274D">
        <w:rPr>
          <w:rFonts w:ascii="Verdana" w:hAnsi="Verdana" w:cs="Calibri"/>
          <w:sz w:val="22"/>
          <w:szCs w:val="22"/>
        </w:rPr>
        <w:t>, Е)</w:t>
      </w:r>
    </w:p>
    <w:p w:rsidR="00B15D04" w:rsidRPr="009C274D" w:rsidRDefault="00B15D04" w:rsidP="00B15D04">
      <w:pPr>
        <w:tabs>
          <w:tab w:val="center" w:pos="851"/>
        </w:tabs>
        <w:spacing w:line="240" w:lineRule="auto"/>
        <w:ind w:left="851" w:firstLine="0"/>
        <w:rPr>
          <w:rFonts w:ascii="Verdana" w:hAnsi="Verdana"/>
          <w:sz w:val="22"/>
          <w:szCs w:val="22"/>
        </w:rPr>
      </w:pPr>
      <w:r w:rsidRPr="009C274D">
        <w:rPr>
          <w:rFonts w:ascii="Verdana" w:hAnsi="Verdana" w:cs="Calibri"/>
          <w:sz w:val="22"/>
          <w:szCs w:val="22"/>
        </w:rPr>
        <w:t>Индивидуальные средства защиты от падения с высоты необходимо использовать согласно пункту 6.2.5.</w:t>
      </w:r>
    </w:p>
    <w:p w:rsidR="00B15D04" w:rsidRPr="009C274D" w:rsidRDefault="00B15D04" w:rsidP="003A4A02">
      <w:pPr>
        <w:numPr>
          <w:ilvl w:val="2"/>
          <w:numId w:val="55"/>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 xml:space="preserve">Точки крепления должны надежно выдерживать усилия, которые возникают при удержании падающих людей с высоты (предельно допустимая нагрузка на точку крепления: 7,5 кН). Использование труб для электропроводки, предметов мебели, оконных рам, нагревательных элементов и т. п. в качестве точек крепления </w:t>
      </w:r>
      <w:proofErr w:type="gramStart"/>
      <w:r w:rsidRPr="009C274D">
        <w:rPr>
          <w:rFonts w:ascii="Verdana" w:hAnsi="Verdana" w:cs="Calibri"/>
          <w:sz w:val="22"/>
          <w:szCs w:val="22"/>
        </w:rPr>
        <w:t>не допустимо ни</w:t>
      </w:r>
      <w:proofErr w:type="gramEnd"/>
      <w:r w:rsidRPr="009C274D">
        <w:rPr>
          <w:rFonts w:ascii="Verdana" w:hAnsi="Verdana" w:cs="Calibri"/>
          <w:sz w:val="22"/>
          <w:szCs w:val="22"/>
        </w:rPr>
        <w:t xml:space="preserve"> в коем случае.</w:t>
      </w:r>
    </w:p>
    <w:p w:rsidR="00B15D04" w:rsidRPr="009C274D" w:rsidRDefault="00B15D04" w:rsidP="003A4A02">
      <w:pPr>
        <w:numPr>
          <w:ilvl w:val="2"/>
          <w:numId w:val="55"/>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Лица, использующие индивидуальные средства защиты от падения с высоты, должны, по меньшей мере, один раз в год проходить инструктаж. В рамках инструктажа должны рассматриваться следующие вопросы:</w:t>
      </w:r>
    </w:p>
    <w:p w:rsidR="00B15D04" w:rsidRPr="009C274D" w:rsidRDefault="00B15D04" w:rsidP="003A4A02">
      <w:pPr>
        <w:numPr>
          <w:ilvl w:val="0"/>
          <w:numId w:val="65"/>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использование по назначению</w:t>
      </w:r>
    </w:p>
    <w:p w:rsidR="00B15D04" w:rsidRPr="009C274D" w:rsidRDefault="00B15D04" w:rsidP="003A4A02">
      <w:pPr>
        <w:numPr>
          <w:ilvl w:val="0"/>
          <w:numId w:val="6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правильное крепление</w:t>
      </w:r>
    </w:p>
    <w:p w:rsidR="00B15D04" w:rsidRPr="009C274D" w:rsidRDefault="00B15D04" w:rsidP="003A4A02">
      <w:pPr>
        <w:numPr>
          <w:ilvl w:val="0"/>
          <w:numId w:val="6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выявление повреждений</w:t>
      </w:r>
    </w:p>
    <w:p w:rsidR="00B15D04" w:rsidRPr="009C274D" w:rsidRDefault="00B15D04" w:rsidP="003A4A02">
      <w:pPr>
        <w:numPr>
          <w:ilvl w:val="0"/>
          <w:numId w:val="6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надлежащее хранение</w:t>
      </w:r>
    </w:p>
    <w:p w:rsidR="00B15D04" w:rsidRPr="009C274D" w:rsidRDefault="00B15D04" w:rsidP="003A4A02">
      <w:pPr>
        <w:numPr>
          <w:ilvl w:val="2"/>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За надлежащим использованием индивидуальных средств защиты от падения с высоты должен следить ответственный за надзор. При этом он должен определять на месте точки крепления или крепежные устройства.</w:t>
      </w:r>
    </w:p>
    <w:p w:rsidR="00B15D04" w:rsidRPr="009C274D" w:rsidRDefault="00B15D04" w:rsidP="003A4A02">
      <w:pPr>
        <w:numPr>
          <w:ilvl w:val="2"/>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Индивидуальные средства защиты от падения с высоты должны осматриваться пользователем перед каждым использованием. Компетентный специалист должен выполнять проверку снаряжения не менее одного раза в год. Факт проведения проверки должен быть документально подтвержден.</w:t>
      </w:r>
    </w:p>
    <w:p w:rsidR="00B15D04" w:rsidRPr="009C274D" w:rsidRDefault="00B15D04" w:rsidP="003A4A02">
      <w:pPr>
        <w:numPr>
          <w:ilvl w:val="1"/>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Работы на крышах и наклонных поверхностях</w:t>
      </w:r>
    </w:p>
    <w:p w:rsidR="00B15D04" w:rsidRPr="009C274D" w:rsidRDefault="00B15D04" w:rsidP="003A4A02">
      <w:pPr>
        <w:numPr>
          <w:ilvl w:val="2"/>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Необходимо обратить внимание на то, что на всех крышах при высоте падения более 1,3 м необходимо использовать страховочные приспособления для защиты от падения с высоты.</w:t>
      </w:r>
    </w:p>
    <w:p w:rsidR="00B15D04" w:rsidRPr="009C274D" w:rsidRDefault="00B15D04" w:rsidP="003A4A02">
      <w:pPr>
        <w:numPr>
          <w:ilvl w:val="2"/>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Кроме того, необходимо учитывать, что даже на поверхностях с небольшим наклоном (&lt;20°)существует риск соскальзывания, например, из-за сильного порыва ветра, инея, гололеда или влаги.</w:t>
      </w:r>
    </w:p>
    <w:p w:rsidR="00B15D04" w:rsidRPr="009C274D" w:rsidRDefault="00B15D04" w:rsidP="003A4A02">
      <w:pPr>
        <w:numPr>
          <w:ilvl w:val="2"/>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По влагопроницаемым покрытиям или встроенным элементам (например, плиты из минеральных волокон, панели освещения, стеклянные крыши, подвесные промежуточные перекрытия, фонари верхнего освещения и вентиляционные каналы) можно ходить только в том случае, если приняты соответствующие меры предосторожности.</w:t>
      </w:r>
    </w:p>
    <w:p w:rsidR="00B15D04" w:rsidRPr="009C274D" w:rsidRDefault="00B15D04" w:rsidP="003A4A02">
      <w:pPr>
        <w:keepNext/>
        <w:numPr>
          <w:ilvl w:val="0"/>
          <w:numId w:val="55"/>
        </w:numPr>
        <w:tabs>
          <w:tab w:val="center" w:pos="851"/>
        </w:tabs>
        <w:spacing w:line="240" w:lineRule="auto"/>
        <w:ind w:left="851" w:hanging="851"/>
        <w:jc w:val="left"/>
        <w:rPr>
          <w:rFonts w:ascii="Verdana" w:hAnsi="Verdana"/>
          <w:sz w:val="22"/>
          <w:szCs w:val="22"/>
        </w:rPr>
      </w:pPr>
      <w:r w:rsidRPr="009C274D">
        <w:rPr>
          <w:rFonts w:ascii="Verdana" w:hAnsi="Verdana" w:cs="Calibri"/>
          <w:b/>
          <w:bCs/>
          <w:sz w:val="22"/>
          <w:szCs w:val="22"/>
        </w:rPr>
        <w:t>Работы в замкнутых и узких помещениях, резервуарах и котлованах/траншеях</w:t>
      </w:r>
    </w:p>
    <w:p w:rsidR="00B15D04" w:rsidRPr="009C274D" w:rsidRDefault="00B15D04" w:rsidP="003A4A02">
      <w:pPr>
        <w:numPr>
          <w:ilvl w:val="1"/>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u w:val="single"/>
        </w:rPr>
        <w:t>Замкнутые /узкие помещения</w:t>
      </w:r>
      <w:r w:rsidRPr="009C274D">
        <w:rPr>
          <w:rFonts w:ascii="Verdana" w:hAnsi="Verdana" w:cs="Calibri"/>
          <w:sz w:val="22"/>
          <w:szCs w:val="22"/>
        </w:rPr>
        <w:t xml:space="preserve"> – это рабочие зоны, окруженные со всех сторон или почти со всех сторон твердыми стенами, в которых из-за их пространственной узости или из-за находящихся там веществ существуют или могут возникнуть особые риски, которые могут значительно выходить за рамки потенциальной опасности, существующей в местах выполнения работ.</w:t>
      </w:r>
    </w:p>
    <w:p w:rsidR="00B15D04" w:rsidRPr="009C274D" w:rsidRDefault="00B15D04" w:rsidP="00B15D04">
      <w:pPr>
        <w:tabs>
          <w:tab w:val="center" w:pos="851"/>
        </w:tabs>
        <w:spacing w:line="240" w:lineRule="auto"/>
        <w:ind w:left="851" w:firstLine="0"/>
        <w:rPr>
          <w:rFonts w:ascii="Verdana" w:hAnsi="Verdana"/>
          <w:sz w:val="22"/>
          <w:szCs w:val="22"/>
        </w:rPr>
      </w:pPr>
      <w:r w:rsidRPr="009C274D">
        <w:rPr>
          <w:rFonts w:ascii="Verdana" w:hAnsi="Verdana" w:cs="Calibri"/>
          <w:sz w:val="22"/>
          <w:szCs w:val="22"/>
        </w:rPr>
        <w:lastRenderedPageBreak/>
        <w:t>Узкие помещения перед входом в них, как правило, не были заполнены рабочей средой. Однако в них могут находиться заполненное рабочей средой  технологическое оборудование и/или  трубопроводы, узкие помещения также недостаточно проветриваются естественным путем или при помощи технических средств.</w:t>
      </w:r>
    </w:p>
    <w:p w:rsidR="00B15D04" w:rsidRPr="009C274D" w:rsidRDefault="00B15D04" w:rsidP="00B15D04">
      <w:pPr>
        <w:tabs>
          <w:tab w:val="center" w:pos="851"/>
        </w:tabs>
        <w:spacing w:line="240" w:lineRule="auto"/>
        <w:ind w:left="851" w:firstLine="0"/>
        <w:rPr>
          <w:rFonts w:ascii="Verdana" w:hAnsi="Verdana"/>
          <w:sz w:val="22"/>
          <w:szCs w:val="22"/>
        </w:rPr>
      </w:pPr>
      <w:r w:rsidRPr="009C274D">
        <w:rPr>
          <w:rFonts w:ascii="Verdana" w:hAnsi="Verdana" w:cs="Calibri"/>
          <w:sz w:val="22"/>
          <w:szCs w:val="22"/>
        </w:rPr>
        <w:t>К узким помещениям относятся, например, гидравлические затворы резервуаров, анализаторные помещения/будки, крыши поплавковых цистерн, промежуточные пространства и резервуары с двойными стенками, шахты и, при определенных условиях, также защитные ограждения или палатки.</w:t>
      </w:r>
    </w:p>
    <w:p w:rsidR="00B15D04" w:rsidRPr="009C274D" w:rsidRDefault="00B15D04" w:rsidP="003A4A02">
      <w:pPr>
        <w:numPr>
          <w:ilvl w:val="1"/>
          <w:numId w:val="55"/>
        </w:numPr>
        <w:tabs>
          <w:tab w:val="center" w:pos="851"/>
        </w:tabs>
        <w:spacing w:line="240" w:lineRule="auto"/>
        <w:ind w:left="851" w:hanging="851"/>
        <w:rPr>
          <w:rFonts w:ascii="Verdana" w:hAnsi="Verdana"/>
          <w:sz w:val="22"/>
          <w:szCs w:val="22"/>
        </w:rPr>
      </w:pPr>
      <w:r w:rsidRPr="009C274D">
        <w:rPr>
          <w:rFonts w:ascii="Verdana" w:hAnsi="Verdana" w:cs="Calibri"/>
          <w:sz w:val="22"/>
          <w:szCs w:val="22"/>
          <w:u w:val="single"/>
        </w:rPr>
        <w:t>Резервуары</w:t>
      </w:r>
      <w:r w:rsidRPr="009C274D">
        <w:rPr>
          <w:rFonts w:ascii="Verdana" w:hAnsi="Verdana" w:cs="Calibri"/>
          <w:sz w:val="22"/>
          <w:szCs w:val="22"/>
        </w:rPr>
        <w:t xml:space="preserve"> – это части установки, закрытые со всех сторон твердыми стенками, которые перед входом в них могли быть заполнены рабочей средой. В них могут находиться остатки рабочей среды, они могут быть непосредственно соединены с другим технологическим оборудованием.</w:t>
      </w:r>
    </w:p>
    <w:p w:rsidR="00B15D04" w:rsidRPr="009C274D" w:rsidRDefault="00B15D04" w:rsidP="00B15D04">
      <w:pPr>
        <w:tabs>
          <w:tab w:val="center" w:pos="851"/>
        </w:tabs>
        <w:spacing w:line="240" w:lineRule="auto"/>
        <w:ind w:left="851" w:firstLine="0"/>
        <w:rPr>
          <w:rFonts w:ascii="Verdana" w:hAnsi="Verdana"/>
          <w:sz w:val="22"/>
          <w:szCs w:val="22"/>
        </w:rPr>
      </w:pPr>
      <w:proofErr w:type="gramStart"/>
      <w:r w:rsidRPr="009C274D">
        <w:rPr>
          <w:rFonts w:ascii="Verdana" w:hAnsi="Verdana" w:cs="Calibri"/>
          <w:sz w:val="22"/>
          <w:szCs w:val="22"/>
        </w:rPr>
        <w:t>К резервуарам относятся, например, цистерны, ресиверы, сосуды, аппараты, котлы, трубопроводы и мобильные погрузочные емкости (вагоны, контейнеры и суда).</w:t>
      </w:r>
      <w:proofErr w:type="gramEnd"/>
    </w:p>
    <w:p w:rsidR="00B15D04" w:rsidRPr="009C274D" w:rsidRDefault="00B15D04" w:rsidP="003A4A02">
      <w:pPr>
        <w:numPr>
          <w:ilvl w:val="1"/>
          <w:numId w:val="55"/>
        </w:numPr>
        <w:tabs>
          <w:tab w:val="center" w:pos="851"/>
        </w:tabs>
        <w:spacing w:line="240" w:lineRule="auto"/>
        <w:ind w:left="851" w:hanging="851"/>
        <w:rPr>
          <w:rFonts w:ascii="Verdana" w:hAnsi="Verdana"/>
          <w:sz w:val="22"/>
          <w:szCs w:val="22"/>
        </w:rPr>
      </w:pPr>
      <w:r w:rsidRPr="009C274D">
        <w:rPr>
          <w:rFonts w:ascii="Verdana" w:hAnsi="Verdana" w:cs="Calibri"/>
          <w:sz w:val="22"/>
          <w:szCs w:val="22"/>
          <w:u w:val="single"/>
        </w:rPr>
        <w:t xml:space="preserve">Котлованы </w:t>
      </w:r>
      <w:r w:rsidRPr="009C274D">
        <w:rPr>
          <w:rFonts w:ascii="Verdana" w:hAnsi="Verdana" w:cs="Calibri"/>
          <w:sz w:val="22"/>
          <w:szCs w:val="22"/>
        </w:rPr>
        <w:t xml:space="preserve"> - это выемки глубиной более 1.20 м, которые из-за их близости к производственному оборудованию и/или их конструктивного исполнения могут быть источником особой опасности.</w:t>
      </w:r>
    </w:p>
    <w:p w:rsidR="00B15D04" w:rsidRPr="009C274D" w:rsidRDefault="00B15D04" w:rsidP="003A4A02">
      <w:pPr>
        <w:numPr>
          <w:ilvl w:val="1"/>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В узкие помещения, резервуары или котлованы можно входить только в том случае, если имеется соответствующий письменный допуск на вход. Для выполнения работ дополнительно необходимо общий наряд-допуск  на выполнение работ (</w:t>
      </w:r>
      <w:proofErr w:type="gramStart"/>
      <w:r w:rsidRPr="009C274D">
        <w:rPr>
          <w:rFonts w:ascii="Verdana" w:hAnsi="Verdana" w:cs="Calibri"/>
          <w:sz w:val="22"/>
          <w:szCs w:val="22"/>
        </w:rPr>
        <w:t>см</w:t>
      </w:r>
      <w:proofErr w:type="gramEnd"/>
      <w:r w:rsidRPr="009C274D">
        <w:rPr>
          <w:rFonts w:ascii="Verdana" w:hAnsi="Verdana" w:cs="Calibri"/>
          <w:sz w:val="22"/>
          <w:szCs w:val="22"/>
        </w:rPr>
        <w:t>. пункт 5.2).</w:t>
      </w:r>
    </w:p>
    <w:p w:rsidR="00B15D04" w:rsidRPr="009C274D" w:rsidRDefault="00B15D04" w:rsidP="003A4A02">
      <w:pPr>
        <w:numPr>
          <w:ilvl w:val="1"/>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 xml:space="preserve">Допуск на вход действителен в течение не более 16 часов. В случае </w:t>
      </w:r>
      <w:proofErr w:type="spellStart"/>
      <w:r w:rsidRPr="009C274D">
        <w:rPr>
          <w:rFonts w:ascii="Verdana" w:hAnsi="Verdana" w:cs="Calibri"/>
          <w:sz w:val="22"/>
          <w:szCs w:val="22"/>
        </w:rPr>
        <w:t>пересменки</w:t>
      </w:r>
      <w:proofErr w:type="spellEnd"/>
      <w:r w:rsidRPr="009C274D">
        <w:rPr>
          <w:rFonts w:ascii="Verdana" w:hAnsi="Verdana" w:cs="Calibri"/>
          <w:sz w:val="22"/>
          <w:szCs w:val="22"/>
        </w:rPr>
        <w:t xml:space="preserve"> или смены </w:t>
      </w:r>
      <w:proofErr w:type="gramStart"/>
      <w:r w:rsidRPr="009C274D">
        <w:rPr>
          <w:rFonts w:ascii="Verdana" w:hAnsi="Verdana" w:cs="Calibri"/>
          <w:sz w:val="22"/>
          <w:szCs w:val="22"/>
        </w:rPr>
        <w:t>ответственного</w:t>
      </w:r>
      <w:proofErr w:type="gramEnd"/>
      <w:r w:rsidRPr="009C274D">
        <w:rPr>
          <w:rFonts w:ascii="Verdana" w:hAnsi="Verdana" w:cs="Calibri"/>
          <w:sz w:val="22"/>
          <w:szCs w:val="22"/>
        </w:rPr>
        <w:t xml:space="preserve"> за безопасность разрешение на вход необходимо получить повторно.</w:t>
      </w:r>
    </w:p>
    <w:p w:rsidR="00B15D04" w:rsidRPr="009C274D" w:rsidRDefault="00B15D04" w:rsidP="003A4A02">
      <w:pPr>
        <w:numPr>
          <w:ilvl w:val="1"/>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Допуск на вход утрачивает силу:</w:t>
      </w:r>
    </w:p>
    <w:p w:rsidR="00B15D04" w:rsidRPr="009C274D" w:rsidRDefault="00B15D04" w:rsidP="003A4A02">
      <w:pPr>
        <w:numPr>
          <w:ilvl w:val="0"/>
          <w:numId w:val="68"/>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в случае аварийного сигнала;</w:t>
      </w:r>
    </w:p>
    <w:p w:rsidR="00B15D04" w:rsidRPr="009C274D" w:rsidRDefault="00B15D04" w:rsidP="003A4A02">
      <w:pPr>
        <w:numPr>
          <w:ilvl w:val="0"/>
          <w:numId w:val="68"/>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если в результате анализа газа и/или кислорода и/или измерения температуры было установлено превышение предельных значений;</w:t>
      </w:r>
    </w:p>
    <w:p w:rsidR="00B15D04" w:rsidRPr="009C274D" w:rsidRDefault="00B15D04" w:rsidP="003A4A02">
      <w:pPr>
        <w:numPr>
          <w:ilvl w:val="0"/>
          <w:numId w:val="68"/>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 xml:space="preserve">если ответственное лицо Заказчика посчитает это </w:t>
      </w:r>
      <w:proofErr w:type="gramStart"/>
      <w:r w:rsidRPr="009C274D">
        <w:rPr>
          <w:rFonts w:ascii="Verdana" w:hAnsi="Verdana" w:cs="Calibri"/>
          <w:sz w:val="22"/>
          <w:szCs w:val="22"/>
        </w:rPr>
        <w:t>необходимым</w:t>
      </w:r>
      <w:proofErr w:type="gramEnd"/>
      <w:r w:rsidRPr="009C274D">
        <w:rPr>
          <w:rFonts w:ascii="Verdana" w:hAnsi="Verdana" w:cs="Calibri"/>
          <w:sz w:val="22"/>
          <w:szCs w:val="22"/>
        </w:rPr>
        <w:t xml:space="preserve"> (например, в случае очень плохой погоды рекомендуется приостанавливать выполнение работ).</w:t>
      </w:r>
    </w:p>
    <w:p w:rsidR="00B15D04" w:rsidRPr="009C274D" w:rsidRDefault="00B15D04" w:rsidP="003A4A02">
      <w:pPr>
        <w:numPr>
          <w:ilvl w:val="1"/>
          <w:numId w:val="55"/>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 xml:space="preserve">Под входом в узкие помещения, резервуары или котлованы понимается любой вход, въезд, </w:t>
      </w:r>
      <w:proofErr w:type="spellStart"/>
      <w:r w:rsidRPr="009C274D">
        <w:rPr>
          <w:rFonts w:ascii="Verdana" w:hAnsi="Verdana" w:cs="Calibri"/>
          <w:sz w:val="22"/>
          <w:szCs w:val="22"/>
        </w:rPr>
        <w:t>вползание</w:t>
      </w:r>
      <w:proofErr w:type="spellEnd"/>
      <w:r w:rsidRPr="009C274D">
        <w:rPr>
          <w:rFonts w:ascii="Verdana" w:hAnsi="Verdana" w:cs="Calibri"/>
          <w:sz w:val="22"/>
          <w:szCs w:val="22"/>
        </w:rPr>
        <w:t>, наклон внутрь, пребывание, выполнение работ или проверок там. Вход считается выполненным с того момента, когда голова находится внутри помещения.</w:t>
      </w:r>
    </w:p>
    <w:p w:rsidR="00B15D04" w:rsidRPr="009C274D" w:rsidRDefault="00B15D04" w:rsidP="003A4A02">
      <w:pPr>
        <w:numPr>
          <w:ilvl w:val="1"/>
          <w:numId w:val="55"/>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Перед входом в узкие помещения, резервуары или котлованы необходимо провести анализ воздуха (так называемый первоначальный анализ), используя специальный метод измерения или измерительный прибор. Во время выполнения работ необходимо осуществлять непрерывное измерение. Если это невозможно, необходимо определить другие организационные мероприятия.</w:t>
      </w:r>
    </w:p>
    <w:p w:rsidR="00B15D04" w:rsidRPr="009C274D" w:rsidRDefault="00B15D04" w:rsidP="003A4A02">
      <w:pPr>
        <w:numPr>
          <w:ilvl w:val="1"/>
          <w:numId w:val="55"/>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Воздух  в узких помещениях, резервуарах или котлованах должна удовлетворять следующим условиям:</w:t>
      </w:r>
    </w:p>
    <w:p w:rsidR="00B15D04" w:rsidRPr="009C274D" w:rsidRDefault="00B15D04" w:rsidP="003A4A02">
      <w:pPr>
        <w:numPr>
          <w:ilvl w:val="0"/>
          <w:numId w:val="69"/>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 xml:space="preserve">Концентрация кислорода: 19-21,5 </w:t>
      </w:r>
      <w:proofErr w:type="gramStart"/>
      <w:r w:rsidRPr="009C274D">
        <w:rPr>
          <w:rFonts w:ascii="Verdana" w:hAnsi="Verdana" w:cs="Calibri"/>
          <w:sz w:val="22"/>
          <w:szCs w:val="22"/>
        </w:rPr>
        <w:t>об</w:t>
      </w:r>
      <w:proofErr w:type="gramEnd"/>
      <w:r w:rsidRPr="009C274D">
        <w:rPr>
          <w:rFonts w:ascii="Verdana" w:hAnsi="Verdana" w:cs="Calibri"/>
          <w:sz w:val="22"/>
          <w:szCs w:val="22"/>
        </w:rPr>
        <w:t>. %</w:t>
      </w:r>
    </w:p>
    <w:p w:rsidR="00B15D04" w:rsidRPr="009C274D" w:rsidRDefault="00B15D04" w:rsidP="003A4A02">
      <w:pPr>
        <w:numPr>
          <w:ilvl w:val="0"/>
          <w:numId w:val="69"/>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Концентрация при однократном измерении ≤50% от предельной допустимой концентрации в воздухе (максимально допустимая концентрация на рабочем месте или техническая контрольная концентрация или максимально допустимая концентрация на рабочем месте для смесей веществ)</w:t>
      </w:r>
    </w:p>
    <w:p w:rsidR="00B15D04" w:rsidRPr="009C274D" w:rsidRDefault="00B15D04" w:rsidP="003A4A02">
      <w:pPr>
        <w:numPr>
          <w:ilvl w:val="0"/>
          <w:numId w:val="69"/>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Концентрация горючих газов ≤ 10% от нижнего предела взрывоопасной концентрации</w:t>
      </w:r>
    </w:p>
    <w:p w:rsidR="00B15D04" w:rsidRPr="009C274D" w:rsidRDefault="00B15D04" w:rsidP="003A4A02">
      <w:pPr>
        <w:numPr>
          <w:ilvl w:val="0"/>
          <w:numId w:val="69"/>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Температура ≤ 40°C</w:t>
      </w:r>
    </w:p>
    <w:p w:rsidR="00B15D04" w:rsidRPr="009C274D" w:rsidRDefault="00B15D04" w:rsidP="003A4A02">
      <w:pPr>
        <w:numPr>
          <w:ilvl w:val="1"/>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lastRenderedPageBreak/>
        <w:t>К работам в узких помещениях, резервуарах или котлованах можно приступать только в том случае, если:</w:t>
      </w:r>
    </w:p>
    <w:p w:rsidR="00B15D04" w:rsidRPr="009C274D" w:rsidRDefault="00B15D04" w:rsidP="003A4A02">
      <w:pPr>
        <w:numPr>
          <w:ilvl w:val="0"/>
          <w:numId w:val="70"/>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прекращены опасные движения подвижных частей или встроенных компонентов, которые не направлены на выполнение работ</w:t>
      </w:r>
    </w:p>
    <w:p w:rsidR="00B15D04" w:rsidRPr="009C274D" w:rsidRDefault="00B15D04" w:rsidP="003A4A02">
      <w:pPr>
        <w:numPr>
          <w:ilvl w:val="0"/>
          <w:numId w:val="70"/>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приняты все меры по недопущению несанкционированного, ошибочного или неожиданного пуска, и</w:t>
      </w:r>
    </w:p>
    <w:p w:rsidR="00B15D04" w:rsidRPr="009C274D" w:rsidRDefault="00B15D04" w:rsidP="003A4A02">
      <w:pPr>
        <w:numPr>
          <w:ilvl w:val="0"/>
          <w:numId w:val="70"/>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приняты все меры по недопущению опасных движений из-за накопленной энергии. Это, например, обеспечивается в том случае, если:</w:t>
      </w:r>
    </w:p>
    <w:p w:rsidR="00B15D04" w:rsidRPr="009C274D" w:rsidRDefault="00B15D04" w:rsidP="003A4A02">
      <w:pPr>
        <w:numPr>
          <w:ilvl w:val="1"/>
          <w:numId w:val="70"/>
        </w:numPr>
        <w:tabs>
          <w:tab w:val="center" w:pos="851"/>
        </w:tabs>
        <w:spacing w:line="240" w:lineRule="auto"/>
        <w:ind w:left="851" w:hanging="851"/>
        <w:jc w:val="left"/>
        <w:rPr>
          <w:rFonts w:ascii="Verdana" w:hAnsi="Verdana"/>
          <w:sz w:val="22"/>
          <w:szCs w:val="22"/>
        </w:rPr>
      </w:pPr>
      <w:r w:rsidRPr="009C274D">
        <w:rPr>
          <w:rFonts w:ascii="Verdana" w:hAnsi="Verdana" w:cs="Calibri"/>
          <w:sz w:val="22"/>
          <w:szCs w:val="22"/>
        </w:rPr>
        <w:t xml:space="preserve">в </w:t>
      </w:r>
      <w:proofErr w:type="spellStart"/>
      <w:r w:rsidRPr="009C274D">
        <w:rPr>
          <w:rFonts w:ascii="Verdana" w:hAnsi="Verdana" w:cs="Calibri"/>
          <w:sz w:val="22"/>
          <w:szCs w:val="22"/>
        </w:rPr>
        <w:t>гидр</w:t>
      </w:r>
      <w:proofErr w:type="gramStart"/>
      <w:r w:rsidRPr="009C274D">
        <w:rPr>
          <w:rFonts w:ascii="Verdana" w:hAnsi="Verdana" w:cs="Calibri"/>
          <w:sz w:val="22"/>
          <w:szCs w:val="22"/>
        </w:rPr>
        <w:t>о</w:t>
      </w:r>
      <w:proofErr w:type="spellEnd"/>
      <w:r w:rsidRPr="009C274D">
        <w:rPr>
          <w:rFonts w:ascii="Verdana" w:hAnsi="Verdana" w:cs="Calibri"/>
          <w:sz w:val="22"/>
          <w:szCs w:val="22"/>
        </w:rPr>
        <w:t>-</w:t>
      </w:r>
      <w:proofErr w:type="gramEnd"/>
      <w:r w:rsidRPr="009C274D">
        <w:rPr>
          <w:rFonts w:ascii="Verdana" w:hAnsi="Verdana" w:cs="Calibri"/>
          <w:sz w:val="22"/>
          <w:szCs w:val="22"/>
        </w:rPr>
        <w:t xml:space="preserve"> или </w:t>
      </w:r>
      <w:proofErr w:type="spellStart"/>
      <w:r w:rsidRPr="009C274D">
        <w:rPr>
          <w:rFonts w:ascii="Verdana" w:hAnsi="Verdana" w:cs="Calibri"/>
          <w:sz w:val="22"/>
          <w:szCs w:val="22"/>
        </w:rPr>
        <w:t>пневмоаккумуляторах</w:t>
      </w:r>
      <w:proofErr w:type="spellEnd"/>
      <w:r w:rsidRPr="009C274D">
        <w:rPr>
          <w:rFonts w:ascii="Verdana" w:hAnsi="Verdana" w:cs="Calibri"/>
          <w:sz w:val="22"/>
          <w:szCs w:val="22"/>
        </w:rPr>
        <w:t xml:space="preserve"> или системе с сопоставимой аккумулирующей способностью (например, в гидравлических и пневматических приводах) отсоединены питающие линии и аккумулирующие баллоны</w:t>
      </w:r>
    </w:p>
    <w:p w:rsidR="00B15D04" w:rsidRPr="009C274D" w:rsidRDefault="00B15D04" w:rsidP="003A4A02">
      <w:pPr>
        <w:numPr>
          <w:ilvl w:val="1"/>
          <w:numId w:val="70"/>
        </w:numPr>
        <w:tabs>
          <w:tab w:val="center" w:pos="851"/>
        </w:tabs>
        <w:spacing w:line="240" w:lineRule="auto"/>
        <w:ind w:left="851" w:hanging="851"/>
        <w:jc w:val="left"/>
        <w:rPr>
          <w:rFonts w:ascii="Verdana" w:hAnsi="Verdana"/>
          <w:sz w:val="22"/>
          <w:szCs w:val="22"/>
        </w:rPr>
      </w:pPr>
      <w:r w:rsidRPr="009C274D">
        <w:rPr>
          <w:rFonts w:ascii="Verdana" w:hAnsi="Verdana" w:cs="Calibri"/>
          <w:sz w:val="22"/>
          <w:szCs w:val="22"/>
        </w:rPr>
        <w:t>детали, которые могут изменить свое положение, закреплены посредством опор, ремней или аналогичных фиксирующих устройств</w:t>
      </w:r>
    </w:p>
    <w:p w:rsidR="00B15D04" w:rsidRPr="009C274D" w:rsidRDefault="00B15D04" w:rsidP="003A4A02">
      <w:pPr>
        <w:numPr>
          <w:ilvl w:val="1"/>
          <w:numId w:val="70"/>
        </w:numPr>
        <w:tabs>
          <w:tab w:val="center" w:pos="851"/>
        </w:tabs>
        <w:spacing w:line="240" w:lineRule="auto"/>
        <w:ind w:left="851" w:hanging="851"/>
        <w:jc w:val="left"/>
        <w:rPr>
          <w:rFonts w:ascii="Verdana" w:hAnsi="Verdana"/>
          <w:sz w:val="22"/>
          <w:szCs w:val="22"/>
        </w:rPr>
      </w:pPr>
      <w:r w:rsidRPr="009C274D">
        <w:rPr>
          <w:rFonts w:ascii="Verdana" w:hAnsi="Verdana" w:cs="Calibri"/>
          <w:sz w:val="22"/>
          <w:szCs w:val="22"/>
        </w:rPr>
        <w:t>системы, обладающие потенциальной или кинетической энергией, опущены или замедлены до полной остановки.</w:t>
      </w:r>
    </w:p>
    <w:p w:rsidR="00B15D04" w:rsidRPr="009C274D" w:rsidRDefault="00B15D04" w:rsidP="003A4A02">
      <w:pPr>
        <w:numPr>
          <w:ilvl w:val="1"/>
          <w:numId w:val="70"/>
        </w:numPr>
        <w:tabs>
          <w:tab w:val="center" w:pos="851"/>
        </w:tabs>
        <w:spacing w:line="240" w:lineRule="auto"/>
        <w:ind w:left="851" w:hanging="851"/>
        <w:jc w:val="left"/>
        <w:rPr>
          <w:rFonts w:ascii="Verdana" w:hAnsi="Verdana"/>
          <w:sz w:val="22"/>
          <w:szCs w:val="22"/>
        </w:rPr>
      </w:pPr>
      <w:r w:rsidRPr="009C274D">
        <w:rPr>
          <w:rFonts w:ascii="Verdana" w:hAnsi="Verdana" w:cs="Calibri"/>
          <w:sz w:val="22"/>
          <w:szCs w:val="22"/>
        </w:rPr>
        <w:t>В некоторых случая может потребоваться принять несколько мер одновременно.</w:t>
      </w:r>
    </w:p>
    <w:p w:rsidR="00B15D04" w:rsidRPr="009C274D" w:rsidRDefault="00B15D04" w:rsidP="003A4A02">
      <w:pPr>
        <w:numPr>
          <w:ilvl w:val="2"/>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Ответственный за безопасность (руководитель работ)</w:t>
      </w:r>
    </w:p>
    <w:p w:rsidR="00B15D04" w:rsidRPr="009C274D" w:rsidRDefault="00B15D04" w:rsidP="003A4A02">
      <w:pPr>
        <w:numPr>
          <w:ilvl w:val="3"/>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 xml:space="preserve">При входе в узкие помещения, резервуары и котлованы должен присутствовать ответственный за безопасность, который обязан носить жилет оранжевого цвета с надписью «Ответственный за безопасность». Он имеет разрешение на вход и составляет список лиц, которые находятся в помещении. Ответственный за безопасность не должен покидать место выполнения работ до тех, </w:t>
      </w:r>
      <w:proofErr w:type="gramStart"/>
      <w:r w:rsidRPr="009C274D">
        <w:rPr>
          <w:rFonts w:ascii="Verdana" w:hAnsi="Verdana" w:cs="Calibri"/>
          <w:sz w:val="22"/>
          <w:szCs w:val="22"/>
        </w:rPr>
        <w:t>пор</w:t>
      </w:r>
      <w:proofErr w:type="gramEnd"/>
      <w:r w:rsidRPr="009C274D">
        <w:rPr>
          <w:rFonts w:ascii="Verdana" w:hAnsi="Verdana" w:cs="Calibri"/>
          <w:sz w:val="22"/>
          <w:szCs w:val="22"/>
        </w:rPr>
        <w:t xml:space="preserve"> пока кто-либо находится в помещении.</w:t>
      </w:r>
    </w:p>
    <w:p w:rsidR="00B15D04" w:rsidRPr="009C274D" w:rsidRDefault="00B15D04" w:rsidP="003A4A02">
      <w:pPr>
        <w:numPr>
          <w:ilvl w:val="3"/>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 xml:space="preserve">При входе в помещение с нагнетательным шланговым респиратором </w:t>
      </w:r>
      <w:r w:rsidRPr="009C274D">
        <w:rPr>
          <w:rFonts w:ascii="Verdana" w:hAnsi="Verdana" w:cs="Calibri"/>
          <w:b/>
          <w:bCs/>
          <w:sz w:val="22"/>
          <w:szCs w:val="22"/>
        </w:rPr>
        <w:t>дополнительно</w:t>
      </w:r>
      <w:r w:rsidRPr="009C274D">
        <w:rPr>
          <w:rFonts w:ascii="Verdana" w:hAnsi="Verdana" w:cs="Calibri"/>
          <w:sz w:val="22"/>
          <w:szCs w:val="22"/>
        </w:rPr>
        <w:t xml:space="preserve"> должен присутствовать ответственный за противогазовую защиту, который должен контролировать производство и распределение воздуха.</w:t>
      </w:r>
    </w:p>
    <w:p w:rsidR="00B15D04" w:rsidRPr="009C274D" w:rsidRDefault="00B15D04" w:rsidP="003A4A02">
      <w:pPr>
        <w:numPr>
          <w:ilvl w:val="3"/>
          <w:numId w:val="55"/>
        </w:numPr>
        <w:tabs>
          <w:tab w:val="center" w:pos="851"/>
        </w:tabs>
        <w:spacing w:line="240" w:lineRule="auto"/>
        <w:ind w:left="851" w:hanging="851"/>
        <w:rPr>
          <w:rFonts w:ascii="Verdana" w:hAnsi="Verdana" w:cs="Calibri"/>
          <w:sz w:val="22"/>
          <w:szCs w:val="22"/>
        </w:rPr>
      </w:pPr>
      <w:proofErr w:type="gramStart"/>
      <w:r w:rsidRPr="009C274D">
        <w:rPr>
          <w:rFonts w:ascii="Verdana" w:hAnsi="Verdana" w:cs="Calibri"/>
          <w:sz w:val="22"/>
          <w:szCs w:val="22"/>
        </w:rPr>
        <w:t>Ответственный за безопасность отвечает за соблюдение условий, указанных в разрешении на вход.</w:t>
      </w:r>
      <w:proofErr w:type="gramEnd"/>
    </w:p>
    <w:p w:rsidR="00B15D04" w:rsidRPr="009C274D" w:rsidRDefault="00B15D04" w:rsidP="003A4A02">
      <w:pPr>
        <w:numPr>
          <w:ilvl w:val="3"/>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Он должен знать о выполняемых задачах и количестве лиц, находящихся в узком помещении, резервуаре или котловане.</w:t>
      </w:r>
      <w:r w:rsidRPr="009C274D">
        <w:rPr>
          <w:rFonts w:ascii="Verdana" w:hAnsi="Verdana" w:cs="Calibri"/>
          <w:sz w:val="22"/>
          <w:szCs w:val="22"/>
        </w:rPr>
        <w:br/>
        <w:t>Если резервуар покинули все сотрудники, а ответственный за безопасность покидает своё рабочее место (например, перерыв, конец рабочего дня), он должен установить на входе табличку «Вход воспрещен».</w:t>
      </w:r>
    </w:p>
    <w:p w:rsidR="00B15D04" w:rsidRPr="009C274D" w:rsidRDefault="00B15D04" w:rsidP="003A4A02">
      <w:pPr>
        <w:numPr>
          <w:ilvl w:val="3"/>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 xml:space="preserve">Ответственный за безопасность должен иметь возможность </w:t>
      </w:r>
      <w:r w:rsidRPr="009C274D">
        <w:rPr>
          <w:rFonts w:ascii="Verdana" w:hAnsi="Verdana" w:cs="Calibri"/>
          <w:sz w:val="22"/>
          <w:szCs w:val="22"/>
          <w:u w:val="single"/>
        </w:rPr>
        <w:t>без каких-либо затруднений</w:t>
      </w:r>
      <w:r w:rsidRPr="009C274D">
        <w:rPr>
          <w:rFonts w:ascii="Verdana" w:hAnsi="Verdana" w:cs="Calibri"/>
          <w:sz w:val="22"/>
          <w:szCs w:val="22"/>
        </w:rPr>
        <w:t xml:space="preserve"> общаться с лицами, находящимися внутри и вне узких помещений, резервуаров или котлованов.</w:t>
      </w:r>
    </w:p>
    <w:p w:rsidR="00B15D04" w:rsidRPr="009C274D" w:rsidRDefault="00B15D04" w:rsidP="003A4A02">
      <w:pPr>
        <w:numPr>
          <w:ilvl w:val="3"/>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В случае опасности он должен незамедлительно остановить все работы и должен быть в состоянии в любое время вызвать помощь, не покидая свое рабочее место.</w:t>
      </w:r>
    </w:p>
    <w:p w:rsidR="00B15D04" w:rsidRPr="009C274D" w:rsidRDefault="00B15D04" w:rsidP="003A4A02">
      <w:pPr>
        <w:numPr>
          <w:ilvl w:val="3"/>
          <w:numId w:val="55"/>
        </w:numPr>
        <w:tabs>
          <w:tab w:val="center" w:pos="851"/>
        </w:tabs>
        <w:spacing w:line="240" w:lineRule="auto"/>
        <w:ind w:left="851" w:hanging="851"/>
        <w:rPr>
          <w:rFonts w:ascii="Verdana" w:hAnsi="Verdana" w:cs="Calibri"/>
          <w:sz w:val="22"/>
          <w:szCs w:val="22"/>
        </w:rPr>
      </w:pPr>
      <w:proofErr w:type="gramStart"/>
      <w:r w:rsidRPr="009C274D">
        <w:rPr>
          <w:rFonts w:ascii="Verdana" w:hAnsi="Verdana" w:cs="Calibri"/>
          <w:sz w:val="22"/>
          <w:szCs w:val="22"/>
        </w:rPr>
        <w:t>Ответственный за безопасность подтверждает своей подписью на разрешении на выполнение работ/разрешении на вход, что ему известно о своих задачах и своей ответственности.</w:t>
      </w:r>
      <w:proofErr w:type="gramEnd"/>
    </w:p>
    <w:p w:rsidR="00B15D04" w:rsidRPr="009C274D" w:rsidRDefault="00B15D04" w:rsidP="003A4A02">
      <w:pPr>
        <w:numPr>
          <w:ilvl w:val="2"/>
          <w:numId w:val="55"/>
        </w:numPr>
        <w:tabs>
          <w:tab w:val="center" w:pos="851"/>
        </w:tabs>
        <w:spacing w:line="240" w:lineRule="auto"/>
        <w:ind w:left="851" w:hanging="851"/>
        <w:jc w:val="left"/>
        <w:rPr>
          <w:rFonts w:ascii="Verdana" w:hAnsi="Verdana" w:cs="Calibri"/>
          <w:sz w:val="22"/>
          <w:szCs w:val="22"/>
        </w:rPr>
      </w:pPr>
      <w:r w:rsidRPr="009C274D">
        <w:rPr>
          <w:rFonts w:ascii="Verdana" w:hAnsi="Verdana" w:cs="Calibri"/>
          <w:sz w:val="22"/>
          <w:szCs w:val="22"/>
        </w:rPr>
        <w:t>Электрическое оборудование</w:t>
      </w:r>
    </w:p>
    <w:p w:rsidR="00B15D04" w:rsidRPr="009C274D" w:rsidRDefault="00B15D04" w:rsidP="003A4A02">
      <w:pPr>
        <w:numPr>
          <w:ilvl w:val="3"/>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 xml:space="preserve">Внутри узких помещений разрешается использовать только ручные лампы со степенью защиты </w:t>
      </w:r>
      <w:r w:rsidRPr="009C274D">
        <w:rPr>
          <w:rFonts w:ascii="Verdana" w:hAnsi="Verdana" w:cs="Calibri"/>
          <w:sz w:val="22"/>
          <w:szCs w:val="22"/>
          <w:u w:val="single"/>
        </w:rPr>
        <w:t>«Безопасное сверхнизкое напряжение»</w:t>
      </w:r>
      <w:r w:rsidRPr="009C274D">
        <w:rPr>
          <w:rFonts w:ascii="Verdana" w:hAnsi="Verdana" w:cs="Calibri"/>
          <w:sz w:val="22"/>
          <w:szCs w:val="22"/>
        </w:rPr>
        <w:t xml:space="preserve"> с напряжением переменного тока до 50</w:t>
      </w:r>
      <w:proofErr w:type="gramStart"/>
      <w:r w:rsidRPr="009C274D">
        <w:rPr>
          <w:rFonts w:ascii="Verdana" w:hAnsi="Verdana" w:cs="Calibri"/>
          <w:sz w:val="22"/>
          <w:szCs w:val="22"/>
        </w:rPr>
        <w:t xml:space="preserve"> В</w:t>
      </w:r>
      <w:proofErr w:type="gramEnd"/>
      <w:r w:rsidRPr="009C274D">
        <w:rPr>
          <w:rFonts w:ascii="Verdana" w:hAnsi="Verdana" w:cs="Calibri"/>
          <w:sz w:val="22"/>
          <w:szCs w:val="22"/>
        </w:rPr>
        <w:t xml:space="preserve"> или с напряжением постоянного тока до 110 В.</w:t>
      </w:r>
    </w:p>
    <w:p w:rsidR="00B15D04" w:rsidRPr="009C274D" w:rsidRDefault="00B15D04" w:rsidP="003A4A02">
      <w:pPr>
        <w:numPr>
          <w:ilvl w:val="3"/>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 xml:space="preserve">Другое переносное оборудование, например, временно установленные лампы, электрический ручной инструмент или переносное измерительное оборудование можно использовать также в том случае, если оно имеет степень защиты </w:t>
      </w:r>
      <w:r w:rsidRPr="009C274D">
        <w:rPr>
          <w:rFonts w:ascii="Verdana" w:hAnsi="Verdana" w:cs="Calibri"/>
          <w:sz w:val="22"/>
          <w:szCs w:val="22"/>
          <w:u w:val="single"/>
        </w:rPr>
        <w:t>«Защитное разделение»</w:t>
      </w:r>
      <w:r w:rsidRPr="009C274D">
        <w:rPr>
          <w:rFonts w:ascii="Verdana" w:hAnsi="Verdana" w:cs="Calibri"/>
          <w:sz w:val="22"/>
          <w:szCs w:val="22"/>
        </w:rPr>
        <w:t>.</w:t>
      </w:r>
    </w:p>
    <w:p w:rsidR="00B15D04" w:rsidRPr="009C274D" w:rsidRDefault="00B15D04" w:rsidP="003A4A02">
      <w:pPr>
        <w:numPr>
          <w:ilvl w:val="3"/>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lastRenderedPageBreak/>
        <w:t>При использовании оборудования со степенью защиты «Защитное разделение» к каждому разделительному трансформатору можно подключать только один прибор.</w:t>
      </w:r>
    </w:p>
    <w:p w:rsidR="00B15D04" w:rsidRPr="009C274D" w:rsidRDefault="00B15D04" w:rsidP="003A4A02">
      <w:pPr>
        <w:numPr>
          <w:ilvl w:val="3"/>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 xml:space="preserve">Как трансформаторы </w:t>
      </w:r>
      <w:proofErr w:type="gramStart"/>
      <w:r w:rsidRPr="009C274D">
        <w:rPr>
          <w:rFonts w:ascii="Verdana" w:hAnsi="Verdana" w:cs="Calibri"/>
          <w:sz w:val="22"/>
          <w:szCs w:val="22"/>
        </w:rPr>
        <w:t>сверхнизкого</w:t>
      </w:r>
      <w:proofErr w:type="gramEnd"/>
      <w:r w:rsidRPr="009C274D">
        <w:rPr>
          <w:rFonts w:ascii="Verdana" w:hAnsi="Verdana" w:cs="Calibri"/>
          <w:sz w:val="22"/>
          <w:szCs w:val="22"/>
        </w:rPr>
        <w:t xml:space="preserve"> напряжение, так и разделительные трансформаторы должны устанавливаться вне узких помещений, резервуаров или котлованов.</w:t>
      </w:r>
    </w:p>
    <w:p w:rsidR="00B15D04" w:rsidRPr="009C274D" w:rsidRDefault="00B15D04" w:rsidP="003A4A02">
      <w:pPr>
        <w:numPr>
          <w:ilvl w:val="3"/>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Во время работ в узких помещениях, резервуарах, котлованах или зонах повышенного риска, связанного с электричеством, необходимо обеспечить заземление токопроводящих деталей.</w:t>
      </w:r>
    </w:p>
    <w:p w:rsidR="00B15D04" w:rsidRPr="009C274D" w:rsidRDefault="00B15D04" w:rsidP="003A4A02">
      <w:pPr>
        <w:numPr>
          <w:ilvl w:val="2"/>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Запрещается брать с собой баллоны сжатого газа (исключение: огнетушители и баллоны со сжатым воздухом для дыхания).</w:t>
      </w:r>
    </w:p>
    <w:p w:rsidR="00B15D04" w:rsidRPr="009C274D" w:rsidRDefault="00B15D04" w:rsidP="003A4A02">
      <w:pPr>
        <w:numPr>
          <w:ilvl w:val="2"/>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Запрещается забирать сжатый воздух из сети предприятия. В случае применения компрессора он должен быть оснащен масляным фильтром и водоотделителем.</w:t>
      </w:r>
    </w:p>
    <w:p w:rsidR="00B15D04" w:rsidRPr="009C274D" w:rsidRDefault="00B15D04" w:rsidP="003A4A02">
      <w:pPr>
        <w:numPr>
          <w:ilvl w:val="2"/>
          <w:numId w:val="55"/>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Если в узких помещениях, резервуарах или котлованах нужно выполнить пожароопасные работы, то необходимо получить разрешение на проведение пожароопасных работ. Необходимо соблюдать следующие требования:</w:t>
      </w:r>
    </w:p>
    <w:p w:rsidR="00B15D04" w:rsidRPr="009C274D" w:rsidRDefault="00B15D04" w:rsidP="003A4A02">
      <w:pPr>
        <w:numPr>
          <w:ilvl w:val="0"/>
          <w:numId w:val="71"/>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Источники сварочного тока, баллоны с горючим газом и кислородом должны располагаться вне узких помещений.</w:t>
      </w:r>
    </w:p>
    <w:p w:rsidR="00B15D04" w:rsidRPr="009C274D" w:rsidRDefault="00B15D04" w:rsidP="003A4A02">
      <w:pPr>
        <w:numPr>
          <w:ilvl w:val="0"/>
          <w:numId w:val="71"/>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 xml:space="preserve">Необходимо носить слабо воспламеняемую и сухую защитную одежду (например, ткань </w:t>
      </w:r>
      <w:proofErr w:type="spellStart"/>
      <w:r w:rsidRPr="009C274D">
        <w:rPr>
          <w:rFonts w:ascii="Verdana" w:hAnsi="Verdana" w:cs="Calibri"/>
          <w:sz w:val="22"/>
          <w:szCs w:val="22"/>
        </w:rPr>
        <w:t>Nomex</w:t>
      </w:r>
      <w:proofErr w:type="spellEnd"/>
      <w:r w:rsidRPr="009C274D">
        <w:rPr>
          <w:rFonts w:ascii="Verdana" w:hAnsi="Verdana" w:cs="Calibri"/>
          <w:sz w:val="22"/>
          <w:szCs w:val="22"/>
        </w:rPr>
        <w:t xml:space="preserve"> III, защитный костюм сварщика)</w:t>
      </w:r>
    </w:p>
    <w:p w:rsidR="00B15D04" w:rsidRPr="009C274D" w:rsidRDefault="00B15D04" w:rsidP="003A4A02">
      <w:pPr>
        <w:numPr>
          <w:ilvl w:val="0"/>
          <w:numId w:val="71"/>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Перед применением газовые шланги необходимо проверять на герметичность</w:t>
      </w:r>
    </w:p>
    <w:p w:rsidR="00B15D04" w:rsidRPr="009C274D" w:rsidRDefault="00B15D04" w:rsidP="003A4A02">
      <w:pPr>
        <w:numPr>
          <w:ilvl w:val="0"/>
          <w:numId w:val="71"/>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 xml:space="preserve">Шланги для подачи сжиженного газа (например, пропана) должны быть оснащены устройством защиты от обрыва шланга, которое должно располагаться непосредственно за редуктором </w:t>
      </w:r>
      <w:proofErr w:type="gramStart"/>
      <w:r w:rsidRPr="009C274D">
        <w:rPr>
          <w:rFonts w:ascii="Verdana" w:hAnsi="Verdana" w:cs="Calibri"/>
          <w:sz w:val="22"/>
          <w:szCs w:val="22"/>
        </w:rPr>
        <w:t>давления</w:t>
      </w:r>
      <w:proofErr w:type="gramEnd"/>
      <w:r w:rsidRPr="009C274D">
        <w:rPr>
          <w:rFonts w:ascii="Verdana" w:hAnsi="Verdana" w:cs="Calibri"/>
          <w:sz w:val="22"/>
          <w:szCs w:val="22"/>
        </w:rPr>
        <w:t xml:space="preserve"> и </w:t>
      </w:r>
      <w:proofErr w:type="gramStart"/>
      <w:r w:rsidRPr="009C274D">
        <w:rPr>
          <w:rFonts w:ascii="Verdana" w:hAnsi="Verdana" w:cs="Calibri"/>
          <w:sz w:val="22"/>
          <w:szCs w:val="22"/>
        </w:rPr>
        <w:t>которое</w:t>
      </w:r>
      <w:proofErr w:type="gramEnd"/>
      <w:r w:rsidRPr="009C274D">
        <w:rPr>
          <w:rFonts w:ascii="Verdana" w:hAnsi="Verdana" w:cs="Calibri"/>
          <w:sz w:val="22"/>
          <w:szCs w:val="22"/>
        </w:rPr>
        <w:t xml:space="preserve"> препятствует утечке газа в случае повреждения шланга.</w:t>
      </w:r>
    </w:p>
    <w:p w:rsidR="00B15D04" w:rsidRPr="009C274D" w:rsidRDefault="00B15D04" w:rsidP="003A4A02">
      <w:pPr>
        <w:numPr>
          <w:ilvl w:val="2"/>
          <w:numId w:val="55"/>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Запрещается проветривание узких помещений, резервуаров и котлованов кислородом.</w:t>
      </w:r>
    </w:p>
    <w:p w:rsidR="00B15D04" w:rsidRPr="009C274D" w:rsidRDefault="00B15D04" w:rsidP="003A4A02">
      <w:pPr>
        <w:numPr>
          <w:ilvl w:val="2"/>
          <w:numId w:val="55"/>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Разрешается использовать сварочное оборудование, имеющее следующую маркировку:</w:t>
      </w:r>
    </w:p>
    <w:p w:rsidR="00B15D04" w:rsidRPr="009C274D" w:rsidRDefault="00B15D04" w:rsidP="00B15D04">
      <w:pPr>
        <w:tabs>
          <w:tab w:val="center" w:pos="567"/>
        </w:tabs>
        <w:spacing w:line="240" w:lineRule="auto"/>
        <w:ind w:firstLine="0"/>
        <w:rPr>
          <w:rFonts w:ascii="Verdana" w:hAnsi="Verdana"/>
          <w:sz w:val="22"/>
          <w:szCs w:val="22"/>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36"/>
        <w:gridCol w:w="2977"/>
        <w:gridCol w:w="1835"/>
      </w:tblGrid>
      <w:tr w:rsidR="00B15D04" w:rsidRPr="009C274D" w:rsidTr="00763E4E">
        <w:tc>
          <w:tcPr>
            <w:tcW w:w="4536" w:type="dxa"/>
            <w:tcBorders>
              <w:top w:val="single" w:sz="4" w:space="0" w:color="000000"/>
              <w:left w:val="single" w:sz="4" w:space="0" w:color="000000"/>
              <w:bottom w:val="single" w:sz="4" w:space="0" w:color="000000"/>
              <w:right w:val="single" w:sz="4" w:space="0" w:color="000000"/>
            </w:tcBorders>
          </w:tcPr>
          <w:p w:rsidR="00B15D04" w:rsidRPr="009C274D" w:rsidRDefault="00B15D04" w:rsidP="00921D15">
            <w:pPr>
              <w:tabs>
                <w:tab w:val="center" w:pos="567"/>
              </w:tabs>
              <w:spacing w:line="240" w:lineRule="auto"/>
              <w:ind w:firstLine="0"/>
              <w:rPr>
                <w:rFonts w:ascii="Verdana" w:hAnsi="Verdana"/>
                <w:sz w:val="22"/>
                <w:szCs w:val="22"/>
              </w:rPr>
            </w:pPr>
            <w:r w:rsidRPr="009C274D">
              <w:rPr>
                <w:rFonts w:ascii="Verdana" w:hAnsi="Verdana" w:cs="Calibri"/>
                <w:sz w:val="22"/>
                <w:szCs w:val="22"/>
              </w:rPr>
              <w:t>Тип источника сварочного тока</w:t>
            </w:r>
          </w:p>
        </w:tc>
        <w:tc>
          <w:tcPr>
            <w:tcW w:w="2977" w:type="dxa"/>
            <w:tcBorders>
              <w:top w:val="single" w:sz="4" w:space="0" w:color="000000"/>
              <w:left w:val="single" w:sz="4" w:space="0" w:color="000000"/>
              <w:bottom w:val="single" w:sz="4" w:space="0" w:color="000000"/>
              <w:right w:val="single" w:sz="4" w:space="0" w:color="000000"/>
            </w:tcBorders>
          </w:tcPr>
          <w:p w:rsidR="00B15D04" w:rsidRPr="009C274D" w:rsidRDefault="00B15D04" w:rsidP="00921D15">
            <w:pPr>
              <w:tabs>
                <w:tab w:val="center" w:pos="567"/>
              </w:tabs>
              <w:spacing w:line="240" w:lineRule="auto"/>
              <w:ind w:firstLine="0"/>
              <w:rPr>
                <w:rFonts w:ascii="Verdana" w:hAnsi="Verdana"/>
                <w:sz w:val="22"/>
                <w:szCs w:val="22"/>
              </w:rPr>
            </w:pPr>
            <w:r w:rsidRPr="009C274D">
              <w:rPr>
                <w:rFonts w:ascii="Verdana" w:hAnsi="Verdana" w:cs="Calibri"/>
                <w:sz w:val="22"/>
                <w:szCs w:val="22"/>
              </w:rPr>
              <w:t>Прежняя маркировка; дальнейшее применение допустимо</w:t>
            </w:r>
          </w:p>
        </w:tc>
        <w:tc>
          <w:tcPr>
            <w:tcW w:w="1835" w:type="dxa"/>
            <w:tcBorders>
              <w:top w:val="single" w:sz="4" w:space="0" w:color="000000"/>
              <w:left w:val="single" w:sz="4" w:space="0" w:color="000000"/>
              <w:bottom w:val="single" w:sz="4" w:space="0" w:color="000000"/>
              <w:right w:val="single" w:sz="4" w:space="0" w:color="000000"/>
            </w:tcBorders>
          </w:tcPr>
          <w:p w:rsidR="00B15D04" w:rsidRPr="009C274D" w:rsidRDefault="00B15D04" w:rsidP="00921D15">
            <w:pPr>
              <w:tabs>
                <w:tab w:val="center" w:pos="567"/>
              </w:tabs>
              <w:spacing w:line="240" w:lineRule="auto"/>
              <w:ind w:firstLine="0"/>
              <w:rPr>
                <w:rFonts w:ascii="Verdana" w:hAnsi="Verdana"/>
                <w:sz w:val="22"/>
                <w:szCs w:val="22"/>
              </w:rPr>
            </w:pPr>
            <w:r w:rsidRPr="009C274D">
              <w:rPr>
                <w:rFonts w:ascii="Verdana" w:hAnsi="Verdana" w:cs="Calibri"/>
                <w:sz w:val="22"/>
                <w:szCs w:val="22"/>
              </w:rPr>
              <w:t>Новая маркировка согласно стандарту ЕС</w:t>
            </w:r>
          </w:p>
        </w:tc>
      </w:tr>
      <w:tr w:rsidR="00B15D04" w:rsidRPr="009C274D" w:rsidTr="00763E4E">
        <w:tc>
          <w:tcPr>
            <w:tcW w:w="4536" w:type="dxa"/>
            <w:tcBorders>
              <w:top w:val="single" w:sz="4" w:space="0" w:color="000000"/>
              <w:left w:val="single" w:sz="4" w:space="0" w:color="000000"/>
              <w:bottom w:val="single" w:sz="4" w:space="0" w:color="000000"/>
              <w:right w:val="single" w:sz="4" w:space="0" w:color="000000"/>
            </w:tcBorders>
          </w:tcPr>
          <w:p w:rsidR="00B15D04" w:rsidRPr="009C274D" w:rsidRDefault="00B15D04" w:rsidP="00921D15">
            <w:pPr>
              <w:tabs>
                <w:tab w:val="center" w:pos="567"/>
              </w:tabs>
              <w:spacing w:line="240" w:lineRule="auto"/>
              <w:ind w:firstLine="0"/>
              <w:rPr>
                <w:rFonts w:ascii="Verdana" w:hAnsi="Verdana"/>
                <w:sz w:val="22"/>
                <w:szCs w:val="22"/>
              </w:rPr>
            </w:pPr>
            <w:r w:rsidRPr="009C274D">
              <w:rPr>
                <w:rFonts w:ascii="Verdana" w:hAnsi="Verdana" w:cs="Calibri"/>
                <w:sz w:val="22"/>
                <w:szCs w:val="22"/>
              </w:rPr>
              <w:t>Сварочный выпрямитель</w:t>
            </w:r>
          </w:p>
        </w:tc>
        <w:tc>
          <w:tcPr>
            <w:tcW w:w="2977" w:type="dxa"/>
            <w:tcBorders>
              <w:top w:val="single" w:sz="4" w:space="0" w:color="000000"/>
              <w:left w:val="single" w:sz="4" w:space="0" w:color="000000"/>
              <w:bottom w:val="single" w:sz="4" w:space="0" w:color="000000"/>
              <w:right w:val="single" w:sz="4" w:space="0" w:color="000000"/>
            </w:tcBorders>
          </w:tcPr>
          <w:p w:rsidR="00B15D04" w:rsidRPr="009C274D" w:rsidRDefault="00B15D04" w:rsidP="00921D15">
            <w:pPr>
              <w:tabs>
                <w:tab w:val="center" w:pos="567"/>
              </w:tabs>
              <w:spacing w:line="240" w:lineRule="auto"/>
              <w:ind w:firstLine="0"/>
              <w:jc w:val="center"/>
              <w:rPr>
                <w:rFonts w:ascii="Verdana" w:hAnsi="Verdana"/>
                <w:sz w:val="22"/>
                <w:szCs w:val="22"/>
              </w:rPr>
            </w:pPr>
            <w:r w:rsidRPr="009C274D">
              <w:rPr>
                <w:rFonts w:ascii="Verdana" w:hAnsi="Verdana" w:cs="Calibri"/>
                <w:sz w:val="22"/>
                <w:szCs w:val="22"/>
              </w:rPr>
              <w:t>K</w:t>
            </w:r>
          </w:p>
        </w:tc>
        <w:tc>
          <w:tcPr>
            <w:tcW w:w="1835" w:type="dxa"/>
            <w:vMerge w:val="restart"/>
            <w:tcBorders>
              <w:top w:val="single" w:sz="4" w:space="0" w:color="000000"/>
              <w:left w:val="single" w:sz="4" w:space="0" w:color="000000"/>
              <w:bottom w:val="single" w:sz="4" w:space="0" w:color="000000"/>
              <w:right w:val="single" w:sz="4" w:space="0" w:color="000000"/>
            </w:tcBorders>
            <w:vAlign w:val="center"/>
          </w:tcPr>
          <w:p w:rsidR="00B15D04" w:rsidRPr="009C274D" w:rsidRDefault="00B15D04" w:rsidP="00921D15">
            <w:pPr>
              <w:tabs>
                <w:tab w:val="center" w:pos="567"/>
              </w:tabs>
              <w:spacing w:line="240" w:lineRule="auto"/>
              <w:ind w:firstLine="0"/>
              <w:jc w:val="center"/>
              <w:rPr>
                <w:rFonts w:ascii="Verdana" w:hAnsi="Verdana"/>
                <w:sz w:val="22"/>
                <w:szCs w:val="22"/>
              </w:rPr>
            </w:pPr>
            <w:r w:rsidRPr="009C274D">
              <w:rPr>
                <w:rFonts w:ascii="Verdana" w:hAnsi="Verdana" w:cs="Calibri"/>
                <w:sz w:val="22"/>
                <w:szCs w:val="22"/>
              </w:rPr>
              <w:t>S</w:t>
            </w:r>
          </w:p>
        </w:tc>
      </w:tr>
      <w:tr w:rsidR="00B15D04" w:rsidRPr="009C274D" w:rsidTr="00763E4E">
        <w:tc>
          <w:tcPr>
            <w:tcW w:w="4536" w:type="dxa"/>
            <w:tcBorders>
              <w:top w:val="single" w:sz="4" w:space="0" w:color="000000"/>
              <w:left w:val="single" w:sz="4" w:space="0" w:color="000000"/>
              <w:bottom w:val="single" w:sz="4" w:space="0" w:color="000000"/>
              <w:right w:val="single" w:sz="4" w:space="0" w:color="000000"/>
            </w:tcBorders>
          </w:tcPr>
          <w:p w:rsidR="00B15D04" w:rsidRPr="009C274D" w:rsidRDefault="00B15D04" w:rsidP="00921D15">
            <w:pPr>
              <w:tabs>
                <w:tab w:val="center" w:pos="567"/>
              </w:tabs>
              <w:spacing w:line="240" w:lineRule="auto"/>
              <w:ind w:firstLine="0"/>
              <w:rPr>
                <w:rFonts w:ascii="Verdana" w:hAnsi="Verdana"/>
                <w:sz w:val="22"/>
                <w:szCs w:val="22"/>
              </w:rPr>
            </w:pPr>
            <w:r w:rsidRPr="009C274D">
              <w:rPr>
                <w:rFonts w:ascii="Verdana" w:hAnsi="Verdana" w:cs="Calibri"/>
                <w:sz w:val="22"/>
                <w:szCs w:val="22"/>
              </w:rPr>
              <w:t>Сварочный трансформатор</w:t>
            </w:r>
          </w:p>
        </w:tc>
        <w:tc>
          <w:tcPr>
            <w:tcW w:w="2977" w:type="dxa"/>
            <w:tcBorders>
              <w:top w:val="single" w:sz="4" w:space="0" w:color="000000"/>
              <w:left w:val="single" w:sz="4" w:space="0" w:color="000000"/>
              <w:bottom w:val="single" w:sz="4" w:space="0" w:color="000000"/>
              <w:right w:val="single" w:sz="4" w:space="0" w:color="000000"/>
            </w:tcBorders>
          </w:tcPr>
          <w:p w:rsidR="00B15D04" w:rsidRPr="009C274D" w:rsidRDefault="00B15D04" w:rsidP="00921D15">
            <w:pPr>
              <w:tabs>
                <w:tab w:val="center" w:pos="567"/>
              </w:tabs>
              <w:spacing w:line="240" w:lineRule="auto"/>
              <w:ind w:firstLine="0"/>
              <w:jc w:val="center"/>
              <w:rPr>
                <w:rFonts w:ascii="Verdana" w:hAnsi="Verdana"/>
                <w:sz w:val="22"/>
                <w:szCs w:val="22"/>
              </w:rPr>
            </w:pPr>
            <w:r w:rsidRPr="009C274D">
              <w:rPr>
                <w:rFonts w:ascii="Verdana" w:hAnsi="Verdana" w:cs="Calibri"/>
                <w:sz w:val="22"/>
                <w:szCs w:val="22"/>
              </w:rPr>
              <w:t>42</w:t>
            </w:r>
            <w:proofErr w:type="gramStart"/>
            <w:r w:rsidRPr="009C274D">
              <w:rPr>
                <w:rFonts w:ascii="Verdana" w:hAnsi="Verdana" w:cs="Calibri"/>
                <w:sz w:val="22"/>
                <w:szCs w:val="22"/>
              </w:rPr>
              <w:t xml:space="preserve"> В</w:t>
            </w:r>
            <w:proofErr w:type="gramEnd"/>
          </w:p>
        </w:tc>
        <w:tc>
          <w:tcPr>
            <w:tcW w:w="1835" w:type="dxa"/>
            <w:vMerge/>
            <w:tcBorders>
              <w:top w:val="single" w:sz="4" w:space="0" w:color="000000"/>
              <w:left w:val="single" w:sz="4" w:space="0" w:color="000000"/>
              <w:bottom w:val="single" w:sz="4" w:space="0" w:color="000000"/>
              <w:right w:val="single" w:sz="4" w:space="0" w:color="000000"/>
            </w:tcBorders>
          </w:tcPr>
          <w:p w:rsidR="00B15D04" w:rsidRPr="009C274D" w:rsidRDefault="00B15D04" w:rsidP="00921D15">
            <w:pPr>
              <w:tabs>
                <w:tab w:val="center" w:pos="567"/>
              </w:tabs>
              <w:spacing w:line="240" w:lineRule="auto"/>
              <w:ind w:firstLine="0"/>
              <w:rPr>
                <w:rFonts w:ascii="Verdana" w:hAnsi="Verdana" w:cs="Calibri"/>
                <w:sz w:val="22"/>
                <w:szCs w:val="22"/>
              </w:rPr>
            </w:pPr>
          </w:p>
        </w:tc>
      </w:tr>
      <w:tr w:rsidR="00B15D04" w:rsidRPr="009C274D" w:rsidTr="00763E4E">
        <w:tc>
          <w:tcPr>
            <w:tcW w:w="4536" w:type="dxa"/>
            <w:tcBorders>
              <w:top w:val="single" w:sz="4" w:space="0" w:color="000000"/>
              <w:left w:val="single" w:sz="4" w:space="0" w:color="000000"/>
              <w:bottom w:val="single" w:sz="4" w:space="0" w:color="000000"/>
              <w:right w:val="single" w:sz="4" w:space="0" w:color="000000"/>
            </w:tcBorders>
          </w:tcPr>
          <w:p w:rsidR="00B15D04" w:rsidRPr="009C274D" w:rsidRDefault="00B15D04" w:rsidP="00921D15">
            <w:pPr>
              <w:tabs>
                <w:tab w:val="center" w:pos="567"/>
              </w:tabs>
              <w:spacing w:line="240" w:lineRule="auto"/>
              <w:ind w:firstLine="0"/>
              <w:rPr>
                <w:rFonts w:ascii="Verdana" w:hAnsi="Verdana"/>
                <w:sz w:val="22"/>
                <w:szCs w:val="22"/>
              </w:rPr>
            </w:pPr>
            <w:r w:rsidRPr="009C274D">
              <w:rPr>
                <w:rFonts w:ascii="Verdana" w:hAnsi="Verdana" w:cs="Calibri"/>
                <w:sz w:val="22"/>
                <w:szCs w:val="22"/>
              </w:rPr>
              <w:t>Источники сварочного тока, из которых на выбор можно отбирать постоянный и переменной ток.</w:t>
            </w:r>
          </w:p>
        </w:tc>
        <w:tc>
          <w:tcPr>
            <w:tcW w:w="2977" w:type="dxa"/>
            <w:tcBorders>
              <w:top w:val="single" w:sz="4" w:space="0" w:color="000000"/>
              <w:left w:val="single" w:sz="4" w:space="0" w:color="000000"/>
              <w:bottom w:val="single" w:sz="4" w:space="0" w:color="000000"/>
              <w:right w:val="single" w:sz="4" w:space="0" w:color="000000"/>
            </w:tcBorders>
          </w:tcPr>
          <w:p w:rsidR="00B15D04" w:rsidRPr="009C274D" w:rsidRDefault="00B15D04" w:rsidP="00921D15">
            <w:pPr>
              <w:tabs>
                <w:tab w:val="center" w:pos="567"/>
              </w:tabs>
              <w:spacing w:line="240" w:lineRule="auto"/>
              <w:ind w:firstLine="0"/>
              <w:rPr>
                <w:rFonts w:ascii="Verdana" w:hAnsi="Verdana"/>
                <w:sz w:val="22"/>
                <w:szCs w:val="22"/>
              </w:rPr>
            </w:pPr>
          </w:p>
          <w:p w:rsidR="00B15D04" w:rsidRPr="009C274D" w:rsidRDefault="00B15D04" w:rsidP="00921D15">
            <w:pPr>
              <w:tabs>
                <w:tab w:val="center" w:pos="567"/>
              </w:tabs>
              <w:spacing w:line="240" w:lineRule="auto"/>
              <w:ind w:firstLine="0"/>
              <w:rPr>
                <w:rFonts w:ascii="Verdana" w:hAnsi="Verdana"/>
                <w:sz w:val="22"/>
                <w:szCs w:val="22"/>
              </w:rPr>
            </w:pPr>
          </w:p>
          <w:p w:rsidR="00B15D04" w:rsidRPr="009C274D" w:rsidRDefault="00B15D04" w:rsidP="00921D15">
            <w:pPr>
              <w:tabs>
                <w:tab w:val="center" w:pos="567"/>
              </w:tabs>
              <w:spacing w:line="240" w:lineRule="auto"/>
              <w:ind w:firstLine="0"/>
              <w:jc w:val="center"/>
              <w:rPr>
                <w:rFonts w:ascii="Verdana" w:hAnsi="Verdana"/>
                <w:sz w:val="22"/>
                <w:szCs w:val="22"/>
              </w:rPr>
            </w:pPr>
            <w:r w:rsidRPr="009C274D">
              <w:rPr>
                <w:rFonts w:ascii="Verdana" w:hAnsi="Verdana" w:cs="Calibri"/>
                <w:sz w:val="22"/>
                <w:szCs w:val="22"/>
              </w:rPr>
              <w:t>42</w:t>
            </w:r>
            <w:proofErr w:type="gramStart"/>
            <w:r w:rsidRPr="009C274D">
              <w:rPr>
                <w:rFonts w:ascii="Verdana" w:hAnsi="Verdana" w:cs="Calibri"/>
                <w:sz w:val="22"/>
                <w:szCs w:val="22"/>
              </w:rPr>
              <w:t xml:space="preserve"> В</w:t>
            </w:r>
            <w:proofErr w:type="gramEnd"/>
            <w:r w:rsidRPr="009C274D">
              <w:rPr>
                <w:rFonts w:ascii="Verdana" w:hAnsi="Verdana" w:cs="Calibri"/>
                <w:sz w:val="22"/>
                <w:szCs w:val="22"/>
              </w:rPr>
              <w:t xml:space="preserve"> K</w:t>
            </w:r>
          </w:p>
        </w:tc>
        <w:tc>
          <w:tcPr>
            <w:tcW w:w="1835" w:type="dxa"/>
            <w:vMerge/>
            <w:tcBorders>
              <w:top w:val="single" w:sz="4" w:space="0" w:color="000000"/>
              <w:left w:val="single" w:sz="4" w:space="0" w:color="000000"/>
              <w:bottom w:val="single" w:sz="4" w:space="0" w:color="000000"/>
              <w:right w:val="single" w:sz="4" w:space="0" w:color="000000"/>
            </w:tcBorders>
          </w:tcPr>
          <w:p w:rsidR="00B15D04" w:rsidRPr="009C274D" w:rsidRDefault="00B15D04" w:rsidP="00921D15">
            <w:pPr>
              <w:tabs>
                <w:tab w:val="center" w:pos="567"/>
              </w:tabs>
              <w:spacing w:line="240" w:lineRule="auto"/>
              <w:ind w:firstLine="0"/>
              <w:rPr>
                <w:rFonts w:ascii="Verdana" w:hAnsi="Verdana" w:cs="Calibri"/>
                <w:sz w:val="22"/>
                <w:szCs w:val="22"/>
              </w:rPr>
            </w:pPr>
          </w:p>
        </w:tc>
      </w:tr>
      <w:tr w:rsidR="00B15D04" w:rsidRPr="009C274D" w:rsidTr="00763E4E">
        <w:tc>
          <w:tcPr>
            <w:tcW w:w="4536" w:type="dxa"/>
            <w:tcBorders>
              <w:top w:val="single" w:sz="4" w:space="0" w:color="000000"/>
              <w:left w:val="single" w:sz="4" w:space="0" w:color="000000"/>
              <w:bottom w:val="single" w:sz="4" w:space="0" w:color="000000"/>
              <w:right w:val="single" w:sz="4" w:space="0" w:color="000000"/>
            </w:tcBorders>
          </w:tcPr>
          <w:p w:rsidR="00B15D04" w:rsidRPr="009C274D" w:rsidRDefault="00B15D04" w:rsidP="00921D15">
            <w:pPr>
              <w:tabs>
                <w:tab w:val="center" w:pos="567"/>
              </w:tabs>
              <w:spacing w:line="240" w:lineRule="auto"/>
              <w:ind w:firstLine="0"/>
              <w:rPr>
                <w:rFonts w:ascii="Verdana" w:hAnsi="Verdana"/>
                <w:sz w:val="22"/>
                <w:szCs w:val="22"/>
              </w:rPr>
            </w:pPr>
            <w:r w:rsidRPr="009C274D">
              <w:rPr>
                <w:rFonts w:ascii="Verdana" w:hAnsi="Verdana" w:cs="Calibri"/>
                <w:sz w:val="22"/>
                <w:szCs w:val="22"/>
              </w:rPr>
              <w:t>Сварочный генератор или преобразователь постоянного тока</w:t>
            </w:r>
          </w:p>
        </w:tc>
        <w:tc>
          <w:tcPr>
            <w:tcW w:w="2977" w:type="dxa"/>
            <w:tcBorders>
              <w:top w:val="single" w:sz="4" w:space="0" w:color="000000"/>
              <w:left w:val="single" w:sz="4" w:space="0" w:color="000000"/>
              <w:bottom w:val="single" w:sz="4" w:space="0" w:color="000000"/>
              <w:right w:val="single" w:sz="4" w:space="0" w:color="000000"/>
            </w:tcBorders>
          </w:tcPr>
          <w:p w:rsidR="00B15D04" w:rsidRPr="009C274D" w:rsidRDefault="00B15D04" w:rsidP="00763E4E">
            <w:pPr>
              <w:tabs>
                <w:tab w:val="center" w:pos="567"/>
              </w:tabs>
              <w:spacing w:line="240" w:lineRule="auto"/>
              <w:ind w:firstLine="0"/>
              <w:jc w:val="center"/>
              <w:rPr>
                <w:rFonts w:ascii="Verdana" w:hAnsi="Verdana"/>
                <w:sz w:val="22"/>
                <w:szCs w:val="22"/>
              </w:rPr>
            </w:pPr>
            <w:r w:rsidRPr="009C274D">
              <w:rPr>
                <w:rFonts w:ascii="Verdana" w:hAnsi="Verdana" w:cs="Calibri"/>
                <w:sz w:val="22"/>
                <w:szCs w:val="22"/>
              </w:rPr>
              <w:t>Макс. напряжение при работе генератора без нагрузки</w:t>
            </w:r>
            <w:r w:rsidR="00763E4E">
              <w:rPr>
                <w:rFonts w:ascii="Verdana" w:hAnsi="Verdana" w:cs="Calibri"/>
                <w:sz w:val="22"/>
                <w:szCs w:val="22"/>
              </w:rPr>
              <w:t xml:space="preserve"> </w:t>
            </w:r>
            <w:r w:rsidRPr="009C274D">
              <w:rPr>
                <w:rFonts w:ascii="Verdana" w:hAnsi="Verdana" w:cs="Calibri"/>
                <w:sz w:val="22"/>
                <w:szCs w:val="22"/>
              </w:rPr>
              <w:t>100</w:t>
            </w:r>
            <w:proofErr w:type="gramStart"/>
            <w:r w:rsidRPr="009C274D">
              <w:rPr>
                <w:rFonts w:ascii="Verdana" w:hAnsi="Verdana" w:cs="Calibri"/>
                <w:sz w:val="22"/>
                <w:szCs w:val="22"/>
              </w:rPr>
              <w:t xml:space="preserve"> В</w:t>
            </w:r>
            <w:proofErr w:type="gramEnd"/>
          </w:p>
        </w:tc>
        <w:tc>
          <w:tcPr>
            <w:tcW w:w="1835" w:type="dxa"/>
            <w:vMerge/>
            <w:tcBorders>
              <w:top w:val="single" w:sz="4" w:space="0" w:color="000000"/>
              <w:left w:val="single" w:sz="4" w:space="0" w:color="000000"/>
              <w:bottom w:val="single" w:sz="4" w:space="0" w:color="000000"/>
              <w:right w:val="single" w:sz="4" w:space="0" w:color="000000"/>
            </w:tcBorders>
          </w:tcPr>
          <w:p w:rsidR="00B15D04" w:rsidRPr="009C274D" w:rsidRDefault="00B15D04" w:rsidP="00921D15">
            <w:pPr>
              <w:tabs>
                <w:tab w:val="center" w:pos="567"/>
              </w:tabs>
              <w:spacing w:line="240" w:lineRule="auto"/>
              <w:ind w:firstLine="0"/>
              <w:rPr>
                <w:rFonts w:ascii="Verdana" w:hAnsi="Verdana" w:cs="Calibri"/>
                <w:sz w:val="22"/>
                <w:szCs w:val="22"/>
              </w:rPr>
            </w:pPr>
          </w:p>
        </w:tc>
      </w:tr>
    </w:tbl>
    <w:p w:rsidR="00B15D04" w:rsidRPr="009C274D" w:rsidRDefault="00B15D04" w:rsidP="00B15D04">
      <w:pPr>
        <w:tabs>
          <w:tab w:val="center" w:pos="567"/>
        </w:tabs>
        <w:spacing w:line="240" w:lineRule="auto"/>
        <w:ind w:firstLine="0"/>
        <w:rPr>
          <w:rFonts w:ascii="Verdana" w:hAnsi="Verdana" w:cs="Calibri"/>
          <w:sz w:val="22"/>
          <w:szCs w:val="22"/>
        </w:rPr>
      </w:pPr>
    </w:p>
    <w:p w:rsidR="00B15D04" w:rsidRPr="009C274D" w:rsidRDefault="00B15D04" w:rsidP="003A4A02">
      <w:pPr>
        <w:numPr>
          <w:ilvl w:val="2"/>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 xml:space="preserve">В случае длительного перерыва в работе (например, перерыв на завтрак и обед, </w:t>
      </w:r>
      <w:proofErr w:type="spellStart"/>
      <w:r w:rsidRPr="009C274D">
        <w:rPr>
          <w:rFonts w:ascii="Verdana" w:hAnsi="Verdana" w:cs="Calibri"/>
          <w:sz w:val="22"/>
          <w:szCs w:val="22"/>
        </w:rPr>
        <w:t>пересменка</w:t>
      </w:r>
      <w:proofErr w:type="spellEnd"/>
      <w:r w:rsidRPr="009C274D">
        <w:rPr>
          <w:rFonts w:ascii="Verdana" w:hAnsi="Verdana" w:cs="Calibri"/>
          <w:sz w:val="22"/>
          <w:szCs w:val="22"/>
        </w:rPr>
        <w:t>, конец рабочего дня) сварочные горелки и шланги необходимо выносить из узких помещений.</w:t>
      </w:r>
    </w:p>
    <w:p w:rsidR="00B15D04" w:rsidRPr="009C274D" w:rsidRDefault="00B15D04" w:rsidP="003A4A02">
      <w:pPr>
        <w:numPr>
          <w:ilvl w:val="2"/>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При электросварке и сварке в защитном газе необходимо использовать изолирующий слой, например, резиновые коврики или деревянные решетки.</w:t>
      </w:r>
    </w:p>
    <w:p w:rsidR="00B15D04" w:rsidRPr="009C274D" w:rsidRDefault="00B15D04" w:rsidP="003A4A02">
      <w:pPr>
        <w:numPr>
          <w:ilvl w:val="0"/>
          <w:numId w:val="55"/>
        </w:numPr>
        <w:tabs>
          <w:tab w:val="center" w:pos="851"/>
        </w:tabs>
        <w:spacing w:line="240" w:lineRule="auto"/>
        <w:ind w:left="851" w:hanging="851"/>
        <w:jc w:val="left"/>
        <w:rPr>
          <w:rFonts w:ascii="Verdana" w:hAnsi="Verdana" w:cs="Calibri"/>
          <w:sz w:val="22"/>
          <w:szCs w:val="22"/>
        </w:rPr>
      </w:pPr>
      <w:r w:rsidRPr="009C274D">
        <w:rPr>
          <w:rFonts w:ascii="Verdana" w:hAnsi="Verdana" w:cs="Calibri"/>
          <w:b/>
          <w:bCs/>
          <w:sz w:val="22"/>
          <w:szCs w:val="22"/>
        </w:rPr>
        <w:t>Земляные работы</w:t>
      </w:r>
    </w:p>
    <w:p w:rsidR="00B15D04" w:rsidRPr="009C274D" w:rsidRDefault="00B15D04" w:rsidP="003A4A02">
      <w:pPr>
        <w:numPr>
          <w:ilvl w:val="1"/>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 xml:space="preserve">Получение письменного разрешения на выполнение земляных работ направлено </w:t>
      </w:r>
      <w:proofErr w:type="gramStart"/>
      <w:r w:rsidRPr="009C274D">
        <w:rPr>
          <w:rFonts w:ascii="Verdana" w:hAnsi="Verdana" w:cs="Calibri"/>
          <w:sz w:val="22"/>
          <w:szCs w:val="22"/>
        </w:rPr>
        <w:t>на</w:t>
      </w:r>
      <w:proofErr w:type="gramEnd"/>
      <w:r w:rsidRPr="009C274D">
        <w:rPr>
          <w:rFonts w:ascii="Verdana" w:hAnsi="Verdana" w:cs="Calibri"/>
          <w:sz w:val="22"/>
          <w:szCs w:val="22"/>
        </w:rPr>
        <w:t>, чтобы</w:t>
      </w:r>
    </w:p>
    <w:p w:rsidR="00B15D04" w:rsidRPr="009C274D" w:rsidRDefault="00B15D04" w:rsidP="003A4A02">
      <w:pPr>
        <w:numPr>
          <w:ilvl w:val="0"/>
          <w:numId w:val="72"/>
        </w:numPr>
        <w:tabs>
          <w:tab w:val="center" w:pos="851"/>
        </w:tabs>
        <w:spacing w:line="240" w:lineRule="auto"/>
        <w:ind w:left="851" w:hanging="851"/>
        <w:rPr>
          <w:rFonts w:ascii="Verdana" w:hAnsi="Verdana" w:cs="Calibri"/>
          <w:sz w:val="22"/>
          <w:szCs w:val="22"/>
        </w:rPr>
      </w:pPr>
      <w:r w:rsidRPr="009C274D">
        <w:rPr>
          <w:rFonts w:ascii="Verdana" w:hAnsi="Verdana" w:cs="Calibri"/>
          <w:b/>
          <w:bCs/>
          <w:sz w:val="22"/>
          <w:szCs w:val="22"/>
        </w:rPr>
        <w:lastRenderedPageBreak/>
        <w:t xml:space="preserve">не допустить </w:t>
      </w:r>
      <w:proofErr w:type="spellStart"/>
      <w:r w:rsidRPr="009C274D">
        <w:rPr>
          <w:rFonts w:ascii="Verdana" w:hAnsi="Verdana" w:cs="Calibri"/>
          <w:b/>
          <w:bCs/>
          <w:sz w:val="22"/>
          <w:szCs w:val="22"/>
        </w:rPr>
        <w:t>травмирования</w:t>
      </w:r>
      <w:proofErr w:type="spellEnd"/>
      <w:r w:rsidRPr="009C274D">
        <w:rPr>
          <w:rFonts w:ascii="Verdana" w:hAnsi="Verdana" w:cs="Calibri"/>
          <w:b/>
          <w:bCs/>
          <w:sz w:val="22"/>
          <w:szCs w:val="22"/>
        </w:rPr>
        <w:t xml:space="preserve"> людей</w:t>
      </w:r>
    </w:p>
    <w:p w:rsidR="00B15D04" w:rsidRPr="009C274D" w:rsidRDefault="00B15D04" w:rsidP="003A4A02">
      <w:pPr>
        <w:numPr>
          <w:ilvl w:val="0"/>
          <w:numId w:val="72"/>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не допустить повреждения подземных трубопроводов и кабелей</w:t>
      </w:r>
    </w:p>
    <w:p w:rsidR="00B15D04" w:rsidRPr="009C274D" w:rsidRDefault="00B15D04" w:rsidP="003A4A02">
      <w:pPr>
        <w:numPr>
          <w:ilvl w:val="0"/>
          <w:numId w:val="72"/>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не допустить повреждения фундаментов и подземных объектов</w:t>
      </w:r>
    </w:p>
    <w:p w:rsidR="00B15D04" w:rsidRPr="009C274D" w:rsidRDefault="00B15D04" w:rsidP="003A4A02">
      <w:pPr>
        <w:numPr>
          <w:ilvl w:val="0"/>
          <w:numId w:val="72"/>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обеспечить надежное ограждение, а при необходимости и освещение строительных котлованов и траншей</w:t>
      </w:r>
    </w:p>
    <w:p w:rsidR="00B15D04" w:rsidRPr="009C274D" w:rsidRDefault="00B15D04" w:rsidP="003A4A02">
      <w:pPr>
        <w:numPr>
          <w:ilvl w:val="0"/>
          <w:numId w:val="72"/>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не допустить повреждения краев строительных котлованов проезжающим мимо транспортом и не допустить возникновения угрозы проезжающему мимо транспорту из-за наличия строительного котлована</w:t>
      </w:r>
    </w:p>
    <w:p w:rsidR="00B15D04" w:rsidRPr="009C274D" w:rsidRDefault="00B15D04" w:rsidP="003A4A02">
      <w:pPr>
        <w:numPr>
          <w:ilvl w:val="0"/>
          <w:numId w:val="72"/>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обеспечить устойчивость и закрепление стенок котлованов</w:t>
      </w:r>
    </w:p>
    <w:p w:rsidR="00B15D04" w:rsidRPr="009C274D" w:rsidRDefault="00B15D04" w:rsidP="003A4A02">
      <w:pPr>
        <w:numPr>
          <w:ilvl w:val="0"/>
          <w:numId w:val="72"/>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не допустить возникновения угрозы проникновения грунтовых вод или затопления</w:t>
      </w:r>
    </w:p>
    <w:p w:rsidR="00B15D04" w:rsidRPr="009C274D" w:rsidRDefault="00B15D04" w:rsidP="003A4A02">
      <w:pPr>
        <w:numPr>
          <w:ilvl w:val="1"/>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Под земляными работами в данном регламенте, среди прочего, понимаются следующие виды работ:</w:t>
      </w:r>
    </w:p>
    <w:p w:rsidR="00B15D04" w:rsidRPr="009C274D" w:rsidRDefault="00B15D04" w:rsidP="003A4A02">
      <w:pPr>
        <w:numPr>
          <w:ilvl w:val="0"/>
          <w:numId w:val="73"/>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работы по разработке грунта</w:t>
      </w:r>
    </w:p>
    <w:p w:rsidR="00B15D04" w:rsidRPr="009C274D" w:rsidRDefault="00B15D04" w:rsidP="003A4A02">
      <w:pPr>
        <w:numPr>
          <w:ilvl w:val="0"/>
          <w:numId w:val="73"/>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рытье котлованов и траншей для укладки труб и кабелей</w:t>
      </w:r>
    </w:p>
    <w:p w:rsidR="00B15D04" w:rsidRPr="009C274D" w:rsidRDefault="00B15D04" w:rsidP="003A4A02">
      <w:pPr>
        <w:numPr>
          <w:ilvl w:val="0"/>
          <w:numId w:val="73"/>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буровые и свайные работы</w:t>
      </w:r>
    </w:p>
    <w:p w:rsidR="00B15D04" w:rsidRPr="009C274D" w:rsidRDefault="00B15D04" w:rsidP="003A4A02">
      <w:pPr>
        <w:numPr>
          <w:ilvl w:val="0"/>
          <w:numId w:val="73"/>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сбойка выработок</w:t>
      </w:r>
    </w:p>
    <w:p w:rsidR="00B15D04" w:rsidRPr="009C274D" w:rsidRDefault="00B15D04" w:rsidP="003A4A02">
      <w:pPr>
        <w:numPr>
          <w:ilvl w:val="0"/>
          <w:numId w:val="73"/>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перемещение грунта в результате взрывных работ</w:t>
      </w:r>
    </w:p>
    <w:p w:rsidR="00B15D04" w:rsidRPr="009C274D" w:rsidRDefault="00B15D04" w:rsidP="003A4A02">
      <w:pPr>
        <w:numPr>
          <w:ilvl w:val="0"/>
          <w:numId w:val="73"/>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бурение, зондирование с целью проверки грунта или другие исследования грунта</w:t>
      </w:r>
    </w:p>
    <w:p w:rsidR="00B15D04" w:rsidRPr="009C274D" w:rsidRDefault="00B15D04" w:rsidP="003A4A02">
      <w:pPr>
        <w:numPr>
          <w:ilvl w:val="0"/>
          <w:numId w:val="73"/>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установка заземляющих электродов</w:t>
      </w:r>
    </w:p>
    <w:p w:rsidR="00B15D04" w:rsidRPr="009C274D" w:rsidRDefault="00B15D04" w:rsidP="003A4A02">
      <w:pPr>
        <w:numPr>
          <w:ilvl w:val="0"/>
          <w:numId w:val="73"/>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установка столбиков для обозначения кабельных трасс</w:t>
      </w:r>
    </w:p>
    <w:p w:rsidR="00B15D04" w:rsidRPr="009C274D" w:rsidRDefault="00B15D04" w:rsidP="003A4A02">
      <w:pPr>
        <w:numPr>
          <w:ilvl w:val="0"/>
          <w:numId w:val="73"/>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 xml:space="preserve">установка столбов для табличек, натяжных тросов </w:t>
      </w:r>
      <w:proofErr w:type="spellStart"/>
      <w:r w:rsidRPr="009C274D">
        <w:rPr>
          <w:rFonts w:ascii="Verdana" w:hAnsi="Verdana" w:cs="Calibri"/>
          <w:sz w:val="22"/>
          <w:szCs w:val="22"/>
        </w:rPr>
        <w:t>анкеровки</w:t>
      </w:r>
      <w:proofErr w:type="spellEnd"/>
      <w:r w:rsidRPr="009C274D">
        <w:rPr>
          <w:rFonts w:ascii="Verdana" w:hAnsi="Verdana" w:cs="Calibri"/>
          <w:sz w:val="22"/>
          <w:szCs w:val="22"/>
        </w:rPr>
        <w:t xml:space="preserve"> и т. д.</w:t>
      </w:r>
    </w:p>
    <w:p w:rsidR="00B15D04" w:rsidRPr="009C274D" w:rsidRDefault="00B15D04" w:rsidP="003A4A02">
      <w:pPr>
        <w:numPr>
          <w:ilvl w:val="0"/>
          <w:numId w:val="73"/>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вскрытие кабельных желобов и лотков, а также</w:t>
      </w:r>
    </w:p>
    <w:p w:rsidR="00B15D04" w:rsidRPr="009C274D" w:rsidRDefault="00B15D04" w:rsidP="003A4A02">
      <w:pPr>
        <w:numPr>
          <w:ilvl w:val="0"/>
          <w:numId w:val="73"/>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механизированные работы, например, выемка грунта при помощи механических вспомогательных средств, например, гидравлических экскаваторов, бульдозеров, грейферов, а также выемка грунта при помощи иного ударного инструмента.</w:t>
      </w:r>
    </w:p>
    <w:p w:rsidR="00B15D04" w:rsidRPr="009C274D" w:rsidRDefault="00B15D04" w:rsidP="00B15D04">
      <w:pPr>
        <w:tabs>
          <w:tab w:val="center" w:pos="851"/>
        </w:tabs>
        <w:spacing w:line="240" w:lineRule="auto"/>
        <w:ind w:left="851" w:firstLine="0"/>
        <w:rPr>
          <w:rFonts w:ascii="Verdana" w:hAnsi="Verdana" w:cs="Calibri"/>
          <w:sz w:val="22"/>
          <w:szCs w:val="22"/>
        </w:rPr>
      </w:pPr>
      <w:r w:rsidRPr="009C274D">
        <w:rPr>
          <w:rFonts w:ascii="Verdana" w:hAnsi="Verdana" w:cs="Calibri"/>
          <w:sz w:val="22"/>
          <w:szCs w:val="22"/>
        </w:rPr>
        <w:t>Для проведения этих работ необходим наряд-допуск на выполнение земляных работ, а при проведении этих работ на территории Заказчика дополнительно требуется разрешение на выполнение работ.</w:t>
      </w:r>
    </w:p>
    <w:p w:rsidR="00B15D04" w:rsidRPr="009C274D" w:rsidRDefault="00B15D04" w:rsidP="003A4A02">
      <w:pPr>
        <w:numPr>
          <w:ilvl w:val="1"/>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Зоной безопасности считается зона, ограниченная не менее 1 м с каждой стороны от линии, измеряя от внешнего края трубопровода/кабельной трассы (далее именуются линии), а также зона над линиями до уровня поверхности.</w:t>
      </w:r>
    </w:p>
    <w:p w:rsidR="00B15D04" w:rsidRPr="009C274D" w:rsidRDefault="00B15D04" w:rsidP="00B15D04">
      <w:pPr>
        <w:tabs>
          <w:tab w:val="center" w:pos="851"/>
        </w:tabs>
        <w:spacing w:line="240" w:lineRule="auto"/>
        <w:ind w:left="851" w:firstLine="0"/>
        <w:rPr>
          <w:rFonts w:ascii="Verdana" w:hAnsi="Verdana"/>
          <w:b/>
          <w:bCs/>
          <w:sz w:val="22"/>
          <w:szCs w:val="22"/>
        </w:rPr>
      </w:pPr>
      <w:r w:rsidRPr="009C274D">
        <w:rPr>
          <w:rFonts w:ascii="Verdana" w:hAnsi="Verdana" w:cs="Calibri"/>
          <w:b/>
          <w:bCs/>
          <w:sz w:val="22"/>
          <w:szCs w:val="22"/>
        </w:rPr>
        <w:t>В пределах этой зоны безопасности применение машин запрещено.</w:t>
      </w:r>
    </w:p>
    <w:p w:rsidR="00B15D04" w:rsidRPr="009C274D" w:rsidRDefault="00B15D04" w:rsidP="00B15D04">
      <w:pPr>
        <w:tabs>
          <w:tab w:val="center" w:pos="851"/>
        </w:tabs>
        <w:spacing w:line="240" w:lineRule="auto"/>
        <w:ind w:left="851" w:firstLine="0"/>
        <w:rPr>
          <w:rFonts w:ascii="Verdana" w:hAnsi="Verdana"/>
          <w:sz w:val="22"/>
          <w:szCs w:val="22"/>
        </w:rPr>
      </w:pPr>
      <w:r w:rsidRPr="009C274D">
        <w:rPr>
          <w:rFonts w:ascii="Verdana" w:hAnsi="Verdana" w:cs="Calibri"/>
          <w:sz w:val="22"/>
          <w:szCs w:val="22"/>
        </w:rPr>
        <w:t>Исключения из этого правила может определять только ответственное лицо Заказчика.</w:t>
      </w:r>
    </w:p>
    <w:p w:rsidR="00B15D04" w:rsidRPr="009C274D" w:rsidRDefault="00B15D04" w:rsidP="003A4A02">
      <w:pPr>
        <w:numPr>
          <w:ilvl w:val="1"/>
          <w:numId w:val="55"/>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Земляные работы, которые могут выполняться без наряда на выполнение земляных работ:</w:t>
      </w:r>
    </w:p>
    <w:p w:rsidR="00B15D04" w:rsidRPr="009C274D" w:rsidRDefault="00B15D04" w:rsidP="003A4A02">
      <w:pPr>
        <w:numPr>
          <w:ilvl w:val="0"/>
          <w:numId w:val="74"/>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немеханизированные работы в грунте на глубине не более 20 см</w:t>
      </w:r>
    </w:p>
    <w:p w:rsidR="00B15D04" w:rsidRPr="009C274D" w:rsidRDefault="00B15D04" w:rsidP="003A4A02">
      <w:pPr>
        <w:numPr>
          <w:ilvl w:val="0"/>
          <w:numId w:val="74"/>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механизированная выемка отсыпанного в отвал грунта, который находится над поверхностью территории</w:t>
      </w:r>
    </w:p>
    <w:p w:rsidR="00B15D04" w:rsidRPr="009C274D" w:rsidRDefault="00B15D04" w:rsidP="003A4A02">
      <w:pPr>
        <w:numPr>
          <w:ilvl w:val="0"/>
          <w:numId w:val="74"/>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забивание свай для закладки точек согласно координатам в связи с выполнением землемерных работ</w:t>
      </w:r>
    </w:p>
    <w:p w:rsidR="00B15D04" w:rsidRPr="009C274D" w:rsidRDefault="00B15D04" w:rsidP="003A4A02">
      <w:pPr>
        <w:numPr>
          <w:ilvl w:val="0"/>
          <w:numId w:val="74"/>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работы во время экстренных ситуаций (для предотвращения опасностей руководитель работ может по согласованию с организацией, эксплуатирующей линию, определить соответствующие земляные работы).</w:t>
      </w:r>
    </w:p>
    <w:p w:rsidR="00B15D04" w:rsidRPr="009C274D" w:rsidRDefault="00B15D04" w:rsidP="003A4A02">
      <w:pPr>
        <w:numPr>
          <w:ilvl w:val="0"/>
          <w:numId w:val="74"/>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размывание котлованов и/или скважин</w:t>
      </w:r>
    </w:p>
    <w:p w:rsidR="00B15D04" w:rsidRPr="009C274D" w:rsidRDefault="00B15D04" w:rsidP="003A4A02">
      <w:pPr>
        <w:numPr>
          <w:ilvl w:val="0"/>
          <w:numId w:val="74"/>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 xml:space="preserve">выполняемые вручную работы, при которых вынутый грунт лопатами загружается в контейнер механизированного вспомогательного средства. </w:t>
      </w:r>
    </w:p>
    <w:p w:rsidR="00B15D04" w:rsidRPr="009C274D" w:rsidRDefault="00B15D04" w:rsidP="003A4A02">
      <w:pPr>
        <w:numPr>
          <w:ilvl w:val="1"/>
          <w:numId w:val="55"/>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Для проведения всех земляных работ на территории Заказчика, которые выходят за рамки работ, описанных в п. 8.4, наряду с нарядом-допуском на выполнение работ необходимо и наряд-допуск на выполнение земляных работ</w:t>
      </w:r>
    </w:p>
    <w:p w:rsidR="00B15D04" w:rsidRPr="009C274D" w:rsidRDefault="00B15D04" w:rsidP="003A4A02">
      <w:pPr>
        <w:numPr>
          <w:ilvl w:val="1"/>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lastRenderedPageBreak/>
        <w:t>После получения всех подписей ответственное лицо Заказчика передает ответственному лицу Подрядчика наряд-допуск на выполнение земляных работ и сообщает ему об эксплуатационных особенностях. Факт передачи должен быть подтвержден документально (регистрация в журнале выдачи нарядов и распоряжений). Если необходимы дополнительные наряды на выполнение работ (например, наряд на выполнение пожароопасных работ и т. д.), то их необходимо указать  в данном наряде-допуске. Копия наряда-допуска, включая фрагмент плана, остается у ответственного лица Заказчика.</w:t>
      </w:r>
    </w:p>
    <w:p w:rsidR="00B15D04" w:rsidRPr="009C274D" w:rsidRDefault="00B15D04" w:rsidP="003A4A02">
      <w:pPr>
        <w:numPr>
          <w:ilvl w:val="1"/>
          <w:numId w:val="55"/>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Ответственное лицо Заказчика контролирует продвижение строительных работ, а также соблюдение поставленных требований и норм (например, крепление котлованов и траншей, устойчивость откосов, меры, которые были определены в связи с загрязнением грунта, соблюдение требований при ручной выемке грунта и т. д.)</w:t>
      </w:r>
    </w:p>
    <w:p w:rsidR="00B15D04" w:rsidRPr="009C274D" w:rsidRDefault="00B15D04" w:rsidP="003A4A02">
      <w:pPr>
        <w:numPr>
          <w:ilvl w:val="1"/>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При передаче наряда-допуска (акт-допуск) ответственность за строительное мероприятие и за соблюдения данной директивы переходит к производителю работ или к ответственному лицу Подрядчика. Он должен проинструктировать всех сотрудников, которые участвуют в выемке грунта, факт прохождения сотрудниками инструктажа должен быть подтвержден документально.</w:t>
      </w:r>
    </w:p>
    <w:p w:rsidR="00B15D04" w:rsidRPr="009C274D" w:rsidRDefault="00B15D04" w:rsidP="003A4A02">
      <w:pPr>
        <w:numPr>
          <w:ilvl w:val="1"/>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 xml:space="preserve">Все земляные работы на территории Заказчика должны быть одобрены компетентным ответственным лицом Заказчика. Он контролирует на месте соблюдение указанных в разрешении требований, предъявляемых к выполнению земляных работ. Ответственное лицо Заказчика уполномочено в случае выявления нарушений </w:t>
      </w:r>
      <w:proofErr w:type="gramStart"/>
      <w:r w:rsidRPr="009C274D">
        <w:rPr>
          <w:rFonts w:ascii="Verdana" w:hAnsi="Verdana" w:cs="Calibri"/>
          <w:sz w:val="22"/>
          <w:szCs w:val="22"/>
        </w:rPr>
        <w:t>остановить</w:t>
      </w:r>
      <w:proofErr w:type="gramEnd"/>
      <w:r w:rsidRPr="009C274D">
        <w:rPr>
          <w:rFonts w:ascii="Verdana" w:hAnsi="Verdana" w:cs="Calibri"/>
          <w:sz w:val="22"/>
          <w:szCs w:val="22"/>
        </w:rPr>
        <w:t xml:space="preserve"> работы.</w:t>
      </w:r>
    </w:p>
    <w:p w:rsidR="00B15D04" w:rsidRPr="009C274D" w:rsidRDefault="00B15D04" w:rsidP="003A4A02">
      <w:pPr>
        <w:numPr>
          <w:ilvl w:val="1"/>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Оригинал наряда-допуска должен иметься на строительной площадке в течение всего срока строительства. В случае несоответствий, связанных с разборчивостью наряда, необходимо проконсультироваться с ответственным лицом Заказчика.</w:t>
      </w:r>
    </w:p>
    <w:p w:rsidR="00B15D04" w:rsidRPr="009C274D" w:rsidRDefault="00B15D04" w:rsidP="003A4A02">
      <w:pPr>
        <w:numPr>
          <w:ilvl w:val="1"/>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Лишь после определения нового положения и одобрения ответственным лицом Заказчика можно приступать к засыпке котлована.</w:t>
      </w:r>
    </w:p>
    <w:p w:rsidR="00B15D04" w:rsidRPr="009C274D" w:rsidRDefault="00B15D04" w:rsidP="003A4A02">
      <w:pPr>
        <w:numPr>
          <w:ilvl w:val="1"/>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Если во время выполнения земляных работ возникают непредвиденные ситуации, например, загрязнение грунта, появление неприятного запаха, обнаружение незнакомых объектов, боеприпасов, выход продукта и т. д. работы необходимо незамедлительно прекратить. Необходимо оградить участок и незамедлительно поставить в известность ответственное лицо Заказчика и начальника смены станции.</w:t>
      </w:r>
    </w:p>
    <w:p w:rsidR="00B15D04" w:rsidRPr="009C274D" w:rsidRDefault="00B15D04" w:rsidP="003A4A02">
      <w:pPr>
        <w:numPr>
          <w:ilvl w:val="1"/>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В случае обнаружения дополнительных подземных систем необходимо незамедлительно прекратить работы. Необходимо незамедлительно проинформировать ответственное лицо Заказчика. Оно определяет дальнейший порядок действий и дает указания по измерению объектов. Лишь после получения разрешений земляные работы можно продолжать.</w:t>
      </w:r>
    </w:p>
    <w:p w:rsidR="00B15D04" w:rsidRPr="009C274D" w:rsidRDefault="00B15D04" w:rsidP="003A4A02">
      <w:pPr>
        <w:numPr>
          <w:ilvl w:val="1"/>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 xml:space="preserve">Запрещается подкапывать и перемещать кабели без </w:t>
      </w:r>
      <w:proofErr w:type="gramStart"/>
      <w:r w:rsidRPr="009C274D">
        <w:rPr>
          <w:rFonts w:ascii="Verdana" w:hAnsi="Verdana" w:cs="Calibri"/>
          <w:sz w:val="22"/>
          <w:szCs w:val="22"/>
        </w:rPr>
        <w:t>ведома</w:t>
      </w:r>
      <w:proofErr w:type="gramEnd"/>
      <w:r w:rsidRPr="009C274D">
        <w:rPr>
          <w:rFonts w:ascii="Verdana" w:hAnsi="Verdana" w:cs="Calibri"/>
          <w:sz w:val="22"/>
          <w:szCs w:val="22"/>
        </w:rPr>
        <w:t xml:space="preserve"> Заказчика. Запрещается подвергать кабели механическим нагрузкам.</w:t>
      </w:r>
    </w:p>
    <w:p w:rsidR="00B15D04" w:rsidRPr="009C274D" w:rsidRDefault="00B15D04" w:rsidP="003A4A02">
      <w:pPr>
        <w:numPr>
          <w:ilvl w:val="1"/>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Если необходимо откачать воду, то с начала  необходимо сделать анализ воды. После получения результатов анализа ответственно лицо Заказчика принимает решение об утилизации (отвод в канализационную сеть, откачка при помощи автоцистерн).</w:t>
      </w:r>
    </w:p>
    <w:p w:rsidR="00B15D04" w:rsidRPr="009C274D" w:rsidRDefault="00B15D04" w:rsidP="003A4A02">
      <w:pPr>
        <w:numPr>
          <w:ilvl w:val="1"/>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Края строительного котлована должны быть ограждены (например, забор, освещение, если необходимо).</w:t>
      </w:r>
    </w:p>
    <w:p w:rsidR="00B15D04" w:rsidRPr="009C274D" w:rsidRDefault="00B15D04" w:rsidP="003A4A02">
      <w:pPr>
        <w:numPr>
          <w:ilvl w:val="1"/>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При выполнении земляных работ вблизи дорог или железнодорожных путей необходимо предварительно подать ходатайство о перекрытии движения по дороге или закрытии пути.</w:t>
      </w:r>
    </w:p>
    <w:p w:rsidR="00B15D04" w:rsidRPr="009C274D" w:rsidRDefault="00B15D04" w:rsidP="003A4A02">
      <w:pPr>
        <w:numPr>
          <w:ilvl w:val="1"/>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Котлованы и траншеи должны быть закреплены (например, установка  откосов).</w:t>
      </w:r>
    </w:p>
    <w:p w:rsidR="00B15D04" w:rsidRPr="009C274D" w:rsidRDefault="00B15D04" w:rsidP="003A4A02">
      <w:pPr>
        <w:numPr>
          <w:ilvl w:val="1"/>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lastRenderedPageBreak/>
        <w:t xml:space="preserve">Если во время выполнения работ в котлованах и траншеях существует риск для сотрудников, то ответственное лицо Заказчика должно оформить наряд-допуск  на работу в замкнутых пространствах. </w:t>
      </w:r>
    </w:p>
    <w:p w:rsidR="00B15D04" w:rsidRPr="009C274D" w:rsidRDefault="00B15D04" w:rsidP="003A4A02">
      <w:pPr>
        <w:numPr>
          <w:ilvl w:val="0"/>
          <w:numId w:val="55"/>
        </w:numPr>
        <w:tabs>
          <w:tab w:val="center" w:pos="851"/>
        </w:tabs>
        <w:spacing w:line="240" w:lineRule="auto"/>
        <w:ind w:left="851" w:hanging="851"/>
        <w:jc w:val="left"/>
        <w:rPr>
          <w:rFonts w:ascii="Verdana" w:hAnsi="Verdana" w:cs="Calibri"/>
          <w:sz w:val="22"/>
          <w:szCs w:val="22"/>
        </w:rPr>
      </w:pPr>
      <w:r w:rsidRPr="009C274D">
        <w:rPr>
          <w:rFonts w:ascii="Verdana" w:hAnsi="Verdana" w:cs="Calibri"/>
          <w:b/>
          <w:bCs/>
          <w:sz w:val="22"/>
          <w:szCs w:val="22"/>
        </w:rPr>
        <w:t>Работы вблизи железнодорожных путей</w:t>
      </w:r>
    </w:p>
    <w:p w:rsidR="00B15D04" w:rsidRPr="009C274D" w:rsidRDefault="00B15D04" w:rsidP="00B15D04">
      <w:pPr>
        <w:tabs>
          <w:tab w:val="center" w:pos="851"/>
        </w:tabs>
        <w:spacing w:line="240" w:lineRule="auto"/>
        <w:ind w:left="851" w:firstLine="0"/>
        <w:rPr>
          <w:rFonts w:ascii="Verdana" w:hAnsi="Verdana" w:cs="Calibri"/>
          <w:sz w:val="22"/>
          <w:szCs w:val="22"/>
        </w:rPr>
      </w:pPr>
      <w:r w:rsidRPr="009C274D">
        <w:rPr>
          <w:rFonts w:ascii="Verdana" w:hAnsi="Verdana" w:cs="Calibri"/>
          <w:sz w:val="22"/>
          <w:szCs w:val="22"/>
        </w:rPr>
        <w:t>При выполнении работ вблизи железнодорожных путей зоной безопасности является участок, ограниченный 10 м с каждой стороны от центра пути, если существует опасность того, что непреднамеренно может быть затронут свободный габарит путей (например, при выполнении крановых и земляных работ).</w:t>
      </w:r>
    </w:p>
    <w:p w:rsidR="00B15D04" w:rsidRPr="009C274D" w:rsidRDefault="00B15D04" w:rsidP="003A4A02">
      <w:pPr>
        <w:numPr>
          <w:ilvl w:val="1"/>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Для выполнения этих работ вблизи железнодорожных сооружений требуется согласование с соответствующим ответственным лицом Заказчика. Подрядная фирма должна своевременно подать заявку на получение разрешения. Перед началом работ должны иметься все разрешения и должны быть выполнены все требования.</w:t>
      </w:r>
    </w:p>
    <w:p w:rsidR="00B15D04" w:rsidRPr="009C274D" w:rsidRDefault="00B15D04" w:rsidP="003A4A02">
      <w:pPr>
        <w:numPr>
          <w:ilvl w:val="1"/>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К работам можно приступать, соблюдая условия, указанные в разрешении соответствующего ответственного лица Заказчика, лишь после принятия на месте мер безопасности. О завершении работ и освобождении путей необходимо сообщить соответствующему ответственному лицу Заказчика.</w:t>
      </w:r>
    </w:p>
    <w:p w:rsidR="00B15D04" w:rsidRPr="009C274D" w:rsidRDefault="00B15D04" w:rsidP="003A4A02">
      <w:pPr>
        <w:numPr>
          <w:ilvl w:val="0"/>
          <w:numId w:val="55"/>
        </w:numPr>
        <w:tabs>
          <w:tab w:val="center" w:pos="851"/>
        </w:tabs>
        <w:spacing w:line="240" w:lineRule="auto"/>
        <w:ind w:left="851" w:hanging="851"/>
        <w:jc w:val="left"/>
        <w:rPr>
          <w:rFonts w:ascii="Verdana" w:hAnsi="Verdana"/>
          <w:sz w:val="22"/>
          <w:szCs w:val="22"/>
        </w:rPr>
      </w:pPr>
      <w:r w:rsidRPr="009C274D">
        <w:rPr>
          <w:rFonts w:ascii="Verdana" w:hAnsi="Verdana" w:cs="Calibri"/>
          <w:b/>
          <w:bCs/>
          <w:sz w:val="22"/>
          <w:szCs w:val="22"/>
        </w:rPr>
        <w:t>Обращение с опасными веществами</w:t>
      </w:r>
    </w:p>
    <w:p w:rsidR="00B15D04" w:rsidRPr="009C274D" w:rsidRDefault="00B15D04" w:rsidP="003A4A02">
      <w:pPr>
        <w:numPr>
          <w:ilvl w:val="1"/>
          <w:numId w:val="55"/>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С опасными веществами (например, излучающие средства, материалы покрытия, растворители, минеральная вата и т.д.) необходимо обращаться на основании действующих предписаний и соответствующих правил, к работе с этими веществами допускается только квалифицированный и обученный персонал, прошедший проверку знаний в установленном порядке</w:t>
      </w:r>
    </w:p>
    <w:p w:rsidR="00B15D04" w:rsidRPr="009C274D" w:rsidRDefault="00B15D04" w:rsidP="003A4A02">
      <w:pPr>
        <w:numPr>
          <w:ilvl w:val="1"/>
          <w:numId w:val="55"/>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Опасные вещества и продукты из них:</w:t>
      </w:r>
    </w:p>
    <w:p w:rsidR="00B15D04" w:rsidRPr="009C274D" w:rsidRDefault="00B15D04" w:rsidP="003A4A02">
      <w:pPr>
        <w:numPr>
          <w:ilvl w:val="0"/>
          <w:numId w:val="78"/>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необходимо классифицировать на основании исходящих от них опасностей,</w:t>
      </w:r>
    </w:p>
    <w:p w:rsidR="00B15D04" w:rsidRPr="009C274D" w:rsidRDefault="00B15D04" w:rsidP="003A4A02">
      <w:pPr>
        <w:numPr>
          <w:ilvl w:val="0"/>
          <w:numId w:val="78"/>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необходимо маркировать специальными предупредительными знаками с указанием на опасности</w:t>
      </w:r>
    </w:p>
    <w:p w:rsidR="00B15D04" w:rsidRPr="009C274D" w:rsidRDefault="00B15D04" w:rsidP="003A4A02">
      <w:pPr>
        <w:numPr>
          <w:ilvl w:val="1"/>
          <w:numId w:val="55"/>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При обращении с опасными веществами существует:</w:t>
      </w:r>
    </w:p>
    <w:p w:rsidR="00B15D04" w:rsidRPr="009C274D" w:rsidRDefault="00B15D04" w:rsidP="003A4A02">
      <w:pPr>
        <w:numPr>
          <w:ilvl w:val="0"/>
          <w:numId w:val="77"/>
        </w:numPr>
        <w:tabs>
          <w:tab w:val="center" w:pos="851"/>
        </w:tabs>
        <w:spacing w:line="240" w:lineRule="auto"/>
        <w:ind w:left="851" w:hanging="851"/>
        <w:jc w:val="left"/>
        <w:rPr>
          <w:rFonts w:ascii="Verdana" w:hAnsi="Verdana"/>
          <w:sz w:val="22"/>
          <w:szCs w:val="22"/>
        </w:rPr>
      </w:pPr>
      <w:r w:rsidRPr="009C274D">
        <w:rPr>
          <w:rFonts w:ascii="Verdana" w:hAnsi="Verdana" w:cs="Calibri"/>
          <w:sz w:val="22"/>
          <w:szCs w:val="22"/>
        </w:rPr>
        <w:t>обязанность сбора сведений об опасном веществе</w:t>
      </w:r>
    </w:p>
    <w:p w:rsidR="00B15D04" w:rsidRPr="009C274D" w:rsidRDefault="00B15D04" w:rsidP="003A4A02">
      <w:pPr>
        <w:numPr>
          <w:ilvl w:val="0"/>
          <w:numId w:val="77"/>
        </w:numPr>
        <w:tabs>
          <w:tab w:val="center" w:pos="851"/>
        </w:tabs>
        <w:spacing w:line="240" w:lineRule="auto"/>
        <w:ind w:left="851" w:hanging="851"/>
        <w:jc w:val="left"/>
        <w:rPr>
          <w:rFonts w:ascii="Verdana" w:hAnsi="Verdana"/>
          <w:sz w:val="22"/>
          <w:szCs w:val="22"/>
        </w:rPr>
      </w:pPr>
      <w:r w:rsidRPr="009C274D">
        <w:rPr>
          <w:rFonts w:ascii="Verdana" w:hAnsi="Verdana" w:cs="Calibri"/>
          <w:sz w:val="22"/>
          <w:szCs w:val="22"/>
        </w:rPr>
        <w:t>обязанность вести перечень опасных веществ</w:t>
      </w:r>
    </w:p>
    <w:p w:rsidR="00B15D04" w:rsidRPr="009C274D" w:rsidRDefault="00B15D04" w:rsidP="003A4A02">
      <w:pPr>
        <w:numPr>
          <w:ilvl w:val="0"/>
          <w:numId w:val="77"/>
        </w:numPr>
        <w:tabs>
          <w:tab w:val="center" w:pos="851"/>
        </w:tabs>
        <w:spacing w:line="240" w:lineRule="auto"/>
        <w:ind w:left="851" w:hanging="851"/>
        <w:jc w:val="left"/>
        <w:rPr>
          <w:rFonts w:ascii="Verdana" w:hAnsi="Verdana"/>
          <w:sz w:val="22"/>
          <w:szCs w:val="22"/>
        </w:rPr>
      </w:pPr>
      <w:r w:rsidRPr="009C274D">
        <w:rPr>
          <w:rFonts w:ascii="Verdana" w:hAnsi="Verdana" w:cs="Calibri"/>
          <w:sz w:val="22"/>
          <w:szCs w:val="22"/>
        </w:rPr>
        <w:t>обязанность составлять инструкции по использованию</w:t>
      </w:r>
    </w:p>
    <w:p w:rsidR="00B15D04" w:rsidRPr="009C274D" w:rsidRDefault="00B15D04" w:rsidP="003A4A02">
      <w:pPr>
        <w:numPr>
          <w:ilvl w:val="0"/>
          <w:numId w:val="77"/>
        </w:numPr>
        <w:tabs>
          <w:tab w:val="center" w:pos="851"/>
        </w:tabs>
        <w:spacing w:line="240" w:lineRule="auto"/>
        <w:ind w:left="851" w:hanging="851"/>
        <w:jc w:val="left"/>
        <w:rPr>
          <w:rFonts w:ascii="Verdana" w:hAnsi="Verdana"/>
          <w:sz w:val="22"/>
          <w:szCs w:val="22"/>
        </w:rPr>
      </w:pPr>
      <w:r w:rsidRPr="009C274D">
        <w:rPr>
          <w:rFonts w:ascii="Verdana" w:hAnsi="Verdana" w:cs="Calibri"/>
          <w:sz w:val="22"/>
          <w:szCs w:val="22"/>
        </w:rPr>
        <w:t>обязанность по общей защите</w:t>
      </w:r>
    </w:p>
    <w:p w:rsidR="00B15D04" w:rsidRPr="009C274D" w:rsidRDefault="00B15D04" w:rsidP="003A4A02">
      <w:pPr>
        <w:numPr>
          <w:ilvl w:val="1"/>
          <w:numId w:val="55"/>
        </w:numPr>
        <w:tabs>
          <w:tab w:val="center" w:pos="851"/>
        </w:tabs>
        <w:spacing w:line="240" w:lineRule="auto"/>
        <w:ind w:left="851" w:hanging="851"/>
        <w:jc w:val="left"/>
        <w:rPr>
          <w:rFonts w:ascii="Verdana" w:hAnsi="Verdana" w:cs="Calibri"/>
          <w:sz w:val="22"/>
          <w:szCs w:val="22"/>
        </w:rPr>
      </w:pPr>
      <w:r w:rsidRPr="009C274D">
        <w:rPr>
          <w:rFonts w:ascii="Verdana" w:hAnsi="Verdana" w:cs="Calibri"/>
          <w:sz w:val="22"/>
          <w:szCs w:val="22"/>
        </w:rPr>
        <w:t>Для защиты здоровья необходимо соблюдать:</w:t>
      </w:r>
    </w:p>
    <w:p w:rsidR="00B15D04" w:rsidRPr="009C274D" w:rsidRDefault="00B15D04" w:rsidP="003A4A02">
      <w:pPr>
        <w:numPr>
          <w:ilvl w:val="0"/>
          <w:numId w:val="76"/>
        </w:numPr>
        <w:tabs>
          <w:tab w:val="center" w:pos="851"/>
        </w:tabs>
        <w:spacing w:line="240" w:lineRule="auto"/>
        <w:ind w:left="851" w:hanging="851"/>
        <w:jc w:val="left"/>
        <w:rPr>
          <w:rFonts w:ascii="Verdana" w:hAnsi="Verdana" w:cs="Calibri"/>
          <w:sz w:val="22"/>
          <w:szCs w:val="22"/>
        </w:rPr>
      </w:pPr>
      <w:r w:rsidRPr="009C274D">
        <w:rPr>
          <w:rFonts w:ascii="Verdana" w:hAnsi="Verdana" w:cs="Calibri"/>
          <w:sz w:val="22"/>
          <w:szCs w:val="22"/>
        </w:rPr>
        <w:t>правила техники безопасности</w:t>
      </w:r>
    </w:p>
    <w:p w:rsidR="00B15D04" w:rsidRPr="009C274D" w:rsidRDefault="00B15D04" w:rsidP="003A4A02">
      <w:pPr>
        <w:numPr>
          <w:ilvl w:val="0"/>
          <w:numId w:val="76"/>
        </w:numPr>
        <w:tabs>
          <w:tab w:val="center" w:pos="851"/>
        </w:tabs>
        <w:spacing w:line="240" w:lineRule="auto"/>
        <w:ind w:left="851" w:hanging="851"/>
        <w:jc w:val="left"/>
        <w:rPr>
          <w:rFonts w:ascii="Verdana" w:hAnsi="Verdana" w:cs="Calibri"/>
          <w:sz w:val="22"/>
          <w:szCs w:val="22"/>
        </w:rPr>
      </w:pPr>
      <w:r w:rsidRPr="009C274D">
        <w:rPr>
          <w:rFonts w:ascii="Verdana" w:hAnsi="Verdana" w:cs="Calibri"/>
          <w:sz w:val="22"/>
          <w:szCs w:val="22"/>
        </w:rPr>
        <w:t>общие рабочие инструкции</w:t>
      </w:r>
    </w:p>
    <w:p w:rsidR="00B15D04" w:rsidRPr="009C274D" w:rsidRDefault="00B15D04" w:rsidP="003A4A02">
      <w:pPr>
        <w:numPr>
          <w:ilvl w:val="0"/>
          <w:numId w:val="76"/>
        </w:numPr>
        <w:tabs>
          <w:tab w:val="center" w:pos="851"/>
        </w:tabs>
        <w:spacing w:line="240" w:lineRule="auto"/>
        <w:ind w:left="851" w:hanging="851"/>
        <w:jc w:val="left"/>
        <w:rPr>
          <w:rFonts w:ascii="Verdana" w:hAnsi="Verdana" w:cs="Calibri"/>
          <w:sz w:val="22"/>
          <w:szCs w:val="22"/>
        </w:rPr>
      </w:pPr>
      <w:r w:rsidRPr="009C274D">
        <w:rPr>
          <w:rFonts w:ascii="Verdana" w:hAnsi="Verdana" w:cs="Calibri"/>
          <w:sz w:val="22"/>
          <w:szCs w:val="22"/>
        </w:rPr>
        <w:t xml:space="preserve">общепризнанные правила </w:t>
      </w:r>
    </w:p>
    <w:p w:rsidR="00B15D04" w:rsidRPr="009C274D" w:rsidRDefault="00B15D04" w:rsidP="003A4A02">
      <w:pPr>
        <w:numPr>
          <w:ilvl w:val="2"/>
          <w:numId w:val="76"/>
        </w:numPr>
        <w:tabs>
          <w:tab w:val="center" w:pos="851"/>
        </w:tabs>
        <w:spacing w:line="240" w:lineRule="auto"/>
        <w:ind w:left="851" w:hanging="851"/>
        <w:jc w:val="left"/>
        <w:rPr>
          <w:rFonts w:ascii="Verdana" w:hAnsi="Verdana" w:cs="Calibri"/>
          <w:sz w:val="22"/>
          <w:szCs w:val="22"/>
        </w:rPr>
      </w:pPr>
      <w:r w:rsidRPr="009C274D">
        <w:rPr>
          <w:rFonts w:ascii="Verdana" w:hAnsi="Verdana" w:cs="Calibri"/>
          <w:sz w:val="22"/>
          <w:szCs w:val="22"/>
        </w:rPr>
        <w:t>техники безопасности</w:t>
      </w:r>
    </w:p>
    <w:p w:rsidR="00B15D04" w:rsidRPr="009C274D" w:rsidRDefault="00B15D04" w:rsidP="003A4A02">
      <w:pPr>
        <w:numPr>
          <w:ilvl w:val="2"/>
          <w:numId w:val="76"/>
        </w:numPr>
        <w:tabs>
          <w:tab w:val="center" w:pos="851"/>
        </w:tabs>
        <w:spacing w:line="240" w:lineRule="auto"/>
        <w:ind w:left="851" w:hanging="851"/>
        <w:jc w:val="left"/>
        <w:rPr>
          <w:rFonts w:ascii="Verdana" w:hAnsi="Verdana" w:cs="Calibri"/>
          <w:sz w:val="22"/>
          <w:szCs w:val="22"/>
        </w:rPr>
      </w:pPr>
      <w:r w:rsidRPr="009C274D">
        <w:rPr>
          <w:rFonts w:ascii="Verdana" w:hAnsi="Verdana" w:cs="Calibri"/>
          <w:sz w:val="22"/>
          <w:szCs w:val="22"/>
        </w:rPr>
        <w:t>производственной медицины</w:t>
      </w:r>
    </w:p>
    <w:p w:rsidR="00B15D04" w:rsidRPr="009C274D" w:rsidRDefault="00B15D04" w:rsidP="003A4A02">
      <w:pPr>
        <w:numPr>
          <w:ilvl w:val="2"/>
          <w:numId w:val="76"/>
        </w:numPr>
        <w:tabs>
          <w:tab w:val="center" w:pos="851"/>
        </w:tabs>
        <w:spacing w:line="240" w:lineRule="auto"/>
        <w:ind w:left="851" w:hanging="851"/>
        <w:jc w:val="left"/>
        <w:rPr>
          <w:rFonts w:ascii="Verdana" w:hAnsi="Verdana" w:cs="Calibri"/>
          <w:sz w:val="22"/>
          <w:szCs w:val="22"/>
        </w:rPr>
      </w:pPr>
      <w:r w:rsidRPr="009C274D">
        <w:rPr>
          <w:rFonts w:ascii="Verdana" w:hAnsi="Verdana" w:cs="Calibri"/>
          <w:sz w:val="22"/>
          <w:szCs w:val="22"/>
        </w:rPr>
        <w:t>гигиены труда</w:t>
      </w:r>
    </w:p>
    <w:p w:rsidR="00B15D04" w:rsidRPr="009C274D" w:rsidRDefault="00B15D04" w:rsidP="003A4A02">
      <w:pPr>
        <w:numPr>
          <w:ilvl w:val="1"/>
          <w:numId w:val="55"/>
        </w:numPr>
        <w:tabs>
          <w:tab w:val="center" w:pos="851"/>
        </w:tabs>
        <w:spacing w:line="240" w:lineRule="auto"/>
        <w:ind w:left="851" w:hanging="851"/>
        <w:jc w:val="left"/>
        <w:rPr>
          <w:rFonts w:ascii="Verdana" w:hAnsi="Verdana" w:cs="Calibri"/>
          <w:sz w:val="22"/>
          <w:szCs w:val="22"/>
        </w:rPr>
      </w:pPr>
      <w:r w:rsidRPr="009C274D">
        <w:rPr>
          <w:rFonts w:ascii="Verdana" w:hAnsi="Verdana" w:cs="Calibri"/>
          <w:sz w:val="22"/>
          <w:szCs w:val="22"/>
        </w:rPr>
        <w:t>Последовательность мер безопасности</w:t>
      </w:r>
    </w:p>
    <w:p w:rsidR="00B15D04" w:rsidRPr="009C274D" w:rsidRDefault="00B15D04" w:rsidP="003A4A02">
      <w:pPr>
        <w:numPr>
          <w:ilvl w:val="0"/>
          <w:numId w:val="75"/>
        </w:numPr>
        <w:tabs>
          <w:tab w:val="center" w:pos="851"/>
        </w:tabs>
        <w:spacing w:line="240" w:lineRule="auto"/>
        <w:ind w:left="851" w:hanging="851"/>
        <w:jc w:val="left"/>
        <w:rPr>
          <w:rFonts w:ascii="Verdana" w:hAnsi="Verdana" w:cs="Calibri"/>
          <w:sz w:val="22"/>
          <w:szCs w:val="22"/>
        </w:rPr>
      </w:pPr>
      <w:r w:rsidRPr="009C274D">
        <w:rPr>
          <w:rFonts w:ascii="Verdana" w:hAnsi="Verdana" w:cs="Calibri"/>
          <w:sz w:val="22"/>
          <w:szCs w:val="22"/>
        </w:rPr>
        <w:t>технические меры</w:t>
      </w:r>
    </w:p>
    <w:p w:rsidR="00B15D04" w:rsidRPr="009C274D" w:rsidRDefault="00B15D04" w:rsidP="003A4A02">
      <w:pPr>
        <w:numPr>
          <w:ilvl w:val="0"/>
          <w:numId w:val="75"/>
        </w:numPr>
        <w:tabs>
          <w:tab w:val="center" w:pos="851"/>
        </w:tabs>
        <w:spacing w:line="240" w:lineRule="auto"/>
        <w:ind w:left="851" w:hanging="851"/>
        <w:jc w:val="left"/>
        <w:rPr>
          <w:rFonts w:ascii="Verdana" w:hAnsi="Verdana" w:cs="Calibri"/>
          <w:sz w:val="22"/>
          <w:szCs w:val="22"/>
        </w:rPr>
      </w:pPr>
      <w:r w:rsidRPr="009C274D">
        <w:rPr>
          <w:rFonts w:ascii="Verdana" w:hAnsi="Verdana" w:cs="Calibri"/>
          <w:sz w:val="22"/>
          <w:szCs w:val="22"/>
        </w:rPr>
        <w:t>организационные меры</w:t>
      </w:r>
    </w:p>
    <w:p w:rsidR="00B15D04" w:rsidRPr="009C274D" w:rsidRDefault="00B15D04" w:rsidP="003A4A02">
      <w:pPr>
        <w:numPr>
          <w:ilvl w:val="0"/>
          <w:numId w:val="75"/>
        </w:numPr>
        <w:tabs>
          <w:tab w:val="center" w:pos="851"/>
        </w:tabs>
        <w:spacing w:line="240" w:lineRule="auto"/>
        <w:ind w:left="851" w:hanging="851"/>
        <w:jc w:val="left"/>
        <w:rPr>
          <w:rFonts w:ascii="Verdana" w:hAnsi="Verdana" w:cs="Calibri"/>
          <w:sz w:val="22"/>
          <w:szCs w:val="22"/>
        </w:rPr>
      </w:pPr>
      <w:r w:rsidRPr="009C274D">
        <w:rPr>
          <w:rFonts w:ascii="Verdana" w:hAnsi="Verdana" w:cs="Calibri"/>
          <w:sz w:val="22"/>
          <w:szCs w:val="22"/>
        </w:rPr>
        <w:t>индивидуальные меры</w:t>
      </w:r>
    </w:p>
    <w:p w:rsidR="00B15D04" w:rsidRPr="009C274D" w:rsidRDefault="00B15D04" w:rsidP="003A4A02">
      <w:pPr>
        <w:numPr>
          <w:ilvl w:val="0"/>
          <w:numId w:val="55"/>
        </w:numPr>
        <w:tabs>
          <w:tab w:val="center" w:pos="851"/>
        </w:tabs>
        <w:spacing w:line="240" w:lineRule="auto"/>
        <w:ind w:left="851" w:hanging="851"/>
        <w:jc w:val="left"/>
        <w:rPr>
          <w:rFonts w:ascii="Verdana" w:hAnsi="Verdana"/>
          <w:sz w:val="22"/>
          <w:szCs w:val="22"/>
        </w:rPr>
      </w:pPr>
      <w:r w:rsidRPr="009C274D">
        <w:rPr>
          <w:rFonts w:ascii="Verdana" w:hAnsi="Verdana" w:cs="Calibri"/>
          <w:b/>
          <w:bCs/>
          <w:sz w:val="22"/>
          <w:szCs w:val="22"/>
        </w:rPr>
        <w:t>Обращение с источниками излучения</w:t>
      </w:r>
    </w:p>
    <w:p w:rsidR="00B15D04" w:rsidRPr="009C274D" w:rsidRDefault="00B15D04" w:rsidP="00B15D04">
      <w:pPr>
        <w:tabs>
          <w:tab w:val="center" w:pos="851"/>
        </w:tabs>
        <w:spacing w:line="240" w:lineRule="auto"/>
        <w:ind w:left="851" w:firstLine="0"/>
        <w:rPr>
          <w:rFonts w:ascii="Verdana" w:hAnsi="Verdana" w:cs="Calibri"/>
          <w:sz w:val="22"/>
          <w:szCs w:val="22"/>
        </w:rPr>
      </w:pPr>
      <w:proofErr w:type="gramStart"/>
      <w:r w:rsidRPr="009C274D">
        <w:rPr>
          <w:rFonts w:ascii="Verdana" w:hAnsi="Verdana" w:cs="Calibri"/>
          <w:sz w:val="22"/>
          <w:szCs w:val="22"/>
        </w:rPr>
        <w:t>Применение радиоактивных установок и обращение с ними (например, источниками излучения для контроля просвечиванием) на территории Заказчика необходимо согласовывать с ответственным за радиационную безопасность Заказчика.</w:t>
      </w:r>
      <w:proofErr w:type="gramEnd"/>
      <w:r w:rsidRPr="009C274D">
        <w:rPr>
          <w:rFonts w:ascii="Verdana" w:hAnsi="Verdana" w:cs="Calibri"/>
          <w:sz w:val="22"/>
          <w:szCs w:val="22"/>
        </w:rPr>
        <w:t xml:space="preserve"> Необходимо соблюдать требования действующего </w:t>
      </w:r>
      <w:proofErr w:type="spellStart"/>
      <w:r w:rsidRPr="009C274D">
        <w:rPr>
          <w:rFonts w:ascii="Verdana" w:hAnsi="Verdana" w:cs="Calibri"/>
          <w:sz w:val="22"/>
          <w:szCs w:val="22"/>
        </w:rPr>
        <w:t>законодательсвта</w:t>
      </w:r>
      <w:proofErr w:type="spellEnd"/>
      <w:r w:rsidRPr="009C274D">
        <w:rPr>
          <w:rFonts w:ascii="Verdana" w:hAnsi="Verdana" w:cs="Calibri"/>
          <w:sz w:val="22"/>
          <w:szCs w:val="22"/>
        </w:rPr>
        <w:t xml:space="preserve">. </w:t>
      </w:r>
    </w:p>
    <w:p w:rsidR="00B15D04" w:rsidRPr="009C274D" w:rsidRDefault="00B15D04" w:rsidP="003A4A02">
      <w:pPr>
        <w:keepNext/>
        <w:numPr>
          <w:ilvl w:val="0"/>
          <w:numId w:val="55"/>
        </w:numPr>
        <w:tabs>
          <w:tab w:val="center" w:pos="851"/>
        </w:tabs>
        <w:spacing w:line="240" w:lineRule="auto"/>
        <w:ind w:left="851" w:hanging="851"/>
        <w:jc w:val="left"/>
        <w:rPr>
          <w:rFonts w:ascii="Verdana" w:hAnsi="Verdana" w:cs="Calibri"/>
          <w:sz w:val="22"/>
          <w:szCs w:val="22"/>
        </w:rPr>
      </w:pPr>
      <w:r w:rsidRPr="009C274D">
        <w:rPr>
          <w:rFonts w:ascii="Verdana" w:hAnsi="Verdana" w:cs="Calibri"/>
          <w:b/>
          <w:bCs/>
          <w:sz w:val="22"/>
          <w:szCs w:val="22"/>
        </w:rPr>
        <w:lastRenderedPageBreak/>
        <w:t>Охрана окружающей среды</w:t>
      </w:r>
    </w:p>
    <w:p w:rsidR="00B15D04" w:rsidRPr="009C274D" w:rsidRDefault="00B15D04" w:rsidP="003A4A02">
      <w:pPr>
        <w:keepNext/>
        <w:numPr>
          <w:ilvl w:val="1"/>
          <w:numId w:val="55"/>
        </w:numPr>
        <w:tabs>
          <w:tab w:val="center" w:pos="851"/>
        </w:tabs>
        <w:spacing w:line="240" w:lineRule="auto"/>
        <w:ind w:left="851" w:hanging="851"/>
        <w:rPr>
          <w:rFonts w:ascii="Verdana" w:hAnsi="Verdana"/>
          <w:b/>
          <w:bCs/>
          <w:sz w:val="22"/>
          <w:szCs w:val="22"/>
        </w:rPr>
      </w:pPr>
      <w:r w:rsidRPr="009C274D">
        <w:rPr>
          <w:rFonts w:ascii="Verdana" w:hAnsi="Verdana"/>
          <w:b/>
          <w:bCs/>
          <w:sz w:val="22"/>
          <w:szCs w:val="22"/>
        </w:rPr>
        <w:t>Поддержание чистоты воздуха</w:t>
      </w:r>
    </w:p>
    <w:p w:rsidR="00B15D04" w:rsidRPr="009C274D" w:rsidRDefault="00B15D04" w:rsidP="003A4A02">
      <w:pPr>
        <w:numPr>
          <w:ilvl w:val="2"/>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Загрязнение воздуха вследствие деятельности Подрядчика на строительных площадках необходимо поддерживать на минимальном уровне, насколько это приемлемо с технической и экономической точки зрения. Например, необходимо предотвращать работу двигателей в режиме холостого хода без надобности, минимизировать маршруты движения транспорта и соблюдать скорость движения.</w:t>
      </w:r>
      <w:r w:rsidRPr="009C274D">
        <w:rPr>
          <w:rFonts w:ascii="Verdana" w:hAnsi="Verdana" w:cs="Calibri"/>
          <w:sz w:val="22"/>
          <w:szCs w:val="22"/>
        </w:rPr>
        <w:br/>
        <w:t xml:space="preserve">Если применяются методы и/или технологии, которые вызывают выброс в атмосферу вредных веществ, их необходимо согласовать с производственно-техническим отделом. </w:t>
      </w:r>
    </w:p>
    <w:p w:rsidR="00B15D04" w:rsidRPr="009C274D" w:rsidRDefault="00B15D04" w:rsidP="003A4A02">
      <w:pPr>
        <w:numPr>
          <w:ilvl w:val="1"/>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Эмиссия шума</w:t>
      </w:r>
    </w:p>
    <w:p w:rsidR="00B15D04" w:rsidRPr="009C274D" w:rsidRDefault="00B15D04" w:rsidP="00B15D04">
      <w:pPr>
        <w:tabs>
          <w:tab w:val="center" w:pos="851"/>
        </w:tabs>
        <w:spacing w:line="240" w:lineRule="auto"/>
        <w:ind w:left="851" w:firstLine="0"/>
        <w:rPr>
          <w:rFonts w:ascii="Verdana" w:hAnsi="Verdana" w:cs="Calibri"/>
          <w:sz w:val="22"/>
          <w:szCs w:val="22"/>
        </w:rPr>
      </w:pPr>
      <w:r w:rsidRPr="009C274D">
        <w:rPr>
          <w:rFonts w:ascii="Verdana" w:hAnsi="Verdana" w:cs="Calibri"/>
          <w:sz w:val="22"/>
          <w:szCs w:val="22"/>
        </w:rPr>
        <w:t>Проведение особо шумных работ, шум от которых может быть слышен в окрестностях электростанций Заказчика и которые могут привести к жалобам на шум со стороны местного населения (например, продувка трубопроводов), необходимо всегда согласовывать с ответственным лицом Заказчика.</w:t>
      </w:r>
    </w:p>
    <w:p w:rsidR="00B15D04" w:rsidRPr="009C274D" w:rsidRDefault="00B15D04" w:rsidP="003A4A02">
      <w:pPr>
        <w:numPr>
          <w:ilvl w:val="1"/>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Вода / сточные воды</w:t>
      </w:r>
    </w:p>
    <w:p w:rsidR="00B15D04" w:rsidRPr="009C274D" w:rsidRDefault="00B15D04" w:rsidP="003A4A02">
      <w:pPr>
        <w:numPr>
          <w:ilvl w:val="2"/>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При производстве работ не допускать сброс загрязненных сточных вод в водные объекты и на рельеф.</w:t>
      </w:r>
    </w:p>
    <w:p w:rsidR="00B15D04" w:rsidRPr="009C274D" w:rsidRDefault="00B15D04" w:rsidP="003A4A02">
      <w:pPr>
        <w:numPr>
          <w:ilvl w:val="2"/>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При производстве работ в </w:t>
      </w:r>
      <w:proofErr w:type="spellStart"/>
      <w:r w:rsidRPr="009C274D">
        <w:rPr>
          <w:rFonts w:ascii="Verdana" w:hAnsi="Verdana" w:cs="Calibri"/>
          <w:sz w:val="22"/>
          <w:szCs w:val="22"/>
        </w:rPr>
        <w:t>водоохранных</w:t>
      </w:r>
      <w:proofErr w:type="spellEnd"/>
      <w:r w:rsidRPr="009C274D">
        <w:rPr>
          <w:rFonts w:ascii="Verdana" w:hAnsi="Verdana" w:cs="Calibri"/>
          <w:sz w:val="22"/>
          <w:szCs w:val="22"/>
        </w:rPr>
        <w:t xml:space="preserve"> зонах подрядчик обязан обеспечить надежную защиту водных объектов от загрязнения;</w:t>
      </w:r>
    </w:p>
    <w:p w:rsidR="00B15D04" w:rsidRPr="009C274D" w:rsidRDefault="00B15D04" w:rsidP="003A4A02">
      <w:pPr>
        <w:numPr>
          <w:ilvl w:val="2"/>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Там где это возможно и экономически целесообразно минимизировать потребление свежей воды, в то числе посредством широкого использования систем рециркуляции и </w:t>
      </w:r>
      <w:proofErr w:type="spellStart"/>
      <w:r w:rsidRPr="009C274D">
        <w:rPr>
          <w:rFonts w:ascii="Verdana" w:hAnsi="Verdana" w:cs="Calibri"/>
          <w:sz w:val="22"/>
          <w:szCs w:val="22"/>
        </w:rPr>
        <w:t>водо-сберегающих</w:t>
      </w:r>
      <w:proofErr w:type="spellEnd"/>
      <w:r w:rsidRPr="009C274D">
        <w:rPr>
          <w:rFonts w:ascii="Verdana" w:hAnsi="Verdana" w:cs="Calibri"/>
          <w:sz w:val="22"/>
          <w:szCs w:val="22"/>
        </w:rPr>
        <w:t xml:space="preserve"> технологий; </w:t>
      </w:r>
    </w:p>
    <w:p w:rsidR="00B15D04" w:rsidRPr="009C274D" w:rsidRDefault="00B15D04" w:rsidP="003A4A02">
      <w:pPr>
        <w:numPr>
          <w:ilvl w:val="2"/>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 xml:space="preserve">При производстве работ вести постоянный мониторинг сточных, поверхностных и грунтовых вод в целях обеспечения адекватного контроля и снижения уровня их загрязнения. </w:t>
      </w:r>
    </w:p>
    <w:p w:rsidR="00B15D04" w:rsidRPr="009C274D" w:rsidRDefault="00B15D04" w:rsidP="003A4A02">
      <w:pPr>
        <w:numPr>
          <w:ilvl w:val="2"/>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При транспортировке, хранении, перегрузке, утилизации и применении загрязняющих воду веществ необходимо соблюдать принципы обращения с такими веществами.</w:t>
      </w:r>
    </w:p>
    <w:p w:rsidR="00B15D04" w:rsidRPr="009C274D" w:rsidRDefault="00B15D04" w:rsidP="003A4A02">
      <w:pPr>
        <w:numPr>
          <w:ilvl w:val="2"/>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Мыть транспортные средства, рабочие машины и прочие сооружения разрешается только в предусмотренных для этого местах.</w:t>
      </w:r>
    </w:p>
    <w:p w:rsidR="00B15D04" w:rsidRPr="009C274D" w:rsidRDefault="00B15D04" w:rsidP="003A4A02">
      <w:pPr>
        <w:numPr>
          <w:ilvl w:val="2"/>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Забор и отвод воды из систем пожаротушения разрешается только в целях тушения пожаров.</w:t>
      </w:r>
    </w:p>
    <w:p w:rsidR="00B15D04" w:rsidRPr="009C274D" w:rsidRDefault="00B15D04" w:rsidP="003A4A02">
      <w:pPr>
        <w:numPr>
          <w:ilvl w:val="1"/>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 xml:space="preserve">Почва/грунтовые воды </w:t>
      </w:r>
    </w:p>
    <w:p w:rsidR="00B15D04" w:rsidRPr="009C274D" w:rsidRDefault="00B15D04" w:rsidP="003A4A02">
      <w:pPr>
        <w:numPr>
          <w:ilvl w:val="2"/>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Вредные вещества всех видов не должны приводить к загрязнению почвы и грунтовых вод.</w:t>
      </w:r>
    </w:p>
    <w:p w:rsidR="00B15D04" w:rsidRPr="009C274D" w:rsidRDefault="00B15D04" w:rsidP="003A4A02">
      <w:pPr>
        <w:numPr>
          <w:ilvl w:val="2"/>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 xml:space="preserve">При производстве работ проводить оптимизацию использования отведенных участков постоянного и временного землепользования с целью уменьшения площади техногенного воздействия. </w:t>
      </w:r>
    </w:p>
    <w:p w:rsidR="00B15D04" w:rsidRPr="009C274D" w:rsidRDefault="00B15D04" w:rsidP="003A4A02">
      <w:pPr>
        <w:numPr>
          <w:ilvl w:val="2"/>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Применяемые машины и устройства должны быть герметичными или быть защищены посредством поддонов. То же самое касается хранения эксплуатационных материалов всех видов.</w:t>
      </w:r>
    </w:p>
    <w:p w:rsidR="00B15D04" w:rsidRPr="009C274D" w:rsidRDefault="00B15D04" w:rsidP="003A4A02">
      <w:pPr>
        <w:numPr>
          <w:ilvl w:val="2"/>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Подрядчик должен за свой счет производить санацию почв, загрязненных вследствие ненадлежащего обращения с загрязняющими воду веществами (например, маслами, консистентными смазками, средствами для чистки). Приемка результатов санации осуществляется Заказчиком. Топливо должно храниться в соответствии с постановлением о горючих жидкостях.</w:t>
      </w:r>
    </w:p>
    <w:p w:rsidR="00B15D04" w:rsidRPr="009C274D" w:rsidRDefault="00B15D04" w:rsidP="003A4A02">
      <w:pPr>
        <w:numPr>
          <w:ilvl w:val="2"/>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Заправка транспортных средств и рабочих машин должна осуществляться только при помощи одобренных Заказчиком мобильных заправочных станций, какие-либо исключения недопустимы. Непосредственное переливание загрязняющего воду топлива из бочек/контейнеров в более мелкую тару должно осуществляться только в поддонах достаточного размера.</w:t>
      </w:r>
    </w:p>
    <w:p w:rsidR="00B15D04" w:rsidRPr="009C274D" w:rsidRDefault="00B15D04" w:rsidP="003A4A02">
      <w:pPr>
        <w:numPr>
          <w:ilvl w:val="1"/>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lastRenderedPageBreak/>
        <w:t>Удаление отходов / утилизация</w:t>
      </w:r>
    </w:p>
    <w:p w:rsidR="00B15D04" w:rsidRPr="009C274D" w:rsidRDefault="00B15D04" w:rsidP="003A4A02">
      <w:pPr>
        <w:numPr>
          <w:ilvl w:val="2"/>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При производстве работ применять преимущественно технологии, обеспечивающие сокращение образования отходов и возможность их утилизации.</w:t>
      </w:r>
    </w:p>
    <w:p w:rsidR="00B15D04" w:rsidRPr="009C274D" w:rsidRDefault="00B15D04" w:rsidP="003A4A02">
      <w:pPr>
        <w:numPr>
          <w:ilvl w:val="2"/>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За удаление отходов всех видов отвечает Подрядчик. Необходимо строго соблюдать требования законодательства. По требованию должны предъявляться документы, подтверждающие факт утилизации.</w:t>
      </w:r>
    </w:p>
    <w:p w:rsidR="00B15D04" w:rsidRPr="009C274D" w:rsidRDefault="00B15D04" w:rsidP="003A4A02">
      <w:pPr>
        <w:numPr>
          <w:ilvl w:val="2"/>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Отходы должны складироваться (временное накопление) в специально отведенных для этого местах, не допускается несанкционированно складирование отходов.</w:t>
      </w:r>
    </w:p>
    <w:p w:rsidR="00B15D04" w:rsidRPr="009C274D" w:rsidRDefault="00B15D04" w:rsidP="003A4A02">
      <w:pPr>
        <w:numPr>
          <w:ilvl w:val="2"/>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 xml:space="preserve">Утилизацию с учетом </w:t>
      </w:r>
      <w:proofErr w:type="gramStart"/>
      <w:r w:rsidRPr="009C274D">
        <w:rPr>
          <w:rFonts w:ascii="Verdana" w:hAnsi="Verdana" w:cs="Calibri"/>
          <w:sz w:val="22"/>
          <w:szCs w:val="22"/>
        </w:rPr>
        <w:t>возможности использования систем утилизации Заказчика</w:t>
      </w:r>
      <w:proofErr w:type="gramEnd"/>
      <w:r w:rsidRPr="009C274D">
        <w:rPr>
          <w:rFonts w:ascii="Verdana" w:hAnsi="Verdana" w:cs="Calibri"/>
          <w:sz w:val="22"/>
          <w:szCs w:val="22"/>
        </w:rPr>
        <w:t xml:space="preserve"> необходимо согласовывать с ответственными лицами Заказчика. Необходимые документы, подтверждающие факт утилизации, необходимо подавать через ответственных лиц Заказчика.</w:t>
      </w:r>
    </w:p>
    <w:p w:rsidR="00B15D04" w:rsidRPr="009C274D" w:rsidRDefault="00B15D04" w:rsidP="003A4A02">
      <w:pPr>
        <w:numPr>
          <w:ilvl w:val="2"/>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Отходы необходимо собирать и утилизировать отдельно по видам материалов (например, строительный мусор, древесина, лом, высококачественная сталь и т. д.). Для сбора отходов необходимо использовать только одобренные емкости.</w:t>
      </w:r>
    </w:p>
    <w:p w:rsidR="00B15D04" w:rsidRPr="009C274D" w:rsidRDefault="00B15D04" w:rsidP="003A4A02">
      <w:pPr>
        <w:numPr>
          <w:ilvl w:val="0"/>
          <w:numId w:val="55"/>
        </w:numPr>
        <w:tabs>
          <w:tab w:val="center" w:pos="851"/>
        </w:tabs>
        <w:spacing w:line="240" w:lineRule="auto"/>
        <w:ind w:left="851" w:hanging="851"/>
        <w:jc w:val="left"/>
        <w:rPr>
          <w:rFonts w:ascii="Verdana" w:hAnsi="Verdana" w:cs="Calibri"/>
          <w:sz w:val="22"/>
          <w:szCs w:val="22"/>
        </w:rPr>
      </w:pPr>
      <w:r w:rsidRPr="009C274D">
        <w:rPr>
          <w:rFonts w:ascii="Verdana" w:hAnsi="Verdana" w:cs="Calibri"/>
          <w:b/>
          <w:bCs/>
          <w:sz w:val="22"/>
          <w:szCs w:val="22"/>
        </w:rPr>
        <w:t>Машины, инструменты и приборы</w:t>
      </w:r>
    </w:p>
    <w:p w:rsidR="00B15D04" w:rsidRPr="009C274D" w:rsidRDefault="00B15D04" w:rsidP="003A4A02">
      <w:pPr>
        <w:numPr>
          <w:ilvl w:val="1"/>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Все применяемые машины, инструменты и приборы, а также строительные машины должны быть официально допущены к эксплуатации или сертифицированы. Они должны находиться в безупречном состоянии, быть проверены согласно положениям законодательства, содержаться в исправности и соответствовать правилам техники безопасности.</w:t>
      </w:r>
    </w:p>
    <w:p w:rsidR="00B15D04" w:rsidRPr="009C274D" w:rsidRDefault="00B15D04" w:rsidP="00B15D04">
      <w:pPr>
        <w:tabs>
          <w:tab w:val="center" w:pos="851"/>
        </w:tabs>
        <w:spacing w:line="240" w:lineRule="auto"/>
        <w:ind w:left="851" w:firstLine="0"/>
        <w:rPr>
          <w:rFonts w:ascii="Verdana" w:hAnsi="Verdana"/>
          <w:sz w:val="22"/>
          <w:szCs w:val="22"/>
        </w:rPr>
      </w:pPr>
      <w:r w:rsidRPr="009C274D">
        <w:rPr>
          <w:rFonts w:ascii="Verdana" w:hAnsi="Verdana" w:cs="Calibri"/>
          <w:sz w:val="22"/>
          <w:szCs w:val="22"/>
        </w:rPr>
        <w:t>Муфты, клиновые ремни, цепи или другие подвижные детали машин должны применяться только с соответствующими предохранительными устройствами.</w:t>
      </w:r>
    </w:p>
    <w:p w:rsidR="00B15D04" w:rsidRPr="009C274D" w:rsidRDefault="00B15D04" w:rsidP="00B15D04">
      <w:pPr>
        <w:tabs>
          <w:tab w:val="center" w:pos="851"/>
        </w:tabs>
        <w:spacing w:line="240" w:lineRule="auto"/>
        <w:ind w:left="851" w:firstLine="0"/>
        <w:rPr>
          <w:rFonts w:ascii="Verdana" w:hAnsi="Verdana"/>
          <w:sz w:val="22"/>
          <w:szCs w:val="22"/>
        </w:rPr>
      </w:pPr>
      <w:r w:rsidRPr="009C274D">
        <w:rPr>
          <w:rFonts w:ascii="Verdana" w:hAnsi="Verdana" w:cs="Calibri"/>
          <w:sz w:val="22"/>
          <w:szCs w:val="22"/>
        </w:rPr>
        <w:t>Неисправные машины и оборудование необходимо выводить их эксплуатации.</w:t>
      </w:r>
    </w:p>
    <w:p w:rsidR="00B15D04" w:rsidRPr="009C274D" w:rsidRDefault="00B15D04" w:rsidP="003A4A02">
      <w:pPr>
        <w:numPr>
          <w:ilvl w:val="1"/>
          <w:numId w:val="55"/>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Во взрывоопасных зонах должны применяться только взрывозащищенные устройства. При наличии обоснованных отклонений от этого необходимо получить разрешение в порядке исключения в форму разрешения на выполнение работ.</w:t>
      </w:r>
    </w:p>
    <w:p w:rsidR="00B15D04" w:rsidRPr="009C274D" w:rsidRDefault="00B15D04" w:rsidP="003A4A02">
      <w:pPr>
        <w:numPr>
          <w:ilvl w:val="1"/>
          <w:numId w:val="55"/>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Подрядчик должен обеспечить, чтобы машины, приборы и инструменты обслуживались только проинструктированным и квалифицированным персоналом, аттестованным в установленном порядке.</w:t>
      </w:r>
    </w:p>
    <w:p w:rsidR="00B15D04" w:rsidRPr="009C274D" w:rsidRDefault="00B15D04" w:rsidP="003A4A02">
      <w:pPr>
        <w:numPr>
          <w:ilvl w:val="1"/>
          <w:numId w:val="55"/>
        </w:numPr>
        <w:tabs>
          <w:tab w:val="center" w:pos="851"/>
        </w:tabs>
        <w:spacing w:line="240" w:lineRule="auto"/>
        <w:ind w:left="851" w:hanging="851"/>
        <w:rPr>
          <w:rFonts w:ascii="Verdana" w:hAnsi="Verdana"/>
          <w:sz w:val="22"/>
          <w:szCs w:val="22"/>
        </w:rPr>
      </w:pPr>
      <w:r w:rsidRPr="009C274D">
        <w:rPr>
          <w:rFonts w:ascii="Verdana" w:hAnsi="Verdana" w:cs="Calibri"/>
          <w:sz w:val="22"/>
          <w:szCs w:val="22"/>
          <w:u w:val="single"/>
        </w:rPr>
        <w:t>Пневматические машины</w:t>
      </w:r>
      <w:r w:rsidRPr="009C274D">
        <w:rPr>
          <w:rFonts w:ascii="Verdana" w:hAnsi="Verdana" w:cs="Calibri"/>
          <w:sz w:val="22"/>
          <w:szCs w:val="22"/>
        </w:rPr>
        <w:t xml:space="preserve"> должны ремонтироваться только в том случае, если в них сброшено </w:t>
      </w:r>
      <w:proofErr w:type="gramStart"/>
      <w:r w:rsidRPr="009C274D">
        <w:rPr>
          <w:rFonts w:ascii="Verdana" w:hAnsi="Verdana" w:cs="Calibri"/>
          <w:sz w:val="22"/>
          <w:szCs w:val="22"/>
        </w:rPr>
        <w:t>давление</w:t>
      </w:r>
      <w:proofErr w:type="gramEnd"/>
      <w:r w:rsidRPr="009C274D">
        <w:rPr>
          <w:rFonts w:ascii="Verdana" w:hAnsi="Verdana" w:cs="Calibri"/>
          <w:sz w:val="22"/>
          <w:szCs w:val="22"/>
        </w:rPr>
        <w:t xml:space="preserve"> и они отключены.</w:t>
      </w:r>
    </w:p>
    <w:p w:rsidR="00B15D04" w:rsidRPr="009C274D" w:rsidRDefault="00B15D04" w:rsidP="003A4A02">
      <w:pPr>
        <w:numPr>
          <w:ilvl w:val="1"/>
          <w:numId w:val="55"/>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 xml:space="preserve">Необходимо применять </w:t>
      </w:r>
      <w:r w:rsidRPr="009C274D">
        <w:rPr>
          <w:rFonts w:ascii="Verdana" w:hAnsi="Verdana" w:cs="Calibri"/>
          <w:sz w:val="22"/>
          <w:szCs w:val="22"/>
          <w:u w:val="single"/>
        </w:rPr>
        <w:t>циркулярные пилы</w:t>
      </w:r>
      <w:r w:rsidRPr="009C274D">
        <w:rPr>
          <w:rFonts w:ascii="Verdana" w:hAnsi="Verdana" w:cs="Calibri"/>
          <w:sz w:val="22"/>
          <w:szCs w:val="22"/>
        </w:rPr>
        <w:t xml:space="preserve"> только с тормозными двигателями. При помощи циркулярных пил запрещается резать клинья.</w:t>
      </w:r>
    </w:p>
    <w:p w:rsidR="00B15D04" w:rsidRPr="009C274D" w:rsidRDefault="00B15D04" w:rsidP="003A4A02">
      <w:pPr>
        <w:numPr>
          <w:ilvl w:val="1"/>
          <w:numId w:val="55"/>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 xml:space="preserve">Ручные отрезные </w:t>
      </w:r>
      <w:proofErr w:type="spellStart"/>
      <w:r w:rsidRPr="009C274D">
        <w:rPr>
          <w:rFonts w:ascii="Verdana" w:hAnsi="Verdana" w:cs="Calibri"/>
          <w:sz w:val="22"/>
          <w:szCs w:val="22"/>
        </w:rPr>
        <w:t>шлифмашинки</w:t>
      </w:r>
      <w:proofErr w:type="spellEnd"/>
      <w:r w:rsidRPr="009C274D">
        <w:rPr>
          <w:rFonts w:ascii="Verdana" w:hAnsi="Verdana" w:cs="Calibri"/>
          <w:sz w:val="22"/>
          <w:szCs w:val="22"/>
        </w:rPr>
        <w:t xml:space="preserve"> можно использовать только в том случае, если другие методы отрезания не подходят, или там, где использование другого способа нецелесообразно. Пользователь должен быть проинструктирован (прохождение инструктажа должно быть документально подтверждено) и иметь практический </w:t>
      </w:r>
      <w:proofErr w:type="gramStart"/>
      <w:r w:rsidRPr="009C274D">
        <w:rPr>
          <w:rFonts w:ascii="Verdana" w:hAnsi="Verdana" w:cs="Calibri"/>
          <w:sz w:val="22"/>
          <w:szCs w:val="22"/>
        </w:rPr>
        <w:t>опыт</w:t>
      </w:r>
      <w:proofErr w:type="gramEnd"/>
      <w:r w:rsidRPr="009C274D">
        <w:rPr>
          <w:rFonts w:ascii="Verdana" w:hAnsi="Verdana" w:cs="Calibri"/>
          <w:sz w:val="22"/>
          <w:szCs w:val="22"/>
        </w:rPr>
        <w:t xml:space="preserve"> и аттестован в установленном порядке. </w:t>
      </w:r>
    </w:p>
    <w:p w:rsidR="00B15D04" w:rsidRPr="009C274D" w:rsidRDefault="00B15D04" w:rsidP="003A4A02">
      <w:pPr>
        <w:numPr>
          <w:ilvl w:val="1"/>
          <w:numId w:val="55"/>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Машины должны быть оснащены выключателем с устройством для защит от непреднамеренного включения (применение ползунковых переключателей недопустимо).</w:t>
      </w:r>
    </w:p>
    <w:p w:rsidR="00B15D04" w:rsidRPr="009C274D" w:rsidRDefault="00B15D04" w:rsidP="003A4A02">
      <w:pPr>
        <w:numPr>
          <w:ilvl w:val="1"/>
          <w:numId w:val="55"/>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При выполнении работ с машинами с механическим приводом запрещено следующее:</w:t>
      </w:r>
    </w:p>
    <w:p w:rsidR="00B15D04" w:rsidRPr="009C274D" w:rsidRDefault="00B15D04" w:rsidP="003A4A02">
      <w:pPr>
        <w:numPr>
          <w:ilvl w:val="0"/>
          <w:numId w:val="79"/>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использование лестниц</w:t>
      </w:r>
    </w:p>
    <w:p w:rsidR="00B15D04" w:rsidRPr="009C274D" w:rsidRDefault="00B15D04" w:rsidP="003A4A02">
      <w:pPr>
        <w:numPr>
          <w:ilvl w:val="0"/>
          <w:numId w:val="79"/>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выполнение работ в стесненном положении и выше уровня головы</w:t>
      </w:r>
    </w:p>
    <w:p w:rsidR="00B15D04" w:rsidRPr="009C274D" w:rsidRDefault="00B15D04" w:rsidP="003A4A02">
      <w:pPr>
        <w:numPr>
          <w:ilvl w:val="0"/>
          <w:numId w:val="79"/>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отсоединение встроенных стальных опор</w:t>
      </w:r>
    </w:p>
    <w:p w:rsidR="00B15D04" w:rsidRPr="009C274D" w:rsidRDefault="00B15D04" w:rsidP="003A4A02">
      <w:pPr>
        <w:numPr>
          <w:ilvl w:val="0"/>
          <w:numId w:val="79"/>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снятие предохранительных устройств (защитных крышек и/или ручек)</w:t>
      </w:r>
    </w:p>
    <w:p w:rsidR="00B15D04" w:rsidRPr="009C274D" w:rsidRDefault="00B15D04" w:rsidP="003A4A02">
      <w:pPr>
        <w:numPr>
          <w:ilvl w:val="1"/>
          <w:numId w:val="55"/>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 xml:space="preserve">Заказчик запрещает применение </w:t>
      </w:r>
      <w:r w:rsidRPr="009C274D">
        <w:rPr>
          <w:rFonts w:ascii="Verdana" w:hAnsi="Verdana" w:cs="Calibri"/>
          <w:sz w:val="22"/>
          <w:szCs w:val="22"/>
          <w:u w:val="single"/>
        </w:rPr>
        <w:t>ручных цепных пил</w:t>
      </w:r>
      <w:r w:rsidRPr="009C274D">
        <w:rPr>
          <w:rFonts w:ascii="Verdana" w:hAnsi="Verdana" w:cs="Calibri"/>
          <w:sz w:val="22"/>
          <w:szCs w:val="22"/>
        </w:rPr>
        <w:t xml:space="preserve">. Если для выполнения определенных работ необходимо применение цепных пил, то необходимо </w:t>
      </w:r>
      <w:r w:rsidRPr="009C274D">
        <w:rPr>
          <w:rFonts w:ascii="Verdana" w:hAnsi="Verdana" w:cs="Calibri"/>
          <w:sz w:val="22"/>
          <w:szCs w:val="22"/>
        </w:rPr>
        <w:lastRenderedPageBreak/>
        <w:t>получить разрешение от ответственного лица Заказчика, а сотрудник, работающий с этим инструментом, должен носить специальную одежду, защищающую от порезов (штаны, куртку, обувь и защитную маску) и обладать соответствующей квалификацией, обученным и аттестованным в установленном порядке.</w:t>
      </w:r>
    </w:p>
    <w:p w:rsidR="00B15D04" w:rsidRPr="009C274D" w:rsidRDefault="00B15D04" w:rsidP="003A4A02">
      <w:pPr>
        <w:numPr>
          <w:ilvl w:val="1"/>
          <w:numId w:val="55"/>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При использовании переносных электрических приборов необходимо соблюдать соответствующие предписания и периодичность проведения технического обслуживания и проверок (не менее одного раза в полгода; на строительных площадках каждые три месяца).</w:t>
      </w:r>
    </w:p>
    <w:p w:rsidR="00B15D04" w:rsidRPr="009C274D" w:rsidRDefault="00B15D04" w:rsidP="003A4A02">
      <w:pPr>
        <w:numPr>
          <w:ilvl w:val="1"/>
          <w:numId w:val="55"/>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 xml:space="preserve">Подрядчик должен обеспечить, чтобы лица, которые обслуживают электрические приборы, наряду с профессиональной квалификацией были также проинструктированы об опасностях при обращении с электрическими приборами, имели соответствующую группу по </w:t>
      </w:r>
      <w:proofErr w:type="spellStart"/>
      <w:r w:rsidRPr="009C274D">
        <w:rPr>
          <w:rFonts w:ascii="Verdana" w:hAnsi="Verdana" w:cs="Calibri"/>
          <w:sz w:val="22"/>
          <w:szCs w:val="22"/>
        </w:rPr>
        <w:t>электробезопасности</w:t>
      </w:r>
      <w:proofErr w:type="spellEnd"/>
      <w:r w:rsidRPr="009C274D">
        <w:rPr>
          <w:rFonts w:ascii="Verdana" w:hAnsi="Verdana" w:cs="Calibri"/>
          <w:sz w:val="22"/>
          <w:szCs w:val="22"/>
        </w:rPr>
        <w:t>.</w:t>
      </w:r>
    </w:p>
    <w:p w:rsidR="00B15D04" w:rsidRPr="009C274D" w:rsidRDefault="00B15D04" w:rsidP="003A4A02">
      <w:pPr>
        <w:numPr>
          <w:ilvl w:val="1"/>
          <w:numId w:val="55"/>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 xml:space="preserve">Подрядчик обязуется, регулярно проверять электрические приборы и кабели и при выявлении каких-либо дефектов незамедлительно принимать меры по их квалифицированному ремонту. </w:t>
      </w:r>
    </w:p>
    <w:p w:rsidR="00B15D04" w:rsidRPr="009C274D" w:rsidRDefault="00B15D04" w:rsidP="003A4A02">
      <w:pPr>
        <w:numPr>
          <w:ilvl w:val="1"/>
          <w:numId w:val="55"/>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При выполнении работ в сырых помещениях или под открытым небом перед электрическими устройствами необходимо включить автоматический выключатель дифференциальной защиты. Это предохранительное устройство необходимо проверять ежедневно на предмет его исправности согласно правовым нормам.</w:t>
      </w:r>
    </w:p>
    <w:p w:rsidR="00B15D04" w:rsidRPr="009C274D" w:rsidRDefault="00B15D04" w:rsidP="003A4A02">
      <w:pPr>
        <w:numPr>
          <w:ilvl w:val="1"/>
          <w:numId w:val="55"/>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Кабели, идущие от распределительных станций или распределительных устройств или к ним, необходимо прокладывать так, чтобы они были защищены от повреждений и чтобы о них не могли споткнуться работники.</w:t>
      </w:r>
    </w:p>
    <w:p w:rsidR="00B15D04" w:rsidRPr="009C274D" w:rsidRDefault="00B15D04" w:rsidP="00B15D04">
      <w:pPr>
        <w:tabs>
          <w:tab w:val="center" w:pos="851"/>
        </w:tabs>
        <w:spacing w:line="240" w:lineRule="auto"/>
        <w:ind w:left="851" w:firstLine="0"/>
        <w:rPr>
          <w:rFonts w:ascii="Verdana" w:hAnsi="Verdana"/>
          <w:sz w:val="22"/>
          <w:szCs w:val="22"/>
        </w:rPr>
      </w:pPr>
      <w:r w:rsidRPr="009C274D">
        <w:rPr>
          <w:rFonts w:ascii="Verdana" w:hAnsi="Verdana" w:cs="Calibri"/>
          <w:sz w:val="22"/>
          <w:szCs w:val="22"/>
        </w:rPr>
        <w:t>Соединительные линии должны, по меньшей мере, соответствовать качеству среднего кабеля с резиновой оболочкой типа H07 RN-F или качеству кабеля равноценного типа.</w:t>
      </w:r>
    </w:p>
    <w:p w:rsidR="00B15D04" w:rsidRPr="009C274D" w:rsidRDefault="00B15D04" w:rsidP="003A4A02">
      <w:pPr>
        <w:numPr>
          <w:ilvl w:val="1"/>
          <w:numId w:val="55"/>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В любом случае недопустимо нахождение кабелей и шлангов на проезжих дорогах и пешеходных дорожках.</w:t>
      </w:r>
    </w:p>
    <w:p w:rsidR="00B15D04" w:rsidRPr="009C274D" w:rsidRDefault="00B15D04" w:rsidP="003A4A02">
      <w:pPr>
        <w:numPr>
          <w:ilvl w:val="1"/>
          <w:numId w:val="55"/>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Автопогрузчики должны быть оснащены желтыми проблесковыми маячками и ремнями безопасности (поясной ремень безопасности). Работники, обслуживающие с</w:t>
      </w:r>
      <w:r w:rsidRPr="009C274D">
        <w:rPr>
          <w:rFonts w:ascii="Verdana" w:hAnsi="Verdana" w:cs="Calibri"/>
          <w:sz w:val="22"/>
          <w:szCs w:val="22"/>
          <w:u w:val="single"/>
        </w:rPr>
        <w:t>редства напольного транспорта с механическим приводом,</w:t>
      </w:r>
      <w:r w:rsidRPr="009C274D">
        <w:rPr>
          <w:rFonts w:ascii="Verdana" w:hAnsi="Verdana" w:cs="Calibri"/>
          <w:sz w:val="22"/>
          <w:szCs w:val="22"/>
        </w:rPr>
        <w:t xml:space="preserve"> должны во время эксплуатации носить сигнальные предупредительные жилеты. Операторы автопогрузчиков должны иметь действительное удостоверение на право обслуживания. Запрещается перевозить людей на средствах напольного транспорта, а также поднимать людей с их помощью, для этого необходимо использовать одобренные рабочие платформы, соблюдая инструкцию по эксплуатации. Средства напольного транспорта с механическим приводом необходимо защищать от несанкционированного использования. Это правило не действует в том случае, если водитель автопогрузчика находится в непосредственной близости от напольного транспортного средства.</w:t>
      </w:r>
    </w:p>
    <w:p w:rsidR="00B15D04" w:rsidRPr="009C274D" w:rsidRDefault="00B15D04" w:rsidP="003A4A02">
      <w:pPr>
        <w:numPr>
          <w:ilvl w:val="1"/>
          <w:numId w:val="55"/>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Зубцы вильчатого захвата погрузчика (грузозахватное приспособление) в незагруженном состоянии при движении по дорогам на территории предприятия должны быть убраны назад и опущены в крайнее нижнее положение, либо необходимо использовать специальные сигнальные балки.</w:t>
      </w:r>
    </w:p>
    <w:p w:rsidR="00B15D04" w:rsidRPr="009C274D" w:rsidRDefault="00B15D04" w:rsidP="003A4A02">
      <w:pPr>
        <w:numPr>
          <w:ilvl w:val="1"/>
          <w:numId w:val="55"/>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 xml:space="preserve">К обслуживанию </w:t>
      </w:r>
      <w:r w:rsidRPr="009C274D">
        <w:rPr>
          <w:rFonts w:ascii="Verdana" w:hAnsi="Verdana" w:cs="Calibri"/>
          <w:sz w:val="22"/>
          <w:szCs w:val="22"/>
          <w:u w:val="single"/>
        </w:rPr>
        <w:t>кранов, подъемных механизмов и захватов</w:t>
      </w:r>
      <w:r w:rsidRPr="009C274D">
        <w:rPr>
          <w:rFonts w:ascii="Verdana" w:hAnsi="Verdana" w:cs="Calibri"/>
          <w:sz w:val="22"/>
          <w:szCs w:val="22"/>
        </w:rPr>
        <w:t xml:space="preserve"> необходимо привлекать только персонал, имеющий соответствующую квалификацию. Квалификация сотрудников, обслуживающих краны, должна быть подтверждена при помощи соответствующих удостоверений.</w:t>
      </w:r>
    </w:p>
    <w:p w:rsidR="00B15D04" w:rsidRPr="009C274D" w:rsidRDefault="00B15D04" w:rsidP="00B15D04">
      <w:pPr>
        <w:tabs>
          <w:tab w:val="center" w:pos="851"/>
        </w:tabs>
        <w:spacing w:line="240" w:lineRule="auto"/>
        <w:ind w:left="851" w:hanging="851"/>
        <w:rPr>
          <w:rFonts w:ascii="Verdana" w:hAnsi="Verdana"/>
          <w:sz w:val="22"/>
          <w:szCs w:val="22"/>
        </w:rPr>
      </w:pPr>
      <w:r w:rsidRPr="009C274D">
        <w:rPr>
          <w:rFonts w:ascii="Verdana" w:hAnsi="Verdana" w:cs="Calibri"/>
          <w:sz w:val="22"/>
          <w:szCs w:val="22"/>
        </w:rPr>
        <w:t xml:space="preserve">Перед выполнением работ с помощью кранов Подрядчик должен заполнить контрольный список крановых работ или контрольный список опасных крановых работ и дать его на подпись ответственному лицу Заказчика. </w:t>
      </w:r>
      <w:r w:rsidRPr="009C274D">
        <w:rPr>
          <w:rFonts w:ascii="Verdana" w:hAnsi="Verdana" w:cs="Calibri"/>
          <w:sz w:val="22"/>
          <w:szCs w:val="22"/>
        </w:rPr>
        <w:lastRenderedPageBreak/>
        <w:t>Отклонения должны согласовываться в письменном виде ответственным лицом Заказчика и Подрядчиком.</w:t>
      </w:r>
    </w:p>
    <w:p w:rsidR="00B15D04" w:rsidRPr="009C274D" w:rsidRDefault="00B15D04" w:rsidP="003A4A02">
      <w:pPr>
        <w:numPr>
          <w:ilvl w:val="1"/>
          <w:numId w:val="55"/>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 xml:space="preserve">Стропы необходимо маркировать соответствующим образом. На месте выполнения работ должны иметься соответствующие таблицы со сведениями о грузоподъемности и необходимые схемы </w:t>
      </w:r>
      <w:proofErr w:type="spellStart"/>
      <w:r w:rsidRPr="009C274D">
        <w:rPr>
          <w:rFonts w:ascii="Verdana" w:hAnsi="Verdana" w:cs="Calibri"/>
          <w:sz w:val="22"/>
          <w:szCs w:val="22"/>
        </w:rPr>
        <w:t>строповки</w:t>
      </w:r>
      <w:proofErr w:type="spellEnd"/>
      <w:r w:rsidRPr="009C274D">
        <w:rPr>
          <w:rFonts w:ascii="Verdana" w:hAnsi="Verdana" w:cs="Calibri"/>
          <w:sz w:val="22"/>
          <w:szCs w:val="22"/>
        </w:rPr>
        <w:t>.</w:t>
      </w:r>
    </w:p>
    <w:p w:rsidR="00B15D04" w:rsidRPr="009C274D" w:rsidRDefault="00B15D04" w:rsidP="00B15D04">
      <w:pPr>
        <w:tabs>
          <w:tab w:val="center" w:pos="851"/>
        </w:tabs>
        <w:spacing w:line="240" w:lineRule="auto"/>
        <w:ind w:left="851" w:firstLine="0"/>
        <w:rPr>
          <w:rFonts w:ascii="Verdana" w:hAnsi="Verdana"/>
          <w:sz w:val="22"/>
          <w:szCs w:val="22"/>
        </w:rPr>
      </w:pPr>
      <w:r w:rsidRPr="009C274D">
        <w:rPr>
          <w:rFonts w:ascii="Verdana" w:hAnsi="Verdana" w:cs="Calibri"/>
          <w:sz w:val="22"/>
          <w:szCs w:val="22"/>
        </w:rPr>
        <w:t>Для подтверждения проверки должна иметься заводская маркировка.</w:t>
      </w:r>
    </w:p>
    <w:p w:rsidR="00B15D04" w:rsidRPr="009C274D" w:rsidRDefault="00B15D04" w:rsidP="00B15D04">
      <w:pPr>
        <w:tabs>
          <w:tab w:val="center" w:pos="851"/>
        </w:tabs>
        <w:spacing w:line="240" w:lineRule="auto"/>
        <w:ind w:left="851" w:firstLine="0"/>
        <w:rPr>
          <w:rFonts w:ascii="Verdana" w:hAnsi="Verdana" w:cs="Calibri"/>
          <w:sz w:val="22"/>
          <w:szCs w:val="22"/>
        </w:rPr>
      </w:pPr>
      <w:r w:rsidRPr="009C274D">
        <w:rPr>
          <w:rFonts w:ascii="Verdana" w:hAnsi="Verdana" w:cs="Calibri"/>
          <w:sz w:val="22"/>
          <w:szCs w:val="22"/>
          <w:u w:val="single"/>
        </w:rPr>
        <w:t>Запрещается</w:t>
      </w:r>
      <w:r w:rsidRPr="009C274D">
        <w:rPr>
          <w:rFonts w:ascii="Verdana" w:hAnsi="Verdana" w:cs="Calibri"/>
          <w:sz w:val="22"/>
          <w:szCs w:val="22"/>
        </w:rPr>
        <w:t xml:space="preserve"> использовать самоходные краны для транспортировки грузов, в исключительном случае это допустимо только в рабочей зоне крана, при соблюдении инструкции по эксплуатации и соответствующих условий места размещения. </w:t>
      </w:r>
    </w:p>
    <w:p w:rsidR="00B15D04" w:rsidRPr="009C274D" w:rsidRDefault="00B15D04" w:rsidP="003A4A02">
      <w:pPr>
        <w:numPr>
          <w:ilvl w:val="0"/>
          <w:numId w:val="55"/>
        </w:numPr>
        <w:tabs>
          <w:tab w:val="center" w:pos="851"/>
        </w:tabs>
        <w:spacing w:line="240" w:lineRule="auto"/>
        <w:ind w:left="851" w:hanging="851"/>
        <w:jc w:val="left"/>
        <w:rPr>
          <w:rFonts w:ascii="Verdana" w:hAnsi="Verdana"/>
          <w:sz w:val="22"/>
          <w:szCs w:val="22"/>
        </w:rPr>
      </w:pPr>
      <w:r w:rsidRPr="009C274D">
        <w:rPr>
          <w:rFonts w:ascii="Verdana" w:hAnsi="Verdana" w:cs="Calibri"/>
          <w:b/>
          <w:bCs/>
          <w:sz w:val="22"/>
          <w:szCs w:val="22"/>
        </w:rPr>
        <w:t>Газосварочные работы</w:t>
      </w:r>
    </w:p>
    <w:p w:rsidR="00B15D04" w:rsidRPr="009C274D" w:rsidRDefault="00B15D04" w:rsidP="003A4A02">
      <w:pPr>
        <w:numPr>
          <w:ilvl w:val="1"/>
          <w:numId w:val="55"/>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Перед началом сварочных работ Подрядчик должен представить все необходимые документы, сертификаты и т. д. Газосварочные работы проводятся только по наряду-допуску, кроме работ, производимых на стационарных сварочных постах.</w:t>
      </w:r>
    </w:p>
    <w:p w:rsidR="00B15D04" w:rsidRPr="009C274D" w:rsidRDefault="00B15D04" w:rsidP="003A4A02">
      <w:pPr>
        <w:numPr>
          <w:ilvl w:val="1"/>
          <w:numId w:val="55"/>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Сварочные работы должны выполняться только работниками, которые имеют аттестацию в установленном порядке, которые были проинструктированы своим начальником о соответствующих правилах охраны труда и пожарной безопасности. Факт прохождения работниками инструктажа должен быть подтвержден документально.</w:t>
      </w:r>
    </w:p>
    <w:p w:rsidR="00B15D04" w:rsidRPr="009C274D" w:rsidRDefault="00B15D04" w:rsidP="003A4A02">
      <w:pPr>
        <w:numPr>
          <w:ilvl w:val="1"/>
          <w:numId w:val="55"/>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Работы по газовой резке, в частности, в рамках проведения работ по сносу должны выполняться только работниками, которые обладают специальными практическими и профессиональными знаниями и которые были проинструктированы и аттестованы по соответствующим правилам, факт прохождения инструктажа должен быть подтвержден документально.</w:t>
      </w:r>
    </w:p>
    <w:p w:rsidR="00B15D04" w:rsidRPr="009C274D" w:rsidRDefault="00B15D04" w:rsidP="003A4A02">
      <w:pPr>
        <w:numPr>
          <w:ilvl w:val="1"/>
          <w:numId w:val="55"/>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Баллоны сжатого газа можно транспортировать только с навинченными крышками, во время транспортировки баллоны должны быть закреплены.</w:t>
      </w:r>
    </w:p>
    <w:p w:rsidR="00B15D04" w:rsidRPr="009C274D" w:rsidRDefault="00B15D04" w:rsidP="003A4A02">
      <w:pPr>
        <w:numPr>
          <w:ilvl w:val="1"/>
          <w:numId w:val="55"/>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Баллоны сжатого газа при использовании должны стоять вертикально, быть защищены от опрокидывания (надежно зафиксированы) или находиться в специальных тележках для баллонов, которые обеспечивают практически вертикальное положение баллонов.</w:t>
      </w:r>
    </w:p>
    <w:p w:rsidR="00B15D04" w:rsidRPr="009C274D" w:rsidRDefault="00B15D04" w:rsidP="003A4A02">
      <w:pPr>
        <w:numPr>
          <w:ilvl w:val="1"/>
          <w:numId w:val="55"/>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 xml:space="preserve">Полные и пустые баллоны сжатого газа должны храниться отдельно в вертикальном положении и быть хорошо закреплены. При установке баллонов вне поддонов для баллонов необходимо использовать цепи или крепления, соответствующие месту установки. </w:t>
      </w:r>
      <w:r w:rsidRPr="009C274D">
        <w:rPr>
          <w:rFonts w:ascii="Verdana" w:hAnsi="Verdana" w:cs="Calibri"/>
          <w:sz w:val="22"/>
          <w:szCs w:val="22"/>
          <w:u w:val="single"/>
        </w:rPr>
        <w:t>Категорически запрещается</w:t>
      </w:r>
      <w:r w:rsidRPr="009C274D">
        <w:rPr>
          <w:rFonts w:ascii="Verdana" w:hAnsi="Verdana" w:cs="Calibri"/>
          <w:sz w:val="22"/>
          <w:szCs w:val="22"/>
        </w:rPr>
        <w:t xml:space="preserve"> привязывать баллоны сжатого газа при помощи бечевки, проволоки, пластиковой ленты и т. д.</w:t>
      </w:r>
    </w:p>
    <w:p w:rsidR="00B15D04" w:rsidRPr="009C274D" w:rsidRDefault="00B15D04" w:rsidP="003A4A02">
      <w:pPr>
        <w:numPr>
          <w:ilvl w:val="1"/>
          <w:numId w:val="55"/>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Баллоны с ацетиленом и кислородом необходимо оснащать одобренными и регулярно проверяемыми предохранительными устройствами. Если баллоны находятся вне зоны видимости и доступа работника (в особенности в условиях монтажа), предохранительные устройства необходимо устанавливать непосредственно на ручке горелки.</w:t>
      </w:r>
    </w:p>
    <w:p w:rsidR="00B15D04" w:rsidRPr="009C274D" w:rsidRDefault="00B15D04" w:rsidP="003A4A02">
      <w:pPr>
        <w:numPr>
          <w:ilvl w:val="1"/>
          <w:numId w:val="55"/>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 xml:space="preserve">Баллоны со сжиженным газом, в частности, при выполнении работ по сносу необходимо оснащать устройством защиты от обрыва шланга, </w:t>
      </w:r>
      <w:proofErr w:type="gramStart"/>
      <w:r w:rsidRPr="009C274D">
        <w:rPr>
          <w:rFonts w:ascii="Verdana" w:hAnsi="Verdana" w:cs="Calibri"/>
          <w:sz w:val="22"/>
          <w:szCs w:val="22"/>
        </w:rPr>
        <w:t>которое</w:t>
      </w:r>
      <w:proofErr w:type="gramEnd"/>
      <w:r w:rsidRPr="009C274D">
        <w:rPr>
          <w:rFonts w:ascii="Verdana" w:hAnsi="Verdana" w:cs="Calibri"/>
          <w:sz w:val="22"/>
          <w:szCs w:val="22"/>
        </w:rPr>
        <w:t xml:space="preserve"> необходимо устанавливать непосредственно после редуктора давления.</w:t>
      </w:r>
    </w:p>
    <w:p w:rsidR="00B15D04" w:rsidRPr="009C274D" w:rsidRDefault="00B15D04" w:rsidP="003A4A02">
      <w:pPr>
        <w:numPr>
          <w:ilvl w:val="1"/>
          <w:numId w:val="55"/>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При работе со сжиженным газом (например, с пропаном) ниже уровня земли необходимо применять двустенные шланги, устройства защиты от утечек газа или устройства защита от обрыв шланга.</w:t>
      </w:r>
    </w:p>
    <w:p w:rsidR="00B15D04" w:rsidRPr="009C274D" w:rsidRDefault="00B15D04" w:rsidP="00B15D04">
      <w:pPr>
        <w:tabs>
          <w:tab w:val="center" w:pos="851"/>
        </w:tabs>
        <w:spacing w:line="240" w:lineRule="auto"/>
        <w:ind w:left="851" w:firstLine="0"/>
        <w:rPr>
          <w:rFonts w:ascii="Verdana" w:hAnsi="Verdana" w:cs="Calibri"/>
          <w:sz w:val="22"/>
          <w:szCs w:val="22"/>
        </w:rPr>
      </w:pPr>
      <w:r w:rsidRPr="009C274D">
        <w:rPr>
          <w:rFonts w:ascii="Verdana" w:hAnsi="Verdana" w:cs="Calibri"/>
          <w:sz w:val="22"/>
          <w:szCs w:val="22"/>
        </w:rPr>
        <w:t xml:space="preserve">Баллоны сжатого газа в конце рабочего дня необходимо выносить из зданий (офисных помещений, подвалов и т. д.). </w:t>
      </w:r>
    </w:p>
    <w:p w:rsidR="00B15D04" w:rsidRPr="009C274D" w:rsidRDefault="00B15D04" w:rsidP="003A4A02">
      <w:pPr>
        <w:keepNext/>
        <w:numPr>
          <w:ilvl w:val="0"/>
          <w:numId w:val="55"/>
        </w:numPr>
        <w:tabs>
          <w:tab w:val="center" w:pos="851"/>
        </w:tabs>
        <w:spacing w:line="240" w:lineRule="auto"/>
        <w:ind w:left="851" w:hanging="851"/>
        <w:jc w:val="left"/>
        <w:rPr>
          <w:rFonts w:ascii="Verdana" w:hAnsi="Verdana"/>
          <w:sz w:val="22"/>
          <w:szCs w:val="22"/>
        </w:rPr>
      </w:pPr>
      <w:r w:rsidRPr="009C274D">
        <w:rPr>
          <w:rFonts w:ascii="Verdana" w:hAnsi="Verdana" w:cs="Calibri"/>
          <w:b/>
          <w:bCs/>
          <w:sz w:val="22"/>
          <w:szCs w:val="22"/>
        </w:rPr>
        <w:t>Работы по пескоструйной обработке</w:t>
      </w:r>
    </w:p>
    <w:p w:rsidR="00B15D04" w:rsidRPr="009C274D" w:rsidRDefault="00B15D04" w:rsidP="003A4A02">
      <w:pPr>
        <w:numPr>
          <w:ilvl w:val="1"/>
          <w:numId w:val="55"/>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 xml:space="preserve">Работы по пескоструйной обработке необходимо проводить в соответствии с инструкцией по охране труда.  Необходимо учитывать особые требования </w:t>
      </w:r>
      <w:r w:rsidRPr="009C274D">
        <w:rPr>
          <w:rFonts w:ascii="Verdana" w:hAnsi="Verdana" w:cs="Calibri"/>
          <w:sz w:val="22"/>
          <w:szCs w:val="22"/>
        </w:rPr>
        <w:lastRenderedPageBreak/>
        <w:t xml:space="preserve">соответствующей  площадки. При этом необходимо однозначно распределить ответственность и определить время перерывов. Сотрудников необходимо проинструктировать в соответствии с данной инструкцией. </w:t>
      </w:r>
    </w:p>
    <w:p w:rsidR="00B15D04" w:rsidRPr="009C274D" w:rsidRDefault="00B15D04" w:rsidP="003A4A02">
      <w:pPr>
        <w:numPr>
          <w:ilvl w:val="1"/>
          <w:numId w:val="55"/>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Сотрудники, которые выполняют работы по пескоструйной обработке, должны документально подтвердить свою медицинскую пригодность.</w:t>
      </w:r>
    </w:p>
    <w:p w:rsidR="00B15D04" w:rsidRPr="009C274D" w:rsidRDefault="00B15D04" w:rsidP="003A4A02">
      <w:pPr>
        <w:numPr>
          <w:ilvl w:val="1"/>
          <w:numId w:val="55"/>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Необходимо носить специальные индивидуальные средства защиты. К ним относятся:</w:t>
      </w:r>
    </w:p>
    <w:p w:rsidR="00B15D04" w:rsidRPr="009C274D" w:rsidRDefault="00B15D04" w:rsidP="003A4A02">
      <w:pPr>
        <w:numPr>
          <w:ilvl w:val="0"/>
          <w:numId w:val="67"/>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 xml:space="preserve">защитный шлем с подачей свежего воздуха и </w:t>
      </w:r>
      <w:proofErr w:type="spellStart"/>
      <w:r w:rsidRPr="009C274D">
        <w:rPr>
          <w:rFonts w:ascii="Verdana" w:hAnsi="Verdana" w:cs="Calibri"/>
          <w:sz w:val="22"/>
          <w:szCs w:val="22"/>
        </w:rPr>
        <w:t>противоударным</w:t>
      </w:r>
      <w:proofErr w:type="spellEnd"/>
      <w:r w:rsidRPr="009C274D">
        <w:rPr>
          <w:rFonts w:ascii="Verdana" w:hAnsi="Verdana" w:cs="Calibri"/>
          <w:sz w:val="22"/>
          <w:szCs w:val="22"/>
        </w:rPr>
        <w:t xml:space="preserve"> покрытием. Эффективность воздушного фильтра необходимо проверять перед каждым применением.</w:t>
      </w:r>
    </w:p>
    <w:p w:rsidR="00B15D04" w:rsidRPr="009C274D" w:rsidRDefault="00B15D04" w:rsidP="003A4A02">
      <w:pPr>
        <w:numPr>
          <w:ilvl w:val="0"/>
          <w:numId w:val="67"/>
        </w:numPr>
        <w:tabs>
          <w:tab w:val="center" w:pos="851"/>
        </w:tabs>
        <w:spacing w:line="240" w:lineRule="auto"/>
        <w:ind w:left="851" w:hanging="851"/>
        <w:rPr>
          <w:rFonts w:ascii="Verdana" w:hAnsi="Verdana"/>
          <w:sz w:val="22"/>
          <w:szCs w:val="22"/>
        </w:rPr>
      </w:pPr>
      <w:proofErr w:type="gramStart"/>
      <w:r w:rsidRPr="009C274D">
        <w:rPr>
          <w:rFonts w:ascii="Verdana" w:hAnsi="Verdana" w:cs="Calibri"/>
          <w:sz w:val="22"/>
          <w:szCs w:val="22"/>
        </w:rPr>
        <w:t>о</w:t>
      </w:r>
      <w:proofErr w:type="gramEnd"/>
      <w:r w:rsidRPr="009C274D">
        <w:rPr>
          <w:rFonts w:ascii="Verdana" w:hAnsi="Verdana" w:cs="Calibri"/>
          <w:sz w:val="22"/>
          <w:szCs w:val="22"/>
        </w:rPr>
        <w:t>дежда для защиты от ударов, прикрывающая плечи и тело. Защитная одежда должна защищать от попадания дроби для струйной обработки.</w:t>
      </w:r>
    </w:p>
    <w:p w:rsidR="00B15D04" w:rsidRPr="009C274D" w:rsidRDefault="00B15D04" w:rsidP="003A4A02">
      <w:pPr>
        <w:numPr>
          <w:ilvl w:val="0"/>
          <w:numId w:val="67"/>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перчатки с отворотами</w:t>
      </w:r>
    </w:p>
    <w:p w:rsidR="00B15D04" w:rsidRPr="009C274D" w:rsidRDefault="00B15D04" w:rsidP="003A4A02">
      <w:pPr>
        <w:numPr>
          <w:ilvl w:val="0"/>
          <w:numId w:val="67"/>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средства защиты органов слуха</w:t>
      </w:r>
    </w:p>
    <w:p w:rsidR="00B15D04" w:rsidRPr="009C274D" w:rsidRDefault="00B15D04" w:rsidP="003A4A02">
      <w:pPr>
        <w:numPr>
          <w:ilvl w:val="1"/>
          <w:numId w:val="55"/>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Разрешается использовать только установки для струйной обработки со схемой блокировки, одобренной производителем. Категорически запрещается изменять схему блокировки. Необходимо учитывать эргономические требования.</w:t>
      </w:r>
    </w:p>
    <w:p w:rsidR="00B15D04" w:rsidRPr="009C274D" w:rsidRDefault="00B15D04" w:rsidP="003A4A02">
      <w:pPr>
        <w:numPr>
          <w:ilvl w:val="1"/>
          <w:numId w:val="55"/>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Перед вводом в эксплуатацию необходимо проверять правильность монтажа и функционирования оборудования для струйной обработки; напорные шланги необходимо проверять на наличие повреждений, а муфты на прочность крепления.</w:t>
      </w:r>
    </w:p>
    <w:p w:rsidR="00B15D04" w:rsidRPr="009C274D" w:rsidRDefault="00B15D04" w:rsidP="003A4A02">
      <w:pPr>
        <w:numPr>
          <w:ilvl w:val="1"/>
          <w:numId w:val="55"/>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Наряду с предписанными законами проверками машин и оснащения (струйные котлы, баллоны сжатого воздуха и т. д.) необходимо не менее одного раза в месяц проверять шланги на наличие повреждений, износа, потертостей и т. д., факт проведения проверки необходимо подтверждать документально. Периодичность проведения проверок, а также вид проверок должен быть определен в инструкции по эксплуатации в письменном виде. Данная инструкция по эксплуатации, а также учетная карточка являются частью системы обеспечения качества и безопасности предприятия.</w:t>
      </w:r>
    </w:p>
    <w:p w:rsidR="00B15D04" w:rsidRPr="009C274D" w:rsidRDefault="00B15D04" w:rsidP="003A4A02">
      <w:pPr>
        <w:numPr>
          <w:ilvl w:val="1"/>
          <w:numId w:val="55"/>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Опасную зону необходимо оградить и обозначить. Опасные участи необходимо прикрыть.</w:t>
      </w:r>
    </w:p>
    <w:p w:rsidR="00B15D04" w:rsidRPr="009C274D" w:rsidRDefault="00B15D04" w:rsidP="003A4A02">
      <w:pPr>
        <w:numPr>
          <w:ilvl w:val="1"/>
          <w:numId w:val="55"/>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При температурах свыше 40°C под навесом необходимо принять дополнительные меры безопасности или прекратить работы.</w:t>
      </w:r>
    </w:p>
    <w:p w:rsidR="00B15D04" w:rsidRPr="009C274D" w:rsidRDefault="00B15D04" w:rsidP="003A4A02">
      <w:pPr>
        <w:numPr>
          <w:ilvl w:val="1"/>
          <w:numId w:val="55"/>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Песок для пескоструйной обработки необходимо убирать каждый рабочий день.</w:t>
      </w:r>
    </w:p>
    <w:p w:rsidR="00B15D04" w:rsidRDefault="00B15D04" w:rsidP="00B15D04">
      <w:pPr>
        <w:tabs>
          <w:tab w:val="center" w:pos="851"/>
        </w:tabs>
        <w:spacing w:line="240" w:lineRule="auto"/>
        <w:ind w:left="851" w:firstLine="0"/>
        <w:rPr>
          <w:rFonts w:ascii="Verdana" w:hAnsi="Verdana" w:cs="Calibri"/>
          <w:sz w:val="22"/>
          <w:szCs w:val="22"/>
        </w:rPr>
      </w:pPr>
      <w:r w:rsidRPr="009C274D">
        <w:rPr>
          <w:rFonts w:ascii="Verdana" w:hAnsi="Verdana" w:cs="Calibri"/>
          <w:sz w:val="22"/>
          <w:szCs w:val="22"/>
        </w:rPr>
        <w:t>Наличие сантехнического оборудования и умывальников обязательно.</w:t>
      </w:r>
    </w:p>
    <w:p w:rsidR="00B15D04" w:rsidRPr="009C274D" w:rsidRDefault="00B15D04" w:rsidP="00B15D04">
      <w:pPr>
        <w:tabs>
          <w:tab w:val="center" w:pos="851"/>
        </w:tabs>
        <w:spacing w:line="240" w:lineRule="auto"/>
        <w:ind w:left="851" w:firstLine="0"/>
        <w:rPr>
          <w:rFonts w:ascii="Verdana" w:hAnsi="Verdana" w:cs="Calibri"/>
          <w:sz w:val="22"/>
          <w:szCs w:val="22"/>
        </w:rPr>
      </w:pPr>
      <w:r w:rsidRPr="009C274D">
        <w:rPr>
          <w:rFonts w:ascii="Verdana" w:hAnsi="Verdana" w:cs="Calibri"/>
          <w:sz w:val="22"/>
          <w:szCs w:val="22"/>
        </w:rPr>
        <w:t xml:space="preserve"> </w:t>
      </w:r>
    </w:p>
    <w:p w:rsidR="00B15D04" w:rsidRPr="009C274D" w:rsidRDefault="00B15D04" w:rsidP="003A4A02">
      <w:pPr>
        <w:keepNext/>
        <w:numPr>
          <w:ilvl w:val="0"/>
          <w:numId w:val="55"/>
        </w:numPr>
        <w:tabs>
          <w:tab w:val="center" w:pos="851"/>
        </w:tabs>
        <w:spacing w:line="240" w:lineRule="auto"/>
        <w:ind w:left="851" w:hanging="851"/>
        <w:jc w:val="left"/>
        <w:rPr>
          <w:rFonts w:ascii="Verdana" w:hAnsi="Verdana"/>
          <w:sz w:val="22"/>
          <w:szCs w:val="22"/>
        </w:rPr>
      </w:pPr>
      <w:r w:rsidRPr="009C274D">
        <w:rPr>
          <w:rFonts w:ascii="Verdana" w:hAnsi="Verdana" w:cs="Calibri"/>
          <w:b/>
          <w:bCs/>
          <w:sz w:val="22"/>
          <w:szCs w:val="22"/>
        </w:rPr>
        <w:t>Работы по очистке под высоким давлением</w:t>
      </w:r>
    </w:p>
    <w:p w:rsidR="00B15D04" w:rsidRPr="009C274D" w:rsidRDefault="00B15D04" w:rsidP="00B15D04">
      <w:pPr>
        <w:tabs>
          <w:tab w:val="center" w:pos="851"/>
        </w:tabs>
        <w:spacing w:line="240" w:lineRule="auto"/>
        <w:ind w:left="851" w:firstLine="0"/>
        <w:rPr>
          <w:rFonts w:ascii="Verdana" w:hAnsi="Verdana"/>
          <w:sz w:val="22"/>
          <w:szCs w:val="22"/>
        </w:rPr>
      </w:pPr>
      <w:proofErr w:type="gramStart"/>
      <w:r w:rsidRPr="009C274D">
        <w:rPr>
          <w:rFonts w:ascii="Verdana" w:hAnsi="Verdana" w:cs="Calibri"/>
          <w:sz w:val="22"/>
          <w:szCs w:val="22"/>
        </w:rPr>
        <w:t>Для проведения работ по очистке под высоким давлением наряду с разрешением на выполнение</w:t>
      </w:r>
      <w:proofErr w:type="gramEnd"/>
      <w:r w:rsidRPr="009C274D">
        <w:rPr>
          <w:rFonts w:ascii="Verdana" w:hAnsi="Verdana" w:cs="Calibri"/>
          <w:sz w:val="22"/>
          <w:szCs w:val="22"/>
        </w:rPr>
        <w:t xml:space="preserve"> работ Подрядчик в сотрудничестве с Заказчиком должен заполнить контрольный список работ по очистке под высоким давлением.</w:t>
      </w:r>
    </w:p>
    <w:p w:rsidR="00B15D04" w:rsidRPr="009C274D" w:rsidRDefault="00B15D04" w:rsidP="00B15D04">
      <w:pPr>
        <w:tabs>
          <w:tab w:val="center" w:pos="851"/>
        </w:tabs>
        <w:spacing w:line="240" w:lineRule="auto"/>
        <w:ind w:left="851" w:hanging="851"/>
        <w:rPr>
          <w:rFonts w:ascii="Verdana" w:hAnsi="Verdana"/>
          <w:sz w:val="22"/>
          <w:szCs w:val="22"/>
        </w:rPr>
      </w:pPr>
    </w:p>
    <w:p w:rsidR="00B15D04" w:rsidRPr="009C274D" w:rsidRDefault="00B15D04" w:rsidP="003A4A02">
      <w:pPr>
        <w:numPr>
          <w:ilvl w:val="0"/>
          <w:numId w:val="55"/>
        </w:numPr>
        <w:tabs>
          <w:tab w:val="center" w:pos="851"/>
        </w:tabs>
        <w:spacing w:line="240" w:lineRule="auto"/>
        <w:ind w:left="851" w:hanging="851"/>
        <w:jc w:val="left"/>
        <w:rPr>
          <w:rFonts w:ascii="Verdana" w:hAnsi="Verdana"/>
          <w:sz w:val="22"/>
          <w:szCs w:val="22"/>
        </w:rPr>
      </w:pPr>
      <w:r w:rsidRPr="009C274D">
        <w:rPr>
          <w:rFonts w:ascii="Verdana" w:hAnsi="Verdana" w:cs="Calibri"/>
          <w:b/>
          <w:bCs/>
          <w:sz w:val="22"/>
          <w:szCs w:val="22"/>
        </w:rPr>
        <w:t>Перекрытие движения на дорогах</w:t>
      </w:r>
    </w:p>
    <w:p w:rsidR="00B15D04" w:rsidRPr="009C274D" w:rsidRDefault="00B15D04" w:rsidP="003A4A02">
      <w:pPr>
        <w:numPr>
          <w:ilvl w:val="1"/>
          <w:numId w:val="55"/>
        </w:numPr>
        <w:tabs>
          <w:tab w:val="center" w:pos="851"/>
        </w:tabs>
        <w:spacing w:line="240" w:lineRule="auto"/>
        <w:ind w:left="851" w:hanging="851"/>
        <w:rPr>
          <w:rFonts w:ascii="Verdana" w:hAnsi="Verdana"/>
          <w:sz w:val="22"/>
          <w:szCs w:val="22"/>
        </w:rPr>
      </w:pPr>
      <w:r w:rsidRPr="009C274D">
        <w:rPr>
          <w:rFonts w:ascii="Verdana" w:hAnsi="Verdana" w:cs="Calibri"/>
          <w:sz w:val="22"/>
          <w:szCs w:val="22"/>
        </w:rPr>
        <w:t xml:space="preserve">Если в ходе выполнения монтажных работ, строительных работ или работ по сносу необходимо перекрыть или ограничить движение по дорогам на территории предприятия, необходимо через ответственное лицо Заказчика своевременно получить соответствующее разрешение. </w:t>
      </w:r>
    </w:p>
    <w:p w:rsidR="00B15D04" w:rsidRPr="009C274D" w:rsidRDefault="00B15D04" w:rsidP="00B15D04">
      <w:p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 xml:space="preserve">Нельзя самовольно отменять существующие запреты на движение по дорогам. </w:t>
      </w:r>
    </w:p>
    <w:p w:rsidR="00B15D04" w:rsidRPr="009C274D" w:rsidRDefault="00B15D04" w:rsidP="003A4A02">
      <w:pPr>
        <w:numPr>
          <w:ilvl w:val="0"/>
          <w:numId w:val="55"/>
        </w:numPr>
        <w:tabs>
          <w:tab w:val="center" w:pos="851"/>
        </w:tabs>
        <w:spacing w:line="240" w:lineRule="auto"/>
        <w:ind w:left="851" w:hanging="851"/>
        <w:jc w:val="left"/>
        <w:rPr>
          <w:rFonts w:ascii="Verdana" w:hAnsi="Verdana" w:cs="Calibri"/>
          <w:sz w:val="22"/>
          <w:szCs w:val="22"/>
        </w:rPr>
      </w:pPr>
      <w:r w:rsidRPr="009C274D">
        <w:rPr>
          <w:rFonts w:ascii="Verdana" w:hAnsi="Verdana" w:cs="Calibri"/>
          <w:b/>
          <w:bCs/>
          <w:sz w:val="22"/>
          <w:szCs w:val="22"/>
        </w:rPr>
        <w:t>Перевозка тяжеловесных грузов</w:t>
      </w:r>
    </w:p>
    <w:p w:rsidR="00B15D04" w:rsidRPr="009C274D" w:rsidRDefault="00B15D04" w:rsidP="003A4A02">
      <w:pPr>
        <w:numPr>
          <w:ilvl w:val="1"/>
          <w:numId w:val="55"/>
        </w:numPr>
        <w:tabs>
          <w:tab w:val="center" w:pos="851"/>
        </w:tabs>
        <w:spacing w:line="240" w:lineRule="auto"/>
        <w:ind w:left="851" w:hanging="851"/>
        <w:rPr>
          <w:rFonts w:ascii="Verdana" w:hAnsi="Verdana" w:cs="Calibri"/>
          <w:sz w:val="22"/>
          <w:szCs w:val="22"/>
        </w:rPr>
      </w:pPr>
      <w:r w:rsidRPr="009C274D">
        <w:rPr>
          <w:rFonts w:ascii="Verdana" w:hAnsi="Verdana" w:cs="Calibri"/>
          <w:sz w:val="22"/>
          <w:szCs w:val="22"/>
        </w:rPr>
        <w:t xml:space="preserve">Перевозку тяжеловесных грузов можно осуществлять только после достаточной </w:t>
      </w:r>
      <w:proofErr w:type="spellStart"/>
      <w:r w:rsidRPr="009C274D">
        <w:rPr>
          <w:rFonts w:ascii="Verdana" w:hAnsi="Verdana" w:cs="Calibri"/>
          <w:sz w:val="22"/>
          <w:szCs w:val="22"/>
        </w:rPr>
        <w:t>логистической</w:t>
      </w:r>
      <w:proofErr w:type="spellEnd"/>
      <w:r w:rsidRPr="009C274D">
        <w:rPr>
          <w:rFonts w:ascii="Verdana" w:hAnsi="Verdana" w:cs="Calibri"/>
          <w:sz w:val="22"/>
          <w:szCs w:val="22"/>
        </w:rPr>
        <w:t xml:space="preserve"> подготовки и </w:t>
      </w:r>
      <w:proofErr w:type="gramStart"/>
      <w:r w:rsidRPr="009C274D">
        <w:rPr>
          <w:rFonts w:ascii="Verdana" w:hAnsi="Verdana" w:cs="Calibri"/>
          <w:sz w:val="22"/>
          <w:szCs w:val="22"/>
        </w:rPr>
        <w:t>принятия</w:t>
      </w:r>
      <w:proofErr w:type="gramEnd"/>
      <w:r w:rsidRPr="009C274D">
        <w:rPr>
          <w:rFonts w:ascii="Verdana" w:hAnsi="Verdana" w:cs="Calibri"/>
          <w:sz w:val="22"/>
          <w:szCs w:val="22"/>
        </w:rPr>
        <w:t xml:space="preserve"> необходимых мер безопасности. Под правило о перевозке тяжеловесных грузов подпадают все дорожные </w:t>
      </w:r>
      <w:r w:rsidRPr="009C274D">
        <w:rPr>
          <w:rFonts w:ascii="Verdana" w:hAnsi="Verdana" w:cs="Calibri"/>
          <w:sz w:val="22"/>
          <w:szCs w:val="22"/>
        </w:rPr>
        <w:lastRenderedPageBreak/>
        <w:t>транспортные средства, которые превышают, по меньшей мере, один из следующих размерных или весовых параметров:</w:t>
      </w:r>
    </w:p>
    <w:p w:rsidR="00B15D04" w:rsidRPr="009C274D" w:rsidRDefault="00B15D04" w:rsidP="00B15D04">
      <w:pPr>
        <w:tabs>
          <w:tab w:val="center" w:pos="851"/>
          <w:tab w:val="right" w:pos="2410"/>
          <w:tab w:val="left" w:pos="3402"/>
          <w:tab w:val="right" w:pos="5387"/>
        </w:tabs>
        <w:spacing w:line="240" w:lineRule="auto"/>
        <w:ind w:left="851" w:firstLine="0"/>
        <w:rPr>
          <w:rFonts w:ascii="Verdana" w:hAnsi="Verdana" w:cs="Calibri"/>
          <w:sz w:val="22"/>
          <w:szCs w:val="22"/>
        </w:rPr>
      </w:pPr>
      <w:r w:rsidRPr="009C274D">
        <w:rPr>
          <w:rFonts w:ascii="Verdana" w:hAnsi="Verdana" w:cs="Calibri"/>
          <w:sz w:val="22"/>
          <w:szCs w:val="22"/>
        </w:rPr>
        <w:t>Длина:</w:t>
      </w:r>
      <w:r w:rsidRPr="009C274D">
        <w:rPr>
          <w:rFonts w:ascii="Verdana" w:hAnsi="Verdana" w:cs="Calibri"/>
          <w:sz w:val="22"/>
          <w:szCs w:val="22"/>
        </w:rPr>
        <w:tab/>
        <w:t>18 м,</w:t>
      </w:r>
      <w:r w:rsidRPr="009C274D">
        <w:rPr>
          <w:rFonts w:ascii="Verdana" w:hAnsi="Verdana" w:cs="Calibri"/>
          <w:sz w:val="22"/>
          <w:szCs w:val="22"/>
        </w:rPr>
        <w:tab/>
        <w:t>Масса:</w:t>
      </w:r>
      <w:r w:rsidRPr="009C274D">
        <w:rPr>
          <w:rFonts w:ascii="Verdana" w:hAnsi="Verdana" w:cs="Calibri"/>
          <w:sz w:val="22"/>
          <w:szCs w:val="22"/>
        </w:rPr>
        <w:tab/>
        <w:t>40 т</w:t>
      </w:r>
    </w:p>
    <w:p w:rsidR="00B15D04" w:rsidRPr="009C274D" w:rsidRDefault="00B15D04" w:rsidP="00B15D04">
      <w:pPr>
        <w:tabs>
          <w:tab w:val="center" w:pos="851"/>
          <w:tab w:val="right" w:pos="2410"/>
          <w:tab w:val="left" w:pos="3402"/>
          <w:tab w:val="right" w:pos="5387"/>
        </w:tabs>
        <w:spacing w:line="240" w:lineRule="auto"/>
        <w:ind w:left="851" w:firstLine="0"/>
        <w:rPr>
          <w:rFonts w:ascii="Verdana" w:hAnsi="Verdana" w:cs="Calibri"/>
          <w:sz w:val="22"/>
          <w:szCs w:val="22"/>
        </w:rPr>
      </w:pPr>
      <w:r w:rsidRPr="009C274D">
        <w:rPr>
          <w:rFonts w:ascii="Verdana" w:hAnsi="Verdana" w:cs="Calibri"/>
          <w:sz w:val="22"/>
          <w:szCs w:val="22"/>
        </w:rPr>
        <w:t>Высота:</w:t>
      </w:r>
      <w:r w:rsidRPr="009C274D">
        <w:rPr>
          <w:rFonts w:ascii="Verdana" w:hAnsi="Verdana" w:cs="Calibri"/>
          <w:sz w:val="22"/>
          <w:szCs w:val="22"/>
        </w:rPr>
        <w:tab/>
        <w:t>4 м,</w:t>
      </w:r>
      <w:r w:rsidRPr="009C274D">
        <w:rPr>
          <w:rFonts w:ascii="Verdana" w:hAnsi="Verdana" w:cs="Calibri"/>
          <w:sz w:val="22"/>
          <w:szCs w:val="22"/>
        </w:rPr>
        <w:tab/>
        <w:t>Ширина:</w:t>
      </w:r>
      <w:r w:rsidRPr="009C274D">
        <w:rPr>
          <w:rFonts w:ascii="Verdana" w:hAnsi="Verdana" w:cs="Calibri"/>
          <w:sz w:val="22"/>
          <w:szCs w:val="22"/>
        </w:rPr>
        <w:tab/>
        <w:t>2,50 м</w:t>
      </w:r>
    </w:p>
    <w:p w:rsidR="00B15D04" w:rsidRPr="009C274D" w:rsidRDefault="00B15D04" w:rsidP="00B15D04">
      <w:pPr>
        <w:tabs>
          <w:tab w:val="center" w:pos="851"/>
          <w:tab w:val="right" w:pos="2410"/>
          <w:tab w:val="left" w:pos="3402"/>
        </w:tabs>
        <w:spacing w:line="240" w:lineRule="auto"/>
        <w:ind w:left="851" w:firstLine="0"/>
        <w:rPr>
          <w:rFonts w:ascii="Verdana" w:hAnsi="Verdana"/>
          <w:sz w:val="22"/>
          <w:szCs w:val="22"/>
        </w:rPr>
      </w:pPr>
      <w:r w:rsidRPr="009C274D">
        <w:rPr>
          <w:rFonts w:ascii="Verdana" w:hAnsi="Verdana" w:cs="Calibri"/>
          <w:sz w:val="22"/>
          <w:szCs w:val="22"/>
        </w:rPr>
        <w:t>Нагрузка на дорогу, передаваемая через ось:</w:t>
      </w:r>
      <w:r w:rsidRPr="009C274D">
        <w:rPr>
          <w:rFonts w:ascii="Verdana" w:hAnsi="Verdana"/>
          <w:sz w:val="22"/>
          <w:szCs w:val="22"/>
        </w:rPr>
        <w:tab/>
      </w:r>
      <w:r w:rsidRPr="009C274D">
        <w:rPr>
          <w:rFonts w:ascii="Verdana" w:hAnsi="Verdana" w:cs="Calibri"/>
          <w:sz w:val="22"/>
          <w:szCs w:val="22"/>
        </w:rPr>
        <w:t>100 кН (</w:t>
      </w:r>
      <w:proofErr w:type="spellStart"/>
      <w:r w:rsidRPr="009C274D">
        <w:rPr>
          <w:rFonts w:ascii="Verdana" w:hAnsi="Verdana" w:cs="Calibri"/>
          <w:sz w:val="22"/>
          <w:szCs w:val="22"/>
        </w:rPr>
        <w:t>ок</w:t>
      </w:r>
      <w:proofErr w:type="spellEnd"/>
      <w:r w:rsidRPr="009C274D">
        <w:rPr>
          <w:rFonts w:ascii="Verdana" w:hAnsi="Verdana" w:cs="Calibri"/>
          <w:sz w:val="22"/>
          <w:szCs w:val="22"/>
        </w:rPr>
        <w:t>. 10 т)</w:t>
      </w:r>
    </w:p>
    <w:p w:rsidR="00B15D04" w:rsidRPr="009C274D" w:rsidRDefault="00B15D04" w:rsidP="00B15D04">
      <w:pPr>
        <w:tabs>
          <w:tab w:val="center" w:pos="851"/>
        </w:tabs>
        <w:spacing w:line="240" w:lineRule="auto"/>
        <w:ind w:left="851" w:hanging="851"/>
        <w:rPr>
          <w:rFonts w:ascii="Verdana" w:hAnsi="Verdana"/>
          <w:sz w:val="22"/>
          <w:szCs w:val="22"/>
        </w:rPr>
      </w:pPr>
      <w:r w:rsidRPr="009C274D">
        <w:rPr>
          <w:rFonts w:ascii="Verdana" w:hAnsi="Verdana" w:cs="Calibri"/>
          <w:sz w:val="22"/>
          <w:szCs w:val="22"/>
        </w:rPr>
        <w:t>18.2</w:t>
      </w:r>
      <w:proofErr w:type="gramStart"/>
      <w:r>
        <w:rPr>
          <w:rFonts w:ascii="Verdana" w:hAnsi="Verdana" w:cs="Calibri"/>
          <w:sz w:val="22"/>
          <w:szCs w:val="22"/>
        </w:rPr>
        <w:t xml:space="preserve">    </w:t>
      </w:r>
      <w:r w:rsidRPr="009C274D">
        <w:rPr>
          <w:rFonts w:ascii="Verdana" w:hAnsi="Verdana" w:cs="Calibri"/>
          <w:sz w:val="22"/>
          <w:szCs w:val="22"/>
        </w:rPr>
        <w:tab/>
        <w:t>О</w:t>
      </w:r>
      <w:proofErr w:type="gramEnd"/>
      <w:r w:rsidRPr="009C274D">
        <w:rPr>
          <w:rFonts w:ascii="Verdana" w:hAnsi="Verdana" w:cs="Calibri"/>
          <w:sz w:val="22"/>
          <w:szCs w:val="22"/>
        </w:rPr>
        <w:t xml:space="preserve"> перевозке тяжеловесных грузов через ответственное лицо Заказчика необходимо уведомить соответствующих ответственных лиц  охрану предприятия, указав дату и время, маршрут движения, а также длину, ширину, высоту и массу транспортного средства. Эти сотрудники определяют соответствующие меры безопасности.</w:t>
      </w:r>
    </w:p>
    <w:p w:rsidR="00B15D04" w:rsidRPr="009C274D" w:rsidRDefault="00B15D04" w:rsidP="003A4A02">
      <w:pPr>
        <w:numPr>
          <w:ilvl w:val="0"/>
          <w:numId w:val="55"/>
        </w:numPr>
        <w:tabs>
          <w:tab w:val="center" w:pos="851"/>
        </w:tabs>
        <w:spacing w:line="240" w:lineRule="auto"/>
        <w:ind w:left="851" w:hanging="851"/>
        <w:jc w:val="left"/>
        <w:rPr>
          <w:rFonts w:ascii="Verdana" w:hAnsi="Verdana" w:cs="Calibri"/>
          <w:b/>
          <w:sz w:val="22"/>
          <w:szCs w:val="22"/>
        </w:rPr>
      </w:pPr>
      <w:r w:rsidRPr="009C274D">
        <w:rPr>
          <w:rFonts w:ascii="Verdana" w:hAnsi="Verdana"/>
          <w:b/>
          <w:sz w:val="22"/>
          <w:szCs w:val="22"/>
        </w:rPr>
        <w:t xml:space="preserve">Основная документация по охране труда, технике безопасности и окружающей среды </w:t>
      </w:r>
    </w:p>
    <w:p w:rsidR="00B15D04" w:rsidRPr="009C274D" w:rsidRDefault="00B15D04" w:rsidP="003A4A02">
      <w:pPr>
        <w:numPr>
          <w:ilvl w:val="1"/>
          <w:numId w:val="55"/>
        </w:numPr>
        <w:tabs>
          <w:tab w:val="center" w:pos="851"/>
        </w:tabs>
        <w:spacing w:line="240" w:lineRule="auto"/>
        <w:ind w:left="851" w:hanging="851"/>
        <w:rPr>
          <w:rFonts w:ascii="Verdana" w:hAnsi="Verdana" w:cs="Calibri"/>
          <w:sz w:val="22"/>
          <w:szCs w:val="22"/>
          <w:u w:val="single"/>
        </w:rPr>
      </w:pPr>
      <w:r w:rsidRPr="009C274D">
        <w:rPr>
          <w:rFonts w:ascii="Verdana" w:hAnsi="Verdana"/>
          <w:sz w:val="22"/>
          <w:szCs w:val="22"/>
          <w:u w:val="single"/>
        </w:rPr>
        <w:t>План безопасности</w:t>
      </w:r>
    </w:p>
    <w:p w:rsidR="00B15D04" w:rsidRPr="009C274D" w:rsidRDefault="00B15D04" w:rsidP="00B15D04">
      <w:pPr>
        <w:keepNext/>
        <w:tabs>
          <w:tab w:val="center" w:pos="851"/>
        </w:tabs>
        <w:spacing w:line="240" w:lineRule="auto"/>
        <w:ind w:left="851" w:firstLine="0"/>
        <w:rPr>
          <w:rFonts w:ascii="Verdana" w:hAnsi="Verdana"/>
          <w:sz w:val="22"/>
          <w:szCs w:val="22"/>
        </w:rPr>
      </w:pPr>
      <w:r w:rsidRPr="009C274D">
        <w:rPr>
          <w:rFonts w:ascii="Verdana" w:hAnsi="Verdana"/>
          <w:sz w:val="22"/>
          <w:szCs w:val="22"/>
        </w:rPr>
        <w:t>План безопасности должен включить в себя следующую информацию:</w:t>
      </w:r>
    </w:p>
    <w:p w:rsidR="00B15D04" w:rsidRPr="009C274D" w:rsidRDefault="00B15D04" w:rsidP="003A4A02">
      <w:pPr>
        <w:pStyle w:val="afff9"/>
        <w:numPr>
          <w:ilvl w:val="0"/>
          <w:numId w:val="82"/>
        </w:numPr>
        <w:tabs>
          <w:tab w:val="center" w:pos="851"/>
        </w:tabs>
        <w:ind w:left="851" w:hanging="851"/>
        <w:contextualSpacing/>
        <w:jc w:val="both"/>
        <w:rPr>
          <w:rFonts w:ascii="Verdana" w:hAnsi="Verdana"/>
          <w:sz w:val="22"/>
          <w:szCs w:val="22"/>
        </w:rPr>
      </w:pPr>
      <w:r w:rsidRPr="009C274D">
        <w:rPr>
          <w:rFonts w:ascii="Verdana" w:hAnsi="Verdana"/>
          <w:sz w:val="22"/>
          <w:szCs w:val="22"/>
        </w:rPr>
        <w:t>Описание проводимых/планируемых работ</w:t>
      </w:r>
    </w:p>
    <w:p w:rsidR="00B15D04" w:rsidRPr="009C274D" w:rsidRDefault="00B15D04" w:rsidP="003A4A02">
      <w:pPr>
        <w:pStyle w:val="afff9"/>
        <w:numPr>
          <w:ilvl w:val="0"/>
          <w:numId w:val="82"/>
        </w:numPr>
        <w:tabs>
          <w:tab w:val="center" w:pos="851"/>
        </w:tabs>
        <w:ind w:left="851" w:hanging="851"/>
        <w:contextualSpacing/>
        <w:jc w:val="both"/>
        <w:rPr>
          <w:rFonts w:ascii="Verdana" w:hAnsi="Verdana"/>
          <w:sz w:val="22"/>
          <w:szCs w:val="22"/>
        </w:rPr>
      </w:pPr>
      <w:r w:rsidRPr="009C274D">
        <w:rPr>
          <w:rFonts w:ascii="Verdana" w:hAnsi="Verdana"/>
          <w:sz w:val="22"/>
          <w:szCs w:val="22"/>
        </w:rPr>
        <w:t>Перечень подрядных и субподрядных организаций, необходимых для выполнения заданных работ</w:t>
      </w:r>
    </w:p>
    <w:p w:rsidR="00B15D04" w:rsidRPr="009C274D" w:rsidRDefault="00B15D04" w:rsidP="003A4A02">
      <w:pPr>
        <w:pStyle w:val="afff9"/>
        <w:numPr>
          <w:ilvl w:val="0"/>
          <w:numId w:val="82"/>
        </w:numPr>
        <w:tabs>
          <w:tab w:val="center" w:pos="851"/>
        </w:tabs>
        <w:ind w:left="851" w:hanging="851"/>
        <w:contextualSpacing/>
        <w:jc w:val="both"/>
        <w:rPr>
          <w:rFonts w:ascii="Verdana" w:hAnsi="Verdana"/>
          <w:sz w:val="22"/>
          <w:szCs w:val="22"/>
        </w:rPr>
      </w:pPr>
      <w:r w:rsidRPr="009C274D">
        <w:rPr>
          <w:rFonts w:ascii="Verdana" w:hAnsi="Verdana"/>
          <w:sz w:val="22"/>
          <w:szCs w:val="22"/>
        </w:rPr>
        <w:t xml:space="preserve">Описание основных правил </w:t>
      </w:r>
      <w:proofErr w:type="spellStart"/>
      <w:r w:rsidRPr="009C274D">
        <w:rPr>
          <w:rFonts w:ascii="Verdana" w:hAnsi="Verdana"/>
          <w:sz w:val="22"/>
          <w:szCs w:val="22"/>
        </w:rPr>
        <w:t>ОТиТБ</w:t>
      </w:r>
      <w:proofErr w:type="spellEnd"/>
      <w:r w:rsidRPr="009C274D">
        <w:rPr>
          <w:rFonts w:ascii="Verdana" w:hAnsi="Verdana"/>
          <w:sz w:val="22"/>
          <w:szCs w:val="22"/>
        </w:rPr>
        <w:t>, включая процедуры, организационную структуру, инструктажи и т.д., в соответствии с настоящими процессами на строительной площадке.</w:t>
      </w:r>
    </w:p>
    <w:p w:rsidR="00B15D04" w:rsidRPr="009C274D" w:rsidRDefault="00B15D04" w:rsidP="003A4A02">
      <w:pPr>
        <w:pStyle w:val="afff9"/>
        <w:numPr>
          <w:ilvl w:val="0"/>
          <w:numId w:val="82"/>
        </w:numPr>
        <w:tabs>
          <w:tab w:val="center" w:pos="851"/>
        </w:tabs>
        <w:ind w:left="851" w:hanging="851"/>
        <w:contextualSpacing/>
        <w:jc w:val="both"/>
        <w:rPr>
          <w:rFonts w:ascii="Verdana" w:hAnsi="Verdana"/>
          <w:sz w:val="22"/>
          <w:szCs w:val="22"/>
        </w:rPr>
      </w:pPr>
      <w:r w:rsidRPr="009C274D">
        <w:rPr>
          <w:rFonts w:ascii="Verdana" w:hAnsi="Verdana"/>
          <w:sz w:val="22"/>
          <w:szCs w:val="22"/>
        </w:rPr>
        <w:t>Описание процедур при аварийных ситуациях, которые могут случиться на рабочем месте. Подрядчик представляет заказчику все им предлагаемые противоаварийные процедуры для согласования.</w:t>
      </w:r>
    </w:p>
    <w:p w:rsidR="00B15D04" w:rsidRPr="009C274D" w:rsidRDefault="00B15D04" w:rsidP="003A4A02">
      <w:pPr>
        <w:pStyle w:val="afff9"/>
        <w:numPr>
          <w:ilvl w:val="0"/>
          <w:numId w:val="82"/>
        </w:numPr>
        <w:tabs>
          <w:tab w:val="center" w:pos="851"/>
        </w:tabs>
        <w:ind w:left="851" w:hanging="851"/>
        <w:contextualSpacing/>
        <w:jc w:val="both"/>
        <w:rPr>
          <w:rFonts w:ascii="Verdana" w:hAnsi="Verdana"/>
          <w:sz w:val="22"/>
          <w:szCs w:val="22"/>
        </w:rPr>
      </w:pPr>
      <w:r w:rsidRPr="009C274D">
        <w:rPr>
          <w:rFonts w:ascii="Verdana" w:hAnsi="Verdana"/>
          <w:sz w:val="22"/>
          <w:szCs w:val="22"/>
        </w:rPr>
        <w:t>Полный анализ рисков в соответствии с действующим законодательством и следующими принципами:</w:t>
      </w:r>
      <w:r w:rsidRPr="009C274D">
        <w:rPr>
          <w:rFonts w:ascii="Verdana" w:hAnsi="Verdana"/>
          <w:sz w:val="22"/>
          <w:szCs w:val="22"/>
        </w:rPr>
        <w:br/>
        <w:t>- всевозможное предотвращение риска путём устранения непосредственных причин/источников</w:t>
      </w:r>
      <w:r w:rsidRPr="009C274D">
        <w:rPr>
          <w:rFonts w:ascii="Verdana" w:hAnsi="Verdana"/>
          <w:sz w:val="22"/>
          <w:szCs w:val="22"/>
        </w:rPr>
        <w:br/>
        <w:t xml:space="preserve">- учёт уровня техники в области </w:t>
      </w:r>
      <w:proofErr w:type="spellStart"/>
      <w:r w:rsidRPr="009C274D">
        <w:rPr>
          <w:rFonts w:ascii="Verdana" w:hAnsi="Verdana"/>
          <w:sz w:val="22"/>
          <w:szCs w:val="22"/>
        </w:rPr>
        <w:t>ОТиТБ</w:t>
      </w:r>
      <w:proofErr w:type="spellEnd"/>
      <w:r w:rsidRPr="009C274D">
        <w:rPr>
          <w:rFonts w:ascii="Verdana" w:hAnsi="Verdana"/>
          <w:sz w:val="22"/>
          <w:szCs w:val="22"/>
        </w:rPr>
        <w:br/>
        <w:t>- преимущественное применение средств коллективной защиты перед средствами индивидуальной защиты</w:t>
      </w:r>
      <w:r w:rsidRPr="009C274D">
        <w:rPr>
          <w:rFonts w:ascii="Verdana" w:hAnsi="Verdana"/>
          <w:sz w:val="22"/>
          <w:szCs w:val="22"/>
        </w:rPr>
        <w:br/>
        <w:t>- учёт уровня техники в области охраны окружающей среды</w:t>
      </w:r>
    </w:p>
    <w:p w:rsidR="00B15D04" w:rsidRPr="009C274D" w:rsidRDefault="00B15D04" w:rsidP="003A4A02">
      <w:pPr>
        <w:pStyle w:val="afff9"/>
        <w:numPr>
          <w:ilvl w:val="0"/>
          <w:numId w:val="82"/>
        </w:numPr>
        <w:tabs>
          <w:tab w:val="center" w:pos="851"/>
        </w:tabs>
        <w:ind w:left="851" w:hanging="851"/>
        <w:contextualSpacing/>
        <w:jc w:val="both"/>
        <w:rPr>
          <w:rFonts w:ascii="Verdana" w:hAnsi="Verdana"/>
          <w:sz w:val="22"/>
          <w:szCs w:val="22"/>
        </w:rPr>
      </w:pPr>
      <w:r w:rsidRPr="009C274D">
        <w:rPr>
          <w:rFonts w:ascii="Verdana" w:hAnsi="Verdana"/>
          <w:sz w:val="22"/>
          <w:szCs w:val="22"/>
        </w:rPr>
        <w:t>Ф.и.о. специалиста по охране труда и технике безопасности  во время стадии планирования</w:t>
      </w:r>
    </w:p>
    <w:p w:rsidR="00B15D04" w:rsidRPr="009C274D" w:rsidRDefault="00B15D04" w:rsidP="003A4A02">
      <w:pPr>
        <w:pStyle w:val="afff9"/>
        <w:numPr>
          <w:ilvl w:val="0"/>
          <w:numId w:val="82"/>
        </w:numPr>
        <w:tabs>
          <w:tab w:val="center" w:pos="851"/>
        </w:tabs>
        <w:ind w:left="851" w:hanging="851"/>
        <w:contextualSpacing/>
        <w:jc w:val="both"/>
        <w:rPr>
          <w:rFonts w:ascii="Verdana" w:hAnsi="Verdana"/>
          <w:sz w:val="22"/>
          <w:szCs w:val="22"/>
        </w:rPr>
      </w:pPr>
      <w:r w:rsidRPr="009C274D">
        <w:rPr>
          <w:rFonts w:ascii="Verdana" w:hAnsi="Verdana"/>
          <w:sz w:val="22"/>
          <w:szCs w:val="22"/>
        </w:rPr>
        <w:t>Ф.и.о. специалиста по охране труда и технике безопасности  во время стадии проведения строительных работ</w:t>
      </w:r>
    </w:p>
    <w:p w:rsidR="00B15D04" w:rsidRPr="009C274D" w:rsidRDefault="00B15D04" w:rsidP="003A4A02">
      <w:pPr>
        <w:pStyle w:val="afff9"/>
        <w:numPr>
          <w:ilvl w:val="0"/>
          <w:numId w:val="82"/>
        </w:numPr>
        <w:tabs>
          <w:tab w:val="center" w:pos="851"/>
        </w:tabs>
        <w:ind w:left="851" w:hanging="851"/>
        <w:contextualSpacing/>
        <w:jc w:val="both"/>
        <w:rPr>
          <w:rFonts w:ascii="Verdana" w:hAnsi="Verdana"/>
          <w:sz w:val="22"/>
          <w:szCs w:val="22"/>
        </w:rPr>
      </w:pPr>
      <w:r w:rsidRPr="009C274D">
        <w:rPr>
          <w:rFonts w:ascii="Verdana" w:hAnsi="Verdana"/>
          <w:sz w:val="22"/>
          <w:szCs w:val="22"/>
        </w:rPr>
        <w:t>Принципы организации работ между Подрядчиком и его субподрядными организациями. Организация проверки работ субподрядных организаций Подрядчиком</w:t>
      </w:r>
    </w:p>
    <w:p w:rsidR="00B15D04" w:rsidRPr="009C274D" w:rsidRDefault="00B15D04" w:rsidP="003A4A02">
      <w:pPr>
        <w:pStyle w:val="afff9"/>
        <w:numPr>
          <w:ilvl w:val="0"/>
          <w:numId w:val="82"/>
        </w:numPr>
        <w:tabs>
          <w:tab w:val="center" w:pos="851"/>
        </w:tabs>
        <w:ind w:left="851" w:hanging="851"/>
        <w:contextualSpacing/>
        <w:jc w:val="both"/>
        <w:rPr>
          <w:rFonts w:ascii="Verdana" w:hAnsi="Verdana"/>
          <w:sz w:val="22"/>
          <w:szCs w:val="22"/>
        </w:rPr>
      </w:pPr>
      <w:r w:rsidRPr="009C274D">
        <w:rPr>
          <w:rFonts w:ascii="Verdana" w:hAnsi="Verdana"/>
          <w:sz w:val="22"/>
          <w:szCs w:val="22"/>
        </w:rPr>
        <w:t>Вид и организация проведения инструктажей и обучения работников подрядчиком, включая работники его субподрядных организаций</w:t>
      </w:r>
    </w:p>
    <w:p w:rsidR="00B15D04" w:rsidRPr="009C274D" w:rsidRDefault="00B15D04" w:rsidP="003A4A02">
      <w:pPr>
        <w:pStyle w:val="afff9"/>
        <w:numPr>
          <w:ilvl w:val="0"/>
          <w:numId w:val="82"/>
        </w:numPr>
        <w:tabs>
          <w:tab w:val="center" w:pos="851"/>
        </w:tabs>
        <w:ind w:left="851" w:hanging="851"/>
        <w:contextualSpacing/>
        <w:jc w:val="both"/>
        <w:rPr>
          <w:rFonts w:ascii="Verdana" w:hAnsi="Verdana"/>
          <w:sz w:val="22"/>
          <w:szCs w:val="22"/>
        </w:rPr>
      </w:pPr>
      <w:r w:rsidRPr="009C274D">
        <w:rPr>
          <w:rFonts w:ascii="Verdana" w:hAnsi="Verdana"/>
          <w:sz w:val="22"/>
          <w:szCs w:val="22"/>
        </w:rPr>
        <w:t>Хранение, транспортировка, переработка и утилизация опасных для окружающей среды веществ и материалов</w:t>
      </w:r>
    </w:p>
    <w:p w:rsidR="00B15D04" w:rsidRPr="009C274D" w:rsidRDefault="00B15D04" w:rsidP="00B15D04">
      <w:pPr>
        <w:tabs>
          <w:tab w:val="center" w:pos="851"/>
        </w:tabs>
        <w:spacing w:line="240" w:lineRule="auto"/>
        <w:ind w:left="851" w:firstLine="0"/>
        <w:rPr>
          <w:rFonts w:ascii="Verdana" w:hAnsi="Verdana"/>
          <w:sz w:val="22"/>
          <w:szCs w:val="22"/>
        </w:rPr>
      </w:pPr>
      <w:r w:rsidRPr="009C274D">
        <w:rPr>
          <w:rFonts w:ascii="Verdana" w:hAnsi="Verdana"/>
          <w:sz w:val="22"/>
          <w:szCs w:val="22"/>
        </w:rPr>
        <w:t>Подрядчик предъявляет все документы, необходимые для оценки плана безопасности вместе с планом безопасности.</w:t>
      </w:r>
    </w:p>
    <w:p w:rsidR="00B15D04" w:rsidRPr="009C274D" w:rsidRDefault="00B15D04" w:rsidP="00B15D04">
      <w:pPr>
        <w:tabs>
          <w:tab w:val="center" w:pos="851"/>
        </w:tabs>
        <w:spacing w:line="240" w:lineRule="auto"/>
        <w:ind w:left="851" w:firstLine="0"/>
        <w:rPr>
          <w:rFonts w:ascii="Verdana" w:hAnsi="Verdana"/>
          <w:sz w:val="22"/>
          <w:szCs w:val="22"/>
        </w:rPr>
      </w:pPr>
      <w:r w:rsidRPr="009C274D">
        <w:rPr>
          <w:rFonts w:ascii="Verdana" w:hAnsi="Verdana"/>
          <w:sz w:val="22"/>
          <w:szCs w:val="22"/>
        </w:rPr>
        <w:t xml:space="preserve">План безопасности должен содержать в стадии планирования информации пунктов </w:t>
      </w:r>
      <w:r w:rsidRPr="009C274D">
        <w:rPr>
          <w:rFonts w:ascii="Verdana" w:hAnsi="Verdana"/>
          <w:sz w:val="22"/>
          <w:szCs w:val="22"/>
          <w:lang w:val="en-US"/>
        </w:rPr>
        <w:t>a</w:t>
      </w:r>
      <w:r w:rsidRPr="009C274D">
        <w:rPr>
          <w:rFonts w:ascii="Verdana" w:hAnsi="Verdana"/>
          <w:sz w:val="22"/>
          <w:szCs w:val="22"/>
        </w:rPr>
        <w:t>,</w:t>
      </w:r>
      <w:r w:rsidRPr="009C274D">
        <w:rPr>
          <w:rFonts w:ascii="Verdana" w:hAnsi="Verdana"/>
          <w:sz w:val="22"/>
          <w:szCs w:val="22"/>
          <w:lang w:val="en-US"/>
        </w:rPr>
        <w:t>b</w:t>
      </w:r>
      <w:r w:rsidRPr="009C274D">
        <w:rPr>
          <w:rFonts w:ascii="Verdana" w:hAnsi="Verdana"/>
          <w:sz w:val="22"/>
          <w:szCs w:val="22"/>
        </w:rPr>
        <w:t>,</w:t>
      </w:r>
      <w:r w:rsidRPr="009C274D">
        <w:rPr>
          <w:rFonts w:ascii="Verdana" w:hAnsi="Verdana"/>
          <w:sz w:val="22"/>
          <w:szCs w:val="22"/>
          <w:lang w:val="en-US"/>
        </w:rPr>
        <w:t>c</w:t>
      </w:r>
      <w:r w:rsidRPr="009C274D">
        <w:rPr>
          <w:rFonts w:ascii="Verdana" w:hAnsi="Verdana"/>
          <w:sz w:val="22"/>
          <w:szCs w:val="22"/>
        </w:rPr>
        <w:t>,</w:t>
      </w:r>
      <w:r w:rsidRPr="009C274D">
        <w:rPr>
          <w:rFonts w:ascii="Verdana" w:hAnsi="Verdana"/>
          <w:sz w:val="22"/>
          <w:szCs w:val="22"/>
          <w:lang w:val="en-US"/>
        </w:rPr>
        <w:t>d</w:t>
      </w:r>
      <w:r w:rsidRPr="009C274D">
        <w:rPr>
          <w:rFonts w:ascii="Verdana" w:hAnsi="Verdana"/>
          <w:sz w:val="22"/>
          <w:szCs w:val="22"/>
        </w:rPr>
        <w:t>,</w:t>
      </w:r>
      <w:r w:rsidRPr="009C274D">
        <w:rPr>
          <w:rFonts w:ascii="Verdana" w:hAnsi="Verdana"/>
          <w:sz w:val="22"/>
          <w:szCs w:val="22"/>
          <w:lang w:val="en-US"/>
        </w:rPr>
        <w:t>e</w:t>
      </w:r>
      <w:r w:rsidRPr="009C274D">
        <w:rPr>
          <w:rFonts w:ascii="Verdana" w:hAnsi="Verdana"/>
          <w:sz w:val="22"/>
          <w:szCs w:val="22"/>
        </w:rPr>
        <w:t>.</w:t>
      </w:r>
    </w:p>
    <w:p w:rsidR="00B15D04" w:rsidRPr="009C274D" w:rsidRDefault="00B15D04" w:rsidP="00B15D04">
      <w:pPr>
        <w:tabs>
          <w:tab w:val="center" w:pos="851"/>
        </w:tabs>
        <w:spacing w:line="240" w:lineRule="auto"/>
        <w:ind w:left="851" w:firstLine="0"/>
        <w:rPr>
          <w:rFonts w:ascii="Verdana" w:hAnsi="Verdana"/>
          <w:sz w:val="22"/>
          <w:szCs w:val="22"/>
        </w:rPr>
      </w:pPr>
      <w:r w:rsidRPr="009C274D">
        <w:rPr>
          <w:rFonts w:ascii="Verdana" w:hAnsi="Verdana"/>
          <w:sz w:val="22"/>
          <w:szCs w:val="22"/>
        </w:rPr>
        <w:t>План безопасности должен содержать в стадии проведения строительных работ и план мероприятий при аварийных ситуациях.</w:t>
      </w:r>
    </w:p>
    <w:p w:rsidR="00B15D04" w:rsidRPr="009C274D" w:rsidRDefault="00B15D04" w:rsidP="003A4A02">
      <w:pPr>
        <w:numPr>
          <w:ilvl w:val="1"/>
          <w:numId w:val="55"/>
        </w:numPr>
        <w:tabs>
          <w:tab w:val="center" w:pos="851"/>
        </w:tabs>
        <w:spacing w:line="240" w:lineRule="auto"/>
        <w:ind w:left="851" w:hanging="851"/>
        <w:jc w:val="left"/>
        <w:rPr>
          <w:rFonts w:ascii="Verdana" w:hAnsi="Verdana" w:cs="Calibri"/>
          <w:sz w:val="22"/>
          <w:szCs w:val="22"/>
          <w:u w:val="single"/>
        </w:rPr>
      </w:pPr>
      <w:r w:rsidRPr="009C274D">
        <w:rPr>
          <w:rFonts w:ascii="Verdana" w:hAnsi="Verdana"/>
          <w:sz w:val="22"/>
          <w:szCs w:val="22"/>
          <w:u w:val="single"/>
        </w:rPr>
        <w:t>Отчетность</w:t>
      </w:r>
    </w:p>
    <w:p w:rsidR="00B15D04" w:rsidRPr="009C274D" w:rsidRDefault="00B15D04" w:rsidP="00B15D04">
      <w:pPr>
        <w:tabs>
          <w:tab w:val="center" w:pos="851"/>
        </w:tabs>
        <w:spacing w:line="240" w:lineRule="auto"/>
        <w:ind w:left="851" w:hanging="851"/>
        <w:rPr>
          <w:rFonts w:ascii="Verdana" w:hAnsi="Verdana"/>
          <w:sz w:val="22"/>
          <w:szCs w:val="22"/>
        </w:rPr>
      </w:pPr>
      <w:r w:rsidRPr="009C274D">
        <w:rPr>
          <w:rFonts w:ascii="Verdana" w:hAnsi="Verdana"/>
          <w:sz w:val="22"/>
          <w:szCs w:val="22"/>
        </w:rPr>
        <w:t xml:space="preserve">Подрядчик оформляет ежемесячно отчет деятельности в области </w:t>
      </w:r>
      <w:proofErr w:type="spellStart"/>
      <w:r w:rsidRPr="009C274D">
        <w:rPr>
          <w:rFonts w:ascii="Verdana" w:hAnsi="Verdana"/>
          <w:sz w:val="22"/>
          <w:szCs w:val="22"/>
        </w:rPr>
        <w:t>ОТиТБ</w:t>
      </w:r>
      <w:proofErr w:type="spellEnd"/>
      <w:r w:rsidRPr="009C274D">
        <w:rPr>
          <w:rFonts w:ascii="Verdana" w:hAnsi="Verdana"/>
          <w:sz w:val="22"/>
          <w:szCs w:val="22"/>
        </w:rPr>
        <w:t>. Отчет содержит следующие информации:</w:t>
      </w:r>
    </w:p>
    <w:p w:rsidR="00B15D04" w:rsidRPr="009C274D" w:rsidRDefault="00B15D04" w:rsidP="003A4A02">
      <w:pPr>
        <w:pStyle w:val="afff9"/>
        <w:numPr>
          <w:ilvl w:val="0"/>
          <w:numId w:val="81"/>
        </w:numPr>
        <w:tabs>
          <w:tab w:val="center" w:pos="851"/>
        </w:tabs>
        <w:ind w:left="851" w:hanging="851"/>
        <w:contextualSpacing/>
        <w:jc w:val="both"/>
        <w:rPr>
          <w:rFonts w:ascii="Verdana" w:hAnsi="Verdana"/>
          <w:sz w:val="22"/>
          <w:szCs w:val="22"/>
        </w:rPr>
      </w:pPr>
      <w:r w:rsidRPr="009C274D">
        <w:rPr>
          <w:rFonts w:ascii="Verdana" w:hAnsi="Verdana"/>
          <w:sz w:val="22"/>
          <w:szCs w:val="22"/>
        </w:rPr>
        <w:t>Количество собственного  персонала и персонала субподрядных организаций</w:t>
      </w:r>
    </w:p>
    <w:p w:rsidR="00B15D04" w:rsidRPr="009C274D" w:rsidRDefault="00B15D04" w:rsidP="003A4A02">
      <w:pPr>
        <w:pStyle w:val="afff9"/>
        <w:numPr>
          <w:ilvl w:val="0"/>
          <w:numId w:val="81"/>
        </w:numPr>
        <w:tabs>
          <w:tab w:val="center" w:pos="851"/>
        </w:tabs>
        <w:ind w:left="851" w:hanging="851"/>
        <w:contextualSpacing/>
        <w:jc w:val="both"/>
        <w:rPr>
          <w:rFonts w:ascii="Verdana" w:hAnsi="Verdana"/>
          <w:sz w:val="22"/>
          <w:szCs w:val="22"/>
        </w:rPr>
      </w:pPr>
      <w:r w:rsidRPr="009C274D">
        <w:rPr>
          <w:rFonts w:ascii="Verdana" w:hAnsi="Verdana"/>
          <w:sz w:val="22"/>
          <w:szCs w:val="22"/>
        </w:rPr>
        <w:lastRenderedPageBreak/>
        <w:t>Количество часов отработанных собственным персоналом и персоналом субподрядных организаций</w:t>
      </w:r>
    </w:p>
    <w:p w:rsidR="00B15D04" w:rsidRPr="009C274D" w:rsidRDefault="00B15D04" w:rsidP="003A4A02">
      <w:pPr>
        <w:pStyle w:val="afff9"/>
        <w:numPr>
          <w:ilvl w:val="0"/>
          <w:numId w:val="81"/>
        </w:numPr>
        <w:tabs>
          <w:tab w:val="center" w:pos="851"/>
        </w:tabs>
        <w:ind w:left="851" w:hanging="851"/>
        <w:jc w:val="both"/>
        <w:rPr>
          <w:rFonts w:ascii="Verdana" w:hAnsi="Verdana"/>
          <w:sz w:val="22"/>
          <w:szCs w:val="22"/>
        </w:rPr>
      </w:pPr>
      <w:r w:rsidRPr="009C274D">
        <w:rPr>
          <w:rFonts w:ascii="Verdana" w:hAnsi="Verdana"/>
          <w:sz w:val="22"/>
          <w:szCs w:val="22"/>
        </w:rPr>
        <w:t>Отчет о несчастных случаях, результаты их расследования и принятые меры</w:t>
      </w:r>
    </w:p>
    <w:p w:rsidR="00B15D04" w:rsidRPr="009C274D" w:rsidRDefault="00B15D04" w:rsidP="003A4A02">
      <w:pPr>
        <w:pStyle w:val="afff9"/>
        <w:numPr>
          <w:ilvl w:val="0"/>
          <w:numId w:val="81"/>
        </w:numPr>
        <w:tabs>
          <w:tab w:val="center" w:pos="851"/>
        </w:tabs>
        <w:ind w:left="851" w:hanging="851"/>
        <w:jc w:val="both"/>
        <w:rPr>
          <w:rFonts w:ascii="Verdana" w:hAnsi="Verdana"/>
          <w:sz w:val="22"/>
          <w:szCs w:val="22"/>
        </w:rPr>
      </w:pPr>
      <w:r w:rsidRPr="009C274D">
        <w:rPr>
          <w:rFonts w:ascii="Verdana" w:hAnsi="Verdana"/>
          <w:sz w:val="22"/>
          <w:szCs w:val="22"/>
        </w:rPr>
        <w:t>Количество нечастных случаев, требуемых оказание первой медицинской помощи, а также количество случаев оказания медицинской помощи в объёме больше, чем первой медицинской помощи.</w:t>
      </w:r>
    </w:p>
    <w:p w:rsidR="00B15D04" w:rsidRPr="009C274D" w:rsidRDefault="00B15D04" w:rsidP="003A4A02">
      <w:pPr>
        <w:pStyle w:val="afff9"/>
        <w:numPr>
          <w:ilvl w:val="0"/>
          <w:numId w:val="81"/>
        </w:numPr>
        <w:tabs>
          <w:tab w:val="center" w:pos="851"/>
        </w:tabs>
        <w:ind w:left="851" w:hanging="851"/>
        <w:jc w:val="both"/>
        <w:rPr>
          <w:rFonts w:ascii="Verdana" w:hAnsi="Verdana"/>
          <w:sz w:val="22"/>
          <w:szCs w:val="22"/>
        </w:rPr>
      </w:pPr>
      <w:r w:rsidRPr="009C274D">
        <w:rPr>
          <w:rFonts w:ascii="Verdana" w:hAnsi="Verdana"/>
          <w:sz w:val="22"/>
          <w:szCs w:val="22"/>
        </w:rPr>
        <w:t>Отчет о потенциально опасных инцидентах, результаты их расследования и принятые меры</w:t>
      </w:r>
    </w:p>
    <w:p w:rsidR="00B15D04" w:rsidRPr="009C274D" w:rsidRDefault="00B15D04" w:rsidP="003A4A02">
      <w:pPr>
        <w:pStyle w:val="afff9"/>
        <w:numPr>
          <w:ilvl w:val="0"/>
          <w:numId w:val="81"/>
        </w:numPr>
        <w:tabs>
          <w:tab w:val="center" w:pos="851"/>
        </w:tabs>
        <w:ind w:left="851" w:hanging="851"/>
        <w:jc w:val="both"/>
        <w:rPr>
          <w:rFonts w:ascii="Verdana" w:hAnsi="Verdana"/>
          <w:sz w:val="22"/>
          <w:szCs w:val="22"/>
        </w:rPr>
      </w:pPr>
      <w:r w:rsidRPr="009C274D">
        <w:rPr>
          <w:rFonts w:ascii="Verdana" w:hAnsi="Verdana"/>
          <w:sz w:val="22"/>
          <w:szCs w:val="22"/>
        </w:rPr>
        <w:t xml:space="preserve">Отчет </w:t>
      </w:r>
      <w:proofErr w:type="gramStart"/>
      <w:r w:rsidRPr="009C274D">
        <w:rPr>
          <w:rFonts w:ascii="Verdana" w:hAnsi="Verdana"/>
          <w:sz w:val="22"/>
          <w:szCs w:val="22"/>
        </w:rPr>
        <w:t>о</w:t>
      </w:r>
      <w:proofErr w:type="gramEnd"/>
      <w:r w:rsidRPr="009C274D">
        <w:rPr>
          <w:rFonts w:ascii="Verdana" w:hAnsi="Verdana"/>
          <w:sz w:val="22"/>
          <w:szCs w:val="22"/>
        </w:rPr>
        <w:t xml:space="preserve"> проведенных мероприятий за отчетный период</w:t>
      </w:r>
    </w:p>
    <w:p w:rsidR="00B15D04" w:rsidRPr="009C274D" w:rsidRDefault="00B15D04" w:rsidP="00B15D04">
      <w:pPr>
        <w:pStyle w:val="afff9"/>
        <w:tabs>
          <w:tab w:val="center" w:pos="851"/>
        </w:tabs>
        <w:ind w:left="851"/>
        <w:jc w:val="both"/>
        <w:rPr>
          <w:rFonts w:ascii="Verdana" w:hAnsi="Verdana"/>
          <w:sz w:val="22"/>
          <w:szCs w:val="22"/>
        </w:rPr>
      </w:pPr>
      <w:r w:rsidRPr="009C274D">
        <w:rPr>
          <w:rFonts w:ascii="Verdana" w:hAnsi="Verdana"/>
          <w:sz w:val="22"/>
          <w:szCs w:val="22"/>
        </w:rPr>
        <w:t>-</w:t>
      </w:r>
      <w:r w:rsidRPr="009C274D">
        <w:rPr>
          <w:rFonts w:ascii="Verdana" w:hAnsi="Verdana"/>
          <w:sz w:val="22"/>
          <w:szCs w:val="22"/>
        </w:rPr>
        <w:tab/>
        <w:t>количество проверок рабочих мест независимым лицом (в том числе государственным надзорным органам)</w:t>
      </w:r>
    </w:p>
    <w:p w:rsidR="00B15D04" w:rsidRPr="009C274D" w:rsidRDefault="00B15D04" w:rsidP="00B15D04">
      <w:pPr>
        <w:pStyle w:val="afff9"/>
        <w:tabs>
          <w:tab w:val="center" w:pos="851"/>
        </w:tabs>
        <w:ind w:left="851"/>
        <w:jc w:val="both"/>
        <w:rPr>
          <w:rFonts w:ascii="Verdana" w:hAnsi="Verdana"/>
          <w:sz w:val="22"/>
          <w:szCs w:val="22"/>
        </w:rPr>
      </w:pPr>
      <w:r w:rsidRPr="009C274D">
        <w:rPr>
          <w:rFonts w:ascii="Verdana" w:hAnsi="Verdana"/>
          <w:sz w:val="22"/>
          <w:szCs w:val="22"/>
        </w:rPr>
        <w:t>-</w:t>
      </w:r>
      <w:r w:rsidRPr="009C274D">
        <w:rPr>
          <w:rFonts w:ascii="Verdana" w:hAnsi="Verdana"/>
          <w:sz w:val="22"/>
          <w:szCs w:val="22"/>
        </w:rPr>
        <w:tab/>
        <w:t>количество проверок рабочих мест собственным персоналом</w:t>
      </w:r>
    </w:p>
    <w:p w:rsidR="00B15D04" w:rsidRPr="009C274D" w:rsidRDefault="00B15D04" w:rsidP="00B15D04">
      <w:pPr>
        <w:pStyle w:val="afff9"/>
        <w:tabs>
          <w:tab w:val="center" w:pos="851"/>
        </w:tabs>
        <w:ind w:left="851"/>
        <w:jc w:val="both"/>
        <w:rPr>
          <w:rFonts w:ascii="Verdana" w:hAnsi="Verdana"/>
          <w:sz w:val="22"/>
          <w:szCs w:val="22"/>
        </w:rPr>
      </w:pPr>
      <w:r w:rsidRPr="009C274D">
        <w:rPr>
          <w:rFonts w:ascii="Verdana" w:hAnsi="Verdana"/>
          <w:sz w:val="22"/>
          <w:szCs w:val="22"/>
        </w:rPr>
        <w:t>-</w:t>
      </w:r>
      <w:r w:rsidRPr="009C274D">
        <w:rPr>
          <w:rFonts w:ascii="Verdana" w:hAnsi="Verdana"/>
          <w:sz w:val="22"/>
          <w:szCs w:val="22"/>
        </w:rPr>
        <w:tab/>
        <w:t>количество проведенных первичных инструктажей</w:t>
      </w:r>
    </w:p>
    <w:p w:rsidR="00B15D04" w:rsidRPr="009C274D" w:rsidRDefault="00B15D04" w:rsidP="00B15D04">
      <w:pPr>
        <w:pStyle w:val="afff9"/>
        <w:tabs>
          <w:tab w:val="center" w:pos="851"/>
        </w:tabs>
        <w:ind w:left="851"/>
        <w:jc w:val="both"/>
        <w:rPr>
          <w:rFonts w:ascii="Verdana" w:hAnsi="Verdana"/>
          <w:sz w:val="22"/>
          <w:szCs w:val="22"/>
        </w:rPr>
      </w:pPr>
      <w:r w:rsidRPr="009C274D">
        <w:rPr>
          <w:rFonts w:ascii="Verdana" w:hAnsi="Verdana"/>
          <w:sz w:val="22"/>
          <w:szCs w:val="22"/>
        </w:rPr>
        <w:t>-</w:t>
      </w:r>
      <w:r w:rsidRPr="009C274D">
        <w:rPr>
          <w:rFonts w:ascii="Verdana" w:hAnsi="Verdana"/>
          <w:sz w:val="22"/>
          <w:szCs w:val="22"/>
        </w:rPr>
        <w:tab/>
        <w:t>количество, темы и количество учащихся проведенных повторных и внеочередных инструктажей</w:t>
      </w:r>
    </w:p>
    <w:p w:rsidR="00B15D04" w:rsidRPr="009C274D" w:rsidRDefault="00B15D04" w:rsidP="00B15D04">
      <w:pPr>
        <w:pStyle w:val="afff9"/>
        <w:tabs>
          <w:tab w:val="center" w:pos="851"/>
        </w:tabs>
        <w:ind w:left="851"/>
        <w:jc w:val="both"/>
        <w:rPr>
          <w:rFonts w:ascii="Verdana" w:hAnsi="Verdana"/>
          <w:sz w:val="22"/>
          <w:szCs w:val="22"/>
        </w:rPr>
      </w:pPr>
      <w:r w:rsidRPr="009C274D">
        <w:rPr>
          <w:rFonts w:ascii="Verdana" w:hAnsi="Verdana"/>
          <w:sz w:val="22"/>
          <w:szCs w:val="22"/>
        </w:rPr>
        <w:t>-</w:t>
      </w:r>
      <w:r w:rsidRPr="009C274D">
        <w:rPr>
          <w:rFonts w:ascii="Verdana" w:hAnsi="Verdana"/>
          <w:sz w:val="22"/>
          <w:szCs w:val="22"/>
        </w:rPr>
        <w:tab/>
        <w:t>количество проработки информации о травматизме</w:t>
      </w:r>
    </w:p>
    <w:p w:rsidR="00B15D04" w:rsidRPr="009C274D" w:rsidRDefault="00B15D04" w:rsidP="003A4A02">
      <w:pPr>
        <w:pStyle w:val="afff9"/>
        <w:numPr>
          <w:ilvl w:val="0"/>
          <w:numId w:val="81"/>
        </w:numPr>
        <w:tabs>
          <w:tab w:val="center" w:pos="851"/>
        </w:tabs>
        <w:ind w:left="851" w:hanging="851"/>
        <w:jc w:val="both"/>
        <w:rPr>
          <w:rFonts w:ascii="Verdana" w:hAnsi="Verdana"/>
          <w:sz w:val="22"/>
          <w:szCs w:val="22"/>
        </w:rPr>
      </w:pPr>
      <w:r w:rsidRPr="009C274D">
        <w:rPr>
          <w:rFonts w:ascii="Verdana" w:hAnsi="Verdana"/>
          <w:sz w:val="22"/>
          <w:szCs w:val="22"/>
        </w:rPr>
        <w:t>Статус выполнения предписаний</w:t>
      </w:r>
    </w:p>
    <w:p w:rsidR="00B15D04" w:rsidRPr="009C274D" w:rsidRDefault="00B15D04" w:rsidP="003A4A02">
      <w:pPr>
        <w:pStyle w:val="afff9"/>
        <w:numPr>
          <w:ilvl w:val="0"/>
          <w:numId w:val="81"/>
        </w:numPr>
        <w:tabs>
          <w:tab w:val="center" w:pos="851"/>
        </w:tabs>
        <w:ind w:left="851" w:hanging="851"/>
        <w:jc w:val="both"/>
        <w:rPr>
          <w:rFonts w:ascii="Verdana" w:hAnsi="Verdana"/>
          <w:sz w:val="22"/>
          <w:szCs w:val="22"/>
        </w:rPr>
      </w:pPr>
      <w:r w:rsidRPr="009C274D">
        <w:rPr>
          <w:rFonts w:ascii="Verdana" w:hAnsi="Verdana"/>
          <w:sz w:val="22"/>
          <w:szCs w:val="22"/>
        </w:rPr>
        <w:t>Отчет об инцидентах, влияющих на окружающую среду, результаты их расследования и принятые контрмеры</w:t>
      </w:r>
    </w:p>
    <w:p w:rsidR="00B15D04" w:rsidRPr="009C274D" w:rsidRDefault="00B15D04" w:rsidP="003A4A02">
      <w:pPr>
        <w:pStyle w:val="afff9"/>
        <w:numPr>
          <w:ilvl w:val="0"/>
          <w:numId w:val="81"/>
        </w:numPr>
        <w:tabs>
          <w:tab w:val="center" w:pos="851"/>
        </w:tabs>
        <w:ind w:left="851" w:hanging="851"/>
        <w:jc w:val="both"/>
        <w:rPr>
          <w:rFonts w:ascii="Verdana" w:hAnsi="Verdana"/>
          <w:sz w:val="22"/>
          <w:szCs w:val="22"/>
        </w:rPr>
      </w:pPr>
      <w:r w:rsidRPr="009C274D">
        <w:rPr>
          <w:rFonts w:ascii="Verdana" w:hAnsi="Verdana"/>
          <w:sz w:val="22"/>
          <w:szCs w:val="22"/>
        </w:rPr>
        <w:t>Количество утилизированных отходов</w:t>
      </w:r>
    </w:p>
    <w:p w:rsidR="00B15D04" w:rsidRPr="009C274D" w:rsidRDefault="00B15D04" w:rsidP="003A4A02">
      <w:pPr>
        <w:pStyle w:val="afff9"/>
        <w:numPr>
          <w:ilvl w:val="0"/>
          <w:numId w:val="81"/>
        </w:numPr>
        <w:tabs>
          <w:tab w:val="center" w:pos="851"/>
        </w:tabs>
        <w:ind w:left="851" w:hanging="851"/>
        <w:jc w:val="both"/>
        <w:rPr>
          <w:rFonts w:ascii="Verdana" w:hAnsi="Verdana"/>
          <w:sz w:val="22"/>
          <w:szCs w:val="22"/>
        </w:rPr>
      </w:pPr>
      <w:r w:rsidRPr="009C274D">
        <w:rPr>
          <w:rFonts w:ascii="Verdana" w:hAnsi="Verdana"/>
          <w:sz w:val="22"/>
          <w:szCs w:val="22"/>
        </w:rPr>
        <w:t>Свидетельство утилизации отходов опасных веществ</w:t>
      </w:r>
    </w:p>
    <w:p w:rsidR="00B15D04" w:rsidRPr="009C274D" w:rsidRDefault="00B15D04" w:rsidP="00B15D04">
      <w:pPr>
        <w:pStyle w:val="afff9"/>
        <w:tabs>
          <w:tab w:val="center" w:pos="567"/>
        </w:tabs>
        <w:ind w:left="0"/>
        <w:rPr>
          <w:rFonts w:ascii="Verdana" w:hAnsi="Verdana"/>
          <w:sz w:val="22"/>
          <w:szCs w:val="22"/>
        </w:rPr>
      </w:pPr>
    </w:p>
    <w:p w:rsidR="00B15D04" w:rsidRPr="00853BAA" w:rsidRDefault="00B15D04" w:rsidP="003A4A02">
      <w:pPr>
        <w:numPr>
          <w:ilvl w:val="0"/>
          <w:numId w:val="55"/>
        </w:numPr>
        <w:tabs>
          <w:tab w:val="center" w:pos="567"/>
        </w:tabs>
        <w:spacing w:line="240" w:lineRule="auto"/>
        <w:ind w:left="0" w:firstLine="0"/>
        <w:jc w:val="left"/>
        <w:rPr>
          <w:rFonts w:ascii="Verdana" w:hAnsi="Verdana" w:cs="Calibri"/>
          <w:b/>
          <w:sz w:val="22"/>
          <w:szCs w:val="22"/>
        </w:rPr>
      </w:pPr>
      <w:bookmarkStart w:id="84" w:name="_Toc52958252"/>
      <w:bookmarkStart w:id="85" w:name="_Toc253138467"/>
      <w:bookmarkStart w:id="86" w:name="_Toc253142056"/>
      <w:bookmarkStart w:id="87" w:name="_Toc256020297"/>
      <w:bookmarkEnd w:id="80"/>
      <w:bookmarkEnd w:id="81"/>
      <w:bookmarkEnd w:id="82"/>
      <w:bookmarkEnd w:id="83"/>
      <w:r w:rsidRPr="009C274D">
        <w:rPr>
          <w:rFonts w:ascii="Verdana" w:hAnsi="Verdana"/>
          <w:b/>
          <w:sz w:val="22"/>
          <w:szCs w:val="22"/>
        </w:rPr>
        <w:t>Нормативные ссылки</w:t>
      </w:r>
      <w:bookmarkStart w:id="88" w:name="_Toc253138468"/>
      <w:bookmarkStart w:id="89" w:name="_Toc52958253"/>
      <w:bookmarkStart w:id="90" w:name="_Toc253138469"/>
      <w:bookmarkStart w:id="91" w:name="_Toc253142057"/>
      <w:bookmarkEnd w:id="84"/>
      <w:bookmarkEnd w:id="85"/>
      <w:bookmarkEnd w:id="86"/>
      <w:bookmarkEnd w:id="87"/>
    </w:p>
    <w:p w:rsidR="00B15D04" w:rsidRDefault="00B15D04" w:rsidP="00B15D04">
      <w:pPr>
        <w:tabs>
          <w:tab w:val="center" w:pos="567"/>
        </w:tabs>
        <w:spacing w:line="240" w:lineRule="auto"/>
        <w:ind w:firstLine="0"/>
        <w:jc w:val="left"/>
        <w:rPr>
          <w:rFonts w:ascii="Verdana" w:hAnsi="Verdana"/>
          <w:b/>
          <w:sz w:val="22"/>
          <w:szCs w:val="22"/>
        </w:rPr>
      </w:pPr>
    </w:p>
    <w:p w:rsidR="00B15D04" w:rsidRPr="00853BAA" w:rsidRDefault="00B15D04" w:rsidP="00B15D04">
      <w:pPr>
        <w:tabs>
          <w:tab w:val="center" w:pos="567"/>
        </w:tabs>
        <w:spacing w:line="240" w:lineRule="auto"/>
        <w:ind w:firstLine="0"/>
        <w:jc w:val="left"/>
        <w:rPr>
          <w:rFonts w:ascii="Verdana" w:hAnsi="Verdana" w:cs="Calibri"/>
          <w:b/>
          <w:sz w:val="22"/>
          <w:szCs w:val="22"/>
        </w:rPr>
      </w:pPr>
      <w:r w:rsidRPr="00853BAA">
        <w:rPr>
          <w:rFonts w:ascii="Verdana" w:hAnsi="Verdana"/>
          <w:sz w:val="22"/>
          <w:szCs w:val="22"/>
        </w:rPr>
        <w:t>В настоящем документе использованы ссылки на следующие нормативные документы:</w:t>
      </w:r>
      <w:bookmarkEnd w:id="88"/>
    </w:p>
    <w:p w:rsidR="00B15D04" w:rsidRPr="009C274D" w:rsidRDefault="00B15D04" w:rsidP="003A4A02">
      <w:pPr>
        <w:pStyle w:val="110"/>
        <w:numPr>
          <w:ilvl w:val="0"/>
          <w:numId w:val="80"/>
        </w:numPr>
        <w:tabs>
          <w:tab w:val="center" w:pos="567"/>
        </w:tabs>
        <w:spacing w:after="0" w:line="240" w:lineRule="auto"/>
        <w:ind w:left="567" w:hanging="567"/>
        <w:rPr>
          <w:rFonts w:ascii="Verdana" w:hAnsi="Verdana"/>
          <w:sz w:val="22"/>
        </w:rPr>
      </w:pPr>
      <w:r w:rsidRPr="009C274D">
        <w:rPr>
          <w:rFonts w:ascii="Verdana" w:hAnsi="Verdana"/>
          <w:sz w:val="22"/>
        </w:rPr>
        <w:t>Межотраслевые правила по охране труда при эксплуатации электроустановок</w:t>
      </w:r>
      <w:r w:rsidRPr="009C274D">
        <w:rPr>
          <w:rFonts w:ascii="Verdana" w:hAnsi="Verdana"/>
          <w:sz w:val="22"/>
        </w:rPr>
        <w:br/>
        <w:t xml:space="preserve">ПОТ </w:t>
      </w:r>
      <w:proofErr w:type="gramStart"/>
      <w:r w:rsidRPr="009C274D">
        <w:rPr>
          <w:rFonts w:ascii="Verdana" w:hAnsi="Verdana"/>
          <w:sz w:val="22"/>
        </w:rPr>
        <w:t>Р</w:t>
      </w:r>
      <w:proofErr w:type="gramEnd"/>
      <w:r w:rsidRPr="009C274D">
        <w:rPr>
          <w:rFonts w:ascii="Verdana" w:hAnsi="Verdana"/>
          <w:sz w:val="22"/>
        </w:rPr>
        <w:t xml:space="preserve"> М – 016-2001; РД 153-34.0-03.150-00</w:t>
      </w:r>
    </w:p>
    <w:p w:rsidR="00B15D04" w:rsidRPr="009C274D" w:rsidRDefault="00B15D04" w:rsidP="003A4A02">
      <w:pPr>
        <w:pStyle w:val="110"/>
        <w:numPr>
          <w:ilvl w:val="0"/>
          <w:numId w:val="80"/>
        </w:numPr>
        <w:tabs>
          <w:tab w:val="center" w:pos="567"/>
        </w:tabs>
        <w:spacing w:after="0" w:line="240" w:lineRule="auto"/>
        <w:ind w:left="567" w:hanging="567"/>
        <w:rPr>
          <w:rFonts w:ascii="Verdana" w:hAnsi="Verdana"/>
          <w:sz w:val="22"/>
        </w:rPr>
      </w:pPr>
      <w:r w:rsidRPr="009C274D">
        <w:rPr>
          <w:rFonts w:ascii="Verdana" w:hAnsi="Verdana"/>
          <w:sz w:val="22"/>
        </w:rPr>
        <w:t>Правила техники безопасности при эксплуатации тепломеханического оборудования электростанций и тепловых сетей</w:t>
      </w:r>
      <w:r w:rsidRPr="009C274D">
        <w:rPr>
          <w:rFonts w:ascii="Verdana" w:hAnsi="Verdana"/>
          <w:sz w:val="22"/>
        </w:rPr>
        <w:br/>
        <w:t>РД 34.03.201-97</w:t>
      </w:r>
    </w:p>
    <w:p w:rsidR="00B15D04" w:rsidRPr="009C274D" w:rsidRDefault="00B15D04" w:rsidP="003A4A02">
      <w:pPr>
        <w:pStyle w:val="110"/>
        <w:numPr>
          <w:ilvl w:val="0"/>
          <w:numId w:val="80"/>
        </w:numPr>
        <w:tabs>
          <w:tab w:val="center" w:pos="567"/>
        </w:tabs>
        <w:spacing w:after="0" w:line="240" w:lineRule="auto"/>
        <w:ind w:left="567" w:hanging="567"/>
        <w:rPr>
          <w:rFonts w:ascii="Verdana" w:hAnsi="Verdana"/>
          <w:sz w:val="22"/>
        </w:rPr>
      </w:pPr>
      <w:r w:rsidRPr="009C274D">
        <w:rPr>
          <w:rFonts w:ascii="Verdana" w:hAnsi="Verdana"/>
          <w:sz w:val="22"/>
        </w:rPr>
        <w:t xml:space="preserve">Инструкция по организации и производству работ повышенной опасности </w:t>
      </w:r>
    </w:p>
    <w:p w:rsidR="00B15D04" w:rsidRPr="009C274D" w:rsidRDefault="00B15D04" w:rsidP="00B15D04">
      <w:pPr>
        <w:pStyle w:val="110"/>
        <w:tabs>
          <w:tab w:val="center" w:pos="567"/>
        </w:tabs>
        <w:spacing w:after="0" w:line="240" w:lineRule="auto"/>
        <w:ind w:left="567" w:hanging="567"/>
        <w:rPr>
          <w:rFonts w:ascii="Verdana" w:hAnsi="Verdana"/>
          <w:sz w:val="22"/>
        </w:rPr>
      </w:pPr>
      <w:r w:rsidRPr="009C274D">
        <w:rPr>
          <w:rFonts w:ascii="Verdana" w:hAnsi="Verdana"/>
          <w:sz w:val="22"/>
        </w:rPr>
        <w:t>РД 34.03.284-96</w:t>
      </w:r>
    </w:p>
    <w:p w:rsidR="00B15D04" w:rsidRPr="009C274D" w:rsidRDefault="00B15D04" w:rsidP="003A4A02">
      <w:pPr>
        <w:pStyle w:val="110"/>
        <w:numPr>
          <w:ilvl w:val="0"/>
          <w:numId w:val="80"/>
        </w:numPr>
        <w:tabs>
          <w:tab w:val="center" w:pos="567"/>
        </w:tabs>
        <w:spacing w:after="0" w:line="240" w:lineRule="auto"/>
        <w:ind w:left="567" w:hanging="567"/>
        <w:rPr>
          <w:rFonts w:ascii="Verdana" w:hAnsi="Verdana"/>
          <w:sz w:val="22"/>
          <w:lang w:val="de-DE"/>
        </w:rPr>
      </w:pPr>
      <w:r w:rsidRPr="009C274D">
        <w:rPr>
          <w:rFonts w:ascii="Verdana" w:hAnsi="Verdana"/>
          <w:sz w:val="22"/>
          <w:lang w:val="de-DE"/>
        </w:rPr>
        <w:t>BGR 165</w:t>
      </w:r>
      <w:r w:rsidRPr="009C274D">
        <w:rPr>
          <w:rFonts w:ascii="Verdana" w:hAnsi="Verdana"/>
          <w:sz w:val="22"/>
        </w:rPr>
        <w:t xml:space="preserve"> (правило отраслевых страховых обществ) «Возведение строительных лесов» общая часть.</w:t>
      </w:r>
      <w:r w:rsidRPr="009C274D">
        <w:rPr>
          <w:rFonts w:ascii="Verdana" w:hAnsi="Verdana"/>
          <w:sz w:val="22"/>
          <w:lang w:val="de-DE"/>
        </w:rPr>
        <w:br/>
        <w:t>2000 -04</w:t>
      </w:r>
    </w:p>
    <w:p w:rsidR="00B15D04" w:rsidRPr="009C274D" w:rsidRDefault="00B15D04" w:rsidP="003A4A02">
      <w:pPr>
        <w:pStyle w:val="110"/>
        <w:numPr>
          <w:ilvl w:val="0"/>
          <w:numId w:val="80"/>
        </w:numPr>
        <w:tabs>
          <w:tab w:val="center" w:pos="567"/>
        </w:tabs>
        <w:spacing w:after="0" w:line="240" w:lineRule="auto"/>
        <w:ind w:left="567" w:hanging="567"/>
        <w:rPr>
          <w:rFonts w:ascii="Verdana" w:hAnsi="Verdana"/>
          <w:sz w:val="22"/>
          <w:lang w:val="de-DE"/>
        </w:rPr>
      </w:pPr>
      <w:r w:rsidRPr="009C274D">
        <w:rPr>
          <w:rFonts w:ascii="Verdana" w:hAnsi="Verdana"/>
          <w:sz w:val="22"/>
          <w:lang w:val="de-DE"/>
        </w:rPr>
        <w:t>DIN 4420-1</w:t>
      </w:r>
      <w:r w:rsidRPr="009C274D">
        <w:rPr>
          <w:rFonts w:ascii="Verdana" w:hAnsi="Verdana"/>
          <w:sz w:val="22"/>
        </w:rPr>
        <w:t xml:space="preserve"> «Строительные леса и защитные ограждения часть1Ж защитные ограждения – общие технические требования, проектирование, сооружение, обмер»</w:t>
      </w:r>
      <w:r w:rsidRPr="009C274D">
        <w:rPr>
          <w:rFonts w:ascii="Verdana" w:hAnsi="Verdana"/>
          <w:sz w:val="22"/>
          <w:lang w:val="de-DE"/>
        </w:rPr>
        <w:br/>
        <w:t>2004-03</w:t>
      </w:r>
    </w:p>
    <w:p w:rsidR="00B15D04" w:rsidRPr="009C274D" w:rsidRDefault="00B15D04" w:rsidP="003A4A02">
      <w:pPr>
        <w:pStyle w:val="110"/>
        <w:numPr>
          <w:ilvl w:val="0"/>
          <w:numId w:val="80"/>
        </w:numPr>
        <w:tabs>
          <w:tab w:val="center" w:pos="567"/>
        </w:tabs>
        <w:spacing w:after="0" w:line="240" w:lineRule="auto"/>
        <w:ind w:left="567" w:hanging="567"/>
        <w:rPr>
          <w:rFonts w:ascii="Verdana" w:hAnsi="Verdana"/>
          <w:sz w:val="22"/>
          <w:lang w:val="de-DE"/>
        </w:rPr>
      </w:pPr>
      <w:r w:rsidRPr="009C274D">
        <w:rPr>
          <w:rFonts w:ascii="Verdana" w:hAnsi="Verdana"/>
          <w:sz w:val="22"/>
          <w:lang w:val="de-DE"/>
        </w:rPr>
        <w:t>DIN 4422-1</w:t>
      </w:r>
      <w:r w:rsidRPr="009C274D">
        <w:rPr>
          <w:rFonts w:ascii="Verdana" w:hAnsi="Verdana"/>
          <w:sz w:val="22"/>
        </w:rPr>
        <w:t xml:space="preserve"> «Передвижные подмости, построенных из модулей заводского изготовления; материалы; модули, размеры, расчетный нагрузки и требования техники безопасности; немецкая редакция»</w:t>
      </w:r>
      <w:r w:rsidRPr="009C274D">
        <w:rPr>
          <w:rFonts w:ascii="Verdana" w:hAnsi="Verdana"/>
          <w:sz w:val="22"/>
        </w:rPr>
        <w:br/>
      </w:r>
      <w:r w:rsidRPr="009C274D">
        <w:rPr>
          <w:rFonts w:ascii="Verdana" w:hAnsi="Verdana"/>
          <w:sz w:val="22"/>
          <w:lang w:val="de-DE"/>
        </w:rPr>
        <w:t>HD 1004-1992</w:t>
      </w:r>
    </w:p>
    <w:p w:rsidR="00B15D04" w:rsidRPr="009C274D" w:rsidRDefault="00B15D04" w:rsidP="003A4A02">
      <w:pPr>
        <w:pStyle w:val="110"/>
        <w:numPr>
          <w:ilvl w:val="0"/>
          <w:numId w:val="80"/>
        </w:numPr>
        <w:tabs>
          <w:tab w:val="center" w:pos="567"/>
        </w:tabs>
        <w:spacing w:after="0" w:line="240" w:lineRule="auto"/>
        <w:ind w:left="567" w:hanging="567"/>
        <w:rPr>
          <w:rFonts w:ascii="Verdana" w:hAnsi="Verdana"/>
          <w:sz w:val="22"/>
          <w:lang w:val="de-DE"/>
        </w:rPr>
      </w:pPr>
      <w:r w:rsidRPr="009C274D">
        <w:rPr>
          <w:rFonts w:ascii="Verdana" w:hAnsi="Verdana"/>
          <w:sz w:val="22"/>
          <w:lang w:val="de-DE"/>
        </w:rPr>
        <w:t>DIN 4426</w:t>
      </w:r>
      <w:r w:rsidRPr="009C274D">
        <w:rPr>
          <w:rFonts w:ascii="Verdana" w:hAnsi="Verdana"/>
          <w:sz w:val="22"/>
        </w:rPr>
        <w:t xml:space="preserve"> «Требования техники безопасности для рабочих мест и транспортным дорогам, планирование и строительство» </w:t>
      </w:r>
      <w:r w:rsidRPr="009C274D">
        <w:rPr>
          <w:rFonts w:ascii="Verdana" w:hAnsi="Verdana"/>
          <w:sz w:val="22"/>
          <w:lang w:val="de-DE"/>
        </w:rPr>
        <w:br/>
        <w:t>2001-09</w:t>
      </w:r>
    </w:p>
    <w:p w:rsidR="00B15D04" w:rsidRPr="009C274D" w:rsidRDefault="00B15D04" w:rsidP="003A4A02">
      <w:pPr>
        <w:pStyle w:val="110"/>
        <w:numPr>
          <w:ilvl w:val="0"/>
          <w:numId w:val="80"/>
        </w:numPr>
        <w:tabs>
          <w:tab w:val="center" w:pos="567"/>
        </w:tabs>
        <w:spacing w:after="0" w:line="240" w:lineRule="auto"/>
        <w:ind w:left="567" w:hanging="567"/>
        <w:rPr>
          <w:rFonts w:ascii="Verdana" w:hAnsi="Verdana"/>
          <w:sz w:val="22"/>
          <w:lang w:val="de-DE"/>
        </w:rPr>
      </w:pPr>
      <w:r w:rsidRPr="009C274D">
        <w:rPr>
          <w:rFonts w:ascii="Verdana" w:hAnsi="Verdana"/>
          <w:sz w:val="22"/>
          <w:lang w:val="de-DE"/>
        </w:rPr>
        <w:t>DIN5299</w:t>
      </w:r>
      <w:r w:rsidRPr="009C274D">
        <w:rPr>
          <w:rFonts w:ascii="Verdana" w:hAnsi="Verdana"/>
          <w:sz w:val="22"/>
        </w:rPr>
        <w:t xml:space="preserve"> «Карабинные крюки, кованные и изготовленные из проволоки круглого (катанки) или полукруглого сечения»</w:t>
      </w:r>
      <w:r w:rsidRPr="009C274D" w:rsidDel="008220D5">
        <w:rPr>
          <w:rFonts w:ascii="Verdana" w:hAnsi="Verdana"/>
          <w:sz w:val="22"/>
          <w:lang w:val="de-DE"/>
        </w:rPr>
        <w:t xml:space="preserve"> </w:t>
      </w:r>
      <w:r w:rsidRPr="009C274D">
        <w:rPr>
          <w:rFonts w:ascii="Verdana" w:hAnsi="Verdana"/>
          <w:sz w:val="22"/>
          <w:lang w:val="de-DE"/>
        </w:rPr>
        <w:br/>
        <w:t>1980-10</w:t>
      </w:r>
    </w:p>
    <w:p w:rsidR="00B15D04" w:rsidRPr="009C274D" w:rsidRDefault="00B15D04" w:rsidP="003A4A02">
      <w:pPr>
        <w:pStyle w:val="110"/>
        <w:numPr>
          <w:ilvl w:val="0"/>
          <w:numId w:val="80"/>
        </w:numPr>
        <w:tabs>
          <w:tab w:val="center" w:pos="567"/>
        </w:tabs>
        <w:spacing w:after="0" w:line="240" w:lineRule="auto"/>
        <w:ind w:left="567" w:hanging="567"/>
        <w:rPr>
          <w:rFonts w:ascii="Verdana" w:hAnsi="Verdana"/>
          <w:sz w:val="22"/>
          <w:lang w:val="de-DE"/>
        </w:rPr>
      </w:pPr>
      <w:r w:rsidRPr="009C274D">
        <w:rPr>
          <w:rFonts w:ascii="Verdana" w:hAnsi="Verdana"/>
          <w:sz w:val="22"/>
          <w:lang w:val="de-DE"/>
        </w:rPr>
        <w:t>BGR 198</w:t>
      </w:r>
      <w:r w:rsidRPr="009C274D">
        <w:rPr>
          <w:rFonts w:ascii="Verdana" w:hAnsi="Verdana"/>
          <w:sz w:val="22"/>
        </w:rPr>
        <w:t xml:space="preserve"> «Применение средств индивидуальной защиты от падения с высоты»</w:t>
      </w:r>
      <w:r w:rsidRPr="009C274D">
        <w:rPr>
          <w:rFonts w:ascii="Verdana" w:hAnsi="Verdana"/>
          <w:sz w:val="22"/>
          <w:lang w:val="de-DE"/>
        </w:rPr>
        <w:br/>
        <w:t>2004 - 10</w:t>
      </w:r>
    </w:p>
    <w:p w:rsidR="00B15D04" w:rsidRPr="009C274D" w:rsidRDefault="00B15D04" w:rsidP="003A4A02">
      <w:pPr>
        <w:pStyle w:val="110"/>
        <w:numPr>
          <w:ilvl w:val="0"/>
          <w:numId w:val="80"/>
        </w:numPr>
        <w:tabs>
          <w:tab w:val="center" w:pos="567"/>
          <w:tab w:val="left" w:pos="3686"/>
        </w:tabs>
        <w:spacing w:after="0" w:line="240" w:lineRule="auto"/>
        <w:ind w:left="567" w:hanging="567"/>
        <w:rPr>
          <w:rFonts w:ascii="Verdana" w:hAnsi="Verdana"/>
          <w:sz w:val="22"/>
        </w:rPr>
      </w:pPr>
      <w:r w:rsidRPr="009C274D">
        <w:rPr>
          <w:rFonts w:ascii="Verdana" w:hAnsi="Verdana"/>
          <w:sz w:val="22"/>
        </w:rPr>
        <w:lastRenderedPageBreak/>
        <w:t xml:space="preserve">ГОСТ </w:t>
      </w:r>
      <w:proofErr w:type="gramStart"/>
      <w:r w:rsidRPr="009C274D">
        <w:rPr>
          <w:rFonts w:ascii="Verdana" w:hAnsi="Verdana"/>
          <w:sz w:val="22"/>
        </w:rPr>
        <w:t>Р</w:t>
      </w:r>
      <w:proofErr w:type="gramEnd"/>
      <w:r w:rsidRPr="009C274D">
        <w:rPr>
          <w:rFonts w:ascii="Verdana" w:hAnsi="Verdana"/>
          <w:sz w:val="22"/>
        </w:rPr>
        <w:t xml:space="preserve"> 50849-96</w:t>
      </w:r>
      <w:r w:rsidRPr="009C274D">
        <w:rPr>
          <w:rFonts w:ascii="Verdana" w:hAnsi="Verdana"/>
          <w:sz w:val="22"/>
        </w:rPr>
        <w:tab/>
      </w:r>
      <w:r w:rsidRPr="009C274D">
        <w:rPr>
          <w:rFonts w:ascii="Verdana" w:hAnsi="Verdana" w:cs="Times New Roman CYR"/>
          <w:bCs/>
          <w:sz w:val="22"/>
        </w:rPr>
        <w:t>Пояса предохранительные строительные. Общие технические условия. Методы испытания</w:t>
      </w:r>
      <w:r w:rsidRPr="009C274D">
        <w:rPr>
          <w:rFonts w:ascii="Verdana" w:hAnsi="Verdana" w:cs="Times New Roman CYR"/>
          <w:bCs/>
          <w:sz w:val="22"/>
        </w:rPr>
        <w:br/>
        <w:t>2000 – 01</w:t>
      </w:r>
    </w:p>
    <w:p w:rsidR="00B15D04" w:rsidRPr="009C274D" w:rsidRDefault="00B15D04" w:rsidP="003A4A02">
      <w:pPr>
        <w:pStyle w:val="110"/>
        <w:numPr>
          <w:ilvl w:val="0"/>
          <w:numId w:val="80"/>
        </w:numPr>
        <w:tabs>
          <w:tab w:val="center" w:pos="567"/>
          <w:tab w:val="left" w:pos="3686"/>
        </w:tabs>
        <w:spacing w:after="0" w:line="240" w:lineRule="auto"/>
        <w:ind w:left="567" w:hanging="567"/>
        <w:rPr>
          <w:rFonts w:ascii="Verdana" w:hAnsi="Verdana"/>
          <w:sz w:val="22"/>
        </w:rPr>
      </w:pPr>
      <w:r w:rsidRPr="009C274D">
        <w:rPr>
          <w:rFonts w:ascii="Verdana" w:hAnsi="Verdana"/>
          <w:sz w:val="22"/>
        </w:rPr>
        <w:t xml:space="preserve">ГОСТ </w:t>
      </w:r>
      <w:proofErr w:type="gramStart"/>
      <w:r w:rsidRPr="009C274D">
        <w:rPr>
          <w:rFonts w:ascii="Verdana" w:hAnsi="Verdana"/>
          <w:sz w:val="22"/>
        </w:rPr>
        <w:t>Р</w:t>
      </w:r>
      <w:proofErr w:type="gramEnd"/>
      <w:r w:rsidRPr="009C274D">
        <w:rPr>
          <w:rFonts w:ascii="Verdana" w:hAnsi="Verdana"/>
          <w:sz w:val="22"/>
        </w:rPr>
        <w:t xml:space="preserve"> 12.4.184-95</w:t>
      </w:r>
      <w:r w:rsidRPr="009C274D">
        <w:rPr>
          <w:rFonts w:ascii="Verdana" w:hAnsi="Verdana"/>
          <w:sz w:val="22"/>
        </w:rPr>
        <w:tab/>
      </w:r>
      <w:r w:rsidRPr="009C274D">
        <w:rPr>
          <w:rFonts w:ascii="Verdana" w:hAnsi="Verdana" w:cs="Arial"/>
          <w:sz w:val="22"/>
        </w:rPr>
        <w:t>Система стандартов безопасности труда. Пояса предохранительные. Общие технические требования. Методы испытаний</w:t>
      </w:r>
      <w:r w:rsidRPr="009C274D">
        <w:rPr>
          <w:rFonts w:ascii="Verdana" w:hAnsi="Verdana" w:cs="Arial"/>
          <w:sz w:val="22"/>
        </w:rPr>
        <w:br/>
        <w:t>2009 - 05</w:t>
      </w:r>
    </w:p>
    <w:p w:rsidR="00B15D04" w:rsidRPr="009C274D" w:rsidRDefault="00B15D04" w:rsidP="003A4A02">
      <w:pPr>
        <w:pStyle w:val="110"/>
        <w:numPr>
          <w:ilvl w:val="0"/>
          <w:numId w:val="80"/>
        </w:numPr>
        <w:tabs>
          <w:tab w:val="center" w:pos="567"/>
          <w:tab w:val="left" w:pos="3686"/>
        </w:tabs>
        <w:spacing w:after="0" w:line="240" w:lineRule="auto"/>
        <w:ind w:left="567" w:hanging="567"/>
        <w:rPr>
          <w:rFonts w:ascii="Verdana" w:hAnsi="Verdana"/>
          <w:sz w:val="22"/>
        </w:rPr>
      </w:pPr>
      <w:r w:rsidRPr="009C274D">
        <w:rPr>
          <w:rFonts w:ascii="Verdana" w:hAnsi="Verdana"/>
          <w:sz w:val="22"/>
        </w:rPr>
        <w:t>ГОСТ 27321-87</w:t>
      </w:r>
      <w:r w:rsidRPr="009C274D">
        <w:rPr>
          <w:rFonts w:ascii="Verdana" w:hAnsi="Verdana"/>
          <w:sz w:val="22"/>
        </w:rPr>
        <w:tab/>
        <w:t>Леса стоечные приставные для строительно-монтажных работ Технические условия</w:t>
      </w:r>
      <w:r w:rsidRPr="009C274D">
        <w:rPr>
          <w:rFonts w:ascii="Verdana" w:hAnsi="Verdana"/>
          <w:sz w:val="22"/>
        </w:rPr>
        <w:br/>
        <w:t>1994 - 01</w:t>
      </w:r>
    </w:p>
    <w:p w:rsidR="00B15D04" w:rsidRPr="009C274D" w:rsidRDefault="00B15D04" w:rsidP="003A4A02">
      <w:pPr>
        <w:pStyle w:val="110"/>
        <w:numPr>
          <w:ilvl w:val="0"/>
          <w:numId w:val="80"/>
        </w:numPr>
        <w:tabs>
          <w:tab w:val="center" w:pos="567"/>
          <w:tab w:val="left" w:pos="3686"/>
        </w:tabs>
        <w:spacing w:after="0" w:line="240" w:lineRule="auto"/>
        <w:ind w:left="567" w:hanging="567"/>
        <w:rPr>
          <w:rFonts w:ascii="Verdana" w:hAnsi="Verdana"/>
          <w:sz w:val="22"/>
        </w:rPr>
      </w:pPr>
      <w:r w:rsidRPr="009C274D">
        <w:rPr>
          <w:rFonts w:ascii="Verdana" w:hAnsi="Verdana"/>
          <w:sz w:val="22"/>
        </w:rPr>
        <w:t>ГОСТ 24258-88</w:t>
      </w:r>
      <w:r w:rsidRPr="009C274D">
        <w:rPr>
          <w:rFonts w:ascii="Verdana" w:hAnsi="Verdana"/>
          <w:sz w:val="22"/>
        </w:rPr>
        <w:tab/>
        <w:t xml:space="preserve">Средства </w:t>
      </w:r>
      <w:proofErr w:type="spellStart"/>
      <w:r w:rsidRPr="009C274D">
        <w:rPr>
          <w:rFonts w:ascii="Verdana" w:hAnsi="Verdana"/>
          <w:sz w:val="22"/>
        </w:rPr>
        <w:t>подмащивания</w:t>
      </w:r>
      <w:proofErr w:type="spellEnd"/>
      <w:r w:rsidRPr="009C274D">
        <w:rPr>
          <w:rFonts w:ascii="Verdana" w:hAnsi="Verdana"/>
          <w:sz w:val="22"/>
        </w:rPr>
        <w:t>; Общие технические условия</w:t>
      </w:r>
      <w:r w:rsidRPr="009C274D">
        <w:rPr>
          <w:rFonts w:ascii="Verdana" w:hAnsi="Verdana"/>
          <w:sz w:val="22"/>
        </w:rPr>
        <w:br/>
        <w:t>1989 - 07</w:t>
      </w:r>
    </w:p>
    <w:p w:rsidR="00B15D04" w:rsidRPr="009C274D" w:rsidRDefault="00B15D04" w:rsidP="003A4A02">
      <w:pPr>
        <w:pStyle w:val="110"/>
        <w:numPr>
          <w:ilvl w:val="0"/>
          <w:numId w:val="80"/>
        </w:numPr>
        <w:tabs>
          <w:tab w:val="center" w:pos="567"/>
          <w:tab w:val="left" w:pos="3686"/>
        </w:tabs>
        <w:spacing w:after="0" w:line="240" w:lineRule="auto"/>
        <w:ind w:left="567" w:hanging="567"/>
        <w:rPr>
          <w:rFonts w:ascii="Verdana" w:hAnsi="Verdana"/>
          <w:sz w:val="22"/>
        </w:rPr>
      </w:pPr>
      <w:r w:rsidRPr="009C274D">
        <w:rPr>
          <w:rFonts w:ascii="Verdana" w:hAnsi="Verdana"/>
          <w:sz w:val="22"/>
        </w:rPr>
        <w:t>ГОСТ 15150-69</w:t>
      </w:r>
      <w:r w:rsidRPr="009C274D">
        <w:rPr>
          <w:rFonts w:ascii="Verdana" w:hAnsi="Verdana"/>
          <w:sz w:val="22"/>
        </w:rPr>
        <w:tab/>
      </w:r>
      <w:r w:rsidRPr="009C274D">
        <w:rPr>
          <w:rFonts w:ascii="Verdana" w:hAnsi="Verdana"/>
          <w:sz w:val="22"/>
        </w:rPr>
        <w:tab/>
        <w:t>Машины, приборы и другие технические изделия;</w:t>
      </w:r>
      <w:r w:rsidRPr="009C274D">
        <w:rPr>
          <w:rFonts w:ascii="Verdana" w:hAnsi="Verdana"/>
          <w:b/>
          <w:sz w:val="22"/>
        </w:rPr>
        <w:t xml:space="preserve"> </w:t>
      </w:r>
      <w:r w:rsidRPr="009C274D">
        <w:rPr>
          <w:rFonts w:ascii="Verdana" w:hAnsi="Verdana"/>
          <w:sz w:val="22"/>
        </w:rPr>
        <w:t>исполнения для различных климатических районов;</w:t>
      </w:r>
      <w:r w:rsidRPr="009C274D">
        <w:rPr>
          <w:rFonts w:ascii="Verdana" w:hAnsi="Verdana"/>
          <w:bCs/>
          <w:sz w:val="22"/>
        </w:rPr>
        <w:t xml:space="preserve"> категории, условия эксплуатации, хранения и транспортирования в части воздействия климатических факторов внешней среды</w:t>
      </w:r>
      <w:r w:rsidRPr="009C274D">
        <w:rPr>
          <w:rFonts w:ascii="Verdana" w:hAnsi="Verdana"/>
          <w:bCs/>
          <w:sz w:val="22"/>
        </w:rPr>
        <w:br/>
        <w:t>1999-05</w:t>
      </w:r>
    </w:p>
    <w:p w:rsidR="00B15D04" w:rsidRPr="009C274D" w:rsidRDefault="00B15D04" w:rsidP="003A4A02">
      <w:pPr>
        <w:pStyle w:val="110"/>
        <w:numPr>
          <w:ilvl w:val="0"/>
          <w:numId w:val="80"/>
        </w:numPr>
        <w:tabs>
          <w:tab w:val="center" w:pos="567"/>
          <w:tab w:val="left" w:pos="3686"/>
        </w:tabs>
        <w:spacing w:after="0" w:line="240" w:lineRule="auto"/>
        <w:ind w:left="567" w:hanging="567"/>
        <w:rPr>
          <w:rFonts w:ascii="Verdana" w:hAnsi="Verdana"/>
          <w:sz w:val="22"/>
        </w:rPr>
      </w:pPr>
      <w:r w:rsidRPr="009C274D">
        <w:rPr>
          <w:rFonts w:ascii="Verdana" w:hAnsi="Verdana"/>
          <w:bCs/>
          <w:sz w:val="22"/>
        </w:rPr>
        <w:t>ГОСТ 12.4.059-89</w:t>
      </w:r>
      <w:r w:rsidRPr="009C274D">
        <w:rPr>
          <w:rFonts w:ascii="Verdana" w:hAnsi="Verdana"/>
          <w:bCs/>
          <w:sz w:val="22"/>
        </w:rPr>
        <w:tab/>
      </w:r>
      <w:r w:rsidRPr="009C274D">
        <w:rPr>
          <w:rFonts w:ascii="Verdana" w:hAnsi="Verdana"/>
          <w:bCs/>
          <w:sz w:val="22"/>
        </w:rPr>
        <w:tab/>
        <w:t>Строительство. Ограждения предохранительные инвентарные. Общие технические условия</w:t>
      </w:r>
      <w:r w:rsidRPr="009C274D">
        <w:rPr>
          <w:rFonts w:ascii="Verdana" w:hAnsi="Verdana"/>
          <w:bCs/>
          <w:sz w:val="22"/>
        </w:rPr>
        <w:br/>
        <w:t>1990-01</w:t>
      </w:r>
    </w:p>
    <w:p w:rsidR="00B15D04" w:rsidRPr="009C274D" w:rsidRDefault="00B15D04" w:rsidP="003A4A02">
      <w:pPr>
        <w:pStyle w:val="110"/>
        <w:numPr>
          <w:ilvl w:val="0"/>
          <w:numId w:val="80"/>
        </w:numPr>
        <w:tabs>
          <w:tab w:val="center" w:pos="567"/>
          <w:tab w:val="left" w:pos="3686"/>
        </w:tabs>
        <w:spacing w:after="0" w:line="240" w:lineRule="auto"/>
        <w:ind w:left="567" w:hanging="567"/>
        <w:rPr>
          <w:rFonts w:ascii="Verdana" w:hAnsi="Verdana"/>
          <w:sz w:val="22"/>
        </w:rPr>
      </w:pPr>
      <w:r w:rsidRPr="009C274D">
        <w:rPr>
          <w:rFonts w:ascii="Verdana" w:hAnsi="Verdana"/>
          <w:bCs/>
          <w:sz w:val="22"/>
        </w:rPr>
        <w:t xml:space="preserve">Межотраслевые правила по охране труда при работе на высоте </w:t>
      </w:r>
    </w:p>
    <w:p w:rsidR="00B15D04" w:rsidRPr="009C274D" w:rsidRDefault="00B15D04" w:rsidP="00B15D04">
      <w:pPr>
        <w:pStyle w:val="110"/>
        <w:tabs>
          <w:tab w:val="center" w:pos="567"/>
          <w:tab w:val="left" w:pos="3686"/>
        </w:tabs>
        <w:spacing w:after="0" w:line="240" w:lineRule="auto"/>
        <w:ind w:left="567"/>
        <w:rPr>
          <w:rFonts w:ascii="Verdana" w:hAnsi="Verdana"/>
          <w:bCs/>
          <w:sz w:val="22"/>
        </w:rPr>
      </w:pPr>
      <w:r w:rsidRPr="009C274D">
        <w:rPr>
          <w:rFonts w:ascii="Verdana" w:hAnsi="Verdana"/>
          <w:bCs/>
          <w:sz w:val="22"/>
        </w:rPr>
        <w:t>ПОТ РМ-012-2000</w:t>
      </w:r>
    </w:p>
    <w:p w:rsidR="00B15D04" w:rsidRPr="009C274D" w:rsidRDefault="00B15D04" w:rsidP="003A4A02">
      <w:pPr>
        <w:pStyle w:val="110"/>
        <w:numPr>
          <w:ilvl w:val="0"/>
          <w:numId w:val="80"/>
        </w:numPr>
        <w:tabs>
          <w:tab w:val="center" w:pos="567"/>
          <w:tab w:val="left" w:pos="3686"/>
        </w:tabs>
        <w:spacing w:after="0" w:line="240" w:lineRule="auto"/>
        <w:ind w:left="567" w:hanging="567"/>
        <w:rPr>
          <w:rFonts w:ascii="Verdana" w:hAnsi="Verdana"/>
          <w:bCs/>
          <w:sz w:val="22"/>
        </w:rPr>
      </w:pPr>
      <w:r w:rsidRPr="009C274D">
        <w:rPr>
          <w:rFonts w:ascii="Verdana" w:hAnsi="Verdana"/>
          <w:bCs/>
          <w:sz w:val="22"/>
        </w:rPr>
        <w:t xml:space="preserve">Правила устройств и безопасной </w:t>
      </w:r>
      <w:proofErr w:type="gramStart"/>
      <w:r w:rsidRPr="009C274D">
        <w:rPr>
          <w:rFonts w:ascii="Verdana" w:hAnsi="Verdana"/>
          <w:bCs/>
          <w:sz w:val="22"/>
        </w:rPr>
        <w:t>эксплуатации</w:t>
      </w:r>
      <w:proofErr w:type="gramEnd"/>
      <w:r w:rsidRPr="009C274D">
        <w:rPr>
          <w:rFonts w:ascii="Verdana" w:hAnsi="Verdana"/>
          <w:bCs/>
          <w:sz w:val="22"/>
        </w:rPr>
        <w:t xml:space="preserve"> строительных подъемниках </w:t>
      </w:r>
      <w:r w:rsidRPr="009C274D">
        <w:rPr>
          <w:rFonts w:ascii="Verdana" w:hAnsi="Verdana"/>
          <w:sz w:val="22"/>
        </w:rPr>
        <w:t>ПБ 10-518-02</w:t>
      </w:r>
    </w:p>
    <w:p w:rsidR="00B15D04" w:rsidRPr="009C274D" w:rsidRDefault="00B15D04" w:rsidP="003A4A02">
      <w:pPr>
        <w:pStyle w:val="110"/>
        <w:numPr>
          <w:ilvl w:val="0"/>
          <w:numId w:val="80"/>
        </w:numPr>
        <w:tabs>
          <w:tab w:val="center" w:pos="567"/>
          <w:tab w:val="left" w:pos="3686"/>
        </w:tabs>
        <w:spacing w:after="0" w:line="240" w:lineRule="auto"/>
        <w:ind w:left="567" w:hanging="567"/>
        <w:rPr>
          <w:rFonts w:ascii="Verdana" w:hAnsi="Verdana"/>
          <w:bCs/>
          <w:sz w:val="22"/>
        </w:rPr>
      </w:pPr>
      <w:r w:rsidRPr="009C274D">
        <w:rPr>
          <w:rFonts w:ascii="Verdana" w:hAnsi="Verdana"/>
          <w:bCs/>
          <w:sz w:val="22"/>
        </w:rPr>
        <w:t>Правила устройства и безопасной эксплуатации подъемников (вышек) ПБ 10-611-03</w:t>
      </w:r>
    </w:p>
    <w:p w:rsidR="00B15D04" w:rsidRPr="009C274D" w:rsidRDefault="00B15D04" w:rsidP="003A4A02">
      <w:pPr>
        <w:numPr>
          <w:ilvl w:val="0"/>
          <w:numId w:val="55"/>
        </w:numPr>
        <w:tabs>
          <w:tab w:val="center" w:pos="567"/>
        </w:tabs>
        <w:spacing w:line="240" w:lineRule="auto"/>
        <w:ind w:left="0" w:firstLine="0"/>
        <w:jc w:val="left"/>
        <w:rPr>
          <w:rFonts w:ascii="Verdana" w:hAnsi="Verdana" w:cs="Calibri"/>
          <w:b/>
          <w:sz w:val="22"/>
          <w:szCs w:val="22"/>
        </w:rPr>
      </w:pPr>
      <w:bookmarkStart w:id="92" w:name="_Toc198486517"/>
      <w:bookmarkStart w:id="93" w:name="_Toc210724539"/>
      <w:bookmarkStart w:id="94" w:name="_Toc256020312"/>
      <w:bookmarkEnd w:id="89"/>
      <w:bookmarkEnd w:id="90"/>
      <w:bookmarkEnd w:id="91"/>
      <w:r w:rsidRPr="009C274D">
        <w:rPr>
          <w:rFonts w:ascii="Verdana" w:hAnsi="Verdana"/>
          <w:b/>
          <w:sz w:val="22"/>
          <w:szCs w:val="22"/>
        </w:rPr>
        <w:t xml:space="preserve">Управление </w:t>
      </w:r>
      <w:bookmarkEnd w:id="92"/>
      <w:bookmarkEnd w:id="93"/>
      <w:r w:rsidRPr="009C274D">
        <w:rPr>
          <w:rFonts w:ascii="Verdana" w:hAnsi="Verdana"/>
          <w:b/>
          <w:sz w:val="22"/>
          <w:szCs w:val="22"/>
        </w:rPr>
        <w:t>регламентом</w:t>
      </w:r>
      <w:bookmarkEnd w:id="94"/>
    </w:p>
    <w:p w:rsidR="00B15D04" w:rsidRPr="009C274D" w:rsidRDefault="00B15D04" w:rsidP="00B15D04">
      <w:pPr>
        <w:tabs>
          <w:tab w:val="center" w:pos="567"/>
        </w:tabs>
        <w:spacing w:line="240" w:lineRule="auto"/>
        <w:ind w:firstLine="0"/>
        <w:rPr>
          <w:rFonts w:ascii="Verdana" w:hAnsi="Verdana"/>
          <w:sz w:val="22"/>
          <w:szCs w:val="22"/>
        </w:rPr>
      </w:pPr>
      <w:r w:rsidRPr="009C274D">
        <w:rPr>
          <w:rFonts w:ascii="Verdana" w:hAnsi="Verdana"/>
          <w:sz w:val="22"/>
          <w:szCs w:val="22"/>
        </w:rPr>
        <w:t>Управление настоящим регламентом осуществляется в соответствии с требованиями раздела 7 регламента по управлению документацией.</w:t>
      </w:r>
    </w:p>
    <w:p w:rsidR="00B15D04" w:rsidRPr="009C274D" w:rsidRDefault="00B15D04" w:rsidP="00B15D04">
      <w:pPr>
        <w:pStyle w:val="40"/>
        <w:numPr>
          <w:ilvl w:val="0"/>
          <w:numId w:val="0"/>
        </w:numPr>
        <w:tabs>
          <w:tab w:val="clear" w:pos="1134"/>
          <w:tab w:val="center" w:pos="567"/>
        </w:tabs>
        <w:spacing w:before="0" w:after="0"/>
        <w:rPr>
          <w:rFonts w:ascii="Verdana" w:hAnsi="Verdana"/>
          <w:sz w:val="22"/>
          <w:szCs w:val="22"/>
        </w:rPr>
      </w:pPr>
    </w:p>
    <w:tbl>
      <w:tblPr>
        <w:tblW w:w="9782" w:type="dxa"/>
        <w:tblInd w:w="108" w:type="dxa"/>
        <w:tblLayout w:type="fixed"/>
        <w:tblLook w:val="0000"/>
      </w:tblPr>
      <w:tblGrid>
        <w:gridCol w:w="4678"/>
        <w:gridCol w:w="5104"/>
      </w:tblGrid>
      <w:tr w:rsidR="00763E4E" w:rsidRPr="002D1935" w:rsidTr="00992905">
        <w:tc>
          <w:tcPr>
            <w:tcW w:w="4678" w:type="dxa"/>
          </w:tcPr>
          <w:p w:rsidR="00763E4E" w:rsidRPr="002D1935" w:rsidRDefault="00763E4E" w:rsidP="00E53D87">
            <w:pPr>
              <w:pStyle w:val="affc"/>
              <w:tabs>
                <w:tab w:val="num" w:pos="0"/>
              </w:tabs>
              <w:ind w:right="-125"/>
              <w:jc w:val="both"/>
              <w:rPr>
                <w:rFonts w:ascii="Verdana" w:hAnsi="Verdana"/>
                <w:color w:val="000000"/>
                <w:sz w:val="22"/>
                <w:szCs w:val="22"/>
              </w:rPr>
            </w:pPr>
            <w:r w:rsidRPr="002D1935">
              <w:rPr>
                <w:rFonts w:ascii="Verdana" w:hAnsi="Verdana"/>
                <w:color w:val="000000"/>
                <w:sz w:val="22"/>
                <w:szCs w:val="22"/>
              </w:rPr>
              <w:t>ПОДРЯДЧИК</w:t>
            </w:r>
          </w:p>
        </w:tc>
        <w:tc>
          <w:tcPr>
            <w:tcW w:w="5104" w:type="dxa"/>
          </w:tcPr>
          <w:p w:rsidR="00763E4E" w:rsidRPr="002D1935" w:rsidRDefault="00763E4E" w:rsidP="00E53D87">
            <w:pPr>
              <w:pStyle w:val="affc"/>
              <w:tabs>
                <w:tab w:val="num" w:pos="0"/>
              </w:tabs>
              <w:ind w:right="-125"/>
              <w:jc w:val="both"/>
              <w:rPr>
                <w:rFonts w:ascii="Verdana" w:hAnsi="Verdana"/>
                <w:color w:val="000000"/>
                <w:sz w:val="22"/>
                <w:szCs w:val="22"/>
              </w:rPr>
            </w:pPr>
            <w:r w:rsidRPr="002D1935">
              <w:rPr>
                <w:rFonts w:ascii="Verdana" w:hAnsi="Verdana"/>
                <w:color w:val="000000"/>
                <w:sz w:val="22"/>
                <w:szCs w:val="22"/>
              </w:rPr>
              <w:t>ЗАКАЗЧИК</w:t>
            </w:r>
          </w:p>
        </w:tc>
      </w:tr>
      <w:tr w:rsidR="00763E4E" w:rsidRPr="002D1935" w:rsidTr="00992905">
        <w:tc>
          <w:tcPr>
            <w:tcW w:w="4678" w:type="dxa"/>
          </w:tcPr>
          <w:p w:rsidR="00763E4E" w:rsidRPr="002D1935" w:rsidRDefault="00763E4E" w:rsidP="00E53D87">
            <w:pPr>
              <w:pStyle w:val="affc"/>
              <w:tabs>
                <w:tab w:val="num" w:pos="0"/>
              </w:tabs>
              <w:ind w:right="-125"/>
              <w:jc w:val="both"/>
              <w:rPr>
                <w:rFonts w:ascii="Verdana" w:hAnsi="Verdana"/>
                <w:bCs/>
                <w:sz w:val="22"/>
                <w:szCs w:val="22"/>
              </w:rPr>
            </w:pPr>
            <w:r w:rsidRPr="002D1935">
              <w:rPr>
                <w:rFonts w:ascii="Verdana" w:hAnsi="Verdana"/>
                <w:bCs/>
                <w:sz w:val="22"/>
                <w:szCs w:val="22"/>
              </w:rPr>
              <w:t>_______________</w:t>
            </w:r>
            <w:r w:rsidRPr="002D1935">
              <w:rPr>
                <w:rFonts w:ascii="Verdana" w:hAnsi="Verdana"/>
                <w:bCs/>
                <w:sz w:val="22"/>
                <w:szCs w:val="22"/>
                <w:lang w:val="en-US"/>
              </w:rPr>
              <w:t>/_________/</w:t>
            </w:r>
          </w:p>
          <w:p w:rsidR="00763E4E" w:rsidRPr="002D1935" w:rsidRDefault="00763E4E" w:rsidP="00E53D87">
            <w:pPr>
              <w:pStyle w:val="affc"/>
              <w:tabs>
                <w:tab w:val="num" w:pos="0"/>
              </w:tabs>
              <w:ind w:right="-125"/>
              <w:jc w:val="both"/>
              <w:rPr>
                <w:rFonts w:ascii="Verdana" w:hAnsi="Verdana"/>
                <w:color w:val="000000"/>
                <w:sz w:val="22"/>
                <w:szCs w:val="22"/>
              </w:rPr>
            </w:pPr>
            <w:r w:rsidRPr="002D1935">
              <w:rPr>
                <w:rFonts w:ascii="Verdana" w:hAnsi="Verdana"/>
                <w:bCs/>
                <w:sz w:val="22"/>
                <w:szCs w:val="22"/>
              </w:rPr>
              <w:t>М.П.</w:t>
            </w:r>
          </w:p>
        </w:tc>
        <w:tc>
          <w:tcPr>
            <w:tcW w:w="5104" w:type="dxa"/>
          </w:tcPr>
          <w:p w:rsidR="00763E4E" w:rsidRPr="002D1935" w:rsidRDefault="00763E4E" w:rsidP="00E53D87">
            <w:pPr>
              <w:pStyle w:val="affc"/>
              <w:tabs>
                <w:tab w:val="num" w:pos="0"/>
              </w:tabs>
              <w:ind w:right="-125"/>
              <w:jc w:val="both"/>
              <w:rPr>
                <w:rFonts w:ascii="Verdana" w:hAnsi="Verdana"/>
                <w:bCs/>
                <w:sz w:val="22"/>
                <w:szCs w:val="22"/>
              </w:rPr>
            </w:pPr>
            <w:r w:rsidRPr="002D1935">
              <w:rPr>
                <w:rFonts w:ascii="Verdana" w:hAnsi="Verdana"/>
                <w:bCs/>
                <w:sz w:val="22"/>
                <w:szCs w:val="22"/>
              </w:rPr>
              <w:t>_______________</w:t>
            </w:r>
            <w:r w:rsidRPr="002D1935">
              <w:rPr>
                <w:rFonts w:ascii="Verdana" w:hAnsi="Verdana"/>
                <w:bCs/>
                <w:sz w:val="22"/>
                <w:szCs w:val="22"/>
                <w:lang w:val="en-US"/>
              </w:rPr>
              <w:t>/_________/</w:t>
            </w:r>
          </w:p>
          <w:p w:rsidR="00763E4E" w:rsidRPr="002D1935" w:rsidRDefault="00763E4E" w:rsidP="00E53D87">
            <w:pPr>
              <w:pStyle w:val="affc"/>
              <w:tabs>
                <w:tab w:val="num" w:pos="0"/>
              </w:tabs>
              <w:ind w:right="-125"/>
              <w:jc w:val="both"/>
              <w:rPr>
                <w:rFonts w:ascii="Verdana" w:hAnsi="Verdana"/>
                <w:color w:val="000000"/>
                <w:sz w:val="22"/>
                <w:szCs w:val="22"/>
              </w:rPr>
            </w:pPr>
            <w:r w:rsidRPr="002D1935">
              <w:rPr>
                <w:rFonts w:ascii="Verdana" w:hAnsi="Verdana"/>
                <w:bCs/>
                <w:sz w:val="22"/>
                <w:szCs w:val="22"/>
              </w:rPr>
              <w:t>М.П.</w:t>
            </w:r>
          </w:p>
        </w:tc>
      </w:tr>
    </w:tbl>
    <w:p w:rsidR="00992905" w:rsidRDefault="00992905"/>
    <w:p w:rsidR="00992905" w:rsidRDefault="00992905"/>
    <w:p w:rsidR="00F54014" w:rsidRDefault="00F54014"/>
    <w:p w:rsidR="00F54014" w:rsidRDefault="00F54014"/>
    <w:p w:rsidR="00F54014" w:rsidRDefault="00F54014"/>
    <w:p w:rsidR="00F54014" w:rsidRDefault="00F54014"/>
    <w:p w:rsidR="00F54014" w:rsidRDefault="00F54014"/>
    <w:p w:rsidR="00F54014" w:rsidRDefault="00F54014"/>
    <w:p w:rsidR="00F54014" w:rsidRDefault="00F54014"/>
    <w:p w:rsidR="00F54014" w:rsidRDefault="00F54014"/>
    <w:tbl>
      <w:tblPr>
        <w:tblW w:w="3680" w:type="dxa"/>
        <w:jc w:val="right"/>
        <w:tblLayout w:type="fixed"/>
        <w:tblLook w:val="0000"/>
      </w:tblPr>
      <w:tblGrid>
        <w:gridCol w:w="2755"/>
        <w:gridCol w:w="925"/>
      </w:tblGrid>
      <w:tr w:rsidR="00921D15" w:rsidRPr="005C1A64" w:rsidTr="00992905">
        <w:trPr>
          <w:trHeight w:val="390"/>
          <w:jc w:val="right"/>
        </w:trPr>
        <w:tc>
          <w:tcPr>
            <w:tcW w:w="2755" w:type="dxa"/>
            <w:tcBorders>
              <w:top w:val="nil"/>
              <w:left w:val="nil"/>
              <w:bottom w:val="nil"/>
              <w:right w:val="nil"/>
            </w:tcBorders>
            <w:noWrap/>
            <w:vAlign w:val="bottom"/>
          </w:tcPr>
          <w:p w:rsidR="00F54014" w:rsidRDefault="00F54014" w:rsidP="00921D15">
            <w:pPr>
              <w:spacing w:line="240" w:lineRule="auto"/>
              <w:ind w:firstLine="0"/>
              <w:rPr>
                <w:rFonts w:ascii="Verdana" w:hAnsi="Verdana"/>
                <w:sz w:val="22"/>
                <w:szCs w:val="22"/>
              </w:rPr>
            </w:pPr>
          </w:p>
          <w:p w:rsidR="00F54014" w:rsidRDefault="00F54014" w:rsidP="00921D15">
            <w:pPr>
              <w:spacing w:line="240" w:lineRule="auto"/>
              <w:ind w:firstLine="0"/>
              <w:rPr>
                <w:rFonts w:ascii="Verdana" w:hAnsi="Verdana"/>
                <w:sz w:val="22"/>
                <w:szCs w:val="22"/>
              </w:rPr>
            </w:pPr>
          </w:p>
          <w:p w:rsidR="00921D15" w:rsidRPr="005C1A64" w:rsidRDefault="00921D15" w:rsidP="00921D15">
            <w:pPr>
              <w:spacing w:line="240" w:lineRule="auto"/>
              <w:ind w:firstLine="0"/>
              <w:rPr>
                <w:rFonts w:ascii="Verdana" w:hAnsi="Verdana"/>
                <w:sz w:val="22"/>
                <w:szCs w:val="22"/>
              </w:rPr>
            </w:pPr>
            <w:r>
              <w:rPr>
                <w:rFonts w:ascii="Verdana" w:hAnsi="Verdana"/>
                <w:sz w:val="22"/>
                <w:szCs w:val="22"/>
              </w:rPr>
              <w:lastRenderedPageBreak/>
              <w:t>Приложение 6</w:t>
            </w:r>
            <w:r w:rsidRPr="005C1A64">
              <w:rPr>
                <w:rFonts w:ascii="Verdana" w:hAnsi="Verdana"/>
                <w:sz w:val="22"/>
                <w:szCs w:val="22"/>
              </w:rPr>
              <w:t xml:space="preserve"> </w:t>
            </w:r>
          </w:p>
        </w:tc>
        <w:tc>
          <w:tcPr>
            <w:tcW w:w="925" w:type="dxa"/>
            <w:tcBorders>
              <w:top w:val="nil"/>
              <w:left w:val="nil"/>
              <w:bottom w:val="nil"/>
              <w:right w:val="nil"/>
            </w:tcBorders>
            <w:noWrap/>
            <w:vAlign w:val="bottom"/>
          </w:tcPr>
          <w:p w:rsidR="00921D15" w:rsidRPr="005C1A64" w:rsidRDefault="00921D15" w:rsidP="00921D15">
            <w:pPr>
              <w:spacing w:line="240" w:lineRule="auto"/>
              <w:ind w:firstLine="0"/>
              <w:rPr>
                <w:rFonts w:ascii="Verdana" w:hAnsi="Verdana"/>
                <w:sz w:val="22"/>
                <w:szCs w:val="22"/>
              </w:rPr>
            </w:pPr>
          </w:p>
        </w:tc>
      </w:tr>
      <w:tr w:rsidR="00921D15" w:rsidRPr="00324368" w:rsidTr="00992905">
        <w:trPr>
          <w:trHeight w:val="390"/>
          <w:jc w:val="right"/>
        </w:trPr>
        <w:tc>
          <w:tcPr>
            <w:tcW w:w="2755" w:type="dxa"/>
            <w:tcBorders>
              <w:top w:val="nil"/>
              <w:left w:val="nil"/>
              <w:bottom w:val="nil"/>
              <w:right w:val="nil"/>
            </w:tcBorders>
            <w:noWrap/>
            <w:vAlign w:val="bottom"/>
          </w:tcPr>
          <w:p w:rsidR="00921D15" w:rsidRPr="00324368" w:rsidRDefault="00921D15" w:rsidP="00921D15">
            <w:pPr>
              <w:spacing w:line="240" w:lineRule="auto"/>
              <w:ind w:firstLine="0"/>
              <w:rPr>
                <w:rFonts w:ascii="Verdana" w:hAnsi="Verdana"/>
                <w:sz w:val="22"/>
                <w:szCs w:val="22"/>
              </w:rPr>
            </w:pPr>
            <w:r w:rsidRPr="00324368">
              <w:rPr>
                <w:rFonts w:ascii="Verdana" w:hAnsi="Verdana"/>
                <w:sz w:val="22"/>
                <w:szCs w:val="22"/>
              </w:rPr>
              <w:lastRenderedPageBreak/>
              <w:t xml:space="preserve">к договору № ______    </w:t>
            </w:r>
          </w:p>
        </w:tc>
        <w:tc>
          <w:tcPr>
            <w:tcW w:w="925" w:type="dxa"/>
            <w:tcBorders>
              <w:top w:val="nil"/>
              <w:left w:val="nil"/>
              <w:bottom w:val="nil"/>
              <w:right w:val="nil"/>
            </w:tcBorders>
            <w:noWrap/>
            <w:vAlign w:val="bottom"/>
          </w:tcPr>
          <w:p w:rsidR="00921D15" w:rsidRPr="00324368" w:rsidRDefault="00921D15" w:rsidP="00921D15">
            <w:pPr>
              <w:spacing w:line="240" w:lineRule="auto"/>
              <w:ind w:firstLine="0"/>
              <w:rPr>
                <w:rFonts w:ascii="Verdana" w:hAnsi="Verdana"/>
                <w:sz w:val="22"/>
                <w:szCs w:val="22"/>
              </w:rPr>
            </w:pPr>
          </w:p>
        </w:tc>
      </w:tr>
      <w:tr w:rsidR="00921D15" w:rsidRPr="00324368" w:rsidTr="00992905">
        <w:trPr>
          <w:trHeight w:val="360"/>
          <w:jc w:val="right"/>
        </w:trPr>
        <w:tc>
          <w:tcPr>
            <w:tcW w:w="3680" w:type="dxa"/>
            <w:gridSpan w:val="2"/>
            <w:tcBorders>
              <w:top w:val="nil"/>
              <w:left w:val="nil"/>
              <w:bottom w:val="nil"/>
              <w:right w:val="nil"/>
            </w:tcBorders>
            <w:noWrap/>
            <w:vAlign w:val="bottom"/>
          </w:tcPr>
          <w:p w:rsidR="00921D15" w:rsidRPr="00324368" w:rsidRDefault="00992905" w:rsidP="00921D15">
            <w:pPr>
              <w:spacing w:line="240" w:lineRule="auto"/>
              <w:ind w:firstLine="0"/>
              <w:rPr>
                <w:rFonts w:ascii="Verdana" w:hAnsi="Verdana"/>
                <w:sz w:val="22"/>
                <w:szCs w:val="22"/>
              </w:rPr>
            </w:pPr>
            <w:r>
              <w:rPr>
                <w:rFonts w:ascii="Verdana" w:hAnsi="Verdana"/>
                <w:sz w:val="22"/>
                <w:szCs w:val="22"/>
              </w:rPr>
              <w:t>от "_____"_________  20__</w:t>
            </w:r>
            <w:r w:rsidR="00921D15" w:rsidRPr="00324368">
              <w:rPr>
                <w:rFonts w:ascii="Verdana" w:hAnsi="Verdana"/>
                <w:sz w:val="22"/>
                <w:szCs w:val="22"/>
              </w:rPr>
              <w:t xml:space="preserve"> г.</w:t>
            </w:r>
          </w:p>
        </w:tc>
      </w:tr>
    </w:tbl>
    <w:p w:rsidR="00921D15" w:rsidRDefault="00921D15" w:rsidP="00921D15">
      <w:pPr>
        <w:rPr>
          <w:rFonts w:ascii="Verdana" w:hAnsi="Verdana"/>
        </w:rPr>
      </w:pPr>
    </w:p>
    <w:p w:rsidR="00921D15" w:rsidRDefault="00921D15" w:rsidP="00921D15">
      <w:pPr>
        <w:jc w:val="center"/>
        <w:rPr>
          <w:rFonts w:ascii="Verdana" w:hAnsi="Verdana"/>
          <w:b/>
          <w:sz w:val="22"/>
          <w:szCs w:val="22"/>
        </w:rPr>
      </w:pPr>
    </w:p>
    <w:p w:rsidR="00921D15" w:rsidRDefault="00921D15" w:rsidP="00921D15">
      <w:pPr>
        <w:jc w:val="center"/>
        <w:rPr>
          <w:rFonts w:ascii="Verdana" w:hAnsi="Verdana"/>
          <w:b/>
          <w:sz w:val="22"/>
          <w:szCs w:val="22"/>
        </w:rPr>
      </w:pPr>
    </w:p>
    <w:p w:rsidR="00921D15" w:rsidRDefault="00921D15" w:rsidP="00921D15">
      <w:pPr>
        <w:jc w:val="center"/>
        <w:rPr>
          <w:rFonts w:ascii="Verdana" w:hAnsi="Verdana"/>
          <w:b/>
          <w:sz w:val="22"/>
          <w:szCs w:val="22"/>
        </w:rPr>
      </w:pPr>
    </w:p>
    <w:p w:rsidR="00921D15" w:rsidRDefault="00921D15" w:rsidP="00921D15">
      <w:pPr>
        <w:jc w:val="center"/>
        <w:rPr>
          <w:rFonts w:ascii="Verdana" w:hAnsi="Verdana"/>
          <w:b/>
          <w:sz w:val="22"/>
          <w:szCs w:val="22"/>
        </w:rPr>
      </w:pPr>
    </w:p>
    <w:p w:rsidR="00921D15" w:rsidRDefault="00921D15" w:rsidP="00921D15">
      <w:pPr>
        <w:jc w:val="center"/>
        <w:rPr>
          <w:rFonts w:ascii="Verdana" w:hAnsi="Verdana"/>
          <w:b/>
          <w:sz w:val="22"/>
          <w:szCs w:val="22"/>
        </w:rPr>
      </w:pPr>
    </w:p>
    <w:p w:rsidR="00921D15" w:rsidRPr="00377F01" w:rsidRDefault="00921D15" w:rsidP="00921D15">
      <w:pPr>
        <w:jc w:val="center"/>
        <w:rPr>
          <w:rFonts w:ascii="Verdana" w:hAnsi="Verdana"/>
          <w:b/>
          <w:sz w:val="22"/>
          <w:szCs w:val="22"/>
        </w:rPr>
      </w:pPr>
      <w:r w:rsidRPr="00377F01">
        <w:rPr>
          <w:rFonts w:ascii="Verdana" w:hAnsi="Verdana"/>
          <w:b/>
          <w:sz w:val="22"/>
          <w:szCs w:val="22"/>
        </w:rPr>
        <w:t>СТАНДАРТ</w:t>
      </w:r>
    </w:p>
    <w:p w:rsidR="00921D15" w:rsidRPr="00377F01" w:rsidRDefault="00921D15" w:rsidP="00921D15">
      <w:pPr>
        <w:jc w:val="center"/>
        <w:rPr>
          <w:rFonts w:ascii="Verdana" w:hAnsi="Verdana"/>
          <w:b/>
          <w:sz w:val="22"/>
          <w:szCs w:val="22"/>
        </w:rPr>
      </w:pPr>
      <w:r w:rsidRPr="00377F01">
        <w:rPr>
          <w:rFonts w:ascii="Verdana" w:hAnsi="Verdana"/>
          <w:b/>
          <w:sz w:val="22"/>
          <w:szCs w:val="22"/>
        </w:rPr>
        <w:t>О мерах безопасности при работе с асбестом и асбестосодержащими материалами на объектах ОАО «ОГК-4»</w:t>
      </w:r>
    </w:p>
    <w:p w:rsidR="00921D15" w:rsidRDefault="00921D15" w:rsidP="00921D15">
      <w:pPr>
        <w:jc w:val="center"/>
        <w:rPr>
          <w:rFonts w:ascii="Verdana" w:hAnsi="Verdana"/>
          <w:b/>
        </w:rPr>
      </w:pPr>
    </w:p>
    <w:p w:rsidR="00921D15" w:rsidRDefault="00921D15" w:rsidP="00921D15">
      <w:pPr>
        <w:jc w:val="center"/>
        <w:rPr>
          <w:rFonts w:ascii="Verdana" w:hAnsi="Verdana"/>
          <w:b/>
        </w:rPr>
      </w:pPr>
    </w:p>
    <w:p w:rsidR="00921D15" w:rsidRDefault="00921D15" w:rsidP="00921D15">
      <w:pPr>
        <w:jc w:val="center"/>
        <w:rPr>
          <w:rFonts w:ascii="Verdana" w:hAnsi="Verdana"/>
          <w:b/>
        </w:rPr>
      </w:pPr>
    </w:p>
    <w:p w:rsidR="00921D15" w:rsidRDefault="00921D15" w:rsidP="00921D15">
      <w:pPr>
        <w:jc w:val="center"/>
        <w:rPr>
          <w:rFonts w:ascii="Verdana" w:hAnsi="Verdana"/>
          <w:b/>
        </w:rPr>
      </w:pPr>
    </w:p>
    <w:p w:rsidR="00921D15" w:rsidRDefault="00921D15" w:rsidP="00921D15">
      <w:pPr>
        <w:jc w:val="center"/>
        <w:rPr>
          <w:rFonts w:ascii="Verdana" w:hAnsi="Verdana"/>
          <w:b/>
        </w:rPr>
      </w:pPr>
    </w:p>
    <w:p w:rsidR="00921D15" w:rsidRDefault="00921D15" w:rsidP="00921D15">
      <w:pPr>
        <w:jc w:val="center"/>
        <w:rPr>
          <w:rFonts w:ascii="Verdana" w:hAnsi="Verdana"/>
          <w:b/>
        </w:rPr>
      </w:pPr>
    </w:p>
    <w:p w:rsidR="00921D15" w:rsidRDefault="00921D15" w:rsidP="00921D15">
      <w:pPr>
        <w:jc w:val="center"/>
        <w:rPr>
          <w:rFonts w:ascii="Verdana" w:hAnsi="Verdana"/>
          <w:b/>
        </w:rPr>
      </w:pPr>
    </w:p>
    <w:p w:rsidR="00921D15" w:rsidRDefault="00921D15" w:rsidP="00921D15">
      <w:pPr>
        <w:jc w:val="center"/>
        <w:rPr>
          <w:rFonts w:ascii="Verdana" w:hAnsi="Verdana"/>
          <w:b/>
        </w:rPr>
      </w:pPr>
    </w:p>
    <w:p w:rsidR="00F53469" w:rsidRDefault="00F53469" w:rsidP="00921D15">
      <w:pPr>
        <w:jc w:val="center"/>
        <w:rPr>
          <w:rFonts w:ascii="Verdana" w:hAnsi="Verdana"/>
          <w:b/>
        </w:rPr>
      </w:pPr>
    </w:p>
    <w:p w:rsidR="00F53469" w:rsidRDefault="00F53469" w:rsidP="00921D15">
      <w:pPr>
        <w:jc w:val="center"/>
        <w:rPr>
          <w:rFonts w:ascii="Verdana" w:hAnsi="Verdana"/>
          <w:b/>
        </w:rPr>
      </w:pPr>
    </w:p>
    <w:p w:rsidR="00F53469" w:rsidRDefault="00F53469" w:rsidP="00921D15">
      <w:pPr>
        <w:jc w:val="center"/>
        <w:rPr>
          <w:rFonts w:ascii="Verdana" w:hAnsi="Verdana"/>
          <w:b/>
        </w:rPr>
      </w:pPr>
    </w:p>
    <w:p w:rsidR="00F53469" w:rsidRDefault="00F53469" w:rsidP="00921D15">
      <w:pPr>
        <w:jc w:val="center"/>
        <w:rPr>
          <w:rFonts w:ascii="Verdana" w:hAnsi="Verdana"/>
          <w:b/>
        </w:rPr>
      </w:pPr>
    </w:p>
    <w:p w:rsidR="00F53469" w:rsidRDefault="00F53469" w:rsidP="00921D15">
      <w:pPr>
        <w:jc w:val="center"/>
        <w:rPr>
          <w:rFonts w:ascii="Verdana" w:hAnsi="Verdana"/>
          <w:b/>
        </w:rPr>
      </w:pPr>
    </w:p>
    <w:p w:rsidR="00F53469" w:rsidRDefault="00F53469" w:rsidP="00921D15">
      <w:pPr>
        <w:jc w:val="center"/>
        <w:rPr>
          <w:rFonts w:ascii="Verdana" w:hAnsi="Verdana"/>
          <w:b/>
        </w:rPr>
      </w:pPr>
    </w:p>
    <w:p w:rsidR="00921D15" w:rsidRDefault="00921D15" w:rsidP="00921D15">
      <w:pPr>
        <w:jc w:val="center"/>
        <w:rPr>
          <w:rFonts w:ascii="Verdana" w:hAnsi="Verdana"/>
          <w:b/>
        </w:rPr>
      </w:pPr>
    </w:p>
    <w:p w:rsidR="00921D15" w:rsidRDefault="00921D15" w:rsidP="00921D15">
      <w:pPr>
        <w:rPr>
          <w:rFonts w:ascii="Verdana" w:hAnsi="Verdana"/>
          <w:b/>
        </w:rPr>
      </w:pPr>
    </w:p>
    <w:p w:rsidR="00921D15" w:rsidRPr="00377F01" w:rsidRDefault="00921D15" w:rsidP="00921D15">
      <w:pPr>
        <w:jc w:val="center"/>
        <w:rPr>
          <w:rFonts w:ascii="Verdana" w:hAnsi="Verdana"/>
          <w:b/>
          <w:sz w:val="22"/>
          <w:szCs w:val="22"/>
        </w:rPr>
      </w:pPr>
      <w:r w:rsidRPr="00377F01">
        <w:rPr>
          <w:rFonts w:ascii="Verdana" w:hAnsi="Verdana"/>
          <w:b/>
          <w:sz w:val="22"/>
          <w:szCs w:val="22"/>
        </w:rPr>
        <w:t>г. Москва</w:t>
      </w:r>
    </w:p>
    <w:p w:rsidR="00921D15" w:rsidRPr="00377F01" w:rsidRDefault="00921D15" w:rsidP="00921D15">
      <w:pPr>
        <w:jc w:val="center"/>
        <w:rPr>
          <w:rFonts w:ascii="Verdana" w:hAnsi="Verdana"/>
          <w:b/>
          <w:sz w:val="22"/>
          <w:szCs w:val="22"/>
        </w:rPr>
      </w:pPr>
      <w:r w:rsidRPr="00377F01">
        <w:rPr>
          <w:rFonts w:ascii="Verdana" w:hAnsi="Verdana"/>
          <w:b/>
          <w:sz w:val="22"/>
          <w:szCs w:val="22"/>
        </w:rPr>
        <w:t>2010 год</w:t>
      </w:r>
    </w:p>
    <w:p w:rsidR="00F53469" w:rsidRDefault="00F53469" w:rsidP="00921D15">
      <w:pPr>
        <w:jc w:val="center"/>
        <w:rPr>
          <w:rFonts w:ascii="Verdana" w:hAnsi="Verdana"/>
          <w:b/>
          <w:sz w:val="22"/>
          <w:szCs w:val="22"/>
        </w:rPr>
      </w:pPr>
    </w:p>
    <w:p w:rsidR="00921D15" w:rsidRPr="00377F01" w:rsidRDefault="00921D15" w:rsidP="00921D15">
      <w:pPr>
        <w:jc w:val="center"/>
        <w:rPr>
          <w:rFonts w:ascii="Verdana" w:hAnsi="Verdana"/>
          <w:b/>
          <w:sz w:val="22"/>
          <w:szCs w:val="22"/>
        </w:rPr>
      </w:pPr>
      <w:r w:rsidRPr="00377F01">
        <w:rPr>
          <w:rFonts w:ascii="Verdana" w:hAnsi="Verdana"/>
          <w:b/>
          <w:sz w:val="22"/>
          <w:szCs w:val="22"/>
        </w:rPr>
        <w:lastRenderedPageBreak/>
        <w:t>СОДЕРЖАНИЕ:</w:t>
      </w:r>
    </w:p>
    <w:p w:rsidR="00921D15" w:rsidRPr="00377F01" w:rsidRDefault="00921D15" w:rsidP="00921D15">
      <w:pPr>
        <w:jc w:val="center"/>
        <w:rPr>
          <w:rFonts w:ascii="Verdana" w:hAnsi="Verdana"/>
          <w:b/>
          <w:sz w:val="22"/>
          <w:szCs w:val="22"/>
        </w:rPr>
      </w:pPr>
    </w:p>
    <w:tbl>
      <w:tblPr>
        <w:tblW w:w="0" w:type="auto"/>
        <w:tblInd w:w="-176" w:type="dxa"/>
        <w:tblLook w:val="04A0"/>
      </w:tblPr>
      <w:tblGrid>
        <w:gridCol w:w="851"/>
        <w:gridCol w:w="6663"/>
        <w:gridCol w:w="992"/>
      </w:tblGrid>
      <w:tr w:rsidR="00921D15" w:rsidRPr="00377F01" w:rsidTr="00921D15">
        <w:tc>
          <w:tcPr>
            <w:tcW w:w="851" w:type="dxa"/>
          </w:tcPr>
          <w:p w:rsidR="00921D15" w:rsidRPr="00377F01" w:rsidRDefault="00921D15" w:rsidP="00921D15">
            <w:pPr>
              <w:tabs>
                <w:tab w:val="left" w:pos="0"/>
                <w:tab w:val="right" w:leader="dot" w:pos="10195"/>
              </w:tabs>
              <w:spacing w:line="240" w:lineRule="auto"/>
              <w:ind w:firstLine="0"/>
              <w:rPr>
                <w:rFonts w:ascii="Verdana" w:hAnsi="Verdana"/>
                <w:sz w:val="22"/>
                <w:szCs w:val="22"/>
              </w:rPr>
            </w:pPr>
            <w:r w:rsidRPr="00377F01">
              <w:rPr>
                <w:rFonts w:ascii="Verdana" w:hAnsi="Verdana"/>
                <w:sz w:val="22"/>
                <w:szCs w:val="22"/>
              </w:rPr>
              <w:t>1.</w:t>
            </w:r>
          </w:p>
        </w:tc>
        <w:tc>
          <w:tcPr>
            <w:tcW w:w="6663" w:type="dxa"/>
          </w:tcPr>
          <w:p w:rsidR="00921D15" w:rsidRPr="00377F01" w:rsidRDefault="00921D15" w:rsidP="00921D15">
            <w:pPr>
              <w:tabs>
                <w:tab w:val="left" w:pos="2268"/>
                <w:tab w:val="right" w:leader="dot" w:pos="10195"/>
              </w:tabs>
              <w:spacing w:line="240" w:lineRule="auto"/>
              <w:ind w:firstLine="0"/>
              <w:rPr>
                <w:rFonts w:ascii="Verdana" w:hAnsi="Verdana"/>
                <w:sz w:val="22"/>
                <w:szCs w:val="22"/>
              </w:rPr>
            </w:pPr>
            <w:r w:rsidRPr="00377F01">
              <w:rPr>
                <w:rFonts w:ascii="Verdana" w:hAnsi="Verdana"/>
                <w:sz w:val="22"/>
                <w:szCs w:val="22"/>
              </w:rPr>
              <w:t>Предисловие………………………………………………………………………</w:t>
            </w:r>
          </w:p>
          <w:p w:rsidR="00921D15" w:rsidRPr="00377F01" w:rsidRDefault="00921D15" w:rsidP="00921D15">
            <w:pPr>
              <w:tabs>
                <w:tab w:val="left" w:pos="2268"/>
                <w:tab w:val="right" w:leader="dot" w:pos="10195"/>
              </w:tabs>
              <w:spacing w:line="240" w:lineRule="auto"/>
              <w:ind w:firstLine="0"/>
              <w:rPr>
                <w:rFonts w:ascii="Verdana" w:hAnsi="Verdana"/>
                <w:sz w:val="22"/>
                <w:szCs w:val="22"/>
              </w:rPr>
            </w:pPr>
          </w:p>
        </w:tc>
        <w:tc>
          <w:tcPr>
            <w:tcW w:w="992" w:type="dxa"/>
          </w:tcPr>
          <w:p w:rsidR="00921D15" w:rsidRPr="00377F01" w:rsidRDefault="00921D15" w:rsidP="00921D15">
            <w:pPr>
              <w:tabs>
                <w:tab w:val="left" w:pos="2268"/>
                <w:tab w:val="right" w:leader="dot" w:pos="10195"/>
              </w:tabs>
              <w:spacing w:line="240" w:lineRule="auto"/>
              <w:ind w:firstLine="0"/>
              <w:rPr>
                <w:rFonts w:ascii="Verdana" w:hAnsi="Verdana"/>
                <w:sz w:val="22"/>
                <w:szCs w:val="22"/>
              </w:rPr>
            </w:pPr>
          </w:p>
        </w:tc>
      </w:tr>
      <w:tr w:rsidR="00921D15" w:rsidRPr="00377F01" w:rsidTr="00921D15">
        <w:tc>
          <w:tcPr>
            <w:tcW w:w="851" w:type="dxa"/>
          </w:tcPr>
          <w:p w:rsidR="00921D15" w:rsidRPr="00377F01" w:rsidRDefault="00921D15" w:rsidP="00921D15">
            <w:pPr>
              <w:tabs>
                <w:tab w:val="left" w:pos="0"/>
                <w:tab w:val="right" w:leader="dot" w:pos="10195"/>
              </w:tabs>
              <w:spacing w:line="240" w:lineRule="auto"/>
              <w:ind w:firstLine="0"/>
              <w:rPr>
                <w:rFonts w:ascii="Verdana" w:hAnsi="Verdana"/>
                <w:sz w:val="22"/>
                <w:szCs w:val="22"/>
              </w:rPr>
            </w:pPr>
            <w:r w:rsidRPr="00377F01">
              <w:rPr>
                <w:rFonts w:ascii="Verdana" w:hAnsi="Verdana"/>
                <w:sz w:val="22"/>
                <w:szCs w:val="22"/>
              </w:rPr>
              <w:t>2.</w:t>
            </w:r>
          </w:p>
        </w:tc>
        <w:tc>
          <w:tcPr>
            <w:tcW w:w="6663" w:type="dxa"/>
          </w:tcPr>
          <w:p w:rsidR="00921D15" w:rsidRPr="00377F01" w:rsidRDefault="00921D15" w:rsidP="00921D15">
            <w:pPr>
              <w:tabs>
                <w:tab w:val="left" w:pos="2268"/>
                <w:tab w:val="right" w:leader="dot" w:pos="10195"/>
              </w:tabs>
              <w:spacing w:line="240" w:lineRule="auto"/>
              <w:ind w:firstLine="0"/>
              <w:rPr>
                <w:rFonts w:ascii="Verdana" w:hAnsi="Verdana"/>
                <w:sz w:val="22"/>
                <w:szCs w:val="22"/>
              </w:rPr>
            </w:pPr>
            <w:r w:rsidRPr="00377F01">
              <w:rPr>
                <w:rFonts w:ascii="Verdana" w:hAnsi="Verdana"/>
                <w:sz w:val="22"/>
                <w:szCs w:val="22"/>
              </w:rPr>
              <w:t>Введение…………………………………………………………………………….</w:t>
            </w:r>
          </w:p>
          <w:p w:rsidR="00921D15" w:rsidRPr="00377F01" w:rsidRDefault="00921D15" w:rsidP="00921D15">
            <w:pPr>
              <w:tabs>
                <w:tab w:val="left" w:pos="2268"/>
                <w:tab w:val="right" w:leader="dot" w:pos="10195"/>
              </w:tabs>
              <w:spacing w:line="240" w:lineRule="auto"/>
              <w:ind w:firstLine="0"/>
              <w:rPr>
                <w:rFonts w:ascii="Verdana" w:hAnsi="Verdana"/>
                <w:sz w:val="22"/>
                <w:szCs w:val="22"/>
              </w:rPr>
            </w:pPr>
          </w:p>
        </w:tc>
        <w:tc>
          <w:tcPr>
            <w:tcW w:w="992" w:type="dxa"/>
          </w:tcPr>
          <w:p w:rsidR="00921D15" w:rsidRPr="00377F01" w:rsidRDefault="00921D15" w:rsidP="00921D15">
            <w:pPr>
              <w:tabs>
                <w:tab w:val="left" w:pos="2268"/>
                <w:tab w:val="right" w:leader="dot" w:pos="10195"/>
              </w:tabs>
              <w:spacing w:line="240" w:lineRule="auto"/>
              <w:ind w:firstLine="0"/>
              <w:rPr>
                <w:rFonts w:ascii="Verdana" w:hAnsi="Verdana"/>
                <w:sz w:val="22"/>
                <w:szCs w:val="22"/>
              </w:rPr>
            </w:pPr>
          </w:p>
        </w:tc>
      </w:tr>
      <w:tr w:rsidR="00921D15" w:rsidRPr="00377F01" w:rsidTr="00921D15">
        <w:tc>
          <w:tcPr>
            <w:tcW w:w="851" w:type="dxa"/>
          </w:tcPr>
          <w:p w:rsidR="00921D15" w:rsidRPr="00377F01" w:rsidRDefault="00921D15" w:rsidP="00921D15">
            <w:pPr>
              <w:tabs>
                <w:tab w:val="left" w:pos="0"/>
                <w:tab w:val="right" w:leader="dot" w:pos="10195"/>
              </w:tabs>
              <w:spacing w:line="240" w:lineRule="auto"/>
              <w:ind w:firstLine="0"/>
              <w:rPr>
                <w:rFonts w:ascii="Verdana" w:hAnsi="Verdana"/>
                <w:sz w:val="22"/>
                <w:szCs w:val="22"/>
              </w:rPr>
            </w:pPr>
            <w:r w:rsidRPr="00377F01">
              <w:rPr>
                <w:rFonts w:ascii="Verdana" w:hAnsi="Verdana"/>
                <w:sz w:val="22"/>
                <w:szCs w:val="22"/>
              </w:rPr>
              <w:t>3.</w:t>
            </w:r>
          </w:p>
        </w:tc>
        <w:tc>
          <w:tcPr>
            <w:tcW w:w="6663" w:type="dxa"/>
          </w:tcPr>
          <w:p w:rsidR="00921D15" w:rsidRPr="00377F01" w:rsidRDefault="00921D15" w:rsidP="00921D15">
            <w:pPr>
              <w:tabs>
                <w:tab w:val="left" w:pos="2268"/>
                <w:tab w:val="right" w:leader="dot" w:pos="10195"/>
              </w:tabs>
              <w:spacing w:line="240" w:lineRule="auto"/>
              <w:ind w:firstLine="0"/>
              <w:rPr>
                <w:rFonts w:ascii="Verdana" w:hAnsi="Verdana"/>
                <w:sz w:val="22"/>
                <w:szCs w:val="22"/>
              </w:rPr>
            </w:pPr>
            <w:r w:rsidRPr="00377F01">
              <w:rPr>
                <w:rFonts w:ascii="Verdana" w:hAnsi="Verdana"/>
                <w:sz w:val="22"/>
                <w:szCs w:val="22"/>
              </w:rPr>
              <w:t>Область применения…………………………………………………………</w:t>
            </w:r>
          </w:p>
          <w:p w:rsidR="00921D15" w:rsidRPr="00377F01" w:rsidRDefault="00921D15" w:rsidP="00921D15">
            <w:pPr>
              <w:tabs>
                <w:tab w:val="left" w:pos="2268"/>
                <w:tab w:val="right" w:leader="dot" w:pos="10195"/>
              </w:tabs>
              <w:spacing w:line="240" w:lineRule="auto"/>
              <w:ind w:firstLine="0"/>
              <w:rPr>
                <w:rFonts w:ascii="Verdana" w:hAnsi="Verdana"/>
                <w:sz w:val="22"/>
                <w:szCs w:val="22"/>
              </w:rPr>
            </w:pPr>
          </w:p>
        </w:tc>
        <w:tc>
          <w:tcPr>
            <w:tcW w:w="992" w:type="dxa"/>
          </w:tcPr>
          <w:p w:rsidR="00921D15" w:rsidRPr="00377F01" w:rsidRDefault="00921D15" w:rsidP="00921D15">
            <w:pPr>
              <w:tabs>
                <w:tab w:val="left" w:pos="2268"/>
                <w:tab w:val="right" w:leader="dot" w:pos="10195"/>
              </w:tabs>
              <w:spacing w:line="240" w:lineRule="auto"/>
              <w:ind w:firstLine="0"/>
              <w:rPr>
                <w:rFonts w:ascii="Verdana" w:hAnsi="Verdana"/>
                <w:sz w:val="22"/>
                <w:szCs w:val="22"/>
              </w:rPr>
            </w:pPr>
          </w:p>
        </w:tc>
      </w:tr>
      <w:tr w:rsidR="00921D15" w:rsidRPr="00377F01" w:rsidTr="00921D15">
        <w:tc>
          <w:tcPr>
            <w:tcW w:w="851" w:type="dxa"/>
          </w:tcPr>
          <w:p w:rsidR="00921D15" w:rsidRPr="00377F01" w:rsidRDefault="00921D15" w:rsidP="00921D15">
            <w:pPr>
              <w:tabs>
                <w:tab w:val="left" w:pos="0"/>
                <w:tab w:val="right" w:leader="dot" w:pos="10195"/>
              </w:tabs>
              <w:spacing w:line="240" w:lineRule="auto"/>
              <w:ind w:firstLine="0"/>
              <w:rPr>
                <w:rFonts w:ascii="Verdana" w:hAnsi="Verdana"/>
                <w:sz w:val="22"/>
                <w:szCs w:val="22"/>
              </w:rPr>
            </w:pPr>
            <w:r w:rsidRPr="00377F01">
              <w:rPr>
                <w:rFonts w:ascii="Verdana" w:hAnsi="Verdana"/>
                <w:sz w:val="22"/>
                <w:szCs w:val="22"/>
              </w:rPr>
              <w:t>4.</w:t>
            </w:r>
          </w:p>
        </w:tc>
        <w:tc>
          <w:tcPr>
            <w:tcW w:w="6663" w:type="dxa"/>
          </w:tcPr>
          <w:p w:rsidR="00921D15" w:rsidRPr="00377F01" w:rsidRDefault="00921D15" w:rsidP="00921D15">
            <w:pPr>
              <w:tabs>
                <w:tab w:val="left" w:pos="2268"/>
                <w:tab w:val="right" w:leader="dot" w:pos="10195"/>
              </w:tabs>
              <w:spacing w:line="240" w:lineRule="auto"/>
              <w:ind w:firstLine="0"/>
              <w:rPr>
                <w:rFonts w:ascii="Verdana" w:hAnsi="Verdana"/>
                <w:sz w:val="22"/>
                <w:szCs w:val="22"/>
              </w:rPr>
            </w:pPr>
            <w:r w:rsidRPr="00377F01">
              <w:rPr>
                <w:rFonts w:ascii="Verdana" w:hAnsi="Verdana"/>
                <w:sz w:val="22"/>
                <w:szCs w:val="22"/>
              </w:rPr>
              <w:t>Нормативные ссылки………………………………………………………..</w:t>
            </w:r>
          </w:p>
          <w:p w:rsidR="00921D15" w:rsidRPr="00377F01" w:rsidRDefault="00921D15" w:rsidP="00921D15">
            <w:pPr>
              <w:tabs>
                <w:tab w:val="left" w:pos="2268"/>
                <w:tab w:val="right" w:leader="dot" w:pos="10195"/>
              </w:tabs>
              <w:spacing w:line="240" w:lineRule="auto"/>
              <w:ind w:firstLine="0"/>
              <w:rPr>
                <w:rFonts w:ascii="Verdana" w:hAnsi="Verdana"/>
                <w:sz w:val="22"/>
                <w:szCs w:val="22"/>
              </w:rPr>
            </w:pPr>
          </w:p>
        </w:tc>
        <w:tc>
          <w:tcPr>
            <w:tcW w:w="992" w:type="dxa"/>
          </w:tcPr>
          <w:p w:rsidR="00921D15" w:rsidRPr="00377F01" w:rsidRDefault="00921D15" w:rsidP="00921D15">
            <w:pPr>
              <w:tabs>
                <w:tab w:val="left" w:pos="2268"/>
                <w:tab w:val="right" w:leader="dot" w:pos="10195"/>
              </w:tabs>
              <w:spacing w:line="240" w:lineRule="auto"/>
              <w:ind w:firstLine="0"/>
              <w:rPr>
                <w:rFonts w:ascii="Verdana" w:hAnsi="Verdana"/>
                <w:sz w:val="22"/>
                <w:szCs w:val="22"/>
              </w:rPr>
            </w:pPr>
          </w:p>
        </w:tc>
      </w:tr>
      <w:tr w:rsidR="00921D15" w:rsidRPr="00377F01" w:rsidTr="00921D15">
        <w:tc>
          <w:tcPr>
            <w:tcW w:w="851" w:type="dxa"/>
          </w:tcPr>
          <w:p w:rsidR="00921D15" w:rsidRPr="00377F01" w:rsidRDefault="00921D15" w:rsidP="00921D15">
            <w:pPr>
              <w:tabs>
                <w:tab w:val="left" w:pos="0"/>
                <w:tab w:val="right" w:leader="dot" w:pos="10195"/>
              </w:tabs>
              <w:spacing w:line="240" w:lineRule="auto"/>
              <w:ind w:firstLine="0"/>
              <w:rPr>
                <w:rFonts w:ascii="Verdana" w:hAnsi="Verdana"/>
                <w:sz w:val="22"/>
                <w:szCs w:val="22"/>
              </w:rPr>
            </w:pPr>
            <w:r w:rsidRPr="00377F01">
              <w:rPr>
                <w:rFonts w:ascii="Verdana" w:hAnsi="Verdana"/>
                <w:sz w:val="22"/>
                <w:szCs w:val="22"/>
              </w:rPr>
              <w:t>5.</w:t>
            </w:r>
          </w:p>
        </w:tc>
        <w:tc>
          <w:tcPr>
            <w:tcW w:w="6663" w:type="dxa"/>
          </w:tcPr>
          <w:p w:rsidR="00921D15" w:rsidRPr="00377F01" w:rsidRDefault="00921D15" w:rsidP="00921D15">
            <w:pPr>
              <w:tabs>
                <w:tab w:val="left" w:pos="2268"/>
                <w:tab w:val="right" w:leader="dot" w:pos="10195"/>
              </w:tabs>
              <w:spacing w:line="240" w:lineRule="auto"/>
              <w:ind w:firstLine="0"/>
              <w:rPr>
                <w:rFonts w:ascii="Verdana" w:hAnsi="Verdana"/>
                <w:sz w:val="22"/>
                <w:szCs w:val="22"/>
              </w:rPr>
            </w:pPr>
            <w:r w:rsidRPr="00377F01">
              <w:rPr>
                <w:rFonts w:ascii="Verdana" w:hAnsi="Verdana"/>
                <w:sz w:val="22"/>
                <w:szCs w:val="22"/>
              </w:rPr>
              <w:t>Термины и определения……………………………………………………</w:t>
            </w:r>
          </w:p>
          <w:p w:rsidR="00921D15" w:rsidRPr="00377F01" w:rsidRDefault="00921D15" w:rsidP="00921D15">
            <w:pPr>
              <w:tabs>
                <w:tab w:val="left" w:pos="2268"/>
                <w:tab w:val="right" w:leader="dot" w:pos="10195"/>
              </w:tabs>
              <w:spacing w:line="240" w:lineRule="auto"/>
              <w:ind w:firstLine="0"/>
              <w:rPr>
                <w:rFonts w:ascii="Verdana" w:hAnsi="Verdana"/>
                <w:sz w:val="22"/>
                <w:szCs w:val="22"/>
              </w:rPr>
            </w:pPr>
          </w:p>
        </w:tc>
        <w:tc>
          <w:tcPr>
            <w:tcW w:w="992" w:type="dxa"/>
          </w:tcPr>
          <w:p w:rsidR="00921D15" w:rsidRPr="00377F01" w:rsidRDefault="00921D15" w:rsidP="00921D15">
            <w:pPr>
              <w:tabs>
                <w:tab w:val="left" w:pos="2268"/>
                <w:tab w:val="right" w:leader="dot" w:pos="10195"/>
              </w:tabs>
              <w:spacing w:line="240" w:lineRule="auto"/>
              <w:ind w:firstLine="0"/>
              <w:rPr>
                <w:rFonts w:ascii="Verdana" w:hAnsi="Verdana"/>
                <w:sz w:val="22"/>
                <w:szCs w:val="22"/>
              </w:rPr>
            </w:pPr>
          </w:p>
        </w:tc>
      </w:tr>
      <w:tr w:rsidR="00921D15" w:rsidRPr="00377F01" w:rsidTr="00921D15">
        <w:tc>
          <w:tcPr>
            <w:tcW w:w="851" w:type="dxa"/>
          </w:tcPr>
          <w:p w:rsidR="00921D15" w:rsidRPr="00377F01" w:rsidRDefault="00921D15" w:rsidP="00921D15">
            <w:pPr>
              <w:tabs>
                <w:tab w:val="left" w:pos="0"/>
                <w:tab w:val="right" w:leader="dot" w:pos="10195"/>
              </w:tabs>
              <w:spacing w:line="240" w:lineRule="auto"/>
              <w:ind w:firstLine="0"/>
              <w:rPr>
                <w:rFonts w:ascii="Verdana" w:hAnsi="Verdana"/>
                <w:sz w:val="22"/>
                <w:szCs w:val="22"/>
              </w:rPr>
            </w:pPr>
            <w:r w:rsidRPr="00377F01">
              <w:rPr>
                <w:rFonts w:ascii="Verdana" w:hAnsi="Verdana"/>
                <w:sz w:val="22"/>
                <w:szCs w:val="22"/>
              </w:rPr>
              <w:t>6.</w:t>
            </w:r>
          </w:p>
        </w:tc>
        <w:tc>
          <w:tcPr>
            <w:tcW w:w="6663" w:type="dxa"/>
          </w:tcPr>
          <w:p w:rsidR="00921D15" w:rsidRPr="00377F01" w:rsidRDefault="00921D15" w:rsidP="00921D15">
            <w:pPr>
              <w:tabs>
                <w:tab w:val="left" w:pos="2268"/>
                <w:tab w:val="right" w:leader="dot" w:pos="10195"/>
              </w:tabs>
              <w:spacing w:line="240" w:lineRule="auto"/>
              <w:ind w:firstLine="0"/>
              <w:rPr>
                <w:rFonts w:ascii="Verdana" w:hAnsi="Verdana"/>
                <w:sz w:val="22"/>
                <w:szCs w:val="22"/>
              </w:rPr>
            </w:pPr>
            <w:r w:rsidRPr="00377F01">
              <w:rPr>
                <w:rFonts w:ascii="Verdana" w:hAnsi="Verdana"/>
                <w:sz w:val="22"/>
                <w:szCs w:val="22"/>
              </w:rPr>
              <w:t>Производственные требования………………………………………..</w:t>
            </w:r>
          </w:p>
          <w:p w:rsidR="00921D15" w:rsidRPr="00377F01" w:rsidRDefault="00921D15" w:rsidP="00921D15">
            <w:pPr>
              <w:tabs>
                <w:tab w:val="left" w:pos="2268"/>
                <w:tab w:val="right" w:leader="dot" w:pos="10195"/>
              </w:tabs>
              <w:spacing w:line="240" w:lineRule="auto"/>
              <w:ind w:firstLine="0"/>
              <w:rPr>
                <w:rFonts w:ascii="Verdana" w:hAnsi="Verdana"/>
                <w:sz w:val="22"/>
                <w:szCs w:val="22"/>
              </w:rPr>
            </w:pPr>
          </w:p>
        </w:tc>
        <w:tc>
          <w:tcPr>
            <w:tcW w:w="992" w:type="dxa"/>
          </w:tcPr>
          <w:p w:rsidR="00921D15" w:rsidRPr="00377F01" w:rsidRDefault="00921D15" w:rsidP="00921D15">
            <w:pPr>
              <w:tabs>
                <w:tab w:val="left" w:pos="2268"/>
                <w:tab w:val="right" w:leader="dot" w:pos="10195"/>
              </w:tabs>
              <w:spacing w:line="240" w:lineRule="auto"/>
              <w:ind w:firstLine="0"/>
              <w:rPr>
                <w:rFonts w:ascii="Verdana" w:hAnsi="Verdana"/>
                <w:sz w:val="22"/>
                <w:szCs w:val="22"/>
              </w:rPr>
            </w:pPr>
          </w:p>
        </w:tc>
      </w:tr>
      <w:tr w:rsidR="00921D15" w:rsidRPr="00377F01" w:rsidTr="00921D15">
        <w:tc>
          <w:tcPr>
            <w:tcW w:w="851" w:type="dxa"/>
          </w:tcPr>
          <w:p w:rsidR="00921D15" w:rsidRPr="00377F01" w:rsidRDefault="00921D15" w:rsidP="00921D15">
            <w:pPr>
              <w:tabs>
                <w:tab w:val="left" w:pos="0"/>
                <w:tab w:val="right" w:leader="dot" w:pos="10195"/>
              </w:tabs>
              <w:spacing w:line="240" w:lineRule="auto"/>
              <w:ind w:firstLine="0"/>
              <w:rPr>
                <w:rFonts w:ascii="Verdana" w:hAnsi="Verdana"/>
                <w:sz w:val="22"/>
                <w:szCs w:val="22"/>
              </w:rPr>
            </w:pPr>
            <w:r w:rsidRPr="00377F01">
              <w:rPr>
                <w:rFonts w:ascii="Verdana" w:hAnsi="Verdana"/>
                <w:sz w:val="22"/>
                <w:szCs w:val="22"/>
              </w:rPr>
              <w:t>6.1.</w:t>
            </w:r>
          </w:p>
        </w:tc>
        <w:tc>
          <w:tcPr>
            <w:tcW w:w="6663" w:type="dxa"/>
          </w:tcPr>
          <w:p w:rsidR="00921D15" w:rsidRPr="00377F01" w:rsidRDefault="00921D15" w:rsidP="00921D15">
            <w:pPr>
              <w:tabs>
                <w:tab w:val="left" w:pos="2268"/>
                <w:tab w:val="right" w:leader="dot" w:pos="10195"/>
              </w:tabs>
              <w:spacing w:line="240" w:lineRule="auto"/>
              <w:ind w:firstLine="0"/>
              <w:rPr>
                <w:rFonts w:ascii="Verdana" w:hAnsi="Verdana"/>
                <w:sz w:val="22"/>
                <w:szCs w:val="22"/>
              </w:rPr>
            </w:pPr>
            <w:r w:rsidRPr="00377F01">
              <w:rPr>
                <w:rFonts w:ascii="Verdana" w:hAnsi="Verdana"/>
                <w:sz w:val="22"/>
                <w:szCs w:val="22"/>
              </w:rPr>
              <w:t>Общие требования…………………………………………………………….</w:t>
            </w:r>
          </w:p>
          <w:p w:rsidR="00921D15" w:rsidRPr="00377F01" w:rsidRDefault="00921D15" w:rsidP="00921D15">
            <w:pPr>
              <w:tabs>
                <w:tab w:val="left" w:pos="2268"/>
                <w:tab w:val="right" w:leader="dot" w:pos="10195"/>
              </w:tabs>
              <w:spacing w:line="240" w:lineRule="auto"/>
              <w:ind w:firstLine="0"/>
              <w:rPr>
                <w:rFonts w:ascii="Verdana" w:hAnsi="Verdana"/>
                <w:sz w:val="22"/>
                <w:szCs w:val="22"/>
              </w:rPr>
            </w:pPr>
          </w:p>
        </w:tc>
        <w:tc>
          <w:tcPr>
            <w:tcW w:w="992" w:type="dxa"/>
          </w:tcPr>
          <w:p w:rsidR="00921D15" w:rsidRPr="00377F01" w:rsidRDefault="00921D15" w:rsidP="00921D15">
            <w:pPr>
              <w:tabs>
                <w:tab w:val="left" w:pos="2268"/>
                <w:tab w:val="right" w:leader="dot" w:pos="10195"/>
              </w:tabs>
              <w:spacing w:line="240" w:lineRule="auto"/>
              <w:ind w:firstLine="0"/>
              <w:rPr>
                <w:rFonts w:ascii="Verdana" w:hAnsi="Verdana"/>
                <w:sz w:val="22"/>
                <w:szCs w:val="22"/>
              </w:rPr>
            </w:pPr>
          </w:p>
        </w:tc>
      </w:tr>
      <w:tr w:rsidR="00921D15" w:rsidRPr="00377F01" w:rsidTr="00921D15">
        <w:tc>
          <w:tcPr>
            <w:tcW w:w="851" w:type="dxa"/>
          </w:tcPr>
          <w:p w:rsidR="00921D15" w:rsidRPr="00377F01" w:rsidRDefault="00921D15" w:rsidP="00921D15">
            <w:pPr>
              <w:tabs>
                <w:tab w:val="left" w:pos="0"/>
                <w:tab w:val="right" w:leader="dot" w:pos="10195"/>
              </w:tabs>
              <w:spacing w:line="240" w:lineRule="auto"/>
              <w:ind w:firstLine="0"/>
              <w:rPr>
                <w:rFonts w:ascii="Verdana" w:hAnsi="Verdana"/>
                <w:sz w:val="22"/>
                <w:szCs w:val="22"/>
              </w:rPr>
            </w:pPr>
            <w:r w:rsidRPr="00377F01">
              <w:rPr>
                <w:rFonts w:ascii="Verdana" w:hAnsi="Verdana"/>
                <w:sz w:val="22"/>
                <w:szCs w:val="22"/>
              </w:rPr>
              <w:t>6.2.</w:t>
            </w:r>
          </w:p>
        </w:tc>
        <w:tc>
          <w:tcPr>
            <w:tcW w:w="6663" w:type="dxa"/>
          </w:tcPr>
          <w:p w:rsidR="00921D15" w:rsidRPr="005B7F6C" w:rsidRDefault="00921D15" w:rsidP="00921D15">
            <w:pPr>
              <w:pStyle w:val="ConsPlusNormal"/>
              <w:widowControl/>
              <w:tabs>
                <w:tab w:val="left" w:pos="2268"/>
                <w:tab w:val="right" w:leader="dot" w:pos="10195"/>
              </w:tabs>
              <w:ind w:firstLine="0"/>
              <w:jc w:val="both"/>
              <w:rPr>
                <w:rFonts w:ascii="Verdana" w:hAnsi="Verdana" w:cs="Times New Roman"/>
                <w:snapToGrid w:val="0"/>
                <w:sz w:val="22"/>
                <w:szCs w:val="22"/>
              </w:rPr>
            </w:pPr>
            <w:r w:rsidRPr="005B7F6C">
              <w:rPr>
                <w:rFonts w:ascii="Verdana" w:hAnsi="Verdana" w:cs="Times New Roman"/>
                <w:snapToGrid w:val="0"/>
                <w:sz w:val="22"/>
                <w:szCs w:val="22"/>
              </w:rPr>
              <w:t>Порядок организации рабочего места при производстве ремонтно-восстановительных работ с асбестосодержащими материалами:</w:t>
            </w:r>
          </w:p>
          <w:p w:rsidR="00921D15" w:rsidRPr="00377F01" w:rsidRDefault="00921D15" w:rsidP="00921D15">
            <w:pPr>
              <w:tabs>
                <w:tab w:val="left" w:pos="2268"/>
                <w:tab w:val="right" w:leader="dot" w:pos="10195"/>
              </w:tabs>
              <w:spacing w:line="240" w:lineRule="auto"/>
              <w:ind w:firstLine="0"/>
              <w:rPr>
                <w:rFonts w:ascii="Verdana" w:hAnsi="Verdana"/>
                <w:sz w:val="22"/>
                <w:szCs w:val="22"/>
              </w:rPr>
            </w:pPr>
          </w:p>
        </w:tc>
        <w:tc>
          <w:tcPr>
            <w:tcW w:w="992" w:type="dxa"/>
          </w:tcPr>
          <w:p w:rsidR="00921D15" w:rsidRPr="00377F01" w:rsidRDefault="00921D15" w:rsidP="00921D15">
            <w:pPr>
              <w:tabs>
                <w:tab w:val="left" w:pos="2268"/>
                <w:tab w:val="right" w:leader="dot" w:pos="10195"/>
              </w:tabs>
              <w:spacing w:line="240" w:lineRule="auto"/>
              <w:ind w:firstLine="0"/>
              <w:rPr>
                <w:rFonts w:ascii="Verdana" w:hAnsi="Verdana"/>
                <w:sz w:val="22"/>
                <w:szCs w:val="22"/>
              </w:rPr>
            </w:pPr>
          </w:p>
        </w:tc>
      </w:tr>
      <w:tr w:rsidR="00921D15" w:rsidRPr="00377F01" w:rsidTr="00921D15">
        <w:tc>
          <w:tcPr>
            <w:tcW w:w="851" w:type="dxa"/>
          </w:tcPr>
          <w:p w:rsidR="00921D15" w:rsidRPr="00377F01" w:rsidRDefault="00921D15" w:rsidP="00921D15">
            <w:pPr>
              <w:tabs>
                <w:tab w:val="left" w:pos="0"/>
                <w:tab w:val="right" w:leader="dot" w:pos="10195"/>
              </w:tabs>
              <w:spacing w:line="240" w:lineRule="auto"/>
              <w:ind w:firstLine="0"/>
              <w:rPr>
                <w:rFonts w:ascii="Verdana" w:hAnsi="Verdana"/>
                <w:sz w:val="22"/>
                <w:szCs w:val="22"/>
              </w:rPr>
            </w:pPr>
            <w:r w:rsidRPr="00377F01">
              <w:rPr>
                <w:rFonts w:ascii="Verdana" w:hAnsi="Verdana"/>
                <w:sz w:val="22"/>
                <w:szCs w:val="22"/>
              </w:rPr>
              <w:t>6.3.</w:t>
            </w:r>
          </w:p>
        </w:tc>
        <w:tc>
          <w:tcPr>
            <w:tcW w:w="6663" w:type="dxa"/>
          </w:tcPr>
          <w:p w:rsidR="00921D15" w:rsidRPr="005B7F6C" w:rsidRDefault="00921D15" w:rsidP="00921D15">
            <w:pPr>
              <w:pStyle w:val="ConsPlusNormal"/>
              <w:widowControl/>
              <w:tabs>
                <w:tab w:val="left" w:pos="2268"/>
                <w:tab w:val="right" w:leader="dot" w:pos="10195"/>
              </w:tabs>
              <w:ind w:firstLine="0"/>
              <w:jc w:val="both"/>
              <w:rPr>
                <w:rFonts w:ascii="Verdana" w:hAnsi="Verdana" w:cs="Times New Roman"/>
                <w:snapToGrid w:val="0"/>
                <w:sz w:val="22"/>
                <w:szCs w:val="22"/>
              </w:rPr>
            </w:pPr>
            <w:r w:rsidRPr="005B7F6C">
              <w:rPr>
                <w:rFonts w:ascii="Verdana" w:hAnsi="Verdana" w:cs="Times New Roman"/>
                <w:snapToGrid w:val="0"/>
                <w:sz w:val="22"/>
                <w:szCs w:val="22"/>
              </w:rPr>
              <w:t>Порядок организации ремонтно-восстановительных работ с асбестосодержащими материалами:</w:t>
            </w:r>
          </w:p>
          <w:p w:rsidR="00921D15" w:rsidRPr="005B7F6C" w:rsidRDefault="00921D15" w:rsidP="00921D15">
            <w:pPr>
              <w:pStyle w:val="ConsPlusNormal"/>
              <w:widowControl/>
              <w:tabs>
                <w:tab w:val="left" w:pos="2268"/>
                <w:tab w:val="right" w:leader="dot" w:pos="10195"/>
              </w:tabs>
              <w:ind w:firstLine="0"/>
              <w:jc w:val="both"/>
              <w:rPr>
                <w:rFonts w:ascii="Verdana" w:hAnsi="Verdana" w:cs="Times New Roman"/>
                <w:snapToGrid w:val="0"/>
                <w:sz w:val="22"/>
                <w:szCs w:val="22"/>
              </w:rPr>
            </w:pPr>
          </w:p>
        </w:tc>
        <w:tc>
          <w:tcPr>
            <w:tcW w:w="992" w:type="dxa"/>
          </w:tcPr>
          <w:p w:rsidR="00921D15" w:rsidRPr="00377F01" w:rsidRDefault="00921D15" w:rsidP="00921D15">
            <w:pPr>
              <w:tabs>
                <w:tab w:val="left" w:pos="2268"/>
                <w:tab w:val="right" w:leader="dot" w:pos="10195"/>
              </w:tabs>
              <w:spacing w:line="240" w:lineRule="auto"/>
              <w:ind w:firstLine="0"/>
              <w:rPr>
                <w:rFonts w:ascii="Verdana" w:hAnsi="Verdana"/>
                <w:sz w:val="22"/>
                <w:szCs w:val="22"/>
              </w:rPr>
            </w:pPr>
          </w:p>
        </w:tc>
      </w:tr>
      <w:tr w:rsidR="00921D15" w:rsidRPr="00377F01" w:rsidTr="00921D15">
        <w:tc>
          <w:tcPr>
            <w:tcW w:w="851" w:type="dxa"/>
          </w:tcPr>
          <w:p w:rsidR="00921D15" w:rsidRPr="00377F01" w:rsidRDefault="00921D15" w:rsidP="00921D15">
            <w:pPr>
              <w:tabs>
                <w:tab w:val="left" w:pos="0"/>
                <w:tab w:val="right" w:leader="dot" w:pos="10195"/>
              </w:tabs>
              <w:spacing w:line="240" w:lineRule="auto"/>
              <w:ind w:firstLine="0"/>
              <w:rPr>
                <w:rFonts w:ascii="Verdana" w:hAnsi="Verdana"/>
                <w:sz w:val="22"/>
                <w:szCs w:val="22"/>
              </w:rPr>
            </w:pPr>
            <w:r w:rsidRPr="00377F01">
              <w:rPr>
                <w:rFonts w:ascii="Verdana" w:hAnsi="Verdana"/>
                <w:sz w:val="22"/>
                <w:szCs w:val="22"/>
              </w:rPr>
              <w:t>7.</w:t>
            </w:r>
          </w:p>
        </w:tc>
        <w:tc>
          <w:tcPr>
            <w:tcW w:w="6663" w:type="dxa"/>
          </w:tcPr>
          <w:p w:rsidR="00921D15" w:rsidRPr="00377F01" w:rsidRDefault="00921D15" w:rsidP="00921D15">
            <w:pPr>
              <w:tabs>
                <w:tab w:val="left" w:pos="2268"/>
                <w:tab w:val="right" w:leader="dot" w:pos="10195"/>
              </w:tabs>
              <w:spacing w:line="240" w:lineRule="auto"/>
              <w:ind w:firstLine="0"/>
              <w:rPr>
                <w:rFonts w:ascii="Verdana" w:hAnsi="Verdana"/>
                <w:sz w:val="22"/>
                <w:szCs w:val="22"/>
              </w:rPr>
            </w:pPr>
            <w:r w:rsidRPr="00377F01">
              <w:rPr>
                <w:rFonts w:ascii="Verdana" w:hAnsi="Verdana"/>
                <w:sz w:val="22"/>
                <w:szCs w:val="22"/>
              </w:rPr>
              <w:t>Специфические требования……………………………………………..</w:t>
            </w:r>
          </w:p>
          <w:p w:rsidR="00921D15" w:rsidRPr="005B7F6C" w:rsidRDefault="00921D15" w:rsidP="00921D15">
            <w:pPr>
              <w:pStyle w:val="ConsPlusNormal"/>
              <w:widowControl/>
              <w:tabs>
                <w:tab w:val="left" w:pos="2268"/>
                <w:tab w:val="right" w:leader="dot" w:pos="10195"/>
              </w:tabs>
              <w:ind w:firstLine="0"/>
              <w:jc w:val="both"/>
              <w:rPr>
                <w:rFonts w:ascii="Verdana" w:hAnsi="Verdana" w:cs="Times New Roman"/>
                <w:snapToGrid w:val="0"/>
                <w:sz w:val="22"/>
                <w:szCs w:val="22"/>
              </w:rPr>
            </w:pPr>
          </w:p>
        </w:tc>
        <w:tc>
          <w:tcPr>
            <w:tcW w:w="992" w:type="dxa"/>
          </w:tcPr>
          <w:p w:rsidR="00921D15" w:rsidRPr="00377F01" w:rsidRDefault="00921D15" w:rsidP="00921D15">
            <w:pPr>
              <w:tabs>
                <w:tab w:val="left" w:pos="2268"/>
                <w:tab w:val="right" w:leader="dot" w:pos="10195"/>
              </w:tabs>
              <w:spacing w:line="240" w:lineRule="auto"/>
              <w:ind w:firstLine="0"/>
              <w:rPr>
                <w:rFonts w:ascii="Verdana" w:hAnsi="Verdana"/>
                <w:sz w:val="22"/>
                <w:szCs w:val="22"/>
              </w:rPr>
            </w:pPr>
          </w:p>
        </w:tc>
      </w:tr>
      <w:tr w:rsidR="00921D15" w:rsidRPr="00377F01" w:rsidTr="00921D15">
        <w:tc>
          <w:tcPr>
            <w:tcW w:w="851" w:type="dxa"/>
          </w:tcPr>
          <w:p w:rsidR="00921D15" w:rsidRPr="00377F01" w:rsidRDefault="00921D15" w:rsidP="00921D15">
            <w:pPr>
              <w:tabs>
                <w:tab w:val="left" w:pos="0"/>
                <w:tab w:val="right" w:leader="dot" w:pos="10195"/>
              </w:tabs>
              <w:spacing w:line="240" w:lineRule="auto"/>
              <w:ind w:firstLine="0"/>
              <w:rPr>
                <w:rFonts w:ascii="Verdana" w:hAnsi="Verdana"/>
                <w:sz w:val="22"/>
                <w:szCs w:val="22"/>
              </w:rPr>
            </w:pPr>
            <w:r w:rsidRPr="00377F01">
              <w:rPr>
                <w:rFonts w:ascii="Verdana" w:hAnsi="Verdana"/>
                <w:sz w:val="22"/>
                <w:szCs w:val="22"/>
              </w:rPr>
              <w:t>8.</w:t>
            </w:r>
          </w:p>
        </w:tc>
        <w:tc>
          <w:tcPr>
            <w:tcW w:w="6663" w:type="dxa"/>
          </w:tcPr>
          <w:p w:rsidR="00921D15" w:rsidRPr="00377F01" w:rsidRDefault="00921D15" w:rsidP="00921D15">
            <w:pPr>
              <w:tabs>
                <w:tab w:val="left" w:pos="2268"/>
                <w:tab w:val="right" w:leader="dot" w:pos="10195"/>
              </w:tabs>
              <w:spacing w:line="240" w:lineRule="auto"/>
              <w:ind w:firstLine="0"/>
              <w:rPr>
                <w:rFonts w:ascii="Verdana" w:hAnsi="Verdana"/>
                <w:sz w:val="22"/>
                <w:szCs w:val="22"/>
              </w:rPr>
            </w:pPr>
            <w:r w:rsidRPr="00377F01">
              <w:rPr>
                <w:rFonts w:ascii="Verdana" w:hAnsi="Verdana"/>
                <w:sz w:val="22"/>
                <w:szCs w:val="22"/>
              </w:rPr>
              <w:t>Управление стандартом…………………………………………………….</w:t>
            </w:r>
          </w:p>
        </w:tc>
        <w:tc>
          <w:tcPr>
            <w:tcW w:w="992" w:type="dxa"/>
          </w:tcPr>
          <w:p w:rsidR="00921D15" w:rsidRPr="00377F01" w:rsidRDefault="00921D15" w:rsidP="00921D15">
            <w:pPr>
              <w:tabs>
                <w:tab w:val="left" w:pos="2268"/>
                <w:tab w:val="right" w:leader="dot" w:pos="10195"/>
              </w:tabs>
              <w:spacing w:line="240" w:lineRule="auto"/>
              <w:ind w:firstLine="0"/>
              <w:rPr>
                <w:rFonts w:ascii="Verdana" w:hAnsi="Verdana"/>
                <w:sz w:val="22"/>
                <w:szCs w:val="22"/>
              </w:rPr>
            </w:pPr>
          </w:p>
        </w:tc>
      </w:tr>
    </w:tbl>
    <w:p w:rsidR="00921D15" w:rsidRDefault="00921D15" w:rsidP="00921D15">
      <w:pPr>
        <w:jc w:val="center"/>
        <w:rPr>
          <w:rFonts w:ascii="Verdana" w:hAnsi="Verdana"/>
          <w:b/>
        </w:rPr>
      </w:pPr>
    </w:p>
    <w:p w:rsidR="00921D15" w:rsidRDefault="00921D15" w:rsidP="00921D15">
      <w:pPr>
        <w:rPr>
          <w:rFonts w:ascii="Verdana" w:hAnsi="Verdana"/>
          <w:b/>
        </w:rPr>
      </w:pPr>
    </w:p>
    <w:p w:rsidR="00921D15" w:rsidRDefault="00921D15" w:rsidP="00921D15">
      <w:pPr>
        <w:rPr>
          <w:rFonts w:ascii="Verdana" w:hAnsi="Verdana"/>
          <w:b/>
        </w:rPr>
      </w:pPr>
    </w:p>
    <w:p w:rsidR="00921D15" w:rsidRDefault="00921D15" w:rsidP="00921D15">
      <w:pPr>
        <w:rPr>
          <w:rFonts w:ascii="Verdana" w:hAnsi="Verdana"/>
          <w:b/>
        </w:rPr>
      </w:pPr>
    </w:p>
    <w:p w:rsidR="00921D15" w:rsidRDefault="00921D15" w:rsidP="00921D15">
      <w:pPr>
        <w:rPr>
          <w:rFonts w:ascii="Verdana" w:hAnsi="Verdana"/>
          <w:b/>
        </w:rPr>
      </w:pPr>
    </w:p>
    <w:p w:rsidR="00921D15" w:rsidRDefault="00921D15" w:rsidP="00921D15">
      <w:pPr>
        <w:rPr>
          <w:rFonts w:ascii="Verdana" w:hAnsi="Verdana"/>
          <w:b/>
        </w:rPr>
      </w:pPr>
    </w:p>
    <w:p w:rsidR="00921D15" w:rsidRDefault="00921D15" w:rsidP="00921D15">
      <w:pPr>
        <w:rPr>
          <w:rFonts w:ascii="Verdana" w:hAnsi="Verdana"/>
          <w:b/>
        </w:rPr>
      </w:pPr>
    </w:p>
    <w:p w:rsidR="00921D15" w:rsidRDefault="00921D15" w:rsidP="00921D15">
      <w:pPr>
        <w:rPr>
          <w:rFonts w:ascii="Verdana" w:hAnsi="Verdana"/>
          <w:b/>
        </w:rPr>
      </w:pPr>
    </w:p>
    <w:p w:rsidR="00921D15" w:rsidRDefault="00921D15" w:rsidP="00921D15">
      <w:pPr>
        <w:rPr>
          <w:rFonts w:ascii="Verdana" w:hAnsi="Verdana"/>
          <w:b/>
        </w:rPr>
      </w:pPr>
    </w:p>
    <w:p w:rsidR="00921D15" w:rsidRDefault="00921D15" w:rsidP="00921D15">
      <w:pPr>
        <w:rPr>
          <w:rFonts w:ascii="Verdana" w:hAnsi="Verdana"/>
          <w:b/>
        </w:rPr>
      </w:pPr>
    </w:p>
    <w:p w:rsidR="00921D15" w:rsidRDefault="00921D15" w:rsidP="00921D15">
      <w:pPr>
        <w:rPr>
          <w:rFonts w:ascii="Verdana" w:hAnsi="Verdana"/>
          <w:b/>
        </w:rPr>
      </w:pPr>
    </w:p>
    <w:p w:rsidR="00921D15" w:rsidRDefault="00921D15" w:rsidP="00921D15">
      <w:pPr>
        <w:rPr>
          <w:rFonts w:ascii="Verdana" w:hAnsi="Verdana"/>
          <w:b/>
        </w:rPr>
      </w:pPr>
    </w:p>
    <w:p w:rsidR="00F54014" w:rsidRDefault="00F54014" w:rsidP="00921D15">
      <w:pPr>
        <w:rPr>
          <w:rFonts w:ascii="Verdana" w:hAnsi="Verdana"/>
          <w:b/>
        </w:rPr>
      </w:pPr>
    </w:p>
    <w:p w:rsidR="00921D15" w:rsidRDefault="00921D15" w:rsidP="00921D15">
      <w:pPr>
        <w:rPr>
          <w:rFonts w:ascii="Verdana" w:hAnsi="Verdana"/>
          <w:b/>
        </w:rPr>
      </w:pPr>
    </w:p>
    <w:p w:rsidR="00921D15" w:rsidRDefault="00921D15" w:rsidP="003A4A02">
      <w:pPr>
        <w:pStyle w:val="afff9"/>
        <w:numPr>
          <w:ilvl w:val="0"/>
          <w:numId w:val="89"/>
        </w:numPr>
        <w:ind w:left="0" w:firstLine="0"/>
        <w:contextualSpacing/>
        <w:jc w:val="both"/>
        <w:rPr>
          <w:rFonts w:ascii="Verdana" w:hAnsi="Verdana"/>
          <w:b/>
          <w:sz w:val="22"/>
          <w:szCs w:val="22"/>
        </w:rPr>
      </w:pPr>
      <w:r>
        <w:rPr>
          <w:rFonts w:ascii="Verdana" w:hAnsi="Verdana"/>
          <w:b/>
          <w:sz w:val="22"/>
          <w:szCs w:val="22"/>
        </w:rPr>
        <w:t>ПРЕДИСЛОВИЕ</w:t>
      </w:r>
    </w:p>
    <w:p w:rsidR="00921D15" w:rsidRPr="00377F01" w:rsidRDefault="00921D15" w:rsidP="00921D15">
      <w:pPr>
        <w:pStyle w:val="afff9"/>
        <w:ind w:left="0"/>
        <w:contextualSpacing/>
        <w:jc w:val="both"/>
        <w:rPr>
          <w:rFonts w:ascii="Verdana" w:hAnsi="Verdana"/>
          <w:b/>
          <w:sz w:val="22"/>
          <w:szCs w:val="22"/>
        </w:rPr>
      </w:pPr>
    </w:p>
    <w:p w:rsidR="00921D15" w:rsidRPr="00377F01" w:rsidRDefault="00921D15" w:rsidP="00921D15">
      <w:pPr>
        <w:spacing w:line="240" w:lineRule="auto"/>
        <w:ind w:left="426" w:firstLine="0"/>
        <w:rPr>
          <w:rFonts w:ascii="Verdana" w:hAnsi="Verdana"/>
          <w:sz w:val="22"/>
          <w:szCs w:val="22"/>
        </w:rPr>
      </w:pPr>
      <w:r w:rsidRPr="00377F01">
        <w:rPr>
          <w:rFonts w:ascii="Verdana" w:hAnsi="Verdana"/>
          <w:sz w:val="22"/>
          <w:szCs w:val="22"/>
        </w:rPr>
        <w:t xml:space="preserve">Цели и принципы стандартизации в Российской Федерации установлены Федеральным законом от 27 декабря </w:t>
      </w:r>
      <w:smartTag w:uri="urn:schemas-microsoft-com:office:smarttags" w:element="metricconverter">
        <w:smartTagPr>
          <w:attr w:name="ProductID" w:val="2002 г"/>
        </w:smartTagPr>
        <w:r w:rsidRPr="00377F01">
          <w:rPr>
            <w:rFonts w:ascii="Verdana" w:hAnsi="Verdana"/>
            <w:sz w:val="22"/>
            <w:szCs w:val="22"/>
          </w:rPr>
          <w:t>2002 г</w:t>
        </w:r>
      </w:smartTag>
      <w:r w:rsidRPr="00377F01">
        <w:rPr>
          <w:rFonts w:ascii="Verdana" w:hAnsi="Verdana"/>
          <w:sz w:val="22"/>
          <w:szCs w:val="22"/>
        </w:rPr>
        <w:t>. № 184-ФЗ «О техническом регулировании», а правила применения стандарта организации – ГОСТ Р.1.4-2004 «Стандартизация в Российской Федерации. Стандарты организаций. Общие положения».</w:t>
      </w:r>
    </w:p>
    <w:p w:rsidR="00921D15" w:rsidRPr="00377F01" w:rsidRDefault="00921D15" w:rsidP="00921D15">
      <w:pPr>
        <w:spacing w:line="240" w:lineRule="auto"/>
        <w:rPr>
          <w:rFonts w:ascii="Verdana" w:hAnsi="Verdana"/>
          <w:b/>
          <w:sz w:val="22"/>
          <w:szCs w:val="22"/>
        </w:rPr>
      </w:pPr>
    </w:p>
    <w:p w:rsidR="00921D15" w:rsidRDefault="00921D15" w:rsidP="003A4A02">
      <w:pPr>
        <w:pStyle w:val="afff9"/>
        <w:numPr>
          <w:ilvl w:val="0"/>
          <w:numId w:val="89"/>
        </w:numPr>
        <w:ind w:left="0" w:firstLine="0"/>
        <w:contextualSpacing/>
        <w:jc w:val="both"/>
        <w:rPr>
          <w:rFonts w:ascii="Verdana" w:hAnsi="Verdana"/>
          <w:b/>
          <w:sz w:val="22"/>
          <w:szCs w:val="22"/>
        </w:rPr>
      </w:pPr>
      <w:r w:rsidRPr="00377F01">
        <w:rPr>
          <w:rFonts w:ascii="Verdana" w:hAnsi="Verdana"/>
          <w:b/>
          <w:sz w:val="22"/>
          <w:szCs w:val="22"/>
        </w:rPr>
        <w:t>ВВЕДЕНИЕ</w:t>
      </w:r>
    </w:p>
    <w:p w:rsidR="00921D15" w:rsidRPr="00377F01" w:rsidRDefault="00921D15" w:rsidP="00921D15">
      <w:pPr>
        <w:pStyle w:val="afff9"/>
        <w:ind w:left="0"/>
        <w:contextualSpacing/>
        <w:jc w:val="both"/>
        <w:rPr>
          <w:rFonts w:ascii="Verdana" w:hAnsi="Verdana"/>
          <w:b/>
          <w:sz w:val="22"/>
          <w:szCs w:val="22"/>
        </w:rPr>
      </w:pPr>
    </w:p>
    <w:p w:rsidR="00921D15" w:rsidRPr="00377F01" w:rsidRDefault="00921D15" w:rsidP="00921D15">
      <w:pPr>
        <w:spacing w:line="240" w:lineRule="auto"/>
        <w:ind w:left="426" w:firstLine="0"/>
        <w:rPr>
          <w:rFonts w:ascii="Verdana" w:hAnsi="Verdana"/>
          <w:sz w:val="22"/>
          <w:szCs w:val="22"/>
        </w:rPr>
      </w:pPr>
      <w:r w:rsidRPr="00377F01">
        <w:rPr>
          <w:rFonts w:ascii="Verdana" w:hAnsi="Verdana"/>
          <w:sz w:val="22"/>
          <w:szCs w:val="22"/>
        </w:rPr>
        <w:t>Стандарт организации ОАО «ОГК-4» «О мерах безопасности при работе с асбестом и асбестосодержащими материалами на объектах ОАО «ОГК-4» (далее Стандарт) разработан в соответствии с требованиями Федеральных законов РФ «О техническом регулировании» № 184-ФЗ, «О промышленной безопасности опасных производственных объектов» № 116-ФЗ от 21.07.97г., а также иных действующих нормативных документов.</w:t>
      </w:r>
    </w:p>
    <w:p w:rsidR="00921D15" w:rsidRPr="00377F01" w:rsidRDefault="00921D15" w:rsidP="00921D15">
      <w:pPr>
        <w:spacing w:line="240" w:lineRule="auto"/>
        <w:ind w:left="426" w:firstLine="0"/>
        <w:rPr>
          <w:rFonts w:ascii="Verdana" w:hAnsi="Verdana"/>
          <w:sz w:val="22"/>
          <w:szCs w:val="22"/>
        </w:rPr>
      </w:pPr>
      <w:r w:rsidRPr="00377F01">
        <w:rPr>
          <w:rFonts w:ascii="Verdana" w:hAnsi="Verdana"/>
          <w:sz w:val="22"/>
          <w:szCs w:val="22"/>
        </w:rPr>
        <w:t>Стандарт предназначен для реализации требований технического регулирования при работе с асбестом и асбестосодержащими материалами при эксплуатации и техническом обслуживании электротехнического оборудования, производственных зданий и сооружений на филиалах ОАО «ОГК-4».</w:t>
      </w:r>
    </w:p>
    <w:p w:rsidR="00921D15" w:rsidRPr="00377F01" w:rsidRDefault="00921D15" w:rsidP="00921D15">
      <w:pPr>
        <w:spacing w:line="240" w:lineRule="auto"/>
        <w:ind w:left="426" w:firstLine="0"/>
        <w:rPr>
          <w:rFonts w:ascii="Verdana" w:hAnsi="Verdana"/>
          <w:sz w:val="22"/>
          <w:szCs w:val="22"/>
        </w:rPr>
      </w:pPr>
      <w:r w:rsidRPr="00377F01">
        <w:rPr>
          <w:rFonts w:ascii="Verdana" w:hAnsi="Verdana"/>
          <w:sz w:val="22"/>
          <w:szCs w:val="22"/>
        </w:rPr>
        <w:t>При разработке Стандарта актуализированы, относящиеся к области его применения, действующие в электроэнергетике нормативно-технические документы или отдельные разделы этих документов. В Станда</w:t>
      </w:r>
      <w:proofErr w:type="gramStart"/>
      <w:r w:rsidRPr="00377F01">
        <w:rPr>
          <w:rFonts w:ascii="Verdana" w:hAnsi="Verdana"/>
          <w:sz w:val="22"/>
          <w:szCs w:val="22"/>
        </w:rPr>
        <w:t>рт вкл</w:t>
      </w:r>
      <w:proofErr w:type="gramEnd"/>
      <w:r w:rsidRPr="00377F01">
        <w:rPr>
          <w:rFonts w:ascii="Verdana" w:hAnsi="Verdana"/>
          <w:sz w:val="22"/>
          <w:szCs w:val="22"/>
        </w:rPr>
        <w:t>ючены подтвержденные опытом эксплуатации технические нормы, методики и рекомендации по обеспечению безопасности персонала Общества при работе с асбестом и асбестосодержащими материалами.</w:t>
      </w:r>
    </w:p>
    <w:p w:rsidR="00921D15" w:rsidRPr="00377F01" w:rsidRDefault="00921D15" w:rsidP="00921D15">
      <w:pPr>
        <w:spacing w:line="240" w:lineRule="auto"/>
        <w:ind w:left="426" w:firstLine="0"/>
        <w:rPr>
          <w:rFonts w:ascii="Verdana" w:hAnsi="Verdana"/>
          <w:sz w:val="22"/>
          <w:szCs w:val="22"/>
        </w:rPr>
      </w:pPr>
      <w:r w:rsidRPr="00377F01">
        <w:rPr>
          <w:rFonts w:ascii="Verdana" w:hAnsi="Verdana"/>
          <w:sz w:val="22"/>
          <w:szCs w:val="22"/>
        </w:rPr>
        <w:t>Установленные Стандартом нормы и требования учитывают потенциально опасные для здоровья персонала и вероятные аварийные ситуации с учетом требований промышленной безопасности.</w:t>
      </w:r>
    </w:p>
    <w:p w:rsidR="00921D15" w:rsidRPr="00377F01" w:rsidRDefault="00921D15" w:rsidP="00921D15">
      <w:pPr>
        <w:spacing w:line="240" w:lineRule="auto"/>
        <w:ind w:left="426" w:firstLine="0"/>
        <w:rPr>
          <w:rFonts w:ascii="Verdana" w:hAnsi="Verdana"/>
          <w:sz w:val="22"/>
          <w:szCs w:val="22"/>
        </w:rPr>
      </w:pPr>
      <w:r w:rsidRPr="00377F01">
        <w:rPr>
          <w:rFonts w:ascii="Verdana" w:hAnsi="Verdana"/>
          <w:sz w:val="22"/>
          <w:szCs w:val="22"/>
        </w:rPr>
        <w:t>Стандарт должен быть пересмотрен в случаях ввода в действие новых технических регламентов и национальных стандартов, содержащих не учтенные в Стандарте требования, а также при необходимости введения новых требований и рекомендаций, обусловленных развитием новой техники.</w:t>
      </w:r>
    </w:p>
    <w:p w:rsidR="00921D15" w:rsidRPr="00377F01" w:rsidRDefault="00921D15" w:rsidP="00921D15">
      <w:pPr>
        <w:spacing w:line="240" w:lineRule="auto"/>
        <w:rPr>
          <w:rFonts w:ascii="Verdana" w:hAnsi="Verdana"/>
          <w:b/>
          <w:sz w:val="22"/>
          <w:szCs w:val="22"/>
        </w:rPr>
      </w:pPr>
    </w:p>
    <w:p w:rsidR="00921D15" w:rsidRDefault="00921D15" w:rsidP="003A4A02">
      <w:pPr>
        <w:numPr>
          <w:ilvl w:val="0"/>
          <w:numId w:val="89"/>
        </w:numPr>
        <w:spacing w:line="240" w:lineRule="auto"/>
        <w:ind w:hanging="720"/>
        <w:rPr>
          <w:rFonts w:ascii="Verdana" w:hAnsi="Verdana"/>
          <w:b/>
          <w:bCs/>
          <w:sz w:val="22"/>
          <w:szCs w:val="22"/>
        </w:rPr>
      </w:pPr>
      <w:r w:rsidRPr="00377F01">
        <w:rPr>
          <w:rFonts w:ascii="Verdana" w:hAnsi="Verdana"/>
          <w:b/>
          <w:bCs/>
          <w:sz w:val="22"/>
          <w:szCs w:val="22"/>
        </w:rPr>
        <w:t>ОБЛАСТЬ ПРИМЕНЕНИЯ.</w:t>
      </w:r>
    </w:p>
    <w:p w:rsidR="00921D15" w:rsidRPr="00377F01" w:rsidRDefault="00921D15" w:rsidP="00921D15">
      <w:pPr>
        <w:spacing w:line="240" w:lineRule="auto"/>
        <w:ind w:left="720" w:firstLine="0"/>
        <w:rPr>
          <w:rFonts w:ascii="Verdana" w:hAnsi="Verdana"/>
          <w:b/>
          <w:bCs/>
          <w:sz w:val="22"/>
          <w:szCs w:val="22"/>
        </w:rPr>
      </w:pPr>
    </w:p>
    <w:p w:rsidR="00921D15" w:rsidRPr="00377F01" w:rsidRDefault="00921D15" w:rsidP="00921D15">
      <w:pPr>
        <w:spacing w:line="240" w:lineRule="auto"/>
        <w:ind w:left="426" w:hanging="426"/>
        <w:rPr>
          <w:rFonts w:ascii="Verdana" w:hAnsi="Verdana"/>
          <w:sz w:val="22"/>
          <w:szCs w:val="22"/>
        </w:rPr>
      </w:pPr>
      <w:r w:rsidRPr="00377F01">
        <w:rPr>
          <w:rFonts w:ascii="Verdana" w:hAnsi="Verdana"/>
          <w:sz w:val="22"/>
          <w:szCs w:val="22"/>
        </w:rPr>
        <w:t>3.1. Настоящий Стандарт устанавливает требования технического и организационного характера, направленные на обеспечение безопасной для жизни и здоровья людей организации и проведения любого вида работ, связанных с выделением асбестосодержащей пыли на территории филиалов ОАО «ОГК-4».</w:t>
      </w:r>
    </w:p>
    <w:p w:rsidR="00921D15" w:rsidRPr="00377F01" w:rsidRDefault="00921D15" w:rsidP="00921D15">
      <w:pPr>
        <w:spacing w:line="240" w:lineRule="auto"/>
        <w:ind w:left="426" w:hanging="426"/>
        <w:rPr>
          <w:rFonts w:ascii="Verdana" w:hAnsi="Verdana"/>
          <w:sz w:val="22"/>
          <w:szCs w:val="22"/>
        </w:rPr>
      </w:pPr>
      <w:r w:rsidRPr="00377F01">
        <w:rPr>
          <w:rFonts w:ascii="Verdana" w:hAnsi="Verdana"/>
          <w:sz w:val="22"/>
          <w:szCs w:val="22"/>
        </w:rPr>
        <w:t>3.2. Объектом регулирования Стандарта является процесс взаимодействия с асбестом и асбестосодержащими материалами в период эксплуатации, технического обслуживания и ремонта оборудования, зданий и сооружений ТЭС, используемых для производства электрической энергии.</w:t>
      </w:r>
      <w:r w:rsidRPr="00866C6D">
        <w:rPr>
          <w:rFonts w:ascii="Verdana" w:hAnsi="Verdana"/>
          <w:sz w:val="22"/>
          <w:szCs w:val="22"/>
          <w:highlight w:val="lightGray"/>
        </w:rPr>
        <w:t xml:space="preserve"> </w:t>
      </w:r>
    </w:p>
    <w:p w:rsidR="00921D15" w:rsidRPr="00377F01" w:rsidRDefault="00921D15" w:rsidP="00921D15">
      <w:pPr>
        <w:spacing w:line="240" w:lineRule="auto"/>
        <w:ind w:left="426" w:hanging="426"/>
        <w:rPr>
          <w:rFonts w:ascii="Verdana" w:hAnsi="Verdana"/>
          <w:sz w:val="22"/>
          <w:szCs w:val="22"/>
        </w:rPr>
      </w:pPr>
      <w:r w:rsidRPr="00377F01">
        <w:rPr>
          <w:rFonts w:ascii="Verdana" w:hAnsi="Verdana"/>
          <w:sz w:val="22"/>
          <w:szCs w:val="22"/>
        </w:rPr>
        <w:t>3.3. Стандарт предназначен для применения собственным персоналом ОАО «ОГК-4», персоналом подрядчиков и прочих посетителей объектов Общества</w:t>
      </w:r>
    </w:p>
    <w:p w:rsidR="00921D15" w:rsidRPr="00377F01" w:rsidRDefault="00921D15" w:rsidP="00921D15">
      <w:pPr>
        <w:spacing w:line="240" w:lineRule="auto"/>
        <w:jc w:val="center"/>
        <w:rPr>
          <w:rFonts w:ascii="Verdana" w:hAnsi="Verdana"/>
          <w:sz w:val="22"/>
          <w:szCs w:val="22"/>
        </w:rPr>
      </w:pPr>
    </w:p>
    <w:p w:rsidR="00921D15" w:rsidRPr="00377F01" w:rsidRDefault="00921D15" w:rsidP="00921D15">
      <w:pPr>
        <w:spacing w:line="240" w:lineRule="auto"/>
        <w:ind w:firstLine="0"/>
        <w:rPr>
          <w:rFonts w:ascii="Verdana" w:hAnsi="Verdana"/>
          <w:b/>
          <w:sz w:val="22"/>
          <w:szCs w:val="22"/>
        </w:rPr>
      </w:pPr>
      <w:r w:rsidRPr="00377F01">
        <w:rPr>
          <w:rFonts w:ascii="Verdana" w:hAnsi="Verdana"/>
          <w:b/>
          <w:sz w:val="22"/>
          <w:szCs w:val="22"/>
        </w:rPr>
        <w:t>4. НОРМАТИВНЫЕ ССЫЛКИ.</w:t>
      </w:r>
    </w:p>
    <w:p w:rsidR="00921D15" w:rsidRPr="00377F01" w:rsidRDefault="00921D15" w:rsidP="00921D15">
      <w:pPr>
        <w:spacing w:line="240" w:lineRule="auto"/>
        <w:ind w:firstLine="539"/>
        <w:rPr>
          <w:rFonts w:ascii="Verdana" w:hAnsi="Verdana"/>
          <w:sz w:val="22"/>
          <w:szCs w:val="22"/>
        </w:rPr>
      </w:pPr>
    </w:p>
    <w:p w:rsidR="00921D15" w:rsidRPr="00377F01" w:rsidRDefault="00921D15" w:rsidP="00921D15">
      <w:pPr>
        <w:spacing w:line="240" w:lineRule="auto"/>
        <w:ind w:firstLine="0"/>
        <w:rPr>
          <w:rFonts w:ascii="Verdana" w:hAnsi="Verdana"/>
          <w:sz w:val="22"/>
          <w:szCs w:val="22"/>
        </w:rPr>
      </w:pPr>
      <w:r w:rsidRPr="00377F01">
        <w:rPr>
          <w:rFonts w:ascii="Verdana" w:hAnsi="Verdana"/>
          <w:sz w:val="22"/>
          <w:szCs w:val="22"/>
        </w:rPr>
        <w:t>В настоящем стандарте использованы нормативные ссылки на следующие стандарты и нормативные документы:</w:t>
      </w:r>
    </w:p>
    <w:p w:rsidR="00921D15" w:rsidRPr="00377F01" w:rsidRDefault="00921D15" w:rsidP="00921D15">
      <w:pPr>
        <w:spacing w:line="240" w:lineRule="auto"/>
        <w:ind w:firstLine="0"/>
        <w:rPr>
          <w:rFonts w:ascii="Verdana" w:hAnsi="Verdana"/>
          <w:sz w:val="22"/>
          <w:szCs w:val="22"/>
        </w:rPr>
      </w:pPr>
      <w:r w:rsidRPr="00377F01">
        <w:rPr>
          <w:rFonts w:ascii="Verdana" w:hAnsi="Verdana"/>
          <w:sz w:val="22"/>
          <w:szCs w:val="22"/>
        </w:rPr>
        <w:lastRenderedPageBreak/>
        <w:t>Федеральный закон «О техническом регулировании» № 184-ФЗ.</w:t>
      </w:r>
    </w:p>
    <w:p w:rsidR="00921D15" w:rsidRPr="00377F01" w:rsidRDefault="00921D15" w:rsidP="00921D15">
      <w:pPr>
        <w:spacing w:line="240" w:lineRule="auto"/>
        <w:ind w:firstLine="0"/>
        <w:rPr>
          <w:rFonts w:ascii="Verdana" w:hAnsi="Verdana"/>
          <w:sz w:val="22"/>
          <w:szCs w:val="22"/>
        </w:rPr>
      </w:pPr>
      <w:r w:rsidRPr="00377F01">
        <w:rPr>
          <w:rFonts w:ascii="Verdana" w:hAnsi="Verdana"/>
          <w:sz w:val="22"/>
          <w:szCs w:val="22"/>
        </w:rPr>
        <w:t>Федеральный закон «О промышленной безопасности опасных производственных объектов» № 116-ФЗ.</w:t>
      </w:r>
    </w:p>
    <w:p w:rsidR="00921D15" w:rsidRPr="00377F01" w:rsidRDefault="00921D15" w:rsidP="00921D15">
      <w:pPr>
        <w:spacing w:line="240" w:lineRule="auto"/>
        <w:ind w:firstLine="0"/>
        <w:rPr>
          <w:rFonts w:ascii="Verdana" w:hAnsi="Verdana"/>
          <w:sz w:val="22"/>
          <w:szCs w:val="22"/>
        </w:rPr>
      </w:pPr>
      <w:r w:rsidRPr="00377F01">
        <w:rPr>
          <w:rFonts w:ascii="Verdana" w:hAnsi="Verdana"/>
          <w:sz w:val="22"/>
          <w:szCs w:val="22"/>
        </w:rPr>
        <w:t xml:space="preserve">ГОСТ </w:t>
      </w:r>
      <w:proofErr w:type="gramStart"/>
      <w:r w:rsidRPr="00377F01">
        <w:rPr>
          <w:rFonts w:ascii="Verdana" w:hAnsi="Verdana"/>
          <w:sz w:val="22"/>
          <w:szCs w:val="22"/>
        </w:rPr>
        <w:t>Р</w:t>
      </w:r>
      <w:proofErr w:type="gramEnd"/>
      <w:r w:rsidRPr="00377F01">
        <w:rPr>
          <w:rFonts w:ascii="Verdana" w:hAnsi="Verdana"/>
          <w:sz w:val="22"/>
          <w:szCs w:val="22"/>
        </w:rPr>
        <w:t xml:space="preserve"> 1.4-2004 «Стандартизация в Российской Федерации. Стандарты организаций. Общие положения».</w:t>
      </w:r>
    </w:p>
    <w:p w:rsidR="00921D15" w:rsidRPr="00377F01" w:rsidRDefault="00921D15" w:rsidP="00921D15">
      <w:pPr>
        <w:spacing w:line="240" w:lineRule="auto"/>
        <w:ind w:firstLine="0"/>
        <w:rPr>
          <w:rFonts w:ascii="Verdana" w:hAnsi="Verdana"/>
          <w:sz w:val="22"/>
          <w:szCs w:val="22"/>
        </w:rPr>
      </w:pPr>
      <w:r w:rsidRPr="00377F01">
        <w:rPr>
          <w:rFonts w:ascii="Verdana" w:hAnsi="Verdana"/>
          <w:sz w:val="22"/>
          <w:szCs w:val="22"/>
        </w:rPr>
        <w:t xml:space="preserve">ГОСТ </w:t>
      </w:r>
      <w:proofErr w:type="gramStart"/>
      <w:r w:rsidRPr="00377F01">
        <w:rPr>
          <w:rFonts w:ascii="Verdana" w:hAnsi="Verdana"/>
          <w:sz w:val="22"/>
          <w:szCs w:val="22"/>
        </w:rPr>
        <w:t>Р</w:t>
      </w:r>
      <w:proofErr w:type="gramEnd"/>
      <w:r w:rsidRPr="00377F01">
        <w:rPr>
          <w:rFonts w:ascii="Verdana" w:hAnsi="Verdana"/>
          <w:sz w:val="22"/>
          <w:szCs w:val="22"/>
        </w:rPr>
        <w:t xml:space="preserve"> 1.0-92 «Государственная система стандартизации Российской Федерации. Основные положения».</w:t>
      </w:r>
    </w:p>
    <w:p w:rsidR="00921D15" w:rsidRPr="00377F01" w:rsidRDefault="00921D15" w:rsidP="00921D15">
      <w:pPr>
        <w:pStyle w:val="ConsPlusTitle"/>
        <w:widowControl/>
        <w:jc w:val="both"/>
        <w:rPr>
          <w:rFonts w:ascii="Verdana" w:hAnsi="Verdana"/>
          <w:b w:val="0"/>
          <w:sz w:val="22"/>
          <w:szCs w:val="22"/>
        </w:rPr>
      </w:pPr>
      <w:r w:rsidRPr="00377F01">
        <w:rPr>
          <w:rFonts w:ascii="Verdana" w:hAnsi="Verdana"/>
          <w:b w:val="0"/>
          <w:sz w:val="22"/>
          <w:szCs w:val="22"/>
        </w:rPr>
        <w:t xml:space="preserve">САНИТАРНЫЕ ПРАВИЛА И НОРМЫ. </w:t>
      </w:r>
      <w:proofErr w:type="spellStart"/>
      <w:r w:rsidRPr="00377F01">
        <w:rPr>
          <w:rFonts w:ascii="Verdana" w:hAnsi="Verdana"/>
          <w:b w:val="0"/>
          <w:sz w:val="22"/>
          <w:szCs w:val="22"/>
        </w:rPr>
        <w:t>СанПиН</w:t>
      </w:r>
      <w:proofErr w:type="spellEnd"/>
      <w:r w:rsidRPr="00377F01">
        <w:rPr>
          <w:rFonts w:ascii="Verdana" w:hAnsi="Verdana"/>
          <w:b w:val="0"/>
          <w:sz w:val="22"/>
          <w:szCs w:val="22"/>
        </w:rPr>
        <w:t xml:space="preserve"> 2.2.3.757-99. «Работа с асбестом и асбестсодержащими материалами».</w:t>
      </w:r>
    </w:p>
    <w:p w:rsidR="00921D15" w:rsidRPr="00377F01" w:rsidRDefault="00921D15" w:rsidP="00921D15">
      <w:pPr>
        <w:pStyle w:val="ConsPlusTitle"/>
        <w:widowControl/>
        <w:jc w:val="both"/>
        <w:rPr>
          <w:rFonts w:ascii="Verdana" w:hAnsi="Verdana"/>
          <w:b w:val="0"/>
          <w:sz w:val="22"/>
          <w:szCs w:val="22"/>
        </w:rPr>
      </w:pPr>
      <w:r w:rsidRPr="00377F01">
        <w:rPr>
          <w:rFonts w:ascii="Verdana" w:hAnsi="Verdana"/>
          <w:b w:val="0"/>
          <w:sz w:val="22"/>
          <w:szCs w:val="22"/>
        </w:rPr>
        <w:t>Конвенция Международной Организации Труда (МОТ) № 162 «Об охране труда при использовании асбеста» (Женева, 24 июня 1986 года).</w:t>
      </w:r>
    </w:p>
    <w:p w:rsidR="00921D15" w:rsidRPr="00377F01" w:rsidRDefault="00921D15" w:rsidP="00921D15">
      <w:pPr>
        <w:pStyle w:val="ConsPlusTitle"/>
        <w:widowControl/>
        <w:ind w:firstLine="540"/>
        <w:rPr>
          <w:rFonts w:ascii="Verdana" w:hAnsi="Verdana"/>
          <w:b w:val="0"/>
          <w:sz w:val="22"/>
          <w:szCs w:val="22"/>
        </w:rPr>
      </w:pPr>
    </w:p>
    <w:p w:rsidR="00921D15" w:rsidRPr="00377F01" w:rsidRDefault="00921D15" w:rsidP="00921D15">
      <w:pPr>
        <w:pStyle w:val="ConsPlusTitle"/>
        <w:widowControl/>
        <w:jc w:val="both"/>
        <w:rPr>
          <w:rFonts w:ascii="Verdana" w:hAnsi="Verdana"/>
          <w:b w:val="0"/>
          <w:sz w:val="22"/>
          <w:szCs w:val="22"/>
        </w:rPr>
      </w:pPr>
      <w:r w:rsidRPr="00377F01">
        <w:rPr>
          <w:rFonts w:ascii="Verdana" w:hAnsi="Verdana"/>
          <w:b w:val="0"/>
          <w:sz w:val="22"/>
          <w:szCs w:val="22"/>
        </w:rPr>
        <w:t xml:space="preserve">4.1. МЕТОДЫ КОНТРОЛЯ. ХИМИЧЕСКИЕ ФАКТОРЫ. ИЗМЕРЕНИЕ МАССОВЫХ КОНЦЕНТРАЦИЙ ПЫЛИ В ВОЗДУХЕ РАБОЧЕЙ ЗОНЫ ПРЕДПРИЯТИЙ ГОРНОРУДНОЙ И НЕРУДНОЙ ПРОМЫШЛЕННОСТИ. </w:t>
      </w:r>
    </w:p>
    <w:p w:rsidR="00921D15" w:rsidRPr="00377F01" w:rsidRDefault="00921D15" w:rsidP="00921D15">
      <w:pPr>
        <w:pStyle w:val="ConsPlusTitle"/>
        <w:widowControl/>
        <w:rPr>
          <w:rFonts w:ascii="Verdana" w:hAnsi="Verdana"/>
          <w:b w:val="0"/>
          <w:sz w:val="22"/>
          <w:szCs w:val="22"/>
        </w:rPr>
      </w:pPr>
    </w:p>
    <w:p w:rsidR="00921D15" w:rsidRPr="00377F01" w:rsidRDefault="00921D15" w:rsidP="00921D15">
      <w:pPr>
        <w:pStyle w:val="ConsPlusTitle"/>
        <w:widowControl/>
        <w:jc w:val="both"/>
        <w:rPr>
          <w:rFonts w:ascii="Verdana" w:hAnsi="Verdana"/>
          <w:b w:val="0"/>
          <w:sz w:val="22"/>
          <w:szCs w:val="22"/>
        </w:rPr>
      </w:pPr>
      <w:r w:rsidRPr="00377F01">
        <w:rPr>
          <w:rFonts w:ascii="Verdana" w:hAnsi="Verdana"/>
          <w:b w:val="0"/>
          <w:sz w:val="22"/>
          <w:szCs w:val="22"/>
        </w:rPr>
        <w:t>ПОСТАНОВЛЕНИЕ Главного государственного санитарного врача Российской Федерации от 30 апреля 2003 г. N 76 «О ВВЕДЕНИИ В ДЕЙСТВИЕ ГН 2.2.5.1313-03».</w:t>
      </w:r>
    </w:p>
    <w:p w:rsidR="00921D15" w:rsidRPr="00377F01" w:rsidRDefault="00921D15" w:rsidP="00921D15">
      <w:pPr>
        <w:pStyle w:val="ConsPlusTitle"/>
        <w:widowControl/>
        <w:jc w:val="both"/>
        <w:rPr>
          <w:rFonts w:ascii="Verdana" w:hAnsi="Verdana"/>
          <w:b w:val="0"/>
          <w:sz w:val="22"/>
          <w:szCs w:val="22"/>
        </w:rPr>
      </w:pPr>
    </w:p>
    <w:p w:rsidR="00921D15" w:rsidRPr="00377F01" w:rsidRDefault="00921D15" w:rsidP="00921D15">
      <w:pPr>
        <w:pStyle w:val="ConsPlusTitle"/>
        <w:widowControl/>
        <w:jc w:val="both"/>
        <w:rPr>
          <w:rFonts w:ascii="Verdana" w:hAnsi="Verdana"/>
          <w:b w:val="0"/>
          <w:sz w:val="22"/>
          <w:szCs w:val="22"/>
        </w:rPr>
      </w:pPr>
      <w:r w:rsidRPr="00377F01">
        <w:rPr>
          <w:rFonts w:ascii="Verdana" w:hAnsi="Verdana"/>
          <w:b w:val="0"/>
          <w:sz w:val="22"/>
          <w:szCs w:val="22"/>
        </w:rPr>
        <w:t>«Рекомендации по безопасному обращению с асбестосодержащими отходами» от 01.06.2003 г.</w:t>
      </w:r>
    </w:p>
    <w:p w:rsidR="00921D15" w:rsidRPr="00377F01" w:rsidRDefault="00921D15" w:rsidP="00921D15">
      <w:pPr>
        <w:spacing w:line="240" w:lineRule="auto"/>
        <w:rPr>
          <w:rFonts w:ascii="Verdana" w:hAnsi="Verdana"/>
          <w:b/>
          <w:sz w:val="22"/>
          <w:szCs w:val="22"/>
        </w:rPr>
      </w:pPr>
    </w:p>
    <w:p w:rsidR="00921D15" w:rsidRPr="00377F01" w:rsidRDefault="00921D15" w:rsidP="00921D15">
      <w:pPr>
        <w:spacing w:line="240" w:lineRule="auto"/>
        <w:ind w:firstLine="0"/>
        <w:rPr>
          <w:rFonts w:ascii="Verdana" w:hAnsi="Verdana"/>
          <w:sz w:val="22"/>
          <w:szCs w:val="22"/>
        </w:rPr>
      </w:pPr>
      <w:proofErr w:type="gramStart"/>
      <w:r w:rsidRPr="00377F01">
        <w:rPr>
          <w:rFonts w:ascii="Verdana" w:hAnsi="Verdana"/>
          <w:sz w:val="22"/>
          <w:szCs w:val="22"/>
        </w:rPr>
        <w:t>Директива Европейского Союза 2003/18/EC по защите работающих от рисков, в связи с воздействием асбеста на рабочем месте.</w:t>
      </w:r>
      <w:proofErr w:type="gramEnd"/>
    </w:p>
    <w:p w:rsidR="00921D15" w:rsidRPr="00377F01" w:rsidRDefault="00921D15" w:rsidP="00921D15">
      <w:pPr>
        <w:spacing w:line="240" w:lineRule="auto"/>
        <w:ind w:firstLine="0"/>
        <w:rPr>
          <w:rFonts w:ascii="Verdana" w:hAnsi="Verdana"/>
          <w:sz w:val="22"/>
          <w:szCs w:val="22"/>
        </w:rPr>
      </w:pPr>
    </w:p>
    <w:p w:rsidR="00921D15" w:rsidRPr="00377F01" w:rsidRDefault="00921D15" w:rsidP="00921D15">
      <w:pPr>
        <w:spacing w:line="240" w:lineRule="auto"/>
        <w:ind w:firstLine="0"/>
        <w:rPr>
          <w:rFonts w:ascii="Verdana" w:hAnsi="Verdana"/>
          <w:sz w:val="22"/>
          <w:szCs w:val="22"/>
        </w:rPr>
      </w:pPr>
      <w:r w:rsidRPr="00377F01">
        <w:rPr>
          <w:rFonts w:ascii="Verdana" w:hAnsi="Verdana"/>
          <w:sz w:val="22"/>
          <w:szCs w:val="22"/>
        </w:rPr>
        <w:t xml:space="preserve">Свод правил Международной организации труда (ILO </w:t>
      </w:r>
      <w:proofErr w:type="spellStart"/>
      <w:r w:rsidRPr="00377F01">
        <w:rPr>
          <w:rFonts w:ascii="Verdana" w:hAnsi="Verdana"/>
          <w:sz w:val="22"/>
          <w:szCs w:val="22"/>
        </w:rPr>
        <w:t>Code</w:t>
      </w:r>
      <w:proofErr w:type="spellEnd"/>
      <w:r w:rsidRPr="00377F01">
        <w:rPr>
          <w:rFonts w:ascii="Verdana" w:hAnsi="Verdana"/>
          <w:sz w:val="22"/>
          <w:szCs w:val="22"/>
        </w:rPr>
        <w:t xml:space="preserve"> </w:t>
      </w:r>
      <w:proofErr w:type="spellStart"/>
      <w:r w:rsidRPr="00377F01">
        <w:rPr>
          <w:rFonts w:ascii="Verdana" w:hAnsi="Verdana"/>
          <w:sz w:val="22"/>
          <w:szCs w:val="22"/>
        </w:rPr>
        <w:t>of</w:t>
      </w:r>
      <w:proofErr w:type="spellEnd"/>
      <w:r w:rsidRPr="00377F01">
        <w:rPr>
          <w:rFonts w:ascii="Verdana" w:hAnsi="Verdana"/>
          <w:sz w:val="22"/>
          <w:szCs w:val="22"/>
        </w:rPr>
        <w:t xml:space="preserve"> </w:t>
      </w:r>
      <w:proofErr w:type="spellStart"/>
      <w:r w:rsidRPr="00377F01">
        <w:rPr>
          <w:rFonts w:ascii="Verdana" w:hAnsi="Verdana"/>
          <w:sz w:val="22"/>
          <w:szCs w:val="22"/>
        </w:rPr>
        <w:t>Practice</w:t>
      </w:r>
      <w:proofErr w:type="spellEnd"/>
      <w:r w:rsidRPr="00377F01">
        <w:rPr>
          <w:rFonts w:ascii="Verdana" w:hAnsi="Verdana"/>
          <w:sz w:val="22"/>
          <w:szCs w:val="22"/>
        </w:rPr>
        <w:t xml:space="preserve">) «Безопасность труда при работе с асбестом» и «Безопасность при использовании синтетических стекловидных волокон в качестве изоляционного материала (стекловата, </w:t>
      </w:r>
      <w:proofErr w:type="spellStart"/>
      <w:r w:rsidRPr="00377F01">
        <w:rPr>
          <w:rFonts w:ascii="Verdana" w:hAnsi="Verdana"/>
          <w:sz w:val="22"/>
          <w:szCs w:val="22"/>
        </w:rPr>
        <w:t>камневата</w:t>
      </w:r>
      <w:proofErr w:type="spellEnd"/>
      <w:r w:rsidRPr="00377F01">
        <w:rPr>
          <w:rFonts w:ascii="Verdana" w:hAnsi="Verdana"/>
          <w:sz w:val="22"/>
          <w:szCs w:val="22"/>
        </w:rPr>
        <w:t>, шлако</w:t>
      </w:r>
      <w:r w:rsidRPr="00377F01">
        <w:rPr>
          <w:rFonts w:ascii="Verdana" w:hAnsi="Verdana"/>
          <w:sz w:val="22"/>
          <w:szCs w:val="22"/>
        </w:rPr>
        <w:softHyphen/>
        <w:t>вата)».</w:t>
      </w:r>
    </w:p>
    <w:p w:rsidR="00921D15" w:rsidRPr="00377F01" w:rsidRDefault="00921D15" w:rsidP="00921D15">
      <w:pPr>
        <w:spacing w:line="240" w:lineRule="auto"/>
        <w:rPr>
          <w:rFonts w:ascii="Verdana" w:hAnsi="Verdana"/>
          <w:b/>
          <w:sz w:val="22"/>
          <w:szCs w:val="22"/>
        </w:rPr>
      </w:pPr>
    </w:p>
    <w:p w:rsidR="00921D15" w:rsidRPr="00377F01" w:rsidRDefault="00921D15" w:rsidP="00921D15">
      <w:pPr>
        <w:spacing w:line="240" w:lineRule="auto"/>
        <w:rPr>
          <w:rFonts w:ascii="Verdana" w:hAnsi="Verdana"/>
          <w:b/>
          <w:sz w:val="22"/>
          <w:szCs w:val="22"/>
        </w:rPr>
      </w:pPr>
      <w:r w:rsidRPr="00377F01">
        <w:rPr>
          <w:rFonts w:ascii="Verdana" w:hAnsi="Verdana"/>
          <w:b/>
          <w:sz w:val="22"/>
          <w:szCs w:val="22"/>
        </w:rPr>
        <w:t>5. ТЕРМИНЫ И ОПРЕДЕЛЕНИЯ.</w:t>
      </w:r>
    </w:p>
    <w:p w:rsidR="00921D15" w:rsidRPr="00377F01" w:rsidRDefault="00921D15" w:rsidP="00921D15">
      <w:pPr>
        <w:spacing w:line="240" w:lineRule="auto"/>
        <w:rPr>
          <w:rFonts w:ascii="Verdana" w:hAnsi="Verdana"/>
          <w:b/>
          <w:sz w:val="22"/>
          <w:szCs w:val="22"/>
        </w:rPr>
      </w:pPr>
    </w:p>
    <w:p w:rsidR="00921D15" w:rsidRPr="00377F01" w:rsidRDefault="00921D15" w:rsidP="00921D15">
      <w:pPr>
        <w:spacing w:line="240" w:lineRule="auto"/>
        <w:ind w:firstLine="300"/>
        <w:rPr>
          <w:rFonts w:ascii="Verdana" w:hAnsi="Verdana"/>
          <w:color w:val="000000"/>
          <w:sz w:val="22"/>
          <w:szCs w:val="22"/>
        </w:rPr>
      </w:pPr>
      <w:r w:rsidRPr="00377F01">
        <w:rPr>
          <w:rFonts w:ascii="Verdana" w:hAnsi="Verdana"/>
          <w:sz w:val="22"/>
          <w:szCs w:val="22"/>
        </w:rPr>
        <w:t xml:space="preserve">В настоящем Стандарте применяются </w:t>
      </w:r>
      <w:r w:rsidRPr="00377F01">
        <w:rPr>
          <w:rFonts w:ascii="Verdana" w:hAnsi="Verdana"/>
          <w:color w:val="000000"/>
          <w:sz w:val="22"/>
          <w:szCs w:val="22"/>
        </w:rPr>
        <w:t>следующие термины с соответствующими определениями.</w:t>
      </w:r>
    </w:p>
    <w:p w:rsidR="00921D15" w:rsidRPr="00377F01" w:rsidRDefault="00921D15" w:rsidP="00921D15">
      <w:pPr>
        <w:spacing w:line="240" w:lineRule="auto"/>
        <w:ind w:firstLine="300"/>
        <w:rPr>
          <w:rFonts w:ascii="Verdana" w:hAnsi="Verdana" w:cs="Arial"/>
          <w:color w:val="231F20"/>
          <w:sz w:val="22"/>
          <w:szCs w:val="22"/>
        </w:rPr>
      </w:pPr>
      <w:r w:rsidRPr="00377F01">
        <w:rPr>
          <w:rFonts w:ascii="Verdana" w:hAnsi="Verdana"/>
          <w:b/>
          <w:i/>
          <w:iCs/>
          <w:color w:val="000000"/>
          <w:sz w:val="22"/>
          <w:szCs w:val="22"/>
        </w:rPr>
        <w:t>Асбест</w:t>
      </w:r>
      <w:r w:rsidRPr="00377F01">
        <w:rPr>
          <w:rFonts w:ascii="Verdana" w:hAnsi="Verdana"/>
          <w:b/>
          <w:color w:val="000000"/>
          <w:sz w:val="22"/>
          <w:szCs w:val="22"/>
        </w:rPr>
        <w:t xml:space="preserve"> </w:t>
      </w:r>
      <w:r w:rsidRPr="00377F01">
        <w:rPr>
          <w:rFonts w:ascii="Verdana" w:hAnsi="Verdana"/>
          <w:color w:val="000000"/>
          <w:sz w:val="22"/>
          <w:szCs w:val="22"/>
        </w:rPr>
        <w:t xml:space="preserve">- собирательное название волокнистых минералов групп серпентина (хризотил-асбест) и амфибола (актинолит, </w:t>
      </w:r>
      <w:proofErr w:type="spellStart"/>
      <w:r w:rsidRPr="00377F01">
        <w:rPr>
          <w:rFonts w:ascii="Verdana" w:hAnsi="Verdana"/>
          <w:color w:val="000000"/>
          <w:sz w:val="22"/>
          <w:szCs w:val="22"/>
        </w:rPr>
        <w:t>амозит</w:t>
      </w:r>
      <w:proofErr w:type="spellEnd"/>
      <w:r w:rsidRPr="00377F01">
        <w:rPr>
          <w:rFonts w:ascii="Verdana" w:hAnsi="Verdana"/>
          <w:color w:val="000000"/>
          <w:sz w:val="22"/>
          <w:szCs w:val="22"/>
        </w:rPr>
        <w:t xml:space="preserve">, антофиллит, </w:t>
      </w:r>
      <w:proofErr w:type="spellStart"/>
      <w:r w:rsidRPr="00377F01">
        <w:rPr>
          <w:rFonts w:ascii="Verdana" w:hAnsi="Verdana"/>
          <w:color w:val="000000"/>
          <w:sz w:val="22"/>
          <w:szCs w:val="22"/>
        </w:rPr>
        <w:t>крокидолит</w:t>
      </w:r>
      <w:proofErr w:type="spellEnd"/>
      <w:r w:rsidRPr="00377F01">
        <w:rPr>
          <w:rFonts w:ascii="Verdana" w:hAnsi="Verdana"/>
          <w:color w:val="000000"/>
          <w:sz w:val="22"/>
          <w:szCs w:val="22"/>
        </w:rPr>
        <w:t>, тремолит и др.), встречающихся в природе изолированно или в виде их различных смесей.</w:t>
      </w:r>
      <w:r w:rsidRPr="00377F01">
        <w:rPr>
          <w:rFonts w:ascii="Verdana" w:hAnsi="Verdana" w:cs="Arial"/>
          <w:color w:val="231F20"/>
          <w:sz w:val="22"/>
          <w:szCs w:val="22"/>
        </w:rPr>
        <w:t xml:space="preserve"> В соответствии с ВОЗ, воздействие таковых волокон может </w:t>
      </w:r>
    </w:p>
    <w:p w:rsidR="00921D15" w:rsidRPr="00377F01" w:rsidRDefault="00921D15" w:rsidP="00921D15">
      <w:pPr>
        <w:spacing w:line="240" w:lineRule="auto"/>
        <w:rPr>
          <w:rFonts w:ascii="Verdana" w:hAnsi="Verdana" w:cs="Arial"/>
          <w:color w:val="231F20"/>
          <w:sz w:val="22"/>
          <w:szCs w:val="22"/>
        </w:rPr>
      </w:pPr>
      <w:r w:rsidRPr="00377F01">
        <w:rPr>
          <w:rFonts w:ascii="Verdana" w:hAnsi="Verdana" w:cs="Arial"/>
          <w:color w:val="231F20"/>
          <w:sz w:val="22"/>
          <w:szCs w:val="22"/>
        </w:rPr>
        <w:t xml:space="preserve">быть критическим, если они &lt; 3мкм в диаметре, &gt; 5 мкм в длину и имеют отношение длины к диаметру &gt; 5:1. </w:t>
      </w:r>
    </w:p>
    <w:p w:rsidR="00921D15" w:rsidRPr="00377F01" w:rsidRDefault="00921D15" w:rsidP="00921D15">
      <w:pPr>
        <w:spacing w:line="240" w:lineRule="auto"/>
        <w:rPr>
          <w:rFonts w:ascii="Verdana" w:hAnsi="Verdana" w:cs="Arial"/>
          <w:color w:val="231F20"/>
          <w:sz w:val="22"/>
          <w:szCs w:val="22"/>
        </w:rPr>
      </w:pPr>
      <w:r w:rsidRPr="00377F01">
        <w:rPr>
          <w:rFonts w:ascii="Verdana" w:hAnsi="Verdana" w:cs="Arial"/>
          <w:color w:val="231F20"/>
          <w:sz w:val="22"/>
          <w:szCs w:val="22"/>
        </w:rPr>
        <w:t>Асбестом называют следующие волоконные силикаты:</w:t>
      </w:r>
    </w:p>
    <w:p w:rsidR="00921D15" w:rsidRPr="00377F01" w:rsidRDefault="00921D15" w:rsidP="00921D15">
      <w:pPr>
        <w:spacing w:line="240" w:lineRule="auto"/>
        <w:rPr>
          <w:rFonts w:ascii="Verdana" w:hAnsi="Verdana" w:cs="Arial"/>
          <w:color w:val="231F20"/>
          <w:sz w:val="22"/>
          <w:szCs w:val="22"/>
        </w:rPr>
      </w:pPr>
      <w:r w:rsidRPr="00377F01">
        <w:rPr>
          <w:rFonts w:ascii="Verdana" w:hAnsi="Verdana" w:cs="Arial"/>
          <w:color w:val="231F20"/>
          <w:sz w:val="22"/>
          <w:szCs w:val="22"/>
        </w:rPr>
        <w:t>(</w:t>
      </w:r>
      <w:r w:rsidRPr="00377F01">
        <w:rPr>
          <w:rFonts w:ascii="Verdana" w:hAnsi="Verdana" w:cs="Arial"/>
          <w:color w:val="231F20"/>
          <w:sz w:val="22"/>
          <w:szCs w:val="22"/>
          <w:lang w:val="en-US"/>
        </w:rPr>
        <w:t>a</w:t>
      </w:r>
      <w:r w:rsidRPr="00377F01">
        <w:rPr>
          <w:rFonts w:ascii="Verdana" w:hAnsi="Verdana" w:cs="Arial"/>
          <w:color w:val="231F20"/>
          <w:sz w:val="22"/>
          <w:szCs w:val="22"/>
        </w:rPr>
        <w:t xml:space="preserve">) асбестовый актинолит, </w:t>
      </w:r>
      <w:r w:rsidRPr="00377F01">
        <w:rPr>
          <w:rFonts w:ascii="Verdana" w:hAnsi="Verdana" w:cs="Arial"/>
          <w:color w:val="231F20"/>
          <w:sz w:val="22"/>
          <w:szCs w:val="22"/>
          <w:lang w:val="en-US"/>
        </w:rPr>
        <w:t>CAS</w:t>
      </w:r>
      <w:r w:rsidRPr="00377F01">
        <w:rPr>
          <w:rFonts w:ascii="Verdana" w:hAnsi="Verdana" w:cs="Arial"/>
          <w:color w:val="231F20"/>
          <w:sz w:val="22"/>
          <w:szCs w:val="22"/>
        </w:rPr>
        <w:t xml:space="preserve"> № 77536-66-4(*);</w:t>
      </w:r>
    </w:p>
    <w:p w:rsidR="00921D15" w:rsidRPr="00377F01" w:rsidRDefault="00921D15" w:rsidP="00921D15">
      <w:pPr>
        <w:spacing w:line="240" w:lineRule="auto"/>
        <w:rPr>
          <w:rFonts w:ascii="Verdana" w:hAnsi="Verdana" w:cs="Arial"/>
          <w:color w:val="231F20"/>
          <w:sz w:val="22"/>
          <w:szCs w:val="22"/>
        </w:rPr>
      </w:pPr>
      <w:r w:rsidRPr="00377F01">
        <w:rPr>
          <w:rFonts w:ascii="Verdana" w:hAnsi="Verdana" w:cs="Arial"/>
          <w:color w:val="231F20"/>
          <w:sz w:val="22"/>
          <w:szCs w:val="22"/>
        </w:rPr>
        <w:t>(</w:t>
      </w:r>
      <w:r w:rsidRPr="00377F01">
        <w:rPr>
          <w:rFonts w:ascii="Verdana" w:hAnsi="Verdana" w:cs="Arial"/>
          <w:color w:val="231F20"/>
          <w:sz w:val="22"/>
          <w:szCs w:val="22"/>
          <w:lang w:val="en-US"/>
        </w:rPr>
        <w:t>b</w:t>
      </w:r>
      <w:r w:rsidRPr="00377F01">
        <w:rPr>
          <w:rFonts w:ascii="Verdana" w:hAnsi="Verdana" w:cs="Arial"/>
          <w:color w:val="231F20"/>
          <w:sz w:val="22"/>
          <w:szCs w:val="22"/>
        </w:rPr>
        <w:t xml:space="preserve">) асбестовый </w:t>
      </w:r>
      <w:proofErr w:type="spellStart"/>
      <w:r w:rsidRPr="00377F01">
        <w:rPr>
          <w:rFonts w:ascii="Verdana" w:hAnsi="Verdana" w:cs="Arial"/>
          <w:color w:val="231F20"/>
          <w:sz w:val="22"/>
          <w:szCs w:val="22"/>
        </w:rPr>
        <w:t>грунерит</w:t>
      </w:r>
      <w:proofErr w:type="spellEnd"/>
      <w:r w:rsidRPr="00377F01">
        <w:rPr>
          <w:rFonts w:ascii="Verdana" w:hAnsi="Verdana" w:cs="Arial"/>
          <w:color w:val="231F20"/>
          <w:sz w:val="22"/>
          <w:szCs w:val="22"/>
        </w:rPr>
        <w:t xml:space="preserve"> (</w:t>
      </w:r>
      <w:proofErr w:type="spellStart"/>
      <w:r w:rsidRPr="00377F01">
        <w:rPr>
          <w:rFonts w:ascii="Verdana" w:hAnsi="Verdana" w:cs="Arial"/>
          <w:color w:val="231F20"/>
          <w:sz w:val="22"/>
          <w:szCs w:val="22"/>
        </w:rPr>
        <w:t>амозит</w:t>
      </w:r>
      <w:proofErr w:type="spellEnd"/>
      <w:r w:rsidRPr="00377F01">
        <w:rPr>
          <w:rFonts w:ascii="Verdana" w:hAnsi="Verdana" w:cs="Arial"/>
          <w:color w:val="231F20"/>
          <w:sz w:val="22"/>
          <w:szCs w:val="22"/>
        </w:rPr>
        <w:t xml:space="preserve">), </w:t>
      </w:r>
      <w:r w:rsidRPr="00377F01">
        <w:rPr>
          <w:rFonts w:ascii="Verdana" w:hAnsi="Verdana" w:cs="Arial"/>
          <w:color w:val="231F20"/>
          <w:sz w:val="22"/>
          <w:szCs w:val="22"/>
          <w:lang w:val="en-US"/>
        </w:rPr>
        <w:t>CAS</w:t>
      </w:r>
      <w:r w:rsidRPr="00377F01">
        <w:rPr>
          <w:rFonts w:ascii="Verdana" w:hAnsi="Verdana" w:cs="Arial"/>
          <w:color w:val="231F20"/>
          <w:sz w:val="22"/>
          <w:szCs w:val="22"/>
        </w:rPr>
        <w:t xml:space="preserve"> № 12172-73-5(*);</w:t>
      </w:r>
    </w:p>
    <w:p w:rsidR="00921D15" w:rsidRPr="00377F01" w:rsidRDefault="00921D15" w:rsidP="00921D15">
      <w:pPr>
        <w:spacing w:line="240" w:lineRule="auto"/>
        <w:rPr>
          <w:rFonts w:ascii="Verdana" w:hAnsi="Verdana" w:cs="Arial"/>
          <w:color w:val="231F20"/>
          <w:sz w:val="22"/>
          <w:szCs w:val="22"/>
        </w:rPr>
      </w:pPr>
      <w:r w:rsidRPr="00377F01">
        <w:rPr>
          <w:rFonts w:ascii="Verdana" w:hAnsi="Verdana" w:cs="Arial"/>
          <w:color w:val="231F20"/>
          <w:sz w:val="22"/>
          <w:szCs w:val="22"/>
        </w:rPr>
        <w:t>(</w:t>
      </w:r>
      <w:r w:rsidRPr="00377F01">
        <w:rPr>
          <w:rFonts w:ascii="Verdana" w:hAnsi="Verdana" w:cs="Arial"/>
          <w:color w:val="231F20"/>
          <w:sz w:val="22"/>
          <w:szCs w:val="22"/>
          <w:lang w:val="en-US"/>
        </w:rPr>
        <w:t>c</w:t>
      </w:r>
      <w:r w:rsidRPr="00377F01">
        <w:rPr>
          <w:rFonts w:ascii="Verdana" w:hAnsi="Verdana" w:cs="Arial"/>
          <w:color w:val="231F20"/>
          <w:sz w:val="22"/>
          <w:szCs w:val="22"/>
        </w:rPr>
        <w:t xml:space="preserve">) асбестовый  </w:t>
      </w:r>
      <w:proofErr w:type="spellStart"/>
      <w:r w:rsidRPr="00377F01">
        <w:rPr>
          <w:rFonts w:ascii="Verdana" w:hAnsi="Verdana" w:cs="Arial"/>
          <w:color w:val="231F20"/>
          <w:sz w:val="22"/>
          <w:szCs w:val="22"/>
        </w:rPr>
        <w:t>антофилит</w:t>
      </w:r>
      <w:proofErr w:type="spellEnd"/>
      <w:r w:rsidRPr="00377F01">
        <w:rPr>
          <w:rFonts w:ascii="Verdana" w:hAnsi="Verdana" w:cs="Arial"/>
          <w:color w:val="231F20"/>
          <w:sz w:val="22"/>
          <w:szCs w:val="22"/>
        </w:rPr>
        <w:t xml:space="preserve">, </w:t>
      </w:r>
      <w:r w:rsidRPr="00377F01">
        <w:rPr>
          <w:rFonts w:ascii="Verdana" w:hAnsi="Verdana" w:cs="Arial"/>
          <w:color w:val="231F20"/>
          <w:sz w:val="22"/>
          <w:szCs w:val="22"/>
          <w:lang w:val="en-US"/>
        </w:rPr>
        <w:t>CAS</w:t>
      </w:r>
      <w:r w:rsidRPr="00377F01">
        <w:rPr>
          <w:rFonts w:ascii="Verdana" w:hAnsi="Verdana" w:cs="Arial"/>
          <w:color w:val="231F20"/>
          <w:sz w:val="22"/>
          <w:szCs w:val="22"/>
        </w:rPr>
        <w:t xml:space="preserve"> № 77536-67-5(*);</w:t>
      </w:r>
    </w:p>
    <w:p w:rsidR="00921D15" w:rsidRPr="00377F01" w:rsidRDefault="00921D15" w:rsidP="00921D15">
      <w:pPr>
        <w:spacing w:line="240" w:lineRule="auto"/>
        <w:rPr>
          <w:rFonts w:ascii="Verdana" w:hAnsi="Verdana" w:cs="Arial"/>
          <w:color w:val="231F20"/>
          <w:sz w:val="22"/>
          <w:szCs w:val="22"/>
        </w:rPr>
      </w:pPr>
      <w:r w:rsidRPr="00377F01">
        <w:rPr>
          <w:rFonts w:ascii="Verdana" w:hAnsi="Verdana" w:cs="Arial"/>
          <w:color w:val="231F20"/>
          <w:sz w:val="22"/>
          <w:szCs w:val="22"/>
        </w:rPr>
        <w:t>(</w:t>
      </w:r>
      <w:r w:rsidRPr="00377F01">
        <w:rPr>
          <w:rFonts w:ascii="Verdana" w:hAnsi="Verdana" w:cs="Arial"/>
          <w:color w:val="231F20"/>
          <w:sz w:val="22"/>
          <w:szCs w:val="22"/>
          <w:lang w:val="en-US"/>
        </w:rPr>
        <w:t>d</w:t>
      </w:r>
      <w:r w:rsidRPr="00377F01">
        <w:rPr>
          <w:rFonts w:ascii="Verdana" w:hAnsi="Verdana" w:cs="Arial"/>
          <w:color w:val="231F20"/>
          <w:sz w:val="22"/>
          <w:szCs w:val="22"/>
        </w:rPr>
        <w:t xml:space="preserve">) хризотил, </w:t>
      </w:r>
      <w:r w:rsidRPr="00377F01">
        <w:rPr>
          <w:rFonts w:ascii="Verdana" w:hAnsi="Verdana" w:cs="Arial"/>
          <w:color w:val="231F20"/>
          <w:sz w:val="22"/>
          <w:szCs w:val="22"/>
          <w:lang w:val="en-US"/>
        </w:rPr>
        <w:t>CAS</w:t>
      </w:r>
      <w:r w:rsidRPr="00377F01">
        <w:rPr>
          <w:rFonts w:ascii="Verdana" w:hAnsi="Verdana" w:cs="Arial"/>
          <w:color w:val="231F20"/>
          <w:sz w:val="22"/>
          <w:szCs w:val="22"/>
        </w:rPr>
        <w:t xml:space="preserve"> № 12001-29-5; </w:t>
      </w:r>
    </w:p>
    <w:p w:rsidR="00921D15" w:rsidRPr="00377F01" w:rsidRDefault="00921D15" w:rsidP="00921D15">
      <w:pPr>
        <w:spacing w:line="240" w:lineRule="auto"/>
        <w:rPr>
          <w:rFonts w:ascii="Verdana" w:hAnsi="Verdana" w:cs="Arial"/>
          <w:color w:val="231F20"/>
          <w:sz w:val="22"/>
          <w:szCs w:val="22"/>
        </w:rPr>
      </w:pPr>
      <w:r w:rsidRPr="00377F01">
        <w:rPr>
          <w:rFonts w:ascii="Verdana" w:hAnsi="Verdana" w:cs="Arial"/>
          <w:color w:val="231F20"/>
          <w:sz w:val="22"/>
          <w:szCs w:val="22"/>
        </w:rPr>
        <w:t>(</w:t>
      </w:r>
      <w:r w:rsidRPr="00377F01">
        <w:rPr>
          <w:rFonts w:ascii="Verdana" w:hAnsi="Verdana" w:cs="Arial"/>
          <w:color w:val="231F20"/>
          <w:sz w:val="22"/>
          <w:szCs w:val="22"/>
          <w:lang w:val="en-US"/>
        </w:rPr>
        <w:t>e</w:t>
      </w:r>
      <w:r w:rsidRPr="00377F01">
        <w:rPr>
          <w:rFonts w:ascii="Verdana" w:hAnsi="Verdana" w:cs="Arial"/>
          <w:color w:val="231F20"/>
          <w:sz w:val="22"/>
          <w:szCs w:val="22"/>
        </w:rPr>
        <w:t xml:space="preserve">) </w:t>
      </w:r>
      <w:proofErr w:type="spellStart"/>
      <w:r w:rsidRPr="00377F01">
        <w:rPr>
          <w:rFonts w:ascii="Verdana" w:hAnsi="Verdana" w:cs="Arial"/>
          <w:color w:val="231F20"/>
          <w:sz w:val="22"/>
          <w:szCs w:val="22"/>
        </w:rPr>
        <w:t>крокидолит</w:t>
      </w:r>
      <w:proofErr w:type="spellEnd"/>
      <w:r w:rsidRPr="00377F01">
        <w:rPr>
          <w:rFonts w:ascii="Verdana" w:hAnsi="Verdana" w:cs="Arial"/>
          <w:color w:val="231F20"/>
          <w:sz w:val="22"/>
          <w:szCs w:val="22"/>
        </w:rPr>
        <w:t xml:space="preserve">, </w:t>
      </w:r>
      <w:r w:rsidRPr="00377F01">
        <w:rPr>
          <w:rFonts w:ascii="Verdana" w:hAnsi="Verdana" w:cs="Arial"/>
          <w:color w:val="231F20"/>
          <w:sz w:val="22"/>
          <w:szCs w:val="22"/>
          <w:lang w:val="en-US"/>
        </w:rPr>
        <w:t>CAS</w:t>
      </w:r>
      <w:r w:rsidRPr="00377F01">
        <w:rPr>
          <w:rFonts w:ascii="Verdana" w:hAnsi="Verdana" w:cs="Arial"/>
          <w:color w:val="231F20"/>
          <w:sz w:val="22"/>
          <w:szCs w:val="22"/>
        </w:rPr>
        <w:t xml:space="preserve"> № 12001-28-4(*); </w:t>
      </w:r>
    </w:p>
    <w:p w:rsidR="00921D15" w:rsidRPr="00377F01" w:rsidRDefault="00921D15" w:rsidP="00921D15">
      <w:pPr>
        <w:spacing w:line="240" w:lineRule="auto"/>
        <w:rPr>
          <w:rFonts w:ascii="Verdana" w:hAnsi="Verdana" w:cs="Arial"/>
          <w:color w:val="231F20"/>
          <w:sz w:val="22"/>
          <w:szCs w:val="22"/>
        </w:rPr>
      </w:pPr>
      <w:r w:rsidRPr="00377F01">
        <w:rPr>
          <w:rFonts w:ascii="Verdana" w:hAnsi="Verdana" w:cs="Arial"/>
          <w:color w:val="231F20"/>
          <w:sz w:val="22"/>
          <w:szCs w:val="22"/>
        </w:rPr>
        <w:t>(</w:t>
      </w:r>
      <w:r w:rsidRPr="00377F01">
        <w:rPr>
          <w:rFonts w:ascii="Verdana" w:hAnsi="Verdana" w:cs="Arial"/>
          <w:color w:val="231F20"/>
          <w:sz w:val="22"/>
          <w:szCs w:val="22"/>
          <w:lang w:val="en-US"/>
        </w:rPr>
        <w:t>f</w:t>
      </w:r>
      <w:r w:rsidRPr="00377F01">
        <w:rPr>
          <w:rFonts w:ascii="Verdana" w:hAnsi="Verdana" w:cs="Arial"/>
          <w:color w:val="231F20"/>
          <w:sz w:val="22"/>
          <w:szCs w:val="22"/>
        </w:rPr>
        <w:t xml:space="preserve">) асбестовый тремолит, </w:t>
      </w:r>
      <w:r w:rsidRPr="00377F01">
        <w:rPr>
          <w:rFonts w:ascii="Verdana" w:hAnsi="Verdana" w:cs="Arial"/>
          <w:color w:val="231F20"/>
          <w:sz w:val="22"/>
          <w:szCs w:val="22"/>
          <w:lang w:val="en-US"/>
        </w:rPr>
        <w:t>CAS</w:t>
      </w:r>
      <w:r w:rsidRPr="00377F01">
        <w:rPr>
          <w:rFonts w:ascii="Verdana" w:hAnsi="Verdana" w:cs="Arial"/>
          <w:color w:val="231F20"/>
          <w:sz w:val="22"/>
          <w:szCs w:val="22"/>
        </w:rPr>
        <w:t xml:space="preserve"> № 77536-68-6(*)</w:t>
      </w:r>
    </w:p>
    <w:p w:rsidR="00921D15" w:rsidRPr="00377F01" w:rsidRDefault="00921D15" w:rsidP="00921D15">
      <w:pPr>
        <w:spacing w:line="240" w:lineRule="auto"/>
        <w:rPr>
          <w:rFonts w:ascii="Verdana" w:hAnsi="Verdana" w:cs="Arial"/>
          <w:color w:val="231F20"/>
          <w:sz w:val="22"/>
          <w:szCs w:val="22"/>
        </w:rPr>
      </w:pPr>
      <w:r w:rsidRPr="00377F01">
        <w:rPr>
          <w:rFonts w:ascii="Verdana" w:hAnsi="Verdana" w:cs="Arial"/>
          <w:color w:val="231F20"/>
          <w:sz w:val="22"/>
          <w:szCs w:val="22"/>
        </w:rPr>
        <w:t>ссылки на "</w:t>
      </w:r>
      <w:r w:rsidRPr="00377F01">
        <w:rPr>
          <w:rFonts w:ascii="Verdana" w:hAnsi="Verdana" w:cs="Arial"/>
          <w:color w:val="231F20"/>
          <w:sz w:val="22"/>
          <w:szCs w:val="22"/>
          <w:lang w:val="en-US"/>
        </w:rPr>
        <w:t>CAS</w:t>
      </w:r>
      <w:r w:rsidRPr="00377F01">
        <w:rPr>
          <w:rFonts w:ascii="Verdana" w:hAnsi="Verdana" w:cs="Arial"/>
          <w:color w:val="231F20"/>
          <w:sz w:val="22"/>
          <w:szCs w:val="22"/>
        </w:rPr>
        <w:t>" (Химическая Реферативная Служба) с номерами после них являются ссылками на Номера в регистре Химической реферативной Службы, подразделении Американского Химического Общества;</w:t>
      </w:r>
    </w:p>
    <w:p w:rsidR="00921D15" w:rsidRPr="00377F01" w:rsidRDefault="00921D15" w:rsidP="00921D15">
      <w:pPr>
        <w:spacing w:line="240" w:lineRule="auto"/>
        <w:ind w:firstLine="300"/>
        <w:rPr>
          <w:rFonts w:ascii="Verdana" w:hAnsi="Verdana"/>
          <w:color w:val="000000"/>
          <w:sz w:val="22"/>
          <w:szCs w:val="22"/>
        </w:rPr>
      </w:pPr>
      <w:r w:rsidRPr="00377F01">
        <w:rPr>
          <w:rFonts w:ascii="Verdana" w:hAnsi="Verdana"/>
          <w:b/>
          <w:i/>
          <w:iCs/>
          <w:color w:val="000000"/>
          <w:sz w:val="22"/>
          <w:szCs w:val="22"/>
        </w:rPr>
        <w:t>Асбестосодержащая пыль</w:t>
      </w:r>
      <w:r w:rsidRPr="00377F01">
        <w:rPr>
          <w:rFonts w:ascii="Verdana" w:hAnsi="Verdana"/>
          <w:color w:val="000000"/>
          <w:sz w:val="22"/>
          <w:szCs w:val="22"/>
        </w:rPr>
        <w:t xml:space="preserve"> - взвешенная в воздухе или осевшая пыль, в которой волокна асбеста находятся в свободном или связанном состоянии. </w:t>
      </w:r>
    </w:p>
    <w:p w:rsidR="00921D15" w:rsidRPr="00377F01" w:rsidRDefault="00921D15" w:rsidP="00921D15">
      <w:pPr>
        <w:pStyle w:val="ConsPlusNormal"/>
        <w:widowControl/>
        <w:ind w:firstLine="284"/>
        <w:jc w:val="both"/>
        <w:rPr>
          <w:rFonts w:ascii="Verdana" w:hAnsi="Verdana"/>
          <w:sz w:val="22"/>
          <w:szCs w:val="22"/>
        </w:rPr>
      </w:pPr>
      <w:r w:rsidRPr="00377F01">
        <w:rPr>
          <w:rFonts w:ascii="Verdana" w:hAnsi="Verdana"/>
          <w:b/>
          <w:i/>
          <w:iCs/>
          <w:color w:val="000000"/>
          <w:sz w:val="22"/>
          <w:szCs w:val="22"/>
        </w:rPr>
        <w:lastRenderedPageBreak/>
        <w:t>Асбестосодержащие отходы</w:t>
      </w:r>
      <w:r w:rsidRPr="00377F01">
        <w:rPr>
          <w:rFonts w:ascii="Verdana" w:hAnsi="Verdana"/>
          <w:color w:val="000000"/>
          <w:sz w:val="22"/>
          <w:szCs w:val="22"/>
        </w:rPr>
        <w:t xml:space="preserve"> - отходы добычи, обогащения, переработки и использования асбестосодержащих материалов и изделий.</w:t>
      </w:r>
      <w:r w:rsidRPr="00377F01">
        <w:rPr>
          <w:rFonts w:ascii="Verdana" w:hAnsi="Verdana"/>
          <w:sz w:val="22"/>
          <w:szCs w:val="22"/>
        </w:rPr>
        <w:t xml:space="preserve"> Вредное воздействие на человека - воздействие факторов среды обитания, создающее угрозу жизни и здоровью человека либо угрозу жизни или здоровью будущих поколений.</w:t>
      </w:r>
    </w:p>
    <w:p w:rsidR="00921D15" w:rsidRPr="00377F01" w:rsidRDefault="00921D15" w:rsidP="00921D15">
      <w:pPr>
        <w:pStyle w:val="ConsPlusNormal"/>
        <w:widowControl/>
        <w:ind w:firstLine="284"/>
        <w:jc w:val="both"/>
        <w:rPr>
          <w:rFonts w:ascii="Verdana" w:hAnsi="Verdana"/>
          <w:sz w:val="22"/>
          <w:szCs w:val="22"/>
        </w:rPr>
      </w:pPr>
      <w:r w:rsidRPr="00377F01">
        <w:rPr>
          <w:rFonts w:ascii="Verdana" w:hAnsi="Verdana"/>
          <w:b/>
          <w:i/>
          <w:sz w:val="22"/>
          <w:szCs w:val="22"/>
        </w:rPr>
        <w:t>Воздействие асбеста</w:t>
      </w:r>
      <w:r w:rsidRPr="00377F01">
        <w:rPr>
          <w:rFonts w:ascii="Verdana" w:hAnsi="Verdana"/>
          <w:sz w:val="22"/>
          <w:szCs w:val="22"/>
        </w:rPr>
        <w:t xml:space="preserve"> - воздействие находящихся в воздухе асбестовых волокон или асбестсодержащей пыли. Результатом длительного воздействия повышенных концентраций асбеста может быть развитие специфической формы пневмокониоза (</w:t>
      </w:r>
      <w:proofErr w:type="spellStart"/>
      <w:r w:rsidRPr="00377F01">
        <w:rPr>
          <w:rFonts w:ascii="Verdana" w:hAnsi="Verdana"/>
          <w:sz w:val="22"/>
          <w:szCs w:val="22"/>
        </w:rPr>
        <w:t>асбестоз</w:t>
      </w:r>
      <w:proofErr w:type="spellEnd"/>
      <w:r w:rsidRPr="00377F01">
        <w:rPr>
          <w:rFonts w:ascii="Verdana" w:hAnsi="Verdana"/>
          <w:sz w:val="22"/>
          <w:szCs w:val="22"/>
        </w:rPr>
        <w:t xml:space="preserve">) и ряда злокачественных новообразований (рак легких, желудка, </w:t>
      </w:r>
      <w:proofErr w:type="spellStart"/>
      <w:r w:rsidRPr="00377F01">
        <w:rPr>
          <w:rFonts w:ascii="Verdana" w:hAnsi="Verdana"/>
          <w:sz w:val="22"/>
          <w:szCs w:val="22"/>
        </w:rPr>
        <w:t>мезотелиома</w:t>
      </w:r>
      <w:proofErr w:type="spellEnd"/>
      <w:r w:rsidRPr="00377F01">
        <w:rPr>
          <w:rFonts w:ascii="Verdana" w:hAnsi="Verdana"/>
          <w:sz w:val="22"/>
          <w:szCs w:val="22"/>
        </w:rPr>
        <w:t xml:space="preserve"> плевры и др.).</w:t>
      </w:r>
    </w:p>
    <w:p w:rsidR="00921D15" w:rsidRPr="00377F01" w:rsidRDefault="00921D15" w:rsidP="00921D15">
      <w:pPr>
        <w:spacing w:line="240" w:lineRule="auto"/>
        <w:ind w:firstLine="284"/>
        <w:rPr>
          <w:rFonts w:ascii="Verdana" w:hAnsi="Verdana" w:cs="Arial"/>
          <w:color w:val="231F20"/>
          <w:sz w:val="22"/>
          <w:szCs w:val="22"/>
        </w:rPr>
      </w:pPr>
      <w:r w:rsidRPr="00377F01">
        <w:rPr>
          <w:rFonts w:ascii="Verdana" w:hAnsi="Verdana" w:cs="Arial"/>
          <w:b/>
          <w:i/>
          <w:color w:val="231F20"/>
          <w:sz w:val="22"/>
          <w:szCs w:val="22"/>
        </w:rPr>
        <w:t>Контрольный предел</w:t>
      </w:r>
      <w:r w:rsidRPr="00377F01">
        <w:rPr>
          <w:rFonts w:ascii="Verdana" w:hAnsi="Verdana" w:cs="Arial"/>
          <w:color w:val="231F20"/>
          <w:sz w:val="22"/>
          <w:szCs w:val="22"/>
        </w:rPr>
        <w:t xml:space="preserve"> - означает уровень концентрации асбеста в атмосфере, при измерении в соответствии с методом, рекомендованным ВОЗ в 1997, в 0.1 волокон на кубический сантиметр воздуха в течение 4 часов;</w:t>
      </w:r>
    </w:p>
    <w:p w:rsidR="00921D15" w:rsidRPr="00377F01" w:rsidRDefault="00921D15" w:rsidP="00921D15">
      <w:pPr>
        <w:spacing w:line="240" w:lineRule="auto"/>
        <w:ind w:firstLine="284"/>
        <w:rPr>
          <w:rFonts w:ascii="Verdana" w:hAnsi="Verdana" w:cs="Arial"/>
          <w:color w:val="231F20"/>
          <w:sz w:val="22"/>
          <w:szCs w:val="22"/>
        </w:rPr>
      </w:pPr>
      <w:r w:rsidRPr="00377F01">
        <w:rPr>
          <w:rFonts w:ascii="Verdana" w:hAnsi="Verdana" w:cs="Arial"/>
          <w:b/>
          <w:color w:val="231F20"/>
          <w:sz w:val="22"/>
          <w:szCs w:val="22"/>
        </w:rPr>
        <w:t>Контрольная мера</w:t>
      </w:r>
      <w:r w:rsidRPr="00377F01">
        <w:rPr>
          <w:rFonts w:ascii="Verdana" w:hAnsi="Verdana" w:cs="Arial"/>
          <w:color w:val="231F20"/>
          <w:sz w:val="22"/>
          <w:szCs w:val="22"/>
        </w:rPr>
        <w:t xml:space="preserve"> - означает меру, принятую с целью предотвращения или снижения воздействия асбеста (включая обеспечение рабочих систем и непосредственный контроль, содержание в чистоте рабочего места, участка, завода или оборудования, и предоставление и использование механизмов инженерного контроля и средств личной защиты).</w:t>
      </w:r>
    </w:p>
    <w:p w:rsidR="00921D15" w:rsidRPr="00377F01" w:rsidRDefault="00921D15" w:rsidP="00921D15">
      <w:pPr>
        <w:pStyle w:val="ConsPlusNormal"/>
        <w:widowControl/>
        <w:ind w:firstLine="284"/>
        <w:jc w:val="both"/>
        <w:rPr>
          <w:rFonts w:ascii="Verdana" w:hAnsi="Verdana"/>
          <w:sz w:val="22"/>
          <w:szCs w:val="22"/>
        </w:rPr>
      </w:pPr>
      <w:r w:rsidRPr="00377F01">
        <w:rPr>
          <w:rFonts w:ascii="Verdana" w:hAnsi="Verdana"/>
          <w:b/>
          <w:i/>
          <w:sz w:val="22"/>
          <w:szCs w:val="22"/>
        </w:rPr>
        <w:t>Программа организации лабораторных и инструментальных исследований</w:t>
      </w:r>
      <w:r w:rsidRPr="00377F01">
        <w:rPr>
          <w:rFonts w:ascii="Verdana" w:hAnsi="Verdana"/>
          <w:sz w:val="22"/>
          <w:szCs w:val="22"/>
        </w:rPr>
        <w:t xml:space="preserve"> - документ, на основании которого осуществляется производственный контроль условий труда, представляет собой перечень точек контроля с указанием вредных производственных факторов, их ПДК (ПДУ), периодичность отбора, количество проб (исследований). Программа исследований составляется на основании гигиенической оценки факторов </w:t>
      </w:r>
    </w:p>
    <w:p w:rsidR="00921D15" w:rsidRPr="00377F01" w:rsidRDefault="00921D15" w:rsidP="00921D15">
      <w:pPr>
        <w:pStyle w:val="ConsPlusNormal"/>
        <w:widowControl/>
        <w:ind w:firstLine="284"/>
        <w:jc w:val="both"/>
        <w:rPr>
          <w:rFonts w:ascii="Verdana" w:hAnsi="Verdana"/>
          <w:sz w:val="22"/>
          <w:szCs w:val="22"/>
        </w:rPr>
      </w:pPr>
      <w:r w:rsidRPr="00377F01">
        <w:rPr>
          <w:rFonts w:ascii="Verdana" w:hAnsi="Verdana"/>
          <w:sz w:val="22"/>
          <w:szCs w:val="22"/>
        </w:rPr>
        <w:t>производственной среды и трудового процесса, нормативной и технической документации, а также на основании гигиенической оценки выпускаемой продукции.</w:t>
      </w:r>
    </w:p>
    <w:p w:rsidR="00921D15" w:rsidRPr="00377F01" w:rsidRDefault="00921D15" w:rsidP="00921D15">
      <w:pPr>
        <w:pStyle w:val="ConsPlusNormal"/>
        <w:widowControl/>
        <w:ind w:firstLine="284"/>
        <w:jc w:val="both"/>
        <w:rPr>
          <w:rFonts w:ascii="Verdana" w:hAnsi="Verdana"/>
          <w:sz w:val="22"/>
          <w:szCs w:val="22"/>
        </w:rPr>
      </w:pPr>
      <w:r w:rsidRPr="00377F01">
        <w:rPr>
          <w:rFonts w:ascii="Verdana" w:hAnsi="Verdana"/>
          <w:b/>
          <w:i/>
          <w:sz w:val="22"/>
          <w:szCs w:val="22"/>
        </w:rPr>
        <w:t>Профессиональные заболевания</w:t>
      </w:r>
      <w:r w:rsidRPr="00377F01">
        <w:rPr>
          <w:rFonts w:ascii="Verdana" w:hAnsi="Verdana"/>
          <w:sz w:val="22"/>
          <w:szCs w:val="22"/>
        </w:rPr>
        <w:t xml:space="preserve"> - хронические или острые заболевания, в возникновении которых решающая роль принадлежит воздействию неблагоприятных факторов производственной среды и трудового процесса.</w:t>
      </w:r>
    </w:p>
    <w:p w:rsidR="00921D15" w:rsidRPr="00377F01" w:rsidRDefault="00921D15" w:rsidP="00921D15">
      <w:pPr>
        <w:pStyle w:val="ConsPlusNormal"/>
        <w:widowControl/>
        <w:ind w:firstLine="284"/>
        <w:jc w:val="both"/>
        <w:rPr>
          <w:rFonts w:ascii="Verdana" w:hAnsi="Verdana"/>
          <w:sz w:val="22"/>
          <w:szCs w:val="22"/>
        </w:rPr>
      </w:pPr>
      <w:r w:rsidRPr="00377F01">
        <w:rPr>
          <w:rFonts w:ascii="Verdana" w:hAnsi="Verdana"/>
          <w:b/>
          <w:i/>
          <w:sz w:val="22"/>
          <w:szCs w:val="22"/>
        </w:rPr>
        <w:t>Пылевая нагрузка</w:t>
      </w:r>
      <w:r w:rsidRPr="00377F01">
        <w:rPr>
          <w:rFonts w:ascii="Verdana" w:hAnsi="Verdana"/>
          <w:sz w:val="22"/>
          <w:szCs w:val="22"/>
        </w:rPr>
        <w:t xml:space="preserve"> - реальная или прогностическая величина суммарной экспозиционной дозы пыли, воздействующей на органы дыхания работающего, выражающая общую массу пыли, определяемую величиной среднесменной концентрации пыли, которую работающий вдыхает за весь период фактического или предполагаемого контакта с фактором.</w:t>
      </w:r>
    </w:p>
    <w:p w:rsidR="00921D15" w:rsidRPr="00377F01" w:rsidRDefault="00921D15" w:rsidP="00921D15">
      <w:pPr>
        <w:pStyle w:val="ConsPlusNormal"/>
        <w:widowControl/>
        <w:ind w:firstLine="284"/>
        <w:jc w:val="both"/>
        <w:rPr>
          <w:rFonts w:ascii="Verdana" w:hAnsi="Verdana"/>
          <w:sz w:val="22"/>
          <w:szCs w:val="22"/>
        </w:rPr>
      </w:pPr>
      <w:r w:rsidRPr="00377F01">
        <w:rPr>
          <w:rFonts w:ascii="Verdana" w:hAnsi="Verdana"/>
          <w:b/>
          <w:i/>
          <w:sz w:val="22"/>
          <w:szCs w:val="22"/>
        </w:rPr>
        <w:t>Средства индивидуальной и коллективной защиты</w:t>
      </w:r>
      <w:r w:rsidRPr="00377F01">
        <w:rPr>
          <w:rFonts w:ascii="Verdana" w:hAnsi="Verdana"/>
          <w:sz w:val="22"/>
          <w:szCs w:val="22"/>
        </w:rPr>
        <w:t xml:space="preserve"> - средства, используемые для предотвращения или уменьшения воздействия на работников опасных и (или) вредных производственных факторов, а также от загрязнения.</w:t>
      </w:r>
    </w:p>
    <w:p w:rsidR="00921D15" w:rsidRPr="00377F01" w:rsidRDefault="00921D15" w:rsidP="00921D15">
      <w:pPr>
        <w:pStyle w:val="ConsPlusNormal"/>
        <w:widowControl/>
        <w:ind w:firstLine="284"/>
        <w:jc w:val="both"/>
        <w:rPr>
          <w:rFonts w:ascii="Verdana" w:hAnsi="Verdana"/>
          <w:sz w:val="22"/>
          <w:szCs w:val="22"/>
        </w:rPr>
      </w:pPr>
      <w:r w:rsidRPr="00377F01">
        <w:rPr>
          <w:rFonts w:ascii="Verdana" w:hAnsi="Verdana"/>
          <w:b/>
          <w:i/>
          <w:sz w:val="22"/>
          <w:szCs w:val="22"/>
        </w:rPr>
        <w:t>Экспозиция</w:t>
      </w:r>
      <w:r w:rsidRPr="00377F01">
        <w:rPr>
          <w:rFonts w:ascii="Verdana" w:hAnsi="Verdana"/>
          <w:sz w:val="22"/>
          <w:szCs w:val="22"/>
        </w:rPr>
        <w:t xml:space="preserve"> - количественная характеристика интенсивности и продолжительности действия вредного фактора.</w:t>
      </w:r>
    </w:p>
    <w:p w:rsidR="00921D15" w:rsidRPr="00377F01" w:rsidRDefault="00921D15" w:rsidP="00921D15">
      <w:pPr>
        <w:spacing w:line="240" w:lineRule="auto"/>
        <w:ind w:firstLine="284"/>
        <w:rPr>
          <w:rFonts w:ascii="Verdana" w:hAnsi="Verdana"/>
          <w:color w:val="000000"/>
          <w:sz w:val="22"/>
          <w:szCs w:val="22"/>
        </w:rPr>
      </w:pPr>
      <w:r w:rsidRPr="00377F01">
        <w:rPr>
          <w:rFonts w:ascii="Verdana" w:hAnsi="Verdana"/>
          <w:b/>
          <w:i/>
          <w:iCs/>
          <w:color w:val="000000"/>
          <w:sz w:val="22"/>
          <w:szCs w:val="22"/>
        </w:rPr>
        <w:t>Опасные отходы</w:t>
      </w:r>
      <w:r w:rsidRPr="00377F01">
        <w:rPr>
          <w:rFonts w:ascii="Verdana" w:hAnsi="Verdana"/>
          <w:color w:val="000000"/>
          <w:sz w:val="22"/>
          <w:szCs w:val="22"/>
        </w:rPr>
        <w:t xml:space="preserve"> - отходы, которые в силу их реакционной способности или токсичности представляют непосредственную или потенциальную опасность для здоровья человека или состояния окружающей среды самостоятельно или при вступлении в конта</w:t>
      </w:r>
      <w:proofErr w:type="gramStart"/>
      <w:r w:rsidRPr="00377F01">
        <w:rPr>
          <w:rFonts w:ascii="Verdana" w:hAnsi="Verdana"/>
          <w:color w:val="000000"/>
          <w:sz w:val="22"/>
          <w:szCs w:val="22"/>
        </w:rPr>
        <w:t>кт с др</w:t>
      </w:r>
      <w:proofErr w:type="gramEnd"/>
      <w:r w:rsidRPr="00377F01">
        <w:rPr>
          <w:rFonts w:ascii="Verdana" w:hAnsi="Verdana"/>
          <w:color w:val="000000"/>
          <w:sz w:val="22"/>
          <w:szCs w:val="22"/>
        </w:rPr>
        <w:t>угими отходами (веществами) окружающей среды.</w:t>
      </w:r>
    </w:p>
    <w:p w:rsidR="00921D15" w:rsidRPr="00377F01" w:rsidRDefault="00921D15" w:rsidP="00921D15">
      <w:pPr>
        <w:spacing w:line="240" w:lineRule="auto"/>
        <w:ind w:firstLine="284"/>
        <w:rPr>
          <w:rFonts w:ascii="Verdana" w:hAnsi="Verdana"/>
          <w:color w:val="000000"/>
          <w:sz w:val="22"/>
          <w:szCs w:val="22"/>
        </w:rPr>
      </w:pPr>
      <w:r w:rsidRPr="00377F01">
        <w:rPr>
          <w:rFonts w:ascii="Verdana" w:hAnsi="Verdana"/>
          <w:b/>
          <w:i/>
          <w:iCs/>
          <w:color w:val="000000"/>
          <w:sz w:val="22"/>
          <w:szCs w:val="22"/>
        </w:rPr>
        <w:t>Хранение (складирование) отходов</w:t>
      </w:r>
      <w:r w:rsidRPr="00377F01">
        <w:rPr>
          <w:rFonts w:ascii="Verdana" w:hAnsi="Verdana"/>
          <w:color w:val="000000"/>
          <w:sz w:val="22"/>
          <w:szCs w:val="22"/>
        </w:rPr>
        <w:t xml:space="preserve"> - изоляция с учетом временной нейтрализации отходов, направленная на снижение опасности для окружающей среды. Для хранения устанавливается срок их нахождения в местах складирования.</w:t>
      </w:r>
    </w:p>
    <w:p w:rsidR="00921D15" w:rsidRPr="00377F01" w:rsidRDefault="00921D15" w:rsidP="00921D15">
      <w:pPr>
        <w:spacing w:line="240" w:lineRule="auto"/>
        <w:ind w:firstLine="284"/>
        <w:rPr>
          <w:rFonts w:ascii="Verdana" w:hAnsi="Verdana"/>
          <w:color w:val="000000"/>
          <w:sz w:val="22"/>
          <w:szCs w:val="22"/>
        </w:rPr>
      </w:pPr>
      <w:r w:rsidRPr="00377F01">
        <w:rPr>
          <w:rFonts w:ascii="Verdana" w:hAnsi="Verdana"/>
          <w:b/>
          <w:i/>
          <w:iCs/>
          <w:color w:val="000000"/>
          <w:sz w:val="22"/>
          <w:szCs w:val="22"/>
        </w:rPr>
        <w:t>Захоронение отходов</w:t>
      </w:r>
      <w:r w:rsidRPr="00377F01">
        <w:rPr>
          <w:rFonts w:ascii="Verdana" w:hAnsi="Verdana"/>
          <w:color w:val="000000"/>
          <w:sz w:val="22"/>
          <w:szCs w:val="22"/>
        </w:rPr>
        <w:t xml:space="preserve"> - изоляция отходов, направленная на исключение попадания загрязненных веществ в окружающую среду и исключающая возможность дальнейшего использования этих отходов.</w:t>
      </w:r>
    </w:p>
    <w:p w:rsidR="00921D15" w:rsidRPr="00377F01" w:rsidRDefault="00921D15" w:rsidP="00921D15">
      <w:pPr>
        <w:spacing w:line="240" w:lineRule="auto"/>
        <w:ind w:firstLine="284"/>
        <w:rPr>
          <w:rFonts w:ascii="Verdana" w:hAnsi="Verdana"/>
          <w:color w:val="000000"/>
          <w:sz w:val="22"/>
          <w:szCs w:val="22"/>
        </w:rPr>
      </w:pPr>
      <w:r w:rsidRPr="00377F01">
        <w:rPr>
          <w:rFonts w:ascii="Verdana" w:hAnsi="Verdana"/>
          <w:b/>
          <w:i/>
          <w:iCs/>
          <w:color w:val="000000"/>
          <w:sz w:val="22"/>
          <w:szCs w:val="22"/>
        </w:rPr>
        <w:t>Безопасное обращение с отходами</w:t>
      </w:r>
      <w:r w:rsidRPr="00377F01">
        <w:rPr>
          <w:rFonts w:ascii="Verdana" w:hAnsi="Verdana"/>
          <w:color w:val="000000"/>
          <w:sz w:val="22"/>
          <w:szCs w:val="22"/>
        </w:rPr>
        <w:t xml:space="preserve"> - деятельность, в процессе которой образуются отходы, а также деятельность по сбору, использованию, обезвреживанию, транспортированию и размещению отходов, </w:t>
      </w:r>
      <w:proofErr w:type="gramStart"/>
      <w:r w:rsidRPr="00377F01">
        <w:rPr>
          <w:rFonts w:ascii="Verdana" w:hAnsi="Verdana"/>
          <w:color w:val="000000"/>
          <w:sz w:val="22"/>
          <w:szCs w:val="22"/>
        </w:rPr>
        <w:t>при</w:t>
      </w:r>
      <w:proofErr w:type="gramEnd"/>
      <w:r w:rsidRPr="00377F01">
        <w:rPr>
          <w:rFonts w:ascii="Verdana" w:hAnsi="Verdana"/>
          <w:color w:val="000000"/>
          <w:sz w:val="22"/>
          <w:szCs w:val="22"/>
        </w:rPr>
        <w:t xml:space="preserve"> которой здоровью населения и состоянию окружающей среды не угрожает опасность.</w:t>
      </w:r>
    </w:p>
    <w:p w:rsidR="00921D15" w:rsidRPr="00377F01" w:rsidRDefault="00921D15" w:rsidP="00921D15">
      <w:pPr>
        <w:spacing w:line="240" w:lineRule="auto"/>
        <w:ind w:firstLine="284"/>
        <w:rPr>
          <w:rFonts w:ascii="Verdana" w:hAnsi="Verdana"/>
          <w:color w:val="000000"/>
          <w:sz w:val="22"/>
          <w:szCs w:val="22"/>
        </w:rPr>
      </w:pPr>
      <w:r w:rsidRPr="00377F01">
        <w:rPr>
          <w:rFonts w:ascii="Verdana" w:hAnsi="Verdana"/>
          <w:b/>
          <w:i/>
          <w:iCs/>
          <w:color w:val="000000"/>
          <w:sz w:val="22"/>
          <w:szCs w:val="22"/>
        </w:rPr>
        <w:lastRenderedPageBreak/>
        <w:t xml:space="preserve">Временное накопление отходов на </w:t>
      </w:r>
      <w:proofErr w:type="spellStart"/>
      <w:r w:rsidRPr="00377F01">
        <w:rPr>
          <w:rFonts w:ascii="Verdana" w:hAnsi="Verdana"/>
          <w:b/>
          <w:i/>
          <w:iCs/>
          <w:color w:val="000000"/>
          <w:sz w:val="22"/>
          <w:szCs w:val="22"/>
        </w:rPr>
        <w:t>промплощадке</w:t>
      </w:r>
      <w:proofErr w:type="spellEnd"/>
      <w:r w:rsidRPr="00377F01">
        <w:rPr>
          <w:rFonts w:ascii="Verdana" w:hAnsi="Verdana"/>
          <w:color w:val="000000"/>
          <w:sz w:val="22"/>
          <w:szCs w:val="22"/>
        </w:rPr>
        <w:t xml:space="preserve"> - хранение отходов на территории предприятия в специально обустроенных для этих целей местах до момента их использования в последующем технологическом цикле либо отправки на переработку на другое предприятие или на объект для размещения отходов.</w:t>
      </w:r>
    </w:p>
    <w:p w:rsidR="00921D15" w:rsidRPr="00377F01" w:rsidRDefault="00921D15" w:rsidP="00921D15">
      <w:pPr>
        <w:spacing w:line="240" w:lineRule="auto"/>
        <w:ind w:firstLine="284"/>
        <w:rPr>
          <w:rFonts w:ascii="Verdana" w:hAnsi="Verdana"/>
          <w:color w:val="000000"/>
          <w:sz w:val="22"/>
          <w:szCs w:val="22"/>
        </w:rPr>
      </w:pPr>
      <w:r w:rsidRPr="00377F01">
        <w:rPr>
          <w:rFonts w:ascii="Verdana" w:hAnsi="Verdana"/>
          <w:b/>
          <w:i/>
          <w:iCs/>
          <w:color w:val="000000"/>
          <w:sz w:val="22"/>
          <w:szCs w:val="22"/>
        </w:rPr>
        <w:t>Утилизация</w:t>
      </w:r>
      <w:r w:rsidRPr="00377F01">
        <w:rPr>
          <w:rFonts w:ascii="Verdana" w:hAnsi="Verdana"/>
          <w:b/>
          <w:color w:val="000000"/>
          <w:sz w:val="22"/>
          <w:szCs w:val="22"/>
        </w:rPr>
        <w:t xml:space="preserve"> </w:t>
      </w:r>
      <w:r w:rsidRPr="00377F01">
        <w:rPr>
          <w:rFonts w:ascii="Verdana" w:hAnsi="Verdana"/>
          <w:color w:val="000000"/>
          <w:sz w:val="22"/>
          <w:szCs w:val="22"/>
        </w:rPr>
        <w:t>- применение или расходование отходов после соответствующей их обработки (переработки, обезвреживания),  а также все виды использования, в том числе закладка выработанного пространства.</w:t>
      </w:r>
    </w:p>
    <w:p w:rsidR="00921D15" w:rsidRDefault="00921D15" w:rsidP="00921D15">
      <w:pPr>
        <w:spacing w:line="240" w:lineRule="auto"/>
        <w:ind w:firstLine="284"/>
        <w:rPr>
          <w:rFonts w:ascii="Verdana" w:hAnsi="Verdana"/>
          <w:color w:val="000000"/>
          <w:sz w:val="22"/>
          <w:szCs w:val="22"/>
        </w:rPr>
      </w:pPr>
      <w:r w:rsidRPr="00377F01">
        <w:rPr>
          <w:rFonts w:ascii="Verdana" w:hAnsi="Verdana"/>
          <w:b/>
          <w:i/>
          <w:iCs/>
          <w:color w:val="000000"/>
          <w:sz w:val="22"/>
          <w:szCs w:val="22"/>
        </w:rPr>
        <w:t>Индекс опасности отхода (К)</w:t>
      </w:r>
      <w:r w:rsidRPr="00377F01">
        <w:rPr>
          <w:rFonts w:ascii="Verdana" w:hAnsi="Verdana"/>
          <w:color w:val="000000"/>
          <w:sz w:val="22"/>
          <w:szCs w:val="22"/>
        </w:rPr>
        <w:t xml:space="preserve"> - безразмерная величина, равная сумме индексов опасности компонентов отхода, либо определяемая как отношение концентрации отхода, выраженной в мг/кг отхода к предельно допустимой концентрации отхода в почве (</w:t>
      </w:r>
      <w:proofErr w:type="spellStart"/>
      <w:r w:rsidRPr="00377F01">
        <w:rPr>
          <w:rFonts w:ascii="Verdana" w:hAnsi="Verdana"/>
          <w:color w:val="000000"/>
          <w:sz w:val="22"/>
          <w:szCs w:val="22"/>
        </w:rPr>
        <w:t>ПДКп</w:t>
      </w:r>
      <w:proofErr w:type="spellEnd"/>
      <w:r w:rsidRPr="00377F01">
        <w:rPr>
          <w:rFonts w:ascii="Verdana" w:hAnsi="Verdana"/>
          <w:color w:val="000000"/>
          <w:sz w:val="22"/>
          <w:szCs w:val="22"/>
        </w:rPr>
        <w:t>), выраженной в мг/кг почвы.</w:t>
      </w:r>
    </w:p>
    <w:p w:rsidR="00921D15" w:rsidRPr="00377F01" w:rsidRDefault="00921D15" w:rsidP="00921D15">
      <w:pPr>
        <w:spacing w:line="240" w:lineRule="auto"/>
        <w:rPr>
          <w:rFonts w:ascii="Verdana" w:hAnsi="Verdana"/>
          <w:b/>
          <w:sz w:val="22"/>
          <w:szCs w:val="22"/>
        </w:rPr>
      </w:pPr>
      <w:r w:rsidRPr="00377F01">
        <w:rPr>
          <w:rFonts w:ascii="Verdana" w:hAnsi="Verdana"/>
          <w:b/>
          <w:sz w:val="22"/>
          <w:szCs w:val="22"/>
        </w:rPr>
        <w:t>6. ПРОИЗВОДСТВЕННЫЕ ТРЕБОВАНИЯ.</w:t>
      </w:r>
    </w:p>
    <w:p w:rsidR="00921D15" w:rsidRPr="00377F01" w:rsidRDefault="00921D15" w:rsidP="00921D15">
      <w:pPr>
        <w:autoSpaceDE w:val="0"/>
        <w:autoSpaceDN w:val="0"/>
        <w:adjustRightInd w:val="0"/>
        <w:spacing w:line="240" w:lineRule="auto"/>
        <w:rPr>
          <w:rFonts w:ascii="Verdana" w:eastAsia="Calibri" w:hAnsi="Verdana" w:cs="Polo"/>
          <w:b/>
          <w:sz w:val="22"/>
          <w:szCs w:val="22"/>
          <w:lang w:eastAsia="en-GB"/>
        </w:rPr>
      </w:pPr>
    </w:p>
    <w:p w:rsidR="00921D15" w:rsidRPr="00377F01" w:rsidRDefault="00921D15" w:rsidP="00921D15">
      <w:pPr>
        <w:autoSpaceDE w:val="0"/>
        <w:autoSpaceDN w:val="0"/>
        <w:adjustRightInd w:val="0"/>
        <w:spacing w:line="240" w:lineRule="auto"/>
        <w:rPr>
          <w:rFonts w:ascii="Verdana" w:eastAsia="Calibri" w:hAnsi="Verdana" w:cs="Polo"/>
          <w:b/>
          <w:sz w:val="22"/>
          <w:szCs w:val="22"/>
          <w:lang w:eastAsia="en-GB"/>
        </w:rPr>
      </w:pPr>
      <w:r w:rsidRPr="00377F01">
        <w:rPr>
          <w:rFonts w:ascii="Verdana" w:eastAsia="Calibri" w:hAnsi="Verdana" w:cs="Polo"/>
          <w:b/>
          <w:sz w:val="22"/>
          <w:szCs w:val="22"/>
          <w:lang w:eastAsia="en-GB"/>
        </w:rPr>
        <w:t>6.1. Общие требования.</w:t>
      </w:r>
    </w:p>
    <w:p w:rsidR="00921D15" w:rsidRPr="00377F01" w:rsidRDefault="00921D15" w:rsidP="00921D15">
      <w:pPr>
        <w:autoSpaceDE w:val="0"/>
        <w:autoSpaceDN w:val="0"/>
        <w:adjustRightInd w:val="0"/>
        <w:spacing w:line="240" w:lineRule="auto"/>
        <w:rPr>
          <w:rFonts w:ascii="Verdana" w:eastAsia="Calibri" w:hAnsi="Verdana" w:cs="Polo"/>
          <w:b/>
          <w:sz w:val="22"/>
          <w:szCs w:val="22"/>
          <w:lang w:eastAsia="en-GB"/>
        </w:rPr>
      </w:pPr>
    </w:p>
    <w:p w:rsidR="00921D15" w:rsidRPr="00377F01" w:rsidRDefault="00921D15" w:rsidP="003A4A02">
      <w:pPr>
        <w:pStyle w:val="afff0"/>
        <w:numPr>
          <w:ilvl w:val="0"/>
          <w:numId w:val="84"/>
        </w:numPr>
        <w:tabs>
          <w:tab w:val="left" w:pos="284"/>
        </w:tabs>
        <w:ind w:left="284" w:hanging="284"/>
        <w:rPr>
          <w:rFonts w:ascii="Verdana" w:hAnsi="Verdana"/>
          <w:sz w:val="22"/>
          <w:szCs w:val="22"/>
        </w:rPr>
      </w:pPr>
      <w:r w:rsidRPr="00377F01">
        <w:rPr>
          <w:rFonts w:ascii="Verdana" w:hAnsi="Verdana"/>
          <w:sz w:val="22"/>
          <w:szCs w:val="22"/>
        </w:rPr>
        <w:t>В ОАО «ОГК-4» запрещено применение асбестосодержащих материалов.</w:t>
      </w:r>
    </w:p>
    <w:p w:rsidR="00921D15" w:rsidRPr="00377F01" w:rsidRDefault="00921D15" w:rsidP="00921D15">
      <w:pPr>
        <w:pStyle w:val="afff0"/>
        <w:tabs>
          <w:tab w:val="left" w:pos="284"/>
        </w:tabs>
        <w:ind w:left="284" w:hanging="284"/>
        <w:rPr>
          <w:rFonts w:ascii="Verdana" w:hAnsi="Verdana"/>
          <w:sz w:val="22"/>
          <w:szCs w:val="22"/>
        </w:rPr>
      </w:pPr>
    </w:p>
    <w:p w:rsidR="00921D15" w:rsidRPr="00377F01" w:rsidRDefault="00921D15" w:rsidP="003A4A02">
      <w:pPr>
        <w:pStyle w:val="afff0"/>
        <w:numPr>
          <w:ilvl w:val="0"/>
          <w:numId w:val="84"/>
        </w:numPr>
        <w:tabs>
          <w:tab w:val="left" w:pos="284"/>
        </w:tabs>
        <w:ind w:left="284" w:hanging="284"/>
        <w:rPr>
          <w:rFonts w:ascii="Verdana" w:eastAsia="Calibri" w:hAnsi="Verdana" w:cs="Polo"/>
          <w:b/>
          <w:sz w:val="22"/>
          <w:szCs w:val="22"/>
          <w:lang w:eastAsia="en-GB"/>
        </w:rPr>
      </w:pPr>
      <w:r w:rsidRPr="00377F01">
        <w:rPr>
          <w:rFonts w:ascii="Verdana" w:hAnsi="Verdana"/>
          <w:sz w:val="22"/>
          <w:szCs w:val="22"/>
        </w:rPr>
        <w:t xml:space="preserve">Работа, связанная с демонтажем асбестосодержащих материалов, должна быть организована в строгом соответствии с требованиями </w:t>
      </w:r>
      <w:proofErr w:type="spellStart"/>
      <w:r w:rsidRPr="00377F01">
        <w:rPr>
          <w:rFonts w:ascii="Verdana" w:hAnsi="Verdana"/>
          <w:sz w:val="22"/>
          <w:szCs w:val="22"/>
        </w:rPr>
        <w:t>СанПиН</w:t>
      </w:r>
      <w:proofErr w:type="spellEnd"/>
      <w:r w:rsidRPr="00377F01">
        <w:rPr>
          <w:rFonts w:ascii="Verdana" w:hAnsi="Verdana"/>
          <w:sz w:val="22"/>
          <w:szCs w:val="22"/>
        </w:rPr>
        <w:t xml:space="preserve"> 2.2.3.757-99 «Работа с асбестом и асбестсодержащими материалами».</w:t>
      </w:r>
    </w:p>
    <w:p w:rsidR="00921D15" w:rsidRPr="00377F01" w:rsidRDefault="00921D15" w:rsidP="00921D15">
      <w:pPr>
        <w:pStyle w:val="afff0"/>
        <w:tabs>
          <w:tab w:val="left" w:pos="284"/>
        </w:tabs>
        <w:ind w:left="284" w:hanging="284"/>
        <w:rPr>
          <w:rFonts w:ascii="Verdana" w:eastAsia="Calibri" w:hAnsi="Verdana" w:cs="Polo"/>
          <w:b/>
          <w:sz w:val="22"/>
          <w:szCs w:val="22"/>
          <w:lang w:eastAsia="en-GB"/>
        </w:rPr>
      </w:pPr>
    </w:p>
    <w:p w:rsidR="00921D15" w:rsidRPr="00377F01" w:rsidRDefault="00921D15" w:rsidP="003A4A02">
      <w:pPr>
        <w:pStyle w:val="afff9"/>
        <w:numPr>
          <w:ilvl w:val="0"/>
          <w:numId w:val="84"/>
        </w:numPr>
        <w:autoSpaceDE w:val="0"/>
        <w:autoSpaceDN w:val="0"/>
        <w:adjustRightInd w:val="0"/>
        <w:ind w:left="284" w:hanging="284"/>
        <w:contextualSpacing/>
        <w:jc w:val="both"/>
        <w:rPr>
          <w:rFonts w:ascii="Verdana" w:eastAsia="Calibri" w:hAnsi="Verdana" w:cs="Polo"/>
          <w:sz w:val="22"/>
          <w:szCs w:val="22"/>
          <w:lang w:eastAsia="en-GB"/>
        </w:rPr>
      </w:pPr>
      <w:r w:rsidRPr="00377F01">
        <w:rPr>
          <w:rFonts w:ascii="Verdana" w:hAnsi="Verdana"/>
          <w:sz w:val="22"/>
          <w:szCs w:val="22"/>
        </w:rPr>
        <w:t>На филиалах должен быть организован 2-х ступенчатый контроль заявок на материалы и оборудование, необходимых для проведения ремонтно-восстановительных работ, как со стороны заявителя (подразделение филиала, филиал, исполнительный аппарат), так и со стороны закупщиков (филиал, исполнительный аппарат) в целях исключения приобретения асбестосодержащих материалов.</w:t>
      </w:r>
    </w:p>
    <w:p w:rsidR="00921D15" w:rsidRPr="00377F01" w:rsidRDefault="00921D15" w:rsidP="00921D15">
      <w:pPr>
        <w:pStyle w:val="afff9"/>
        <w:autoSpaceDE w:val="0"/>
        <w:autoSpaceDN w:val="0"/>
        <w:adjustRightInd w:val="0"/>
        <w:ind w:left="284" w:hanging="284"/>
        <w:jc w:val="both"/>
        <w:rPr>
          <w:rFonts w:ascii="Verdana" w:eastAsia="Calibri" w:hAnsi="Verdana" w:cs="Polo"/>
          <w:sz w:val="22"/>
          <w:szCs w:val="22"/>
          <w:lang w:eastAsia="en-GB"/>
        </w:rPr>
      </w:pPr>
    </w:p>
    <w:p w:rsidR="00921D15" w:rsidRPr="00377F01" w:rsidRDefault="00921D15" w:rsidP="003A4A02">
      <w:pPr>
        <w:pStyle w:val="afff9"/>
        <w:numPr>
          <w:ilvl w:val="0"/>
          <w:numId w:val="84"/>
        </w:numPr>
        <w:ind w:left="284" w:hanging="284"/>
        <w:contextualSpacing/>
        <w:jc w:val="both"/>
        <w:rPr>
          <w:rFonts w:ascii="Verdana" w:hAnsi="Verdana"/>
          <w:sz w:val="22"/>
          <w:szCs w:val="22"/>
        </w:rPr>
      </w:pPr>
      <w:r w:rsidRPr="00377F01">
        <w:rPr>
          <w:rFonts w:ascii="Verdana" w:eastAsia="Calibri" w:hAnsi="Verdana"/>
          <w:sz w:val="22"/>
          <w:szCs w:val="22"/>
          <w:lang w:eastAsia="en-GB"/>
        </w:rPr>
        <w:t>На филиалах ОАО «ОГК-4» должно быть организовано обследование воздуха рабочей зоны на наличие асбеста с привлечением специализированных организаций либо собственным персоналом, аттестованным в установленном порядке, не реже 1 раза в полугодие в соответствии с графиком.</w:t>
      </w:r>
    </w:p>
    <w:p w:rsidR="00921D15" w:rsidRPr="00377F01" w:rsidRDefault="00921D15" w:rsidP="00921D15">
      <w:pPr>
        <w:pStyle w:val="afff9"/>
        <w:ind w:left="284"/>
        <w:jc w:val="both"/>
        <w:rPr>
          <w:rFonts w:ascii="Verdana" w:hAnsi="Verdana"/>
          <w:sz w:val="22"/>
          <w:szCs w:val="22"/>
        </w:rPr>
      </w:pPr>
      <w:r w:rsidRPr="00377F01">
        <w:rPr>
          <w:rFonts w:ascii="Verdana" w:hAnsi="Verdana"/>
          <w:sz w:val="22"/>
          <w:szCs w:val="22"/>
        </w:rPr>
        <w:t xml:space="preserve">Определение счётных концентраций волокон асбеста в воздухе должно производиться методом сканирующей или трансмиссионной микроскопии с </w:t>
      </w:r>
      <w:proofErr w:type="spellStart"/>
      <w:r w:rsidRPr="00377F01">
        <w:rPr>
          <w:rFonts w:ascii="Verdana" w:hAnsi="Verdana"/>
          <w:sz w:val="22"/>
          <w:szCs w:val="22"/>
        </w:rPr>
        <w:t>рентгендифракционным</w:t>
      </w:r>
      <w:proofErr w:type="spellEnd"/>
      <w:r w:rsidRPr="00377F01">
        <w:rPr>
          <w:rFonts w:ascii="Verdana" w:hAnsi="Verdana"/>
          <w:sz w:val="22"/>
          <w:szCs w:val="22"/>
        </w:rPr>
        <w:t xml:space="preserve"> микроанализом частиц в соответствии с общепринятыми в Российской международной практике методами исследований. Атмосферный воздух - Определение числовой концентрации неорганических волокнистых частиц - Метод сканирующей электронной микроскопии. ISO 14966. 2002 (Международная организация стандартизации). </w:t>
      </w:r>
      <w:r w:rsidRPr="00377F01">
        <w:rPr>
          <w:rFonts w:ascii="Verdana" w:eastAsia="Calibri" w:hAnsi="Verdana"/>
          <w:sz w:val="22"/>
          <w:szCs w:val="22"/>
          <w:lang w:eastAsia="en-GB"/>
        </w:rPr>
        <w:t xml:space="preserve">Все филиалы ОАО «ОГК-4» должны вести надлежащий учёт мониторинга воздуха, материалы которого должны храниться в течение </w:t>
      </w:r>
      <w:r w:rsidRPr="00377F01">
        <w:rPr>
          <w:rFonts w:ascii="Verdana" w:eastAsia="Calibri" w:hAnsi="Verdana" w:cs="Polo"/>
          <w:sz w:val="22"/>
          <w:szCs w:val="22"/>
          <w:lang w:eastAsia="en-GB"/>
        </w:rPr>
        <w:t xml:space="preserve">30 </w:t>
      </w:r>
      <w:r w:rsidRPr="00377F01">
        <w:rPr>
          <w:rFonts w:ascii="Verdana" w:eastAsia="Calibri" w:hAnsi="Verdana"/>
          <w:sz w:val="22"/>
          <w:szCs w:val="22"/>
          <w:lang w:eastAsia="en-GB"/>
        </w:rPr>
        <w:t>лет.</w:t>
      </w:r>
    </w:p>
    <w:p w:rsidR="00921D15" w:rsidRPr="00377F01" w:rsidRDefault="00921D15" w:rsidP="00921D15">
      <w:pPr>
        <w:pStyle w:val="afff9"/>
        <w:ind w:left="284" w:hanging="284"/>
        <w:rPr>
          <w:rFonts w:ascii="Verdana" w:hAnsi="Verdana"/>
          <w:sz w:val="22"/>
          <w:szCs w:val="22"/>
        </w:rPr>
      </w:pPr>
    </w:p>
    <w:p w:rsidR="00921D15" w:rsidRPr="00377F01" w:rsidRDefault="00921D15" w:rsidP="003A4A02">
      <w:pPr>
        <w:numPr>
          <w:ilvl w:val="0"/>
          <w:numId w:val="84"/>
        </w:numPr>
        <w:autoSpaceDE w:val="0"/>
        <w:autoSpaceDN w:val="0"/>
        <w:adjustRightInd w:val="0"/>
        <w:spacing w:line="240" w:lineRule="auto"/>
        <w:ind w:left="284" w:hanging="284"/>
        <w:rPr>
          <w:rFonts w:ascii="Verdana" w:eastAsia="Calibri" w:hAnsi="Verdana" w:cs="Polo"/>
          <w:sz w:val="22"/>
          <w:szCs w:val="22"/>
          <w:lang w:eastAsia="en-GB"/>
        </w:rPr>
      </w:pPr>
      <w:r w:rsidRPr="00377F01">
        <w:rPr>
          <w:rFonts w:ascii="Verdana" w:hAnsi="Verdana"/>
          <w:sz w:val="22"/>
          <w:szCs w:val="22"/>
        </w:rPr>
        <w:t>Содержание асбестосодержащей пыли в воздухе рабочей зоны и объектах окружающей среды (атмосферном воздухе) не должно превышать действующих предельно допустимых концентраций, утвержденных Министерством здравоохранения Российской Федерации (приложения 1, 2 к настоящему Стандарту).</w:t>
      </w:r>
      <w:r w:rsidRPr="00377F01">
        <w:rPr>
          <w:rFonts w:ascii="Verdana" w:hAnsi="Verdana"/>
          <w:color w:val="000000"/>
          <w:sz w:val="22"/>
          <w:szCs w:val="22"/>
        </w:rPr>
        <w:t xml:space="preserve"> </w:t>
      </w:r>
    </w:p>
    <w:p w:rsidR="00921D15" w:rsidRPr="00377F01" w:rsidRDefault="00921D15" w:rsidP="00921D15">
      <w:pPr>
        <w:autoSpaceDE w:val="0"/>
        <w:autoSpaceDN w:val="0"/>
        <w:adjustRightInd w:val="0"/>
        <w:spacing w:line="240" w:lineRule="auto"/>
        <w:ind w:left="284" w:hanging="284"/>
        <w:jc w:val="center"/>
        <w:rPr>
          <w:rFonts w:ascii="Verdana" w:eastAsia="Calibri" w:hAnsi="Verdana" w:cs="Polo"/>
          <w:sz w:val="22"/>
          <w:szCs w:val="22"/>
          <w:lang w:eastAsia="en-GB"/>
        </w:rPr>
      </w:pPr>
    </w:p>
    <w:p w:rsidR="00921D15" w:rsidRPr="00377F01" w:rsidRDefault="00921D15" w:rsidP="003A4A02">
      <w:pPr>
        <w:pStyle w:val="afff9"/>
        <w:numPr>
          <w:ilvl w:val="0"/>
          <w:numId w:val="84"/>
        </w:numPr>
        <w:autoSpaceDE w:val="0"/>
        <w:autoSpaceDN w:val="0"/>
        <w:adjustRightInd w:val="0"/>
        <w:ind w:left="284" w:hanging="284"/>
        <w:contextualSpacing/>
        <w:jc w:val="both"/>
        <w:rPr>
          <w:rFonts w:ascii="Verdana" w:eastAsia="Calibri" w:hAnsi="Verdana" w:cs="Polo"/>
          <w:sz w:val="22"/>
          <w:szCs w:val="22"/>
          <w:lang w:eastAsia="en-GB"/>
        </w:rPr>
      </w:pPr>
      <w:r w:rsidRPr="00377F01">
        <w:rPr>
          <w:rFonts w:ascii="Verdana" w:eastAsia="Calibri" w:hAnsi="Verdana"/>
          <w:sz w:val="22"/>
          <w:szCs w:val="22"/>
          <w:lang w:eastAsia="en-GB"/>
        </w:rPr>
        <w:t>При проведении ремонтно-восстановительных работ, связанных с демонтажем асбестосодержащих материалов необходимо выполнить общий анализ запыленности в рабочей зоне.</w:t>
      </w:r>
      <w:r w:rsidRPr="00377F01">
        <w:rPr>
          <w:rFonts w:ascii="Verdana" w:eastAsia="Calibri" w:hAnsi="Verdana" w:cs="Polo"/>
          <w:sz w:val="22"/>
          <w:szCs w:val="22"/>
          <w:lang w:eastAsia="en-GB"/>
        </w:rPr>
        <w:t xml:space="preserve"> В случае превышения общего уровня запыленности в рабочей зоне, обеспечить немедленное принятие мер по возможному выводу персонала из опасных зон, очистки воздуха рабочей зоны (применение промышленных </w:t>
      </w:r>
      <w:r w:rsidRPr="00377F01">
        <w:rPr>
          <w:rFonts w:ascii="Verdana" w:eastAsia="Calibri" w:hAnsi="Verdana" w:cs="Polo"/>
          <w:sz w:val="22"/>
          <w:szCs w:val="22"/>
          <w:lang w:eastAsia="en-GB"/>
        </w:rPr>
        <w:lastRenderedPageBreak/>
        <w:t xml:space="preserve">пылесосов, </w:t>
      </w:r>
      <w:proofErr w:type="spellStart"/>
      <w:r w:rsidRPr="00377F01">
        <w:rPr>
          <w:rFonts w:ascii="Verdana" w:eastAsia="Calibri" w:hAnsi="Verdana" w:cs="Polo"/>
          <w:sz w:val="22"/>
          <w:szCs w:val="22"/>
          <w:lang w:eastAsia="en-GB"/>
        </w:rPr>
        <w:t>гидроуборка</w:t>
      </w:r>
      <w:proofErr w:type="spellEnd"/>
      <w:r w:rsidRPr="00377F01">
        <w:rPr>
          <w:rFonts w:ascii="Verdana" w:eastAsia="Calibri" w:hAnsi="Verdana" w:cs="Polo"/>
          <w:sz w:val="22"/>
          <w:szCs w:val="22"/>
          <w:lang w:eastAsia="en-GB"/>
        </w:rPr>
        <w:t xml:space="preserve"> и т.п.). Анализ воздуха рабочей зоны на наличие асбеста проводится в обязательном порядке, не зависимо от общего анализа запыленности рабочей зоны методом, указанном в п. 4 настоящего Стандарта.</w:t>
      </w:r>
    </w:p>
    <w:p w:rsidR="00921D15" w:rsidRPr="00377F01" w:rsidRDefault="00921D15" w:rsidP="00921D15">
      <w:pPr>
        <w:pStyle w:val="afff9"/>
        <w:autoSpaceDE w:val="0"/>
        <w:autoSpaceDN w:val="0"/>
        <w:adjustRightInd w:val="0"/>
        <w:ind w:left="284" w:hanging="284"/>
        <w:jc w:val="both"/>
        <w:rPr>
          <w:rFonts w:ascii="Verdana" w:eastAsia="Calibri" w:hAnsi="Verdana" w:cs="Polo"/>
          <w:sz w:val="22"/>
          <w:szCs w:val="22"/>
          <w:lang w:eastAsia="en-GB"/>
        </w:rPr>
      </w:pPr>
    </w:p>
    <w:p w:rsidR="00921D15" w:rsidRPr="00377F01" w:rsidRDefault="00921D15" w:rsidP="003A4A02">
      <w:pPr>
        <w:pStyle w:val="afff9"/>
        <w:numPr>
          <w:ilvl w:val="0"/>
          <w:numId w:val="84"/>
        </w:numPr>
        <w:autoSpaceDE w:val="0"/>
        <w:autoSpaceDN w:val="0"/>
        <w:adjustRightInd w:val="0"/>
        <w:ind w:left="284" w:hanging="284"/>
        <w:contextualSpacing/>
        <w:jc w:val="both"/>
        <w:rPr>
          <w:rFonts w:ascii="Verdana" w:eastAsia="Calibri" w:hAnsi="Verdana" w:cs="Polo"/>
          <w:sz w:val="22"/>
          <w:szCs w:val="22"/>
          <w:lang w:eastAsia="en-GB"/>
        </w:rPr>
      </w:pPr>
      <w:r w:rsidRPr="00377F01">
        <w:rPr>
          <w:rFonts w:ascii="Verdana" w:eastAsia="Calibri" w:hAnsi="Verdana" w:cs="Polo"/>
          <w:sz w:val="22"/>
          <w:szCs w:val="22"/>
          <w:lang w:eastAsia="en-GB"/>
        </w:rPr>
        <w:t xml:space="preserve">Результаты обследования воздуха рабочих зон должны быть доведены до сведения персонала, который находился или мог находиться в зоне с повышенной концентрацией асбестосодержащей пыли. </w:t>
      </w:r>
    </w:p>
    <w:p w:rsidR="00921D15" w:rsidRPr="00377F01" w:rsidRDefault="00921D15" w:rsidP="00921D15">
      <w:pPr>
        <w:pStyle w:val="afff9"/>
        <w:autoSpaceDE w:val="0"/>
        <w:autoSpaceDN w:val="0"/>
        <w:adjustRightInd w:val="0"/>
        <w:ind w:left="284" w:hanging="284"/>
        <w:jc w:val="both"/>
        <w:rPr>
          <w:rFonts w:ascii="Verdana" w:eastAsia="Calibri" w:hAnsi="Verdana" w:cs="Polo"/>
          <w:sz w:val="22"/>
          <w:szCs w:val="22"/>
          <w:lang w:eastAsia="en-GB"/>
        </w:rPr>
      </w:pPr>
    </w:p>
    <w:p w:rsidR="00921D15" w:rsidRPr="00377F01" w:rsidRDefault="00921D15" w:rsidP="003A4A02">
      <w:pPr>
        <w:pStyle w:val="afff9"/>
        <w:numPr>
          <w:ilvl w:val="0"/>
          <w:numId w:val="84"/>
        </w:numPr>
        <w:autoSpaceDE w:val="0"/>
        <w:autoSpaceDN w:val="0"/>
        <w:adjustRightInd w:val="0"/>
        <w:ind w:left="284" w:hanging="284"/>
        <w:contextualSpacing/>
        <w:jc w:val="both"/>
        <w:rPr>
          <w:rFonts w:ascii="Verdana" w:hAnsi="Verdana"/>
          <w:sz w:val="22"/>
          <w:szCs w:val="22"/>
        </w:rPr>
      </w:pPr>
      <w:r w:rsidRPr="00377F01">
        <w:rPr>
          <w:rFonts w:ascii="Verdana" w:eastAsia="Calibri" w:hAnsi="Verdana" w:cs="Polo"/>
          <w:sz w:val="22"/>
          <w:szCs w:val="22"/>
          <w:lang w:eastAsia="en-GB"/>
        </w:rPr>
        <w:t>На филиалах ОАО «ОГК-4» должны быть организованы дополнительные медицинские обследования персонала, который находился или мог находиться в зоне с повышенной концентрацией асбестосодержащей пыли:</w:t>
      </w:r>
      <w:r w:rsidRPr="00377F01">
        <w:rPr>
          <w:rFonts w:ascii="Verdana" w:eastAsia="Calibri" w:hAnsi="Verdana"/>
          <w:b/>
          <w:sz w:val="22"/>
          <w:szCs w:val="22"/>
          <w:lang w:eastAsia="en-GB"/>
        </w:rPr>
        <w:t xml:space="preserve"> </w:t>
      </w:r>
      <w:r w:rsidRPr="00377F01">
        <w:rPr>
          <w:rFonts w:ascii="Verdana" w:eastAsia="Calibri" w:hAnsi="Verdana"/>
          <w:sz w:val="22"/>
          <w:szCs w:val="22"/>
          <w:lang w:eastAsia="en-GB"/>
        </w:rPr>
        <w:t>спирографию (каждый раз) и рентгеноскопию по необходимости</w:t>
      </w:r>
      <w:r w:rsidRPr="00377F01">
        <w:rPr>
          <w:rFonts w:ascii="Verdana" w:eastAsia="Calibri" w:hAnsi="Verdana" w:cs="Polo"/>
          <w:sz w:val="22"/>
          <w:szCs w:val="22"/>
          <w:lang w:eastAsia="en-GB"/>
        </w:rPr>
        <w:t xml:space="preserve">. </w:t>
      </w:r>
      <w:r w:rsidRPr="00377F01">
        <w:rPr>
          <w:rFonts w:ascii="Verdana" w:eastAsia="Calibri" w:hAnsi="Verdana"/>
          <w:sz w:val="22"/>
          <w:szCs w:val="22"/>
          <w:lang w:eastAsia="en-GB"/>
        </w:rPr>
        <w:t xml:space="preserve">Интервал между медицинскими осмотрами не должен превышать </w:t>
      </w:r>
      <w:r w:rsidRPr="00377F01">
        <w:rPr>
          <w:rFonts w:ascii="Verdana" w:eastAsia="Calibri" w:hAnsi="Verdana" w:cs="Polo"/>
          <w:sz w:val="22"/>
          <w:szCs w:val="22"/>
          <w:lang w:eastAsia="en-GB"/>
        </w:rPr>
        <w:t xml:space="preserve">2 </w:t>
      </w:r>
      <w:r w:rsidRPr="00377F01">
        <w:rPr>
          <w:rFonts w:ascii="Verdana" w:eastAsia="Calibri" w:hAnsi="Verdana"/>
          <w:sz w:val="22"/>
          <w:szCs w:val="22"/>
          <w:lang w:eastAsia="en-GB"/>
        </w:rPr>
        <w:t>года</w:t>
      </w:r>
      <w:r w:rsidRPr="00377F01">
        <w:rPr>
          <w:rFonts w:ascii="Verdana" w:eastAsia="Calibri" w:hAnsi="Verdana" w:cs="Polo"/>
          <w:sz w:val="22"/>
          <w:szCs w:val="22"/>
          <w:lang w:eastAsia="en-GB"/>
        </w:rPr>
        <w:t xml:space="preserve">. </w:t>
      </w:r>
    </w:p>
    <w:p w:rsidR="00921D15" w:rsidRPr="00377F01" w:rsidRDefault="00921D15" w:rsidP="00921D15">
      <w:pPr>
        <w:pStyle w:val="afff9"/>
        <w:autoSpaceDE w:val="0"/>
        <w:autoSpaceDN w:val="0"/>
        <w:adjustRightInd w:val="0"/>
        <w:ind w:left="284" w:hanging="284"/>
        <w:jc w:val="both"/>
        <w:rPr>
          <w:rFonts w:ascii="Verdana" w:hAnsi="Verdana"/>
          <w:sz w:val="22"/>
          <w:szCs w:val="22"/>
        </w:rPr>
      </w:pPr>
    </w:p>
    <w:p w:rsidR="00921D15" w:rsidRPr="00377F01" w:rsidRDefault="00921D15" w:rsidP="003A4A02">
      <w:pPr>
        <w:pStyle w:val="afff0"/>
        <w:numPr>
          <w:ilvl w:val="0"/>
          <w:numId w:val="84"/>
        </w:numPr>
        <w:tabs>
          <w:tab w:val="left" w:pos="284"/>
        </w:tabs>
        <w:ind w:left="284" w:hanging="284"/>
        <w:rPr>
          <w:rFonts w:ascii="Verdana" w:hAnsi="Verdana"/>
          <w:sz w:val="22"/>
          <w:szCs w:val="22"/>
        </w:rPr>
      </w:pPr>
      <w:r w:rsidRPr="00377F01">
        <w:rPr>
          <w:rFonts w:ascii="Verdana" w:hAnsi="Verdana"/>
          <w:sz w:val="22"/>
          <w:szCs w:val="22"/>
        </w:rPr>
        <w:t>При производстве работ с асбестсодержащими материалами персонал должен быть обязательно обеспечен и обязан применять:</w:t>
      </w:r>
    </w:p>
    <w:p w:rsidR="00921D15" w:rsidRPr="00377F01" w:rsidRDefault="00921D15" w:rsidP="003A4A02">
      <w:pPr>
        <w:pStyle w:val="afff0"/>
        <w:numPr>
          <w:ilvl w:val="0"/>
          <w:numId w:val="85"/>
        </w:numPr>
        <w:tabs>
          <w:tab w:val="left" w:pos="0"/>
        </w:tabs>
        <w:ind w:left="284" w:hanging="284"/>
        <w:rPr>
          <w:rFonts w:ascii="Verdana" w:hAnsi="Verdana"/>
          <w:sz w:val="22"/>
          <w:szCs w:val="22"/>
        </w:rPr>
      </w:pPr>
      <w:r w:rsidRPr="00377F01">
        <w:rPr>
          <w:rFonts w:ascii="Verdana" w:hAnsi="Verdana"/>
          <w:sz w:val="22"/>
          <w:szCs w:val="22"/>
        </w:rPr>
        <w:t>Защитные одноразовые костюмы;</w:t>
      </w:r>
    </w:p>
    <w:p w:rsidR="00921D15" w:rsidRPr="00377F01" w:rsidRDefault="00921D15" w:rsidP="003A4A02">
      <w:pPr>
        <w:pStyle w:val="afff0"/>
        <w:numPr>
          <w:ilvl w:val="0"/>
          <w:numId w:val="85"/>
        </w:numPr>
        <w:tabs>
          <w:tab w:val="left" w:pos="0"/>
        </w:tabs>
        <w:ind w:left="284" w:hanging="284"/>
        <w:rPr>
          <w:rFonts w:ascii="Verdana" w:hAnsi="Verdana"/>
          <w:sz w:val="22"/>
          <w:szCs w:val="22"/>
        </w:rPr>
      </w:pPr>
      <w:r w:rsidRPr="00377F01">
        <w:rPr>
          <w:rFonts w:ascii="Verdana" w:hAnsi="Verdana"/>
          <w:sz w:val="22"/>
          <w:szCs w:val="22"/>
        </w:rPr>
        <w:t>Респираторы;</w:t>
      </w:r>
    </w:p>
    <w:p w:rsidR="00921D15" w:rsidRPr="00377F01" w:rsidRDefault="00921D15" w:rsidP="003A4A02">
      <w:pPr>
        <w:pStyle w:val="afff0"/>
        <w:numPr>
          <w:ilvl w:val="0"/>
          <w:numId w:val="85"/>
        </w:numPr>
        <w:tabs>
          <w:tab w:val="left" w:pos="0"/>
        </w:tabs>
        <w:ind w:left="284" w:hanging="284"/>
        <w:rPr>
          <w:rFonts w:ascii="Verdana" w:hAnsi="Verdana"/>
          <w:sz w:val="22"/>
          <w:szCs w:val="22"/>
        </w:rPr>
      </w:pPr>
      <w:r w:rsidRPr="00377F01">
        <w:rPr>
          <w:rFonts w:ascii="Verdana" w:hAnsi="Verdana"/>
          <w:sz w:val="22"/>
          <w:szCs w:val="22"/>
        </w:rPr>
        <w:t xml:space="preserve">Средства для защиты глаз и головы; </w:t>
      </w:r>
    </w:p>
    <w:p w:rsidR="00921D15" w:rsidRPr="00377F01" w:rsidRDefault="00921D15" w:rsidP="003A4A02">
      <w:pPr>
        <w:pStyle w:val="afff0"/>
        <w:numPr>
          <w:ilvl w:val="0"/>
          <w:numId w:val="85"/>
        </w:numPr>
        <w:tabs>
          <w:tab w:val="left" w:pos="0"/>
        </w:tabs>
        <w:ind w:left="284" w:hanging="284"/>
        <w:rPr>
          <w:rFonts w:ascii="Verdana" w:hAnsi="Verdana"/>
          <w:sz w:val="22"/>
          <w:szCs w:val="22"/>
        </w:rPr>
      </w:pPr>
      <w:r w:rsidRPr="00377F01">
        <w:rPr>
          <w:rFonts w:ascii="Verdana" w:hAnsi="Verdana"/>
          <w:sz w:val="22"/>
          <w:szCs w:val="22"/>
        </w:rPr>
        <w:t>Специальную обувь.</w:t>
      </w:r>
    </w:p>
    <w:p w:rsidR="00921D15" w:rsidRPr="00377F01" w:rsidRDefault="00921D15" w:rsidP="00921D15">
      <w:pPr>
        <w:pStyle w:val="afff0"/>
        <w:tabs>
          <w:tab w:val="left" w:pos="0"/>
        </w:tabs>
        <w:ind w:left="284" w:hanging="284"/>
        <w:rPr>
          <w:rFonts w:ascii="Verdana" w:hAnsi="Verdana"/>
          <w:sz w:val="22"/>
          <w:szCs w:val="22"/>
        </w:rPr>
      </w:pPr>
    </w:p>
    <w:p w:rsidR="00921D15" w:rsidRPr="00377F01" w:rsidRDefault="00921D15" w:rsidP="003A4A02">
      <w:pPr>
        <w:pStyle w:val="afff9"/>
        <w:numPr>
          <w:ilvl w:val="0"/>
          <w:numId w:val="84"/>
        </w:numPr>
        <w:ind w:left="284" w:hanging="284"/>
        <w:contextualSpacing/>
        <w:jc w:val="both"/>
        <w:rPr>
          <w:rFonts w:ascii="Verdana" w:hAnsi="Verdana"/>
          <w:sz w:val="22"/>
          <w:szCs w:val="22"/>
        </w:rPr>
      </w:pPr>
      <w:r w:rsidRPr="00377F01">
        <w:rPr>
          <w:rFonts w:ascii="Verdana" w:hAnsi="Verdana"/>
          <w:sz w:val="22"/>
          <w:szCs w:val="22"/>
        </w:rPr>
        <w:t xml:space="preserve">Разрешается использовать респираторы только тех типов, которые согласованы с Минздравом России. Типы респираторов должны быть определены с учетом наибольшей концентрации пыли, когда-либо установленной на данном рабочем месте. </w:t>
      </w:r>
    </w:p>
    <w:p w:rsidR="00921D15" w:rsidRPr="00377F01" w:rsidRDefault="00921D15" w:rsidP="00921D15">
      <w:pPr>
        <w:pStyle w:val="afff9"/>
        <w:ind w:left="284" w:hanging="284"/>
        <w:jc w:val="both"/>
        <w:rPr>
          <w:rFonts w:ascii="Verdana" w:hAnsi="Verdana"/>
          <w:sz w:val="22"/>
          <w:szCs w:val="22"/>
        </w:rPr>
      </w:pPr>
      <w:r w:rsidRPr="00377F01">
        <w:rPr>
          <w:rFonts w:ascii="Verdana" w:hAnsi="Verdana"/>
          <w:sz w:val="22"/>
          <w:szCs w:val="22"/>
        </w:rPr>
        <w:t xml:space="preserve">На рабочих местах оперативного персонала (БЩУ, ГЩУ, ЦЩУ и т.д.) должно находиться достаточное количество респираторов, и организовано их хранение в специальных ящиках (коробках). </w:t>
      </w:r>
    </w:p>
    <w:p w:rsidR="00921D15" w:rsidRPr="00377F01" w:rsidRDefault="00921D15" w:rsidP="00921D15">
      <w:pPr>
        <w:pStyle w:val="afff9"/>
        <w:ind w:left="284" w:hanging="284"/>
        <w:jc w:val="both"/>
        <w:rPr>
          <w:rFonts w:ascii="Verdana" w:hAnsi="Verdana"/>
          <w:sz w:val="22"/>
          <w:szCs w:val="22"/>
        </w:rPr>
      </w:pPr>
      <w:r w:rsidRPr="00377F01">
        <w:rPr>
          <w:rFonts w:ascii="Verdana" w:hAnsi="Verdana"/>
          <w:sz w:val="22"/>
          <w:szCs w:val="22"/>
        </w:rPr>
        <w:t>Для ремонтного персонал в непосредственной близости от рабочего места (организованного в соответствии с нарядом-допуском) должно быть организовано место хранения респираторов в специальных ящиках (коробках), а также при использовании многоразовых респираторов организовано место их очистки.</w:t>
      </w:r>
    </w:p>
    <w:p w:rsidR="00921D15" w:rsidRPr="00377F01" w:rsidRDefault="00921D15" w:rsidP="00921D15">
      <w:pPr>
        <w:pStyle w:val="ConsPlusNormal"/>
        <w:widowControl/>
        <w:ind w:left="284" w:hanging="284"/>
        <w:rPr>
          <w:rFonts w:ascii="Verdana" w:hAnsi="Verdana" w:cs="Times New Roman"/>
          <w:sz w:val="22"/>
          <w:szCs w:val="22"/>
        </w:rPr>
      </w:pPr>
    </w:p>
    <w:p w:rsidR="00921D15" w:rsidRPr="00377F01" w:rsidRDefault="00921D15" w:rsidP="003A4A02">
      <w:pPr>
        <w:pStyle w:val="ConsPlusNormal"/>
        <w:widowControl/>
        <w:numPr>
          <w:ilvl w:val="0"/>
          <w:numId w:val="84"/>
        </w:numPr>
        <w:ind w:left="284" w:hanging="284"/>
        <w:jc w:val="both"/>
        <w:rPr>
          <w:rFonts w:ascii="Verdana" w:hAnsi="Verdana" w:cs="Times New Roman"/>
          <w:sz w:val="22"/>
          <w:szCs w:val="22"/>
        </w:rPr>
      </w:pPr>
      <w:r w:rsidRPr="00377F01">
        <w:rPr>
          <w:rFonts w:ascii="Verdana" w:hAnsi="Verdana" w:cs="Times New Roman"/>
          <w:sz w:val="22"/>
          <w:szCs w:val="22"/>
        </w:rPr>
        <w:t>Работы с использованием асбеста или асбестосодержащих материалов производить только по нарядам-допускам. В разделе «Особые условия» («Отдельные указания») в обязательном порядке указывать применение  персоналом защитных одноразовых костюмов и дополнительных средств индивидуальной защиты (респираторы, защитные очки, специальная обувь), выгораживание территории и вывешивание предупреждающих плакатов о работе с асбестом и применении средств защиты дыхания.</w:t>
      </w:r>
    </w:p>
    <w:p w:rsidR="00921D15" w:rsidRPr="00377F01" w:rsidRDefault="00921D15" w:rsidP="00921D15">
      <w:pPr>
        <w:pStyle w:val="ConsPlusNormal"/>
        <w:widowControl/>
        <w:ind w:left="284" w:hanging="284"/>
        <w:rPr>
          <w:rFonts w:ascii="Verdana" w:hAnsi="Verdana" w:cs="Times New Roman"/>
          <w:sz w:val="22"/>
          <w:szCs w:val="22"/>
        </w:rPr>
      </w:pPr>
    </w:p>
    <w:p w:rsidR="00921D15" w:rsidRPr="00377F01" w:rsidRDefault="00921D15" w:rsidP="003A4A02">
      <w:pPr>
        <w:pStyle w:val="ConsPlusNormal"/>
        <w:widowControl/>
        <w:numPr>
          <w:ilvl w:val="0"/>
          <w:numId w:val="84"/>
        </w:numPr>
        <w:ind w:left="284" w:hanging="284"/>
        <w:rPr>
          <w:rFonts w:ascii="Verdana" w:hAnsi="Verdana" w:cs="Times New Roman"/>
          <w:sz w:val="22"/>
          <w:szCs w:val="22"/>
        </w:rPr>
      </w:pPr>
      <w:r w:rsidRPr="00377F01">
        <w:rPr>
          <w:rFonts w:ascii="Verdana" w:hAnsi="Verdana" w:cs="Times New Roman"/>
          <w:sz w:val="22"/>
          <w:szCs w:val="22"/>
        </w:rPr>
        <w:t>При разработке ППР, связанных с использованием асбеста или асбестосодержащих материалов, учитывать требования настоящего Стандарта.</w:t>
      </w:r>
    </w:p>
    <w:p w:rsidR="00921D15" w:rsidRPr="00377F01" w:rsidRDefault="00921D15" w:rsidP="00921D15">
      <w:pPr>
        <w:pStyle w:val="ConsPlusNormal"/>
        <w:widowControl/>
        <w:ind w:left="284" w:hanging="284"/>
        <w:jc w:val="center"/>
        <w:rPr>
          <w:rFonts w:ascii="Verdana" w:hAnsi="Verdana" w:cs="Times New Roman"/>
          <w:sz w:val="22"/>
          <w:szCs w:val="22"/>
        </w:rPr>
      </w:pPr>
    </w:p>
    <w:p w:rsidR="00921D15" w:rsidRPr="00377F01" w:rsidRDefault="00921D15" w:rsidP="003A4A02">
      <w:pPr>
        <w:pStyle w:val="ConsPlusNormal"/>
        <w:widowControl/>
        <w:numPr>
          <w:ilvl w:val="1"/>
          <w:numId w:val="91"/>
        </w:numPr>
        <w:ind w:left="284" w:hanging="284"/>
        <w:jc w:val="both"/>
        <w:rPr>
          <w:rFonts w:ascii="Verdana" w:hAnsi="Verdana" w:cs="Times New Roman"/>
          <w:b/>
          <w:sz w:val="22"/>
          <w:szCs w:val="22"/>
        </w:rPr>
      </w:pPr>
      <w:r w:rsidRPr="00377F01">
        <w:rPr>
          <w:rFonts w:ascii="Verdana" w:hAnsi="Verdana" w:cs="Times New Roman"/>
          <w:b/>
          <w:sz w:val="22"/>
          <w:szCs w:val="22"/>
        </w:rPr>
        <w:t>Порядок организации рабочего места при производстве ремонтно-восстановительных работ с асбестосодержащими материалами:</w:t>
      </w:r>
    </w:p>
    <w:p w:rsidR="00921D15" w:rsidRPr="00377F01" w:rsidRDefault="00921D15" w:rsidP="00921D15">
      <w:pPr>
        <w:pStyle w:val="ConsPlusNormal"/>
        <w:widowControl/>
        <w:ind w:left="284" w:hanging="284"/>
        <w:jc w:val="both"/>
        <w:rPr>
          <w:rFonts w:ascii="Verdana" w:hAnsi="Verdana" w:cs="Times New Roman"/>
          <w:b/>
          <w:sz w:val="22"/>
          <w:szCs w:val="22"/>
        </w:rPr>
      </w:pPr>
    </w:p>
    <w:p w:rsidR="00921D15" w:rsidRDefault="00921D15" w:rsidP="003A4A02">
      <w:pPr>
        <w:pStyle w:val="ConsPlusNormal"/>
        <w:widowControl/>
        <w:numPr>
          <w:ilvl w:val="0"/>
          <w:numId w:val="86"/>
        </w:numPr>
        <w:ind w:left="284" w:hanging="284"/>
        <w:jc w:val="both"/>
        <w:rPr>
          <w:rFonts w:ascii="Verdana" w:hAnsi="Verdana" w:cs="Times New Roman"/>
          <w:sz w:val="22"/>
          <w:szCs w:val="22"/>
        </w:rPr>
      </w:pPr>
      <w:r w:rsidRPr="00377F01">
        <w:rPr>
          <w:rFonts w:ascii="Verdana" w:hAnsi="Verdana" w:cs="Times New Roman"/>
          <w:sz w:val="22"/>
          <w:szCs w:val="22"/>
        </w:rPr>
        <w:t>Вокруг рабочей зоны или участков работ, в которых концентрации взвешенной в воздухе асбестсодержащей пыли превышают или могут превысить установленные ПДК, необходимо сооружать защитные шатры, оборудованные промышленными пылесосами.</w:t>
      </w:r>
    </w:p>
    <w:p w:rsidR="00921D15" w:rsidRPr="00377F01" w:rsidRDefault="00921D15" w:rsidP="00921D15">
      <w:pPr>
        <w:pStyle w:val="ConsPlusNormal"/>
        <w:widowControl/>
        <w:ind w:left="284" w:firstLine="0"/>
        <w:jc w:val="both"/>
        <w:rPr>
          <w:rFonts w:ascii="Verdana" w:hAnsi="Verdana" w:cs="Times New Roman"/>
          <w:sz w:val="22"/>
          <w:szCs w:val="22"/>
        </w:rPr>
      </w:pPr>
    </w:p>
    <w:p w:rsidR="00921D15" w:rsidRPr="00377F01" w:rsidRDefault="00921D15" w:rsidP="003A4A02">
      <w:pPr>
        <w:pStyle w:val="ConsPlusNormal"/>
        <w:widowControl/>
        <w:numPr>
          <w:ilvl w:val="0"/>
          <w:numId w:val="86"/>
        </w:numPr>
        <w:ind w:left="284" w:hanging="284"/>
        <w:jc w:val="both"/>
        <w:rPr>
          <w:rFonts w:ascii="Verdana" w:hAnsi="Verdana" w:cs="Times New Roman"/>
          <w:sz w:val="22"/>
          <w:szCs w:val="22"/>
        </w:rPr>
      </w:pPr>
      <w:r w:rsidRPr="00377F01">
        <w:rPr>
          <w:rFonts w:ascii="Verdana" w:hAnsi="Verdana"/>
          <w:sz w:val="22"/>
          <w:szCs w:val="22"/>
        </w:rPr>
        <w:lastRenderedPageBreak/>
        <w:t>Перед входом (выходом) в рабочую зону должны быть организованы места для переодевания персонала, оборудованные герметичными контейнерами для складирования загрязненной одноразовой спецодежды.</w:t>
      </w:r>
      <w:r w:rsidRPr="00377F01">
        <w:rPr>
          <w:rFonts w:ascii="Verdana" w:hAnsi="Verdana" w:cs="Times New Roman"/>
          <w:sz w:val="22"/>
          <w:szCs w:val="22"/>
        </w:rPr>
        <w:t xml:space="preserve"> Загрязненная спецодежда подлежит утилизации. Повторное ее использование, а также очистка ее сжатым воздухом запрещена.</w:t>
      </w:r>
    </w:p>
    <w:p w:rsidR="00921D15" w:rsidRPr="00377F01" w:rsidRDefault="00921D15" w:rsidP="00921D15">
      <w:pPr>
        <w:pStyle w:val="ConsPlusNormal"/>
        <w:widowControl/>
        <w:ind w:left="284" w:hanging="284"/>
        <w:jc w:val="both"/>
        <w:rPr>
          <w:rFonts w:ascii="Verdana" w:hAnsi="Verdana" w:cs="Times New Roman"/>
          <w:sz w:val="22"/>
          <w:szCs w:val="22"/>
        </w:rPr>
      </w:pPr>
    </w:p>
    <w:p w:rsidR="00921D15" w:rsidRPr="00377F01" w:rsidRDefault="00921D15" w:rsidP="003A4A02">
      <w:pPr>
        <w:pStyle w:val="afff9"/>
        <w:numPr>
          <w:ilvl w:val="0"/>
          <w:numId w:val="86"/>
        </w:numPr>
        <w:ind w:left="284" w:hanging="284"/>
        <w:contextualSpacing/>
        <w:jc w:val="both"/>
        <w:rPr>
          <w:rFonts w:ascii="Verdana" w:hAnsi="Verdana"/>
          <w:sz w:val="22"/>
          <w:szCs w:val="22"/>
        </w:rPr>
      </w:pPr>
      <w:r w:rsidRPr="00377F01">
        <w:rPr>
          <w:rFonts w:ascii="Verdana" w:hAnsi="Verdana"/>
          <w:sz w:val="22"/>
          <w:szCs w:val="22"/>
        </w:rPr>
        <w:t xml:space="preserve">При входе в рабочие помещения, зоны или участки работ, в которых концентрации взвешенной в воздухе асбестсодержащей пыли превышают или могут превысить установленные ПДК, обеспечить установку знаков безопасности по </w:t>
      </w:r>
      <w:proofErr w:type="spellStart"/>
      <w:r w:rsidRPr="00377F01">
        <w:rPr>
          <w:rFonts w:ascii="Verdana" w:hAnsi="Verdana"/>
          <w:sz w:val="22"/>
          <w:szCs w:val="22"/>
        </w:rPr>
        <w:t>ГОСТу</w:t>
      </w:r>
      <w:proofErr w:type="spellEnd"/>
      <w:r w:rsidRPr="00377F01">
        <w:rPr>
          <w:rFonts w:ascii="Verdana" w:hAnsi="Verdana"/>
          <w:sz w:val="22"/>
          <w:szCs w:val="22"/>
        </w:rPr>
        <w:t xml:space="preserve"> "Цвета сигнальные и знаки безопасности" с поясняющей надписью: "Работать с применением средств защиты органов дыхания".</w:t>
      </w:r>
    </w:p>
    <w:p w:rsidR="00921D15" w:rsidRPr="00377F01" w:rsidRDefault="00921D15" w:rsidP="00921D15">
      <w:pPr>
        <w:pStyle w:val="afff9"/>
        <w:ind w:left="284" w:hanging="284"/>
        <w:jc w:val="both"/>
        <w:rPr>
          <w:rFonts w:ascii="Verdana" w:hAnsi="Verdana"/>
          <w:sz w:val="22"/>
          <w:szCs w:val="22"/>
        </w:rPr>
      </w:pPr>
    </w:p>
    <w:p w:rsidR="00921D15" w:rsidRPr="00377F01" w:rsidRDefault="00921D15" w:rsidP="003A4A02">
      <w:pPr>
        <w:pStyle w:val="ConsPlusNormal"/>
        <w:widowControl/>
        <w:numPr>
          <w:ilvl w:val="0"/>
          <w:numId w:val="86"/>
        </w:numPr>
        <w:ind w:left="284" w:hanging="284"/>
        <w:jc w:val="both"/>
        <w:rPr>
          <w:rFonts w:ascii="Verdana" w:hAnsi="Verdana"/>
          <w:sz w:val="22"/>
          <w:szCs w:val="22"/>
        </w:rPr>
      </w:pPr>
      <w:r w:rsidRPr="00377F01">
        <w:rPr>
          <w:rFonts w:ascii="Verdana" w:hAnsi="Verdana"/>
          <w:sz w:val="22"/>
          <w:szCs w:val="22"/>
        </w:rPr>
        <w:t>На ремонтно-строительной территории должны быть выделены отдельные площадки для сбора мусора от демонтажных работ. Контейнеры для временного хранения асбестсодержащих отходов должен быть герметичны, с плотно закрывающейся крышкой и иметь соответствующую маркировку «асбест».</w:t>
      </w:r>
    </w:p>
    <w:p w:rsidR="00921D15" w:rsidRPr="00377F01" w:rsidRDefault="00921D15" w:rsidP="00921D15">
      <w:pPr>
        <w:pStyle w:val="ConsPlusNormal"/>
        <w:widowControl/>
        <w:ind w:left="284" w:hanging="284"/>
        <w:jc w:val="both"/>
        <w:rPr>
          <w:rFonts w:ascii="Verdana" w:hAnsi="Verdana"/>
          <w:sz w:val="22"/>
          <w:szCs w:val="22"/>
        </w:rPr>
      </w:pPr>
    </w:p>
    <w:p w:rsidR="00921D15" w:rsidRPr="00377F01" w:rsidRDefault="00921D15" w:rsidP="003A4A02">
      <w:pPr>
        <w:pStyle w:val="ConsPlusNormal"/>
        <w:widowControl/>
        <w:numPr>
          <w:ilvl w:val="1"/>
          <w:numId w:val="91"/>
        </w:numPr>
        <w:ind w:left="284" w:hanging="284"/>
        <w:jc w:val="both"/>
        <w:rPr>
          <w:rFonts w:ascii="Verdana" w:hAnsi="Verdana" w:cs="Times New Roman"/>
          <w:b/>
          <w:sz w:val="22"/>
          <w:szCs w:val="22"/>
        </w:rPr>
      </w:pPr>
      <w:r w:rsidRPr="00377F01">
        <w:rPr>
          <w:rFonts w:ascii="Verdana" w:hAnsi="Verdana" w:cs="Times New Roman"/>
          <w:b/>
          <w:sz w:val="22"/>
          <w:szCs w:val="22"/>
        </w:rPr>
        <w:t>Порядок организации ремонтно-восстановительных работ с асбестосодержащими материалами:</w:t>
      </w:r>
    </w:p>
    <w:p w:rsidR="00921D15" w:rsidRPr="00377F01" w:rsidRDefault="00921D15" w:rsidP="00921D15">
      <w:pPr>
        <w:pStyle w:val="ConsPlusNormal"/>
        <w:widowControl/>
        <w:ind w:left="284" w:hanging="284"/>
        <w:jc w:val="both"/>
        <w:rPr>
          <w:rFonts w:ascii="Verdana" w:hAnsi="Verdana" w:cs="Times New Roman"/>
          <w:b/>
          <w:sz w:val="22"/>
          <w:szCs w:val="22"/>
        </w:rPr>
      </w:pPr>
    </w:p>
    <w:p w:rsidR="00921D15" w:rsidRPr="00377F01" w:rsidRDefault="00921D15" w:rsidP="003A4A02">
      <w:pPr>
        <w:pStyle w:val="doc"/>
        <w:numPr>
          <w:ilvl w:val="0"/>
          <w:numId w:val="87"/>
        </w:numPr>
        <w:spacing w:before="0" w:beforeAutospacing="0" w:after="0" w:afterAutospacing="0"/>
        <w:ind w:left="284" w:hanging="284"/>
        <w:jc w:val="both"/>
        <w:rPr>
          <w:sz w:val="22"/>
          <w:szCs w:val="22"/>
        </w:rPr>
      </w:pPr>
      <w:r w:rsidRPr="00377F01">
        <w:rPr>
          <w:sz w:val="22"/>
          <w:szCs w:val="22"/>
        </w:rPr>
        <w:t xml:space="preserve">Производить увлажнение асбестовых изделий и материалов, где это технологически возможно, на рабочих местах перед распаковкой, переработкой, погрузочно-разгрузочными работами, использованием, механической обработкой, очисткой, обдиркой и удалением. </w:t>
      </w:r>
    </w:p>
    <w:p w:rsidR="00921D15" w:rsidRPr="00377F01" w:rsidRDefault="00921D15" w:rsidP="00921D15">
      <w:pPr>
        <w:pStyle w:val="doc"/>
        <w:spacing w:before="0" w:beforeAutospacing="0" w:after="0" w:afterAutospacing="0"/>
        <w:ind w:left="284"/>
        <w:jc w:val="both"/>
        <w:rPr>
          <w:sz w:val="22"/>
          <w:szCs w:val="22"/>
        </w:rPr>
      </w:pPr>
      <w:r w:rsidRPr="00377F01">
        <w:rPr>
          <w:sz w:val="22"/>
          <w:szCs w:val="22"/>
        </w:rPr>
        <w:t>В процессе разборки необходимо производить полив демонтируемых конструкций. Асбестосодержащие отходы должны быть помещены в полиэтиленовые или нетканые мешки и далее убраны в специальные герметичные контейнеры с маркировкой «асбест».</w:t>
      </w:r>
    </w:p>
    <w:p w:rsidR="00921D15" w:rsidRPr="00377F01" w:rsidRDefault="00921D15" w:rsidP="00921D15">
      <w:pPr>
        <w:pStyle w:val="doc"/>
        <w:spacing w:before="0" w:beforeAutospacing="0" w:after="0" w:afterAutospacing="0"/>
        <w:ind w:left="284" w:hanging="284"/>
        <w:jc w:val="both"/>
        <w:rPr>
          <w:sz w:val="22"/>
          <w:szCs w:val="22"/>
        </w:rPr>
      </w:pPr>
    </w:p>
    <w:p w:rsidR="00921D15" w:rsidRPr="00377F01" w:rsidRDefault="00921D15" w:rsidP="003A4A02">
      <w:pPr>
        <w:pStyle w:val="afff9"/>
        <w:numPr>
          <w:ilvl w:val="0"/>
          <w:numId w:val="87"/>
        </w:numPr>
        <w:ind w:left="284" w:hanging="284"/>
        <w:contextualSpacing/>
        <w:jc w:val="both"/>
        <w:rPr>
          <w:rFonts w:ascii="Verdana" w:hAnsi="Verdana"/>
          <w:sz w:val="22"/>
          <w:szCs w:val="22"/>
        </w:rPr>
      </w:pPr>
      <w:r w:rsidRPr="00377F01">
        <w:rPr>
          <w:rFonts w:ascii="Verdana" w:hAnsi="Verdana"/>
          <w:sz w:val="22"/>
          <w:szCs w:val="22"/>
        </w:rPr>
        <w:t>Для очистки изделий из теплоизоляционных материалов запрещено использовать инструменты с абразивным диском.</w:t>
      </w:r>
    </w:p>
    <w:p w:rsidR="00921D15" w:rsidRPr="00377F01" w:rsidRDefault="00921D15" w:rsidP="00921D15">
      <w:pPr>
        <w:pStyle w:val="afff9"/>
        <w:ind w:left="284" w:hanging="284"/>
        <w:jc w:val="center"/>
        <w:rPr>
          <w:rFonts w:ascii="Verdana" w:hAnsi="Verdana"/>
          <w:sz w:val="22"/>
          <w:szCs w:val="22"/>
        </w:rPr>
      </w:pPr>
    </w:p>
    <w:p w:rsidR="00921D15" w:rsidRPr="00377F01" w:rsidRDefault="00921D15" w:rsidP="00921D15">
      <w:pPr>
        <w:spacing w:line="240" w:lineRule="auto"/>
        <w:ind w:left="284" w:hanging="284"/>
        <w:rPr>
          <w:rFonts w:ascii="Verdana" w:hAnsi="Verdana"/>
          <w:b/>
          <w:sz w:val="22"/>
          <w:szCs w:val="22"/>
        </w:rPr>
      </w:pPr>
      <w:r w:rsidRPr="00377F01">
        <w:rPr>
          <w:rFonts w:ascii="Verdana" w:hAnsi="Verdana"/>
          <w:b/>
          <w:sz w:val="22"/>
          <w:szCs w:val="22"/>
        </w:rPr>
        <w:t>7. СПЕЦЕФИЧЕСКИЕ ТРЕБОВАНИЯ.</w:t>
      </w:r>
    </w:p>
    <w:p w:rsidR="00921D15" w:rsidRPr="00377F01" w:rsidRDefault="00921D15" w:rsidP="00921D15">
      <w:pPr>
        <w:spacing w:line="240" w:lineRule="auto"/>
        <w:ind w:left="284" w:hanging="284"/>
        <w:rPr>
          <w:rFonts w:ascii="Verdana" w:hAnsi="Verdana"/>
          <w:b/>
          <w:sz w:val="22"/>
          <w:szCs w:val="22"/>
        </w:rPr>
      </w:pPr>
    </w:p>
    <w:p w:rsidR="00921D15" w:rsidRPr="00377F01" w:rsidRDefault="00921D15" w:rsidP="00921D15">
      <w:pPr>
        <w:pStyle w:val="afff9"/>
        <w:ind w:left="284" w:hanging="284"/>
        <w:jc w:val="both"/>
        <w:rPr>
          <w:rFonts w:ascii="Verdana" w:hAnsi="Verdana"/>
          <w:sz w:val="22"/>
          <w:szCs w:val="22"/>
        </w:rPr>
      </w:pPr>
      <w:r w:rsidRPr="00377F01">
        <w:rPr>
          <w:rFonts w:ascii="Verdana" w:hAnsi="Verdana"/>
          <w:sz w:val="22"/>
          <w:szCs w:val="22"/>
        </w:rPr>
        <w:t>На филиалах ОАО «ОГК-4» должно быть обеспечено:</w:t>
      </w:r>
    </w:p>
    <w:p w:rsidR="00921D15" w:rsidRPr="00377F01" w:rsidRDefault="00921D15" w:rsidP="00921D15">
      <w:pPr>
        <w:pStyle w:val="afff9"/>
        <w:ind w:left="284" w:hanging="284"/>
        <w:jc w:val="both"/>
        <w:rPr>
          <w:rFonts w:ascii="Verdana" w:hAnsi="Verdana"/>
          <w:sz w:val="22"/>
          <w:szCs w:val="22"/>
        </w:rPr>
      </w:pPr>
    </w:p>
    <w:p w:rsidR="00921D15" w:rsidRPr="00377F01" w:rsidRDefault="00921D15" w:rsidP="003A4A02">
      <w:pPr>
        <w:pStyle w:val="afff9"/>
        <w:numPr>
          <w:ilvl w:val="0"/>
          <w:numId w:val="88"/>
        </w:numPr>
        <w:ind w:left="284" w:hanging="284"/>
        <w:contextualSpacing/>
        <w:jc w:val="both"/>
        <w:rPr>
          <w:rFonts w:ascii="Verdana" w:eastAsia="Calibri" w:hAnsi="Verdana" w:cs="Polo"/>
          <w:sz w:val="22"/>
          <w:szCs w:val="22"/>
          <w:lang w:eastAsia="en-GB"/>
        </w:rPr>
      </w:pPr>
      <w:r w:rsidRPr="00377F01">
        <w:rPr>
          <w:rFonts w:ascii="Verdana" w:hAnsi="Verdana"/>
          <w:sz w:val="22"/>
          <w:szCs w:val="22"/>
        </w:rPr>
        <w:t>Неукоснительное и своевременное выполнение «Перспективной программы по исключению использования асбеста и асбестосодержащих материалов на филиалах ОАО «ОГК-4».</w:t>
      </w:r>
    </w:p>
    <w:p w:rsidR="00921D15" w:rsidRPr="00377F01" w:rsidRDefault="00921D15" w:rsidP="00921D15">
      <w:pPr>
        <w:pStyle w:val="afff9"/>
        <w:autoSpaceDE w:val="0"/>
        <w:autoSpaceDN w:val="0"/>
        <w:adjustRightInd w:val="0"/>
        <w:ind w:left="284" w:hanging="284"/>
        <w:jc w:val="both"/>
        <w:rPr>
          <w:rFonts w:ascii="Verdana" w:eastAsia="Calibri" w:hAnsi="Verdana" w:cs="Polo"/>
          <w:b/>
          <w:sz w:val="22"/>
          <w:szCs w:val="22"/>
          <w:highlight w:val="yellow"/>
          <w:lang w:eastAsia="en-GB"/>
        </w:rPr>
      </w:pPr>
    </w:p>
    <w:p w:rsidR="00921D15" w:rsidRDefault="00921D15" w:rsidP="003A4A02">
      <w:pPr>
        <w:pStyle w:val="afff9"/>
        <w:numPr>
          <w:ilvl w:val="0"/>
          <w:numId w:val="88"/>
        </w:numPr>
        <w:ind w:left="284" w:hanging="284"/>
        <w:contextualSpacing/>
        <w:jc w:val="both"/>
        <w:rPr>
          <w:rFonts w:ascii="Verdana" w:hAnsi="Verdana"/>
          <w:sz w:val="22"/>
          <w:szCs w:val="22"/>
        </w:rPr>
      </w:pPr>
      <w:r w:rsidRPr="00377F01">
        <w:rPr>
          <w:rFonts w:ascii="Verdana" w:hAnsi="Verdana"/>
          <w:sz w:val="22"/>
          <w:szCs w:val="22"/>
        </w:rPr>
        <w:t>Определение мест возможного повышенного уровня асбоцементной пыли на территории филиала, которые должны быть зафиксированы на схематических планах территории филиалов.</w:t>
      </w:r>
    </w:p>
    <w:p w:rsidR="00921D15" w:rsidRPr="00377F01" w:rsidRDefault="00921D15" w:rsidP="00921D15">
      <w:pPr>
        <w:pStyle w:val="afff9"/>
        <w:ind w:left="0"/>
        <w:contextualSpacing/>
        <w:jc w:val="both"/>
        <w:rPr>
          <w:rFonts w:ascii="Verdana" w:hAnsi="Verdana"/>
          <w:sz w:val="22"/>
          <w:szCs w:val="22"/>
        </w:rPr>
      </w:pPr>
    </w:p>
    <w:p w:rsidR="00921D15" w:rsidRPr="00377F01" w:rsidRDefault="00921D15" w:rsidP="003A4A02">
      <w:pPr>
        <w:pStyle w:val="afff9"/>
        <w:numPr>
          <w:ilvl w:val="0"/>
          <w:numId w:val="88"/>
        </w:numPr>
        <w:ind w:left="284" w:hanging="284"/>
        <w:contextualSpacing/>
        <w:jc w:val="both"/>
        <w:rPr>
          <w:rFonts w:ascii="Verdana" w:hAnsi="Verdana"/>
          <w:sz w:val="22"/>
          <w:szCs w:val="22"/>
        </w:rPr>
      </w:pPr>
      <w:r w:rsidRPr="00377F01">
        <w:rPr>
          <w:rFonts w:ascii="Verdana" w:hAnsi="Verdana"/>
          <w:sz w:val="22"/>
          <w:szCs w:val="22"/>
        </w:rPr>
        <w:t xml:space="preserve">Разработка плана (в течение 30 дней) устранения повышенного уровня концентрации асбеста с территории филиала (по результатам обследования воздуха рабочей зоны), который должен содержать: </w:t>
      </w:r>
    </w:p>
    <w:p w:rsidR="00921D15" w:rsidRPr="00377F01" w:rsidRDefault="00921D15" w:rsidP="003A4A02">
      <w:pPr>
        <w:pStyle w:val="afff9"/>
        <w:numPr>
          <w:ilvl w:val="0"/>
          <w:numId w:val="90"/>
        </w:numPr>
        <w:ind w:left="284" w:hanging="284"/>
        <w:contextualSpacing/>
        <w:jc w:val="both"/>
        <w:rPr>
          <w:rFonts w:ascii="Verdana" w:hAnsi="Verdana"/>
          <w:sz w:val="22"/>
          <w:szCs w:val="22"/>
        </w:rPr>
      </w:pPr>
      <w:r w:rsidRPr="00377F01">
        <w:rPr>
          <w:rFonts w:ascii="Verdana" w:hAnsi="Verdana"/>
          <w:sz w:val="22"/>
          <w:szCs w:val="22"/>
        </w:rPr>
        <w:t xml:space="preserve">информацию о типе асбеста, который был обнаружен в воздухе рабочей зоны. </w:t>
      </w:r>
    </w:p>
    <w:p w:rsidR="00921D15" w:rsidRPr="00377F01" w:rsidRDefault="00921D15" w:rsidP="003A4A02">
      <w:pPr>
        <w:pStyle w:val="afff9"/>
        <w:numPr>
          <w:ilvl w:val="0"/>
          <w:numId w:val="90"/>
        </w:numPr>
        <w:ind w:left="284" w:hanging="284"/>
        <w:contextualSpacing/>
        <w:jc w:val="both"/>
        <w:rPr>
          <w:rFonts w:ascii="Verdana" w:hAnsi="Verdana"/>
          <w:sz w:val="22"/>
          <w:szCs w:val="22"/>
        </w:rPr>
      </w:pPr>
      <w:r w:rsidRPr="00377F01">
        <w:rPr>
          <w:rFonts w:ascii="Verdana" w:hAnsi="Verdana"/>
          <w:sz w:val="22"/>
          <w:szCs w:val="22"/>
        </w:rPr>
        <w:t xml:space="preserve">места наибольшей его концентрации. </w:t>
      </w:r>
    </w:p>
    <w:p w:rsidR="00921D15" w:rsidRPr="00377F01" w:rsidRDefault="00921D15" w:rsidP="003A4A02">
      <w:pPr>
        <w:pStyle w:val="afff9"/>
        <w:numPr>
          <w:ilvl w:val="0"/>
          <w:numId w:val="90"/>
        </w:numPr>
        <w:ind w:left="284" w:hanging="284"/>
        <w:contextualSpacing/>
        <w:jc w:val="both"/>
        <w:rPr>
          <w:rFonts w:ascii="Verdana" w:hAnsi="Verdana"/>
          <w:sz w:val="22"/>
          <w:szCs w:val="22"/>
        </w:rPr>
      </w:pPr>
      <w:r w:rsidRPr="00377F01">
        <w:rPr>
          <w:rFonts w:ascii="Verdana" w:hAnsi="Verdana"/>
          <w:sz w:val="22"/>
          <w:szCs w:val="22"/>
        </w:rPr>
        <w:t xml:space="preserve">источник пыления. </w:t>
      </w:r>
    </w:p>
    <w:p w:rsidR="00921D15" w:rsidRPr="00377F01" w:rsidRDefault="00921D15" w:rsidP="003A4A02">
      <w:pPr>
        <w:pStyle w:val="afff9"/>
        <w:numPr>
          <w:ilvl w:val="0"/>
          <w:numId w:val="90"/>
        </w:numPr>
        <w:ind w:left="284" w:hanging="284"/>
        <w:contextualSpacing/>
        <w:jc w:val="both"/>
        <w:rPr>
          <w:rFonts w:ascii="Verdana" w:hAnsi="Verdana"/>
          <w:sz w:val="22"/>
          <w:szCs w:val="22"/>
        </w:rPr>
      </w:pPr>
      <w:r w:rsidRPr="00377F01">
        <w:rPr>
          <w:rFonts w:ascii="Verdana" w:hAnsi="Verdana"/>
          <w:sz w:val="22"/>
          <w:szCs w:val="22"/>
        </w:rPr>
        <w:t xml:space="preserve">конкретные меры безопасности при нахождении персонала в опасных зонах (с повышенным уровнем асбоцементной пыли). </w:t>
      </w:r>
    </w:p>
    <w:p w:rsidR="00921D15" w:rsidRPr="00377F01" w:rsidRDefault="00921D15" w:rsidP="003A4A02">
      <w:pPr>
        <w:pStyle w:val="afff9"/>
        <w:numPr>
          <w:ilvl w:val="0"/>
          <w:numId w:val="90"/>
        </w:numPr>
        <w:ind w:left="284" w:hanging="284"/>
        <w:contextualSpacing/>
        <w:jc w:val="both"/>
        <w:rPr>
          <w:rFonts w:ascii="Verdana" w:hAnsi="Verdana"/>
          <w:sz w:val="22"/>
          <w:szCs w:val="22"/>
        </w:rPr>
      </w:pPr>
      <w:r w:rsidRPr="00377F01">
        <w:rPr>
          <w:rFonts w:ascii="Verdana" w:hAnsi="Verdana"/>
          <w:sz w:val="22"/>
          <w:szCs w:val="22"/>
        </w:rPr>
        <w:lastRenderedPageBreak/>
        <w:t xml:space="preserve">способы очистки, герметизации и утилизации асбеста и асбестосодержащих материалов. </w:t>
      </w:r>
    </w:p>
    <w:p w:rsidR="00921D15" w:rsidRPr="00377F01" w:rsidRDefault="00921D15" w:rsidP="003A4A02">
      <w:pPr>
        <w:pStyle w:val="afff9"/>
        <w:numPr>
          <w:ilvl w:val="0"/>
          <w:numId w:val="90"/>
        </w:numPr>
        <w:ind w:left="284" w:hanging="284"/>
        <w:contextualSpacing/>
        <w:jc w:val="both"/>
        <w:rPr>
          <w:rFonts w:ascii="Verdana" w:hAnsi="Verdana"/>
          <w:sz w:val="22"/>
          <w:szCs w:val="22"/>
        </w:rPr>
      </w:pPr>
      <w:r w:rsidRPr="00377F01">
        <w:rPr>
          <w:rFonts w:ascii="Verdana" w:hAnsi="Verdana"/>
          <w:sz w:val="22"/>
          <w:szCs w:val="22"/>
        </w:rPr>
        <w:t xml:space="preserve">периодичность мониторинга, сроки исполнения намеченных мероприятий, ответственных исполнителей. </w:t>
      </w:r>
    </w:p>
    <w:p w:rsidR="00921D15" w:rsidRPr="00377F01" w:rsidRDefault="00921D15" w:rsidP="00921D15">
      <w:pPr>
        <w:spacing w:line="240" w:lineRule="auto"/>
        <w:rPr>
          <w:rFonts w:ascii="Verdana" w:hAnsi="Verdana"/>
          <w:sz w:val="22"/>
          <w:szCs w:val="22"/>
        </w:rPr>
      </w:pPr>
    </w:p>
    <w:p w:rsidR="00921D15" w:rsidRPr="00377F01" w:rsidRDefault="00921D15" w:rsidP="003A4A02">
      <w:pPr>
        <w:pStyle w:val="afff9"/>
        <w:numPr>
          <w:ilvl w:val="0"/>
          <w:numId w:val="88"/>
        </w:numPr>
        <w:ind w:left="284" w:hanging="284"/>
        <w:contextualSpacing/>
        <w:jc w:val="both"/>
        <w:rPr>
          <w:rFonts w:ascii="Verdana" w:hAnsi="Verdana"/>
          <w:sz w:val="22"/>
          <w:szCs w:val="22"/>
        </w:rPr>
      </w:pPr>
      <w:r w:rsidRPr="00377F01">
        <w:rPr>
          <w:rFonts w:ascii="Verdana" w:hAnsi="Verdana"/>
          <w:sz w:val="22"/>
          <w:szCs w:val="22"/>
        </w:rPr>
        <w:t>Регулярное проведение осмотров оборудования, при котором особое внимание должно уделяться оборудованию содержащему асбест, в части обеспечения целостности изоляции из асбеста или асбестосодержащих материалов от внешней среды.</w:t>
      </w:r>
    </w:p>
    <w:p w:rsidR="00921D15" w:rsidRPr="00377F01" w:rsidRDefault="00921D15" w:rsidP="00921D15">
      <w:pPr>
        <w:pStyle w:val="afff9"/>
        <w:ind w:left="284" w:hanging="284"/>
        <w:jc w:val="both"/>
        <w:rPr>
          <w:rFonts w:ascii="Verdana" w:hAnsi="Verdana"/>
          <w:sz w:val="22"/>
          <w:szCs w:val="22"/>
        </w:rPr>
      </w:pPr>
    </w:p>
    <w:p w:rsidR="00921D15" w:rsidRPr="00377F01" w:rsidRDefault="00921D15" w:rsidP="003A4A02">
      <w:pPr>
        <w:pStyle w:val="afff9"/>
        <w:numPr>
          <w:ilvl w:val="0"/>
          <w:numId w:val="88"/>
        </w:numPr>
        <w:ind w:left="284" w:hanging="284"/>
        <w:contextualSpacing/>
        <w:jc w:val="both"/>
        <w:rPr>
          <w:rFonts w:ascii="Verdana" w:hAnsi="Verdana"/>
          <w:sz w:val="22"/>
          <w:szCs w:val="22"/>
        </w:rPr>
      </w:pPr>
      <w:r w:rsidRPr="00377F01">
        <w:rPr>
          <w:rFonts w:ascii="Verdana" w:hAnsi="Verdana"/>
          <w:sz w:val="22"/>
          <w:szCs w:val="22"/>
        </w:rPr>
        <w:t>Немедленное устранение дефектов изоляции из асбеста или асбестосодержащих материалов для предотвращения выделения асбестосодержащей пыли в воздух рабочей зоны.</w:t>
      </w:r>
    </w:p>
    <w:p w:rsidR="00921D15" w:rsidRPr="00377F01" w:rsidRDefault="00921D15" w:rsidP="00921D15">
      <w:pPr>
        <w:pStyle w:val="afff9"/>
        <w:ind w:left="284" w:hanging="284"/>
        <w:rPr>
          <w:rFonts w:ascii="Verdana" w:hAnsi="Verdana"/>
          <w:sz w:val="22"/>
          <w:szCs w:val="22"/>
        </w:rPr>
      </w:pPr>
    </w:p>
    <w:p w:rsidR="00921D15" w:rsidRPr="00377F01" w:rsidRDefault="00921D15" w:rsidP="003A4A02">
      <w:pPr>
        <w:pStyle w:val="afff9"/>
        <w:numPr>
          <w:ilvl w:val="0"/>
          <w:numId w:val="88"/>
        </w:numPr>
        <w:ind w:left="284" w:hanging="284"/>
        <w:contextualSpacing/>
        <w:jc w:val="both"/>
        <w:rPr>
          <w:rFonts w:ascii="Verdana" w:hAnsi="Verdana"/>
          <w:sz w:val="22"/>
          <w:szCs w:val="22"/>
        </w:rPr>
      </w:pPr>
      <w:r w:rsidRPr="00377F01">
        <w:rPr>
          <w:rFonts w:ascii="Verdana" w:hAnsi="Verdana"/>
          <w:sz w:val="22"/>
          <w:szCs w:val="22"/>
        </w:rPr>
        <w:t xml:space="preserve">Ежегодное 2-х часовое </w:t>
      </w:r>
      <w:proofErr w:type="gramStart"/>
      <w:r w:rsidRPr="00377F01">
        <w:rPr>
          <w:rFonts w:ascii="Verdana" w:hAnsi="Verdana"/>
          <w:sz w:val="22"/>
          <w:szCs w:val="22"/>
        </w:rPr>
        <w:t>обучение персонала по теме</w:t>
      </w:r>
      <w:proofErr w:type="gramEnd"/>
      <w:r w:rsidRPr="00377F01">
        <w:rPr>
          <w:rFonts w:ascii="Verdana" w:hAnsi="Verdana"/>
          <w:sz w:val="22"/>
          <w:szCs w:val="22"/>
        </w:rPr>
        <w:t>: «Вред, причиняемый здоровью асбестом и асбестосодержащими материалами, меры безопасности при работе с вышеуказанными материалами». Типовая программа 2-х часового обучения прилагается (Приложение №2 к настоящему Стандарту).</w:t>
      </w:r>
    </w:p>
    <w:p w:rsidR="00921D15" w:rsidRPr="00377F01" w:rsidRDefault="00921D15" w:rsidP="00921D15">
      <w:pPr>
        <w:pStyle w:val="afff9"/>
        <w:ind w:left="284" w:hanging="284"/>
        <w:jc w:val="both"/>
        <w:rPr>
          <w:rFonts w:ascii="Verdana" w:hAnsi="Verdana"/>
          <w:sz w:val="22"/>
          <w:szCs w:val="22"/>
        </w:rPr>
      </w:pPr>
    </w:p>
    <w:p w:rsidR="00921D15" w:rsidRPr="00377F01" w:rsidRDefault="00921D15" w:rsidP="003A4A02">
      <w:pPr>
        <w:pStyle w:val="afff9"/>
        <w:numPr>
          <w:ilvl w:val="0"/>
          <w:numId w:val="88"/>
        </w:numPr>
        <w:ind w:left="284" w:hanging="284"/>
        <w:contextualSpacing/>
        <w:jc w:val="both"/>
        <w:rPr>
          <w:rFonts w:ascii="Verdana" w:hAnsi="Verdana"/>
          <w:sz w:val="22"/>
          <w:szCs w:val="22"/>
        </w:rPr>
      </w:pPr>
      <w:r w:rsidRPr="00377F01">
        <w:rPr>
          <w:rFonts w:ascii="Verdana" w:hAnsi="Verdana"/>
          <w:sz w:val="22"/>
          <w:szCs w:val="22"/>
        </w:rPr>
        <w:t>Включение во все виды инструктажа по безопасности труда (вводный, первичный, повторный (периодический), целевой при необходимости) вопросов</w:t>
      </w:r>
    </w:p>
    <w:p w:rsidR="00921D15" w:rsidRPr="00377F01" w:rsidRDefault="00921D15" w:rsidP="00921D15">
      <w:pPr>
        <w:pStyle w:val="ConsPlusNormal"/>
        <w:widowControl/>
        <w:ind w:left="284" w:hanging="284"/>
        <w:jc w:val="both"/>
        <w:rPr>
          <w:rFonts w:ascii="Verdana" w:hAnsi="Verdana" w:cs="Times New Roman"/>
          <w:sz w:val="22"/>
          <w:szCs w:val="22"/>
        </w:rPr>
      </w:pPr>
      <w:r w:rsidRPr="00377F01">
        <w:rPr>
          <w:rFonts w:ascii="Verdana" w:hAnsi="Verdana" w:cs="Times New Roman"/>
          <w:sz w:val="22"/>
          <w:szCs w:val="22"/>
        </w:rPr>
        <w:t>о</w:t>
      </w:r>
      <w:r w:rsidRPr="00377F01">
        <w:rPr>
          <w:rFonts w:ascii="Verdana" w:hAnsi="Verdana"/>
          <w:sz w:val="22"/>
          <w:szCs w:val="22"/>
        </w:rPr>
        <w:t xml:space="preserve"> </w:t>
      </w:r>
      <w:r w:rsidRPr="00377F01">
        <w:rPr>
          <w:rFonts w:ascii="Verdana" w:hAnsi="Verdana" w:cs="Times New Roman"/>
          <w:sz w:val="22"/>
          <w:szCs w:val="22"/>
        </w:rPr>
        <w:t>мерах</w:t>
      </w:r>
      <w:r w:rsidRPr="00377F01">
        <w:rPr>
          <w:rFonts w:ascii="Verdana" w:hAnsi="Verdana"/>
          <w:sz w:val="22"/>
          <w:szCs w:val="22"/>
        </w:rPr>
        <w:t xml:space="preserve"> </w:t>
      </w:r>
      <w:r w:rsidRPr="00377F01">
        <w:rPr>
          <w:rFonts w:ascii="Verdana" w:hAnsi="Verdana" w:cs="Times New Roman"/>
          <w:sz w:val="22"/>
          <w:szCs w:val="22"/>
        </w:rPr>
        <w:t>безопасности</w:t>
      </w:r>
      <w:r w:rsidRPr="00377F01">
        <w:rPr>
          <w:rFonts w:ascii="Verdana" w:hAnsi="Verdana"/>
          <w:sz w:val="22"/>
          <w:szCs w:val="22"/>
        </w:rPr>
        <w:t xml:space="preserve"> </w:t>
      </w:r>
      <w:r w:rsidRPr="00377F01">
        <w:rPr>
          <w:rFonts w:ascii="Verdana" w:hAnsi="Verdana" w:cs="Times New Roman"/>
          <w:sz w:val="22"/>
          <w:szCs w:val="22"/>
        </w:rPr>
        <w:t>при</w:t>
      </w:r>
      <w:r w:rsidRPr="00377F01">
        <w:rPr>
          <w:rFonts w:ascii="Verdana" w:hAnsi="Verdana"/>
          <w:sz w:val="22"/>
          <w:szCs w:val="22"/>
        </w:rPr>
        <w:t xml:space="preserve"> </w:t>
      </w:r>
      <w:r w:rsidRPr="00377F01">
        <w:rPr>
          <w:rFonts w:ascii="Verdana" w:hAnsi="Verdana" w:cs="Times New Roman"/>
          <w:sz w:val="22"/>
          <w:szCs w:val="22"/>
        </w:rPr>
        <w:t>работе</w:t>
      </w:r>
      <w:r w:rsidRPr="00377F01">
        <w:rPr>
          <w:rFonts w:ascii="Verdana" w:hAnsi="Verdana"/>
          <w:sz w:val="22"/>
          <w:szCs w:val="22"/>
        </w:rPr>
        <w:t xml:space="preserve"> (</w:t>
      </w:r>
      <w:r w:rsidRPr="00377F01">
        <w:rPr>
          <w:rFonts w:ascii="Verdana" w:hAnsi="Verdana" w:cs="Times New Roman"/>
          <w:sz w:val="22"/>
          <w:szCs w:val="22"/>
        </w:rPr>
        <w:t>организации</w:t>
      </w:r>
      <w:r w:rsidRPr="00377F01">
        <w:rPr>
          <w:rFonts w:ascii="Verdana" w:hAnsi="Verdana"/>
          <w:sz w:val="22"/>
          <w:szCs w:val="22"/>
        </w:rPr>
        <w:t xml:space="preserve"> </w:t>
      </w:r>
      <w:r w:rsidRPr="00377F01">
        <w:rPr>
          <w:rFonts w:ascii="Verdana" w:hAnsi="Verdana" w:cs="Times New Roman"/>
          <w:sz w:val="22"/>
          <w:szCs w:val="22"/>
        </w:rPr>
        <w:t>работ</w:t>
      </w:r>
      <w:r w:rsidRPr="00377F01">
        <w:rPr>
          <w:rFonts w:ascii="Verdana" w:hAnsi="Verdana"/>
          <w:sz w:val="22"/>
          <w:szCs w:val="22"/>
        </w:rPr>
        <w:t>)</w:t>
      </w:r>
      <w:r w:rsidRPr="00377F01">
        <w:rPr>
          <w:rFonts w:ascii="Verdana" w:hAnsi="Verdana" w:cs="Times New Roman"/>
          <w:sz w:val="22"/>
          <w:szCs w:val="22"/>
        </w:rPr>
        <w:t xml:space="preserve"> с</w:t>
      </w:r>
      <w:r w:rsidRPr="00377F01">
        <w:rPr>
          <w:rFonts w:ascii="Verdana" w:hAnsi="Verdana"/>
          <w:sz w:val="22"/>
          <w:szCs w:val="22"/>
        </w:rPr>
        <w:t xml:space="preserve"> </w:t>
      </w:r>
      <w:r w:rsidRPr="00377F01">
        <w:rPr>
          <w:rFonts w:ascii="Verdana" w:hAnsi="Verdana" w:cs="Times New Roman"/>
          <w:sz w:val="22"/>
          <w:szCs w:val="22"/>
        </w:rPr>
        <w:t>асбестосодержащими</w:t>
      </w:r>
      <w:r w:rsidRPr="00377F01">
        <w:rPr>
          <w:rFonts w:ascii="Verdana" w:hAnsi="Verdana"/>
          <w:sz w:val="22"/>
          <w:szCs w:val="22"/>
        </w:rPr>
        <w:t xml:space="preserve"> </w:t>
      </w:r>
      <w:r w:rsidRPr="00377F01">
        <w:rPr>
          <w:rFonts w:ascii="Verdana" w:hAnsi="Verdana" w:cs="Times New Roman"/>
          <w:sz w:val="22"/>
          <w:szCs w:val="22"/>
        </w:rPr>
        <w:t xml:space="preserve">материалами. Перечень типовых вопросов прилагается. (Приложение №3 к настоящему стандарту). </w:t>
      </w:r>
    </w:p>
    <w:p w:rsidR="00921D15" w:rsidRPr="00377F01" w:rsidRDefault="00921D15" w:rsidP="00921D15">
      <w:pPr>
        <w:pStyle w:val="ConsPlusNormal"/>
        <w:widowControl/>
        <w:ind w:left="284" w:hanging="284"/>
        <w:rPr>
          <w:rFonts w:ascii="Verdana" w:hAnsi="Verdana" w:cs="Times New Roman"/>
          <w:sz w:val="22"/>
          <w:szCs w:val="22"/>
        </w:rPr>
      </w:pPr>
    </w:p>
    <w:p w:rsidR="00921D15" w:rsidRPr="00377F01" w:rsidRDefault="00921D15" w:rsidP="00921D15">
      <w:pPr>
        <w:pStyle w:val="ConsPlusNormal"/>
        <w:widowControl/>
        <w:ind w:left="284" w:hanging="284"/>
        <w:jc w:val="both"/>
        <w:rPr>
          <w:rFonts w:ascii="Verdana" w:hAnsi="Verdana" w:cs="Times New Roman"/>
          <w:sz w:val="22"/>
          <w:szCs w:val="22"/>
        </w:rPr>
      </w:pPr>
      <w:r w:rsidRPr="00377F01">
        <w:rPr>
          <w:rFonts w:ascii="Verdana" w:hAnsi="Verdana" w:cs="Times New Roman"/>
          <w:sz w:val="22"/>
          <w:szCs w:val="22"/>
        </w:rPr>
        <w:t>8. Ежегодное обучение работников пользоваться респираторами. Программы обучения и инструктажа по охране труда персонала, занятого производством с использованием асбеста, должны включать следующие вопросы:</w:t>
      </w:r>
    </w:p>
    <w:p w:rsidR="00921D15" w:rsidRPr="00377F01" w:rsidRDefault="00921D15" w:rsidP="00921D15">
      <w:pPr>
        <w:pStyle w:val="ConsPlusNormal"/>
        <w:widowControl/>
        <w:ind w:left="567" w:hanging="283"/>
        <w:jc w:val="both"/>
        <w:rPr>
          <w:rFonts w:ascii="Verdana" w:hAnsi="Verdana" w:cs="Times New Roman"/>
          <w:sz w:val="22"/>
          <w:szCs w:val="22"/>
        </w:rPr>
      </w:pPr>
      <w:r w:rsidRPr="00377F01">
        <w:rPr>
          <w:rFonts w:ascii="Verdana" w:hAnsi="Verdana" w:cs="Times New Roman"/>
          <w:sz w:val="22"/>
          <w:szCs w:val="22"/>
        </w:rPr>
        <w:t>- обстоятельства, при которых необходимо пользоваться респиратором, и способ определения этих обстоятельств;</w:t>
      </w:r>
    </w:p>
    <w:p w:rsidR="00921D15" w:rsidRPr="00377F01" w:rsidRDefault="00921D15" w:rsidP="00921D15">
      <w:pPr>
        <w:pStyle w:val="ConsPlusNormal"/>
        <w:widowControl/>
        <w:ind w:left="567" w:hanging="283"/>
        <w:jc w:val="both"/>
        <w:rPr>
          <w:rFonts w:ascii="Verdana" w:hAnsi="Verdana" w:cs="Times New Roman"/>
          <w:sz w:val="22"/>
          <w:szCs w:val="22"/>
        </w:rPr>
      </w:pPr>
      <w:r w:rsidRPr="00377F01">
        <w:rPr>
          <w:rFonts w:ascii="Verdana" w:hAnsi="Verdana" w:cs="Times New Roman"/>
          <w:sz w:val="22"/>
          <w:szCs w:val="22"/>
        </w:rPr>
        <w:t>- способы применения и проверки плотности прилегания к лицу;</w:t>
      </w:r>
    </w:p>
    <w:p w:rsidR="00921D15" w:rsidRPr="00377F01" w:rsidRDefault="00921D15" w:rsidP="00921D15">
      <w:pPr>
        <w:pStyle w:val="ConsPlusNormal"/>
        <w:widowControl/>
        <w:ind w:left="567" w:hanging="283"/>
        <w:jc w:val="both"/>
        <w:rPr>
          <w:rFonts w:ascii="Verdana" w:hAnsi="Verdana" w:cs="Times New Roman"/>
          <w:sz w:val="22"/>
          <w:szCs w:val="22"/>
        </w:rPr>
      </w:pPr>
      <w:r w:rsidRPr="00377F01">
        <w:rPr>
          <w:rFonts w:ascii="Verdana" w:hAnsi="Verdana" w:cs="Times New Roman"/>
          <w:sz w:val="22"/>
          <w:szCs w:val="22"/>
        </w:rPr>
        <w:t>- способы проверки правильного функционирования респиратора и содержания его в исправности.</w:t>
      </w:r>
    </w:p>
    <w:p w:rsidR="00921D15" w:rsidRPr="00377F01" w:rsidRDefault="00921D15" w:rsidP="00921D15">
      <w:pPr>
        <w:spacing w:line="240" w:lineRule="auto"/>
        <w:ind w:left="284" w:hanging="284"/>
        <w:rPr>
          <w:rFonts w:ascii="Verdana" w:hAnsi="Verdana"/>
          <w:b/>
          <w:sz w:val="22"/>
          <w:szCs w:val="22"/>
        </w:rPr>
      </w:pPr>
    </w:p>
    <w:p w:rsidR="00921D15" w:rsidRPr="00377F01" w:rsidRDefault="00921D15" w:rsidP="00921D15">
      <w:pPr>
        <w:tabs>
          <w:tab w:val="left" w:pos="0"/>
          <w:tab w:val="right" w:pos="284"/>
        </w:tabs>
        <w:spacing w:line="240" w:lineRule="auto"/>
        <w:ind w:left="284" w:hanging="284"/>
        <w:rPr>
          <w:rFonts w:ascii="Verdana" w:hAnsi="Verdana"/>
          <w:sz w:val="22"/>
          <w:szCs w:val="22"/>
        </w:rPr>
      </w:pPr>
      <w:r>
        <w:rPr>
          <w:rFonts w:ascii="Verdana" w:hAnsi="Verdana"/>
          <w:sz w:val="22"/>
          <w:szCs w:val="22"/>
        </w:rPr>
        <w:t>9.</w:t>
      </w:r>
      <w:r w:rsidRPr="00377F01">
        <w:rPr>
          <w:rFonts w:ascii="Verdana" w:hAnsi="Verdana"/>
          <w:sz w:val="22"/>
          <w:szCs w:val="22"/>
        </w:rPr>
        <w:t>Ежемесячное рассмотрение результатов производственного контроля (</w:t>
      </w:r>
      <w:proofErr w:type="spellStart"/>
      <w:r w:rsidRPr="00377F01">
        <w:rPr>
          <w:rFonts w:ascii="Verdana" w:hAnsi="Verdana"/>
          <w:sz w:val="22"/>
          <w:szCs w:val="22"/>
        </w:rPr>
        <w:t>санэпиднадзор</w:t>
      </w:r>
      <w:proofErr w:type="spellEnd"/>
      <w:r w:rsidRPr="00377F01">
        <w:rPr>
          <w:rFonts w:ascii="Verdana" w:hAnsi="Verdana"/>
          <w:sz w:val="22"/>
          <w:szCs w:val="22"/>
        </w:rPr>
        <w:t>) в рабочей группе по охране труда под руководством директора филиала с последующей разработкой необходимых мероприятий по доведению параметров рабочей зоны до норматива.</w:t>
      </w:r>
    </w:p>
    <w:p w:rsidR="00921D15" w:rsidRPr="00377F01" w:rsidRDefault="00921D15" w:rsidP="00921D15">
      <w:pPr>
        <w:spacing w:line="240" w:lineRule="auto"/>
        <w:ind w:left="284" w:hanging="284"/>
        <w:jc w:val="center"/>
        <w:rPr>
          <w:rFonts w:ascii="Verdana" w:hAnsi="Verdana"/>
          <w:sz w:val="22"/>
          <w:szCs w:val="22"/>
        </w:rPr>
      </w:pPr>
    </w:p>
    <w:p w:rsidR="00921D15" w:rsidRPr="00377F01" w:rsidRDefault="00921D15" w:rsidP="00921D15">
      <w:pPr>
        <w:spacing w:line="240" w:lineRule="auto"/>
        <w:rPr>
          <w:rFonts w:ascii="Verdana" w:hAnsi="Verdana"/>
          <w:b/>
          <w:sz w:val="22"/>
          <w:szCs w:val="22"/>
        </w:rPr>
      </w:pPr>
      <w:r w:rsidRPr="00377F01">
        <w:rPr>
          <w:rFonts w:ascii="Verdana" w:hAnsi="Verdana"/>
          <w:b/>
          <w:sz w:val="22"/>
          <w:szCs w:val="22"/>
        </w:rPr>
        <w:t>8. Управление стандартом.</w:t>
      </w:r>
    </w:p>
    <w:p w:rsidR="00921D15" w:rsidRPr="00377F01" w:rsidRDefault="00921D15" w:rsidP="00921D15">
      <w:pPr>
        <w:spacing w:line="240" w:lineRule="auto"/>
        <w:rPr>
          <w:rFonts w:ascii="Verdana" w:hAnsi="Verdana"/>
          <w:sz w:val="22"/>
          <w:szCs w:val="22"/>
        </w:rPr>
      </w:pPr>
    </w:p>
    <w:p w:rsidR="00921D15" w:rsidRPr="00377F01" w:rsidRDefault="00921D15" w:rsidP="003A4A02">
      <w:pPr>
        <w:pStyle w:val="afff9"/>
        <w:numPr>
          <w:ilvl w:val="0"/>
          <w:numId w:val="92"/>
        </w:numPr>
        <w:ind w:left="284" w:hanging="284"/>
        <w:contextualSpacing/>
        <w:jc w:val="both"/>
        <w:rPr>
          <w:rFonts w:ascii="Verdana" w:hAnsi="Verdana"/>
          <w:sz w:val="22"/>
          <w:szCs w:val="22"/>
        </w:rPr>
      </w:pPr>
      <w:r w:rsidRPr="00377F01">
        <w:rPr>
          <w:rFonts w:ascii="Verdana" w:hAnsi="Verdana"/>
          <w:sz w:val="22"/>
          <w:szCs w:val="22"/>
        </w:rPr>
        <w:t>Стандарт действует с момента его утверждения приказом по ОАО «ОГК-4» с пересмотром не реже чем 1 раз в 3 года.</w:t>
      </w:r>
    </w:p>
    <w:p w:rsidR="00921D15" w:rsidRPr="00377F01" w:rsidRDefault="00921D15" w:rsidP="003A4A02">
      <w:pPr>
        <w:pStyle w:val="afff9"/>
        <w:numPr>
          <w:ilvl w:val="0"/>
          <w:numId w:val="92"/>
        </w:numPr>
        <w:ind w:left="284" w:hanging="284"/>
        <w:contextualSpacing/>
        <w:jc w:val="both"/>
        <w:rPr>
          <w:rFonts w:ascii="Verdana" w:hAnsi="Verdana"/>
          <w:sz w:val="22"/>
          <w:szCs w:val="22"/>
        </w:rPr>
      </w:pPr>
      <w:r w:rsidRPr="00377F01">
        <w:rPr>
          <w:rFonts w:ascii="Verdana" w:hAnsi="Verdana"/>
          <w:sz w:val="22"/>
          <w:szCs w:val="22"/>
        </w:rPr>
        <w:t xml:space="preserve">Стандарт рассылается в структурные подразделения Исполнительного аппарата и филиалов ОАО «ОГК-4, </w:t>
      </w:r>
      <w:proofErr w:type="gramStart"/>
      <w:r w:rsidRPr="00377F01">
        <w:rPr>
          <w:rFonts w:ascii="Verdana" w:hAnsi="Verdana"/>
          <w:sz w:val="22"/>
          <w:szCs w:val="22"/>
        </w:rPr>
        <w:t>согласно рассылки</w:t>
      </w:r>
      <w:proofErr w:type="gramEnd"/>
      <w:r w:rsidRPr="00377F01">
        <w:rPr>
          <w:rFonts w:ascii="Verdana" w:hAnsi="Verdana"/>
          <w:sz w:val="22"/>
          <w:szCs w:val="22"/>
        </w:rPr>
        <w:t>.</w:t>
      </w:r>
    </w:p>
    <w:p w:rsidR="00921D15" w:rsidRDefault="00921D15" w:rsidP="00921D15">
      <w:pPr>
        <w:rPr>
          <w:rFonts w:ascii="Verdana" w:hAnsi="Verdana"/>
        </w:rPr>
      </w:pPr>
    </w:p>
    <w:p w:rsidR="00921D15" w:rsidRDefault="00921D15" w:rsidP="00921D15">
      <w:pPr>
        <w:rPr>
          <w:rFonts w:ascii="Verdana" w:hAnsi="Verdana"/>
        </w:rPr>
      </w:pPr>
    </w:p>
    <w:p w:rsidR="00921D15" w:rsidRDefault="00921D15" w:rsidP="00921D15">
      <w:pPr>
        <w:rPr>
          <w:rFonts w:ascii="Verdana" w:hAnsi="Verdana"/>
        </w:rPr>
      </w:pPr>
    </w:p>
    <w:p w:rsidR="00921D15" w:rsidRDefault="00921D15" w:rsidP="00921D15">
      <w:pPr>
        <w:rPr>
          <w:rFonts w:ascii="Verdana" w:hAnsi="Verdana"/>
        </w:rPr>
      </w:pPr>
    </w:p>
    <w:p w:rsidR="00921D15" w:rsidRPr="00837764" w:rsidRDefault="00921D15" w:rsidP="00921D15">
      <w:pPr>
        <w:spacing w:line="240" w:lineRule="auto"/>
        <w:ind w:firstLine="0"/>
        <w:jc w:val="right"/>
        <w:rPr>
          <w:rFonts w:ascii="Verdana" w:hAnsi="Verdana"/>
          <w:b/>
          <w:sz w:val="22"/>
          <w:szCs w:val="22"/>
        </w:rPr>
      </w:pPr>
      <w:r w:rsidRPr="00837764">
        <w:rPr>
          <w:rFonts w:ascii="Verdana" w:hAnsi="Verdana"/>
          <w:b/>
          <w:sz w:val="22"/>
          <w:szCs w:val="22"/>
        </w:rPr>
        <w:lastRenderedPageBreak/>
        <w:t xml:space="preserve">Приложение №2 </w:t>
      </w:r>
    </w:p>
    <w:p w:rsidR="00921D15" w:rsidRPr="00837764" w:rsidRDefault="00921D15" w:rsidP="00921D15">
      <w:pPr>
        <w:spacing w:line="240" w:lineRule="auto"/>
        <w:ind w:firstLine="0"/>
        <w:jc w:val="right"/>
        <w:rPr>
          <w:rFonts w:ascii="Verdana" w:hAnsi="Verdana"/>
          <w:b/>
          <w:sz w:val="22"/>
          <w:szCs w:val="22"/>
        </w:rPr>
      </w:pPr>
      <w:r w:rsidRPr="00837764">
        <w:rPr>
          <w:rFonts w:ascii="Verdana" w:hAnsi="Verdana"/>
          <w:b/>
          <w:sz w:val="22"/>
          <w:szCs w:val="22"/>
        </w:rPr>
        <w:t>(рекомендуемое)</w:t>
      </w:r>
    </w:p>
    <w:p w:rsidR="00921D15" w:rsidRPr="00837764" w:rsidRDefault="00921D15" w:rsidP="00921D15">
      <w:pPr>
        <w:spacing w:line="240" w:lineRule="auto"/>
        <w:ind w:firstLine="0"/>
        <w:jc w:val="right"/>
        <w:rPr>
          <w:rFonts w:ascii="Verdana" w:hAnsi="Verdana"/>
          <w:sz w:val="22"/>
          <w:szCs w:val="22"/>
        </w:rPr>
      </w:pPr>
      <w:r w:rsidRPr="00837764">
        <w:rPr>
          <w:rFonts w:ascii="Verdana" w:hAnsi="Verdana"/>
          <w:sz w:val="22"/>
          <w:szCs w:val="22"/>
        </w:rPr>
        <w:t>К стандарту «О мерах безопасности при работе с асбестом и асбестосодержащими материалами на объектах ОАО «ОГК-4»</w:t>
      </w:r>
    </w:p>
    <w:p w:rsidR="00921D15" w:rsidRPr="00837764" w:rsidRDefault="00921D15" w:rsidP="00921D15">
      <w:pPr>
        <w:spacing w:line="240" w:lineRule="auto"/>
        <w:ind w:firstLine="0"/>
        <w:jc w:val="center"/>
        <w:rPr>
          <w:rFonts w:ascii="Verdana" w:hAnsi="Verdana"/>
          <w:b/>
          <w:sz w:val="22"/>
          <w:szCs w:val="22"/>
        </w:rPr>
      </w:pPr>
    </w:p>
    <w:p w:rsidR="00921D15" w:rsidRPr="00837764" w:rsidRDefault="00921D15" w:rsidP="00921D15">
      <w:pPr>
        <w:spacing w:line="240" w:lineRule="auto"/>
        <w:ind w:firstLine="0"/>
        <w:jc w:val="center"/>
        <w:rPr>
          <w:rFonts w:ascii="Verdana" w:hAnsi="Verdana"/>
          <w:b/>
          <w:sz w:val="22"/>
          <w:szCs w:val="22"/>
        </w:rPr>
      </w:pPr>
      <w:r w:rsidRPr="00837764">
        <w:rPr>
          <w:rFonts w:ascii="Verdana" w:hAnsi="Verdana"/>
          <w:b/>
          <w:sz w:val="22"/>
          <w:szCs w:val="22"/>
        </w:rPr>
        <w:t>ТИПОВАЯ ПРОГРАММА</w:t>
      </w:r>
    </w:p>
    <w:p w:rsidR="00921D15" w:rsidRPr="00837764" w:rsidRDefault="00921D15" w:rsidP="00921D15">
      <w:pPr>
        <w:spacing w:line="240" w:lineRule="auto"/>
        <w:ind w:firstLine="0"/>
        <w:rPr>
          <w:rFonts w:ascii="Verdana" w:hAnsi="Verdana"/>
          <w:sz w:val="22"/>
          <w:szCs w:val="22"/>
        </w:rPr>
      </w:pPr>
      <w:r w:rsidRPr="00837764">
        <w:rPr>
          <w:rFonts w:ascii="Verdana" w:hAnsi="Verdana"/>
          <w:sz w:val="22"/>
          <w:szCs w:val="22"/>
        </w:rPr>
        <w:t>Обучения персонала филиалов ОАО «ОГК-4» по теме: «Вред, причиняемый здоровью асбестом и асбестосодержащими материалами, меры безопасности при работе с вышеуказанными материалами».</w:t>
      </w:r>
    </w:p>
    <w:p w:rsidR="00921D15" w:rsidRPr="00837764" w:rsidRDefault="00921D15" w:rsidP="00921D15">
      <w:pPr>
        <w:spacing w:line="240" w:lineRule="auto"/>
        <w:ind w:firstLine="0"/>
        <w:rPr>
          <w:rFonts w:ascii="Verdana" w:hAnsi="Verdana"/>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675"/>
        <w:gridCol w:w="3259"/>
        <w:gridCol w:w="1280"/>
      </w:tblGrid>
      <w:tr w:rsidR="00921D15" w:rsidRPr="001B6948" w:rsidTr="00921D15">
        <w:tc>
          <w:tcPr>
            <w:tcW w:w="851" w:type="dxa"/>
          </w:tcPr>
          <w:p w:rsidR="00921D15" w:rsidRPr="00837764" w:rsidRDefault="00921D15" w:rsidP="00921D15">
            <w:pPr>
              <w:tabs>
                <w:tab w:val="left" w:pos="2268"/>
                <w:tab w:val="right" w:leader="dot" w:pos="10195"/>
              </w:tabs>
              <w:spacing w:line="240" w:lineRule="auto"/>
              <w:ind w:firstLine="0"/>
              <w:jc w:val="left"/>
              <w:rPr>
                <w:rFonts w:ascii="Verdana" w:hAnsi="Verdana"/>
                <w:b/>
                <w:sz w:val="22"/>
                <w:szCs w:val="22"/>
              </w:rPr>
            </w:pPr>
            <w:r w:rsidRPr="00837764">
              <w:rPr>
                <w:rFonts w:ascii="Verdana" w:hAnsi="Verdana"/>
                <w:b/>
                <w:sz w:val="22"/>
                <w:szCs w:val="22"/>
              </w:rPr>
              <w:t xml:space="preserve">№ </w:t>
            </w:r>
            <w:proofErr w:type="spellStart"/>
            <w:proofErr w:type="gramStart"/>
            <w:r w:rsidRPr="00837764">
              <w:rPr>
                <w:rFonts w:ascii="Verdana" w:hAnsi="Verdana"/>
                <w:b/>
                <w:sz w:val="22"/>
                <w:szCs w:val="22"/>
              </w:rPr>
              <w:t>п</w:t>
            </w:r>
            <w:proofErr w:type="spellEnd"/>
            <w:proofErr w:type="gramEnd"/>
            <w:r w:rsidRPr="00837764">
              <w:rPr>
                <w:rFonts w:ascii="Verdana" w:hAnsi="Verdana"/>
                <w:b/>
                <w:sz w:val="22"/>
                <w:szCs w:val="22"/>
              </w:rPr>
              <w:t>/</w:t>
            </w:r>
            <w:proofErr w:type="spellStart"/>
            <w:r w:rsidRPr="00837764">
              <w:rPr>
                <w:rFonts w:ascii="Verdana" w:hAnsi="Verdana"/>
                <w:b/>
                <w:sz w:val="22"/>
                <w:szCs w:val="22"/>
              </w:rPr>
              <w:t>п</w:t>
            </w:r>
            <w:proofErr w:type="spellEnd"/>
          </w:p>
        </w:tc>
        <w:tc>
          <w:tcPr>
            <w:tcW w:w="4675" w:type="dxa"/>
          </w:tcPr>
          <w:p w:rsidR="00921D15" w:rsidRPr="00837764" w:rsidRDefault="00921D15" w:rsidP="00921D15">
            <w:pPr>
              <w:tabs>
                <w:tab w:val="left" w:pos="2268"/>
                <w:tab w:val="right" w:leader="dot" w:pos="10195"/>
              </w:tabs>
              <w:spacing w:line="240" w:lineRule="auto"/>
              <w:ind w:firstLine="0"/>
              <w:jc w:val="left"/>
              <w:rPr>
                <w:rFonts w:ascii="Verdana" w:hAnsi="Verdana"/>
                <w:b/>
                <w:sz w:val="22"/>
                <w:szCs w:val="22"/>
              </w:rPr>
            </w:pPr>
            <w:r w:rsidRPr="00837764">
              <w:rPr>
                <w:rFonts w:ascii="Verdana" w:hAnsi="Verdana"/>
                <w:b/>
                <w:sz w:val="22"/>
                <w:szCs w:val="22"/>
              </w:rPr>
              <w:t>Наименование темы</w:t>
            </w:r>
          </w:p>
        </w:tc>
        <w:tc>
          <w:tcPr>
            <w:tcW w:w="3259" w:type="dxa"/>
          </w:tcPr>
          <w:p w:rsidR="00921D15" w:rsidRPr="00837764" w:rsidRDefault="00921D15" w:rsidP="00921D15">
            <w:pPr>
              <w:tabs>
                <w:tab w:val="left" w:pos="2268"/>
                <w:tab w:val="right" w:leader="dot" w:pos="10195"/>
              </w:tabs>
              <w:spacing w:line="240" w:lineRule="auto"/>
              <w:ind w:firstLine="0"/>
              <w:jc w:val="left"/>
              <w:rPr>
                <w:rFonts w:ascii="Verdana" w:hAnsi="Verdana"/>
                <w:b/>
                <w:sz w:val="22"/>
                <w:szCs w:val="22"/>
              </w:rPr>
            </w:pPr>
            <w:r w:rsidRPr="00837764">
              <w:rPr>
                <w:rFonts w:ascii="Verdana" w:hAnsi="Verdana"/>
                <w:b/>
                <w:sz w:val="22"/>
                <w:szCs w:val="22"/>
              </w:rPr>
              <w:t>Используемая литература</w:t>
            </w:r>
          </w:p>
        </w:tc>
        <w:tc>
          <w:tcPr>
            <w:tcW w:w="1280" w:type="dxa"/>
          </w:tcPr>
          <w:p w:rsidR="00921D15" w:rsidRPr="00837764" w:rsidRDefault="00921D15" w:rsidP="00921D15">
            <w:pPr>
              <w:tabs>
                <w:tab w:val="left" w:pos="2268"/>
                <w:tab w:val="right" w:leader="dot" w:pos="10195"/>
              </w:tabs>
              <w:spacing w:line="240" w:lineRule="auto"/>
              <w:ind w:firstLine="0"/>
              <w:jc w:val="left"/>
              <w:rPr>
                <w:rFonts w:ascii="Verdana" w:hAnsi="Verdana"/>
                <w:b/>
                <w:sz w:val="22"/>
                <w:szCs w:val="22"/>
              </w:rPr>
            </w:pPr>
            <w:r w:rsidRPr="00837764">
              <w:rPr>
                <w:rFonts w:ascii="Verdana" w:hAnsi="Verdana"/>
                <w:b/>
                <w:sz w:val="22"/>
                <w:szCs w:val="22"/>
              </w:rPr>
              <w:t>Кол-во</w:t>
            </w:r>
          </w:p>
          <w:p w:rsidR="00921D15" w:rsidRPr="00837764" w:rsidRDefault="00921D15" w:rsidP="00921D15">
            <w:pPr>
              <w:tabs>
                <w:tab w:val="left" w:pos="2268"/>
                <w:tab w:val="right" w:leader="dot" w:pos="10195"/>
              </w:tabs>
              <w:spacing w:line="240" w:lineRule="auto"/>
              <w:ind w:firstLine="0"/>
              <w:jc w:val="left"/>
              <w:rPr>
                <w:rFonts w:ascii="Verdana" w:hAnsi="Verdana"/>
                <w:b/>
                <w:sz w:val="22"/>
                <w:szCs w:val="22"/>
              </w:rPr>
            </w:pPr>
            <w:r w:rsidRPr="00837764">
              <w:rPr>
                <w:rFonts w:ascii="Verdana" w:hAnsi="Verdana"/>
                <w:b/>
                <w:sz w:val="22"/>
                <w:szCs w:val="22"/>
              </w:rPr>
              <w:t>часов</w:t>
            </w:r>
          </w:p>
        </w:tc>
      </w:tr>
      <w:tr w:rsidR="00921D15" w:rsidRPr="001B6948" w:rsidTr="00921D15">
        <w:tc>
          <w:tcPr>
            <w:tcW w:w="851" w:type="dxa"/>
          </w:tcPr>
          <w:p w:rsidR="00921D15" w:rsidRPr="00837764" w:rsidRDefault="00921D15" w:rsidP="00921D15">
            <w:pPr>
              <w:tabs>
                <w:tab w:val="left" w:pos="2268"/>
                <w:tab w:val="right" w:leader="dot" w:pos="10195"/>
              </w:tabs>
              <w:spacing w:line="240" w:lineRule="auto"/>
              <w:ind w:firstLine="0"/>
              <w:jc w:val="left"/>
              <w:rPr>
                <w:rFonts w:ascii="Verdana" w:hAnsi="Verdana"/>
                <w:sz w:val="22"/>
                <w:szCs w:val="22"/>
              </w:rPr>
            </w:pPr>
            <w:r w:rsidRPr="00837764">
              <w:rPr>
                <w:rFonts w:ascii="Verdana" w:hAnsi="Verdana"/>
                <w:sz w:val="22"/>
                <w:szCs w:val="22"/>
              </w:rPr>
              <w:t>1.</w:t>
            </w:r>
          </w:p>
        </w:tc>
        <w:tc>
          <w:tcPr>
            <w:tcW w:w="4675" w:type="dxa"/>
          </w:tcPr>
          <w:p w:rsidR="00921D15" w:rsidRPr="00837764" w:rsidRDefault="00921D15" w:rsidP="00921D15">
            <w:pPr>
              <w:tabs>
                <w:tab w:val="left" w:pos="2268"/>
                <w:tab w:val="right" w:leader="dot" w:pos="10195"/>
              </w:tabs>
              <w:spacing w:line="240" w:lineRule="auto"/>
              <w:ind w:firstLine="0"/>
              <w:jc w:val="left"/>
              <w:rPr>
                <w:rFonts w:ascii="Verdana" w:hAnsi="Verdana"/>
                <w:sz w:val="22"/>
                <w:szCs w:val="22"/>
              </w:rPr>
            </w:pPr>
            <w:r w:rsidRPr="00837764">
              <w:rPr>
                <w:rFonts w:ascii="Verdana" w:hAnsi="Verdana"/>
                <w:sz w:val="22"/>
                <w:szCs w:val="22"/>
              </w:rPr>
              <w:t>Основные понятия об асбесте:</w:t>
            </w:r>
          </w:p>
          <w:p w:rsidR="00921D15" w:rsidRPr="00123039" w:rsidRDefault="00921D15" w:rsidP="003A4A02">
            <w:pPr>
              <w:pStyle w:val="afff9"/>
              <w:numPr>
                <w:ilvl w:val="0"/>
                <w:numId w:val="93"/>
              </w:numPr>
              <w:ind w:left="0" w:firstLine="0"/>
              <w:contextualSpacing/>
              <w:rPr>
                <w:rFonts w:ascii="Verdana" w:hAnsi="Verdana"/>
                <w:sz w:val="22"/>
                <w:szCs w:val="22"/>
                <w:lang w:val="ru-RU" w:eastAsia="ru-RU"/>
              </w:rPr>
            </w:pPr>
            <w:r w:rsidRPr="00123039">
              <w:rPr>
                <w:rFonts w:ascii="Verdana" w:hAnsi="Verdana"/>
                <w:sz w:val="22"/>
                <w:szCs w:val="22"/>
                <w:lang w:val="ru-RU" w:eastAsia="ru-RU"/>
              </w:rPr>
              <w:t>Свойства асбеста;</w:t>
            </w:r>
          </w:p>
          <w:p w:rsidR="00921D15" w:rsidRPr="00123039" w:rsidRDefault="00921D15" w:rsidP="003A4A02">
            <w:pPr>
              <w:pStyle w:val="afff9"/>
              <w:numPr>
                <w:ilvl w:val="0"/>
                <w:numId w:val="93"/>
              </w:numPr>
              <w:ind w:left="0" w:firstLine="0"/>
              <w:contextualSpacing/>
              <w:rPr>
                <w:rFonts w:ascii="Verdana" w:hAnsi="Verdana"/>
                <w:sz w:val="22"/>
                <w:szCs w:val="22"/>
                <w:lang w:val="ru-RU" w:eastAsia="ru-RU"/>
              </w:rPr>
            </w:pPr>
            <w:r w:rsidRPr="00123039">
              <w:rPr>
                <w:rFonts w:ascii="Verdana" w:hAnsi="Verdana"/>
                <w:sz w:val="22"/>
                <w:szCs w:val="22"/>
                <w:lang w:val="ru-RU" w:eastAsia="ru-RU"/>
              </w:rPr>
              <w:t>Основные группы асбестовых изделий и материалов.</w:t>
            </w:r>
          </w:p>
        </w:tc>
        <w:tc>
          <w:tcPr>
            <w:tcW w:w="3259" w:type="dxa"/>
          </w:tcPr>
          <w:p w:rsidR="00921D15" w:rsidRPr="00837764" w:rsidRDefault="00921D15" w:rsidP="00921D15">
            <w:pPr>
              <w:tabs>
                <w:tab w:val="left" w:pos="2268"/>
                <w:tab w:val="right" w:leader="dot" w:pos="10195"/>
              </w:tabs>
              <w:spacing w:line="240" w:lineRule="auto"/>
              <w:ind w:firstLine="0"/>
              <w:jc w:val="left"/>
              <w:rPr>
                <w:rFonts w:ascii="Verdana" w:hAnsi="Verdana"/>
                <w:sz w:val="22"/>
                <w:szCs w:val="22"/>
              </w:rPr>
            </w:pPr>
            <w:r w:rsidRPr="00837764">
              <w:rPr>
                <w:rFonts w:ascii="Verdana" w:hAnsi="Verdana"/>
                <w:sz w:val="22"/>
                <w:szCs w:val="22"/>
              </w:rPr>
              <w:t>«Методические рекомендации…» (раздел 1).</w:t>
            </w:r>
          </w:p>
          <w:p w:rsidR="00921D15" w:rsidRPr="00837764" w:rsidRDefault="00921D15" w:rsidP="00921D15">
            <w:pPr>
              <w:tabs>
                <w:tab w:val="left" w:pos="2268"/>
                <w:tab w:val="right" w:leader="dot" w:pos="10195"/>
              </w:tabs>
              <w:spacing w:line="240" w:lineRule="auto"/>
              <w:ind w:firstLine="0"/>
              <w:jc w:val="left"/>
              <w:rPr>
                <w:rFonts w:ascii="Verdana" w:hAnsi="Verdana"/>
                <w:sz w:val="22"/>
                <w:szCs w:val="22"/>
              </w:rPr>
            </w:pPr>
            <w:r w:rsidRPr="00837764">
              <w:rPr>
                <w:rFonts w:ascii="Verdana" w:hAnsi="Verdana"/>
                <w:sz w:val="22"/>
                <w:szCs w:val="22"/>
              </w:rPr>
              <w:t>«Рекомендации по охране труда…» (раздел 3)</w:t>
            </w:r>
          </w:p>
        </w:tc>
        <w:tc>
          <w:tcPr>
            <w:tcW w:w="1280" w:type="dxa"/>
          </w:tcPr>
          <w:p w:rsidR="00921D15" w:rsidRPr="00837764" w:rsidRDefault="00921D15" w:rsidP="00921D15">
            <w:pPr>
              <w:tabs>
                <w:tab w:val="left" w:pos="2268"/>
                <w:tab w:val="right" w:leader="dot" w:pos="10195"/>
              </w:tabs>
              <w:spacing w:line="240" w:lineRule="auto"/>
              <w:ind w:firstLine="0"/>
              <w:jc w:val="left"/>
              <w:rPr>
                <w:rFonts w:ascii="Verdana" w:hAnsi="Verdana"/>
                <w:sz w:val="22"/>
                <w:szCs w:val="22"/>
              </w:rPr>
            </w:pPr>
            <w:r w:rsidRPr="00837764">
              <w:rPr>
                <w:rFonts w:ascii="Verdana" w:hAnsi="Verdana"/>
                <w:sz w:val="22"/>
                <w:szCs w:val="22"/>
              </w:rPr>
              <w:t>10 мин.</w:t>
            </w:r>
          </w:p>
        </w:tc>
      </w:tr>
      <w:tr w:rsidR="00921D15" w:rsidRPr="001B6948" w:rsidTr="00921D15">
        <w:tc>
          <w:tcPr>
            <w:tcW w:w="851" w:type="dxa"/>
          </w:tcPr>
          <w:p w:rsidR="00921D15" w:rsidRPr="00837764" w:rsidRDefault="00921D15" w:rsidP="00921D15">
            <w:pPr>
              <w:tabs>
                <w:tab w:val="left" w:pos="2268"/>
                <w:tab w:val="right" w:leader="dot" w:pos="10195"/>
              </w:tabs>
              <w:spacing w:line="240" w:lineRule="auto"/>
              <w:ind w:firstLine="0"/>
              <w:jc w:val="left"/>
              <w:rPr>
                <w:rFonts w:ascii="Verdana" w:hAnsi="Verdana"/>
                <w:sz w:val="22"/>
                <w:szCs w:val="22"/>
              </w:rPr>
            </w:pPr>
            <w:r w:rsidRPr="00837764">
              <w:rPr>
                <w:rFonts w:ascii="Verdana" w:hAnsi="Verdana"/>
                <w:sz w:val="22"/>
                <w:szCs w:val="22"/>
              </w:rPr>
              <w:t>2.</w:t>
            </w:r>
          </w:p>
        </w:tc>
        <w:tc>
          <w:tcPr>
            <w:tcW w:w="4675" w:type="dxa"/>
          </w:tcPr>
          <w:p w:rsidR="00921D15" w:rsidRPr="00837764" w:rsidRDefault="00921D15" w:rsidP="00921D15">
            <w:pPr>
              <w:tabs>
                <w:tab w:val="left" w:pos="2268"/>
                <w:tab w:val="right" w:leader="dot" w:pos="10195"/>
              </w:tabs>
              <w:spacing w:line="240" w:lineRule="auto"/>
              <w:ind w:firstLine="0"/>
              <w:jc w:val="left"/>
              <w:rPr>
                <w:rFonts w:ascii="Verdana" w:hAnsi="Verdana"/>
                <w:sz w:val="22"/>
                <w:szCs w:val="22"/>
              </w:rPr>
            </w:pPr>
            <w:r w:rsidRPr="00837764">
              <w:rPr>
                <w:rFonts w:ascii="Verdana" w:hAnsi="Verdana"/>
                <w:sz w:val="22"/>
                <w:szCs w:val="22"/>
              </w:rPr>
              <w:t>Влияние асбестовой пыли на здоровье человека</w:t>
            </w:r>
          </w:p>
        </w:tc>
        <w:tc>
          <w:tcPr>
            <w:tcW w:w="3259" w:type="dxa"/>
          </w:tcPr>
          <w:p w:rsidR="00921D15" w:rsidRPr="00837764" w:rsidRDefault="00921D15" w:rsidP="00921D15">
            <w:pPr>
              <w:tabs>
                <w:tab w:val="left" w:pos="2268"/>
                <w:tab w:val="right" w:leader="dot" w:pos="10195"/>
              </w:tabs>
              <w:spacing w:line="240" w:lineRule="auto"/>
              <w:ind w:firstLine="0"/>
              <w:jc w:val="left"/>
              <w:rPr>
                <w:rFonts w:ascii="Verdana" w:hAnsi="Verdana"/>
                <w:sz w:val="22"/>
                <w:szCs w:val="22"/>
              </w:rPr>
            </w:pPr>
            <w:r w:rsidRPr="00837764">
              <w:rPr>
                <w:rFonts w:ascii="Verdana" w:hAnsi="Verdana"/>
                <w:sz w:val="22"/>
                <w:szCs w:val="22"/>
              </w:rPr>
              <w:t>«Методические рекомендации…» (раздел 2).</w:t>
            </w:r>
          </w:p>
          <w:p w:rsidR="00921D15" w:rsidRPr="00837764" w:rsidRDefault="00921D15" w:rsidP="00921D15">
            <w:pPr>
              <w:tabs>
                <w:tab w:val="left" w:pos="2268"/>
                <w:tab w:val="right" w:leader="dot" w:pos="10195"/>
              </w:tabs>
              <w:spacing w:line="240" w:lineRule="auto"/>
              <w:ind w:firstLine="0"/>
              <w:jc w:val="left"/>
              <w:rPr>
                <w:rFonts w:ascii="Verdana" w:hAnsi="Verdana"/>
                <w:sz w:val="22"/>
                <w:szCs w:val="22"/>
              </w:rPr>
            </w:pPr>
            <w:r w:rsidRPr="00837764">
              <w:rPr>
                <w:rFonts w:ascii="Verdana" w:hAnsi="Verdana"/>
                <w:sz w:val="22"/>
                <w:szCs w:val="22"/>
              </w:rPr>
              <w:t>Инструкция МОТ (п.1.1.2.)</w:t>
            </w:r>
          </w:p>
        </w:tc>
        <w:tc>
          <w:tcPr>
            <w:tcW w:w="1280" w:type="dxa"/>
          </w:tcPr>
          <w:p w:rsidR="00921D15" w:rsidRPr="00837764" w:rsidRDefault="00921D15" w:rsidP="00921D15">
            <w:pPr>
              <w:tabs>
                <w:tab w:val="left" w:pos="2268"/>
                <w:tab w:val="right" w:leader="dot" w:pos="10195"/>
              </w:tabs>
              <w:spacing w:line="240" w:lineRule="auto"/>
              <w:ind w:firstLine="0"/>
              <w:jc w:val="left"/>
              <w:rPr>
                <w:rFonts w:ascii="Verdana" w:hAnsi="Verdana"/>
                <w:sz w:val="22"/>
                <w:szCs w:val="22"/>
              </w:rPr>
            </w:pPr>
            <w:r w:rsidRPr="00837764">
              <w:rPr>
                <w:rFonts w:ascii="Verdana" w:hAnsi="Verdana"/>
                <w:sz w:val="22"/>
                <w:szCs w:val="22"/>
              </w:rPr>
              <w:t>10 мин.</w:t>
            </w:r>
          </w:p>
        </w:tc>
      </w:tr>
      <w:tr w:rsidR="00921D15" w:rsidRPr="001B6948" w:rsidTr="00921D15">
        <w:tc>
          <w:tcPr>
            <w:tcW w:w="851" w:type="dxa"/>
          </w:tcPr>
          <w:p w:rsidR="00921D15" w:rsidRPr="00837764" w:rsidRDefault="00921D15" w:rsidP="00921D15">
            <w:pPr>
              <w:tabs>
                <w:tab w:val="left" w:pos="2268"/>
                <w:tab w:val="right" w:leader="dot" w:pos="10195"/>
              </w:tabs>
              <w:spacing w:line="240" w:lineRule="auto"/>
              <w:ind w:firstLine="0"/>
              <w:jc w:val="left"/>
              <w:rPr>
                <w:rFonts w:ascii="Verdana" w:hAnsi="Verdana"/>
                <w:sz w:val="22"/>
                <w:szCs w:val="22"/>
              </w:rPr>
            </w:pPr>
            <w:r w:rsidRPr="00837764">
              <w:rPr>
                <w:rFonts w:ascii="Verdana" w:hAnsi="Verdana"/>
                <w:sz w:val="22"/>
                <w:szCs w:val="22"/>
              </w:rPr>
              <w:t>3.</w:t>
            </w:r>
          </w:p>
        </w:tc>
        <w:tc>
          <w:tcPr>
            <w:tcW w:w="4675" w:type="dxa"/>
          </w:tcPr>
          <w:p w:rsidR="00921D15" w:rsidRPr="00837764" w:rsidRDefault="00921D15" w:rsidP="00921D15">
            <w:pPr>
              <w:tabs>
                <w:tab w:val="left" w:pos="2268"/>
                <w:tab w:val="right" w:leader="dot" w:pos="10195"/>
              </w:tabs>
              <w:spacing w:line="240" w:lineRule="auto"/>
              <w:ind w:firstLine="0"/>
              <w:jc w:val="left"/>
              <w:rPr>
                <w:rFonts w:ascii="Verdana" w:hAnsi="Verdana"/>
                <w:sz w:val="22"/>
                <w:szCs w:val="22"/>
              </w:rPr>
            </w:pPr>
            <w:r w:rsidRPr="00837764">
              <w:rPr>
                <w:rFonts w:ascii="Verdana" w:hAnsi="Verdana"/>
                <w:sz w:val="22"/>
                <w:szCs w:val="22"/>
              </w:rPr>
              <w:t>Предельно-допустимая концентрация асбестосодержащей пыли в воздухе рабочей зоны.</w:t>
            </w:r>
          </w:p>
        </w:tc>
        <w:tc>
          <w:tcPr>
            <w:tcW w:w="3259" w:type="dxa"/>
          </w:tcPr>
          <w:p w:rsidR="00921D15" w:rsidRPr="00837764" w:rsidRDefault="00921D15" w:rsidP="00921D15">
            <w:pPr>
              <w:tabs>
                <w:tab w:val="left" w:pos="2268"/>
                <w:tab w:val="right" w:leader="dot" w:pos="10195"/>
              </w:tabs>
              <w:spacing w:line="240" w:lineRule="auto"/>
              <w:ind w:firstLine="0"/>
              <w:jc w:val="left"/>
              <w:rPr>
                <w:rFonts w:ascii="Verdana" w:hAnsi="Verdana"/>
                <w:sz w:val="22"/>
                <w:szCs w:val="22"/>
              </w:rPr>
            </w:pPr>
            <w:r w:rsidRPr="00837764">
              <w:rPr>
                <w:rFonts w:ascii="Verdana" w:hAnsi="Verdana"/>
                <w:sz w:val="22"/>
                <w:szCs w:val="22"/>
              </w:rPr>
              <w:t>«Методические рекомендации…» (раздел 5).</w:t>
            </w:r>
          </w:p>
          <w:p w:rsidR="00921D15" w:rsidRPr="00123039" w:rsidRDefault="00921D15" w:rsidP="00921D15">
            <w:pPr>
              <w:pStyle w:val="afff9"/>
              <w:tabs>
                <w:tab w:val="left" w:pos="2268"/>
                <w:tab w:val="right" w:leader="dot" w:pos="10195"/>
              </w:tabs>
              <w:autoSpaceDE w:val="0"/>
              <w:autoSpaceDN w:val="0"/>
              <w:adjustRightInd w:val="0"/>
              <w:ind w:left="0"/>
              <w:rPr>
                <w:rFonts w:ascii="Verdana" w:hAnsi="Verdana"/>
                <w:sz w:val="22"/>
                <w:szCs w:val="22"/>
                <w:lang w:val="ru-RU" w:eastAsia="ru-RU"/>
              </w:rPr>
            </w:pPr>
            <w:proofErr w:type="spellStart"/>
            <w:r w:rsidRPr="00123039">
              <w:rPr>
                <w:rFonts w:ascii="Verdana" w:hAnsi="Verdana"/>
                <w:sz w:val="22"/>
                <w:szCs w:val="22"/>
                <w:lang w:val="ru-RU" w:eastAsia="ru-RU"/>
              </w:rPr>
              <w:t>СанПин</w:t>
            </w:r>
            <w:proofErr w:type="spellEnd"/>
            <w:r w:rsidRPr="00123039">
              <w:rPr>
                <w:rFonts w:ascii="Verdana" w:hAnsi="Verdana"/>
                <w:sz w:val="22"/>
                <w:szCs w:val="22"/>
                <w:lang w:val="ru-RU" w:eastAsia="ru-RU"/>
              </w:rPr>
              <w:t xml:space="preserve"> 2.2.3.757-99 (Приложение №1).</w:t>
            </w:r>
          </w:p>
        </w:tc>
        <w:tc>
          <w:tcPr>
            <w:tcW w:w="1280" w:type="dxa"/>
          </w:tcPr>
          <w:p w:rsidR="00921D15" w:rsidRPr="00837764" w:rsidRDefault="00921D15" w:rsidP="00921D15">
            <w:pPr>
              <w:tabs>
                <w:tab w:val="left" w:pos="2268"/>
                <w:tab w:val="right" w:leader="dot" w:pos="10195"/>
              </w:tabs>
              <w:spacing w:line="240" w:lineRule="auto"/>
              <w:ind w:firstLine="0"/>
              <w:jc w:val="left"/>
              <w:rPr>
                <w:rFonts w:ascii="Verdana" w:hAnsi="Verdana"/>
                <w:sz w:val="22"/>
                <w:szCs w:val="22"/>
              </w:rPr>
            </w:pPr>
            <w:r w:rsidRPr="00837764">
              <w:rPr>
                <w:rFonts w:ascii="Verdana" w:hAnsi="Verdana"/>
                <w:sz w:val="22"/>
                <w:szCs w:val="22"/>
              </w:rPr>
              <w:t>10 мин.</w:t>
            </w:r>
          </w:p>
        </w:tc>
      </w:tr>
      <w:tr w:rsidR="00921D15" w:rsidRPr="001B6948" w:rsidTr="00921D15">
        <w:tc>
          <w:tcPr>
            <w:tcW w:w="851" w:type="dxa"/>
          </w:tcPr>
          <w:p w:rsidR="00921D15" w:rsidRPr="00837764" w:rsidRDefault="00921D15" w:rsidP="00921D15">
            <w:pPr>
              <w:tabs>
                <w:tab w:val="left" w:pos="2268"/>
                <w:tab w:val="right" w:leader="dot" w:pos="10195"/>
              </w:tabs>
              <w:spacing w:line="240" w:lineRule="auto"/>
              <w:ind w:firstLine="0"/>
              <w:jc w:val="left"/>
              <w:rPr>
                <w:rFonts w:ascii="Verdana" w:hAnsi="Verdana"/>
                <w:sz w:val="22"/>
                <w:szCs w:val="22"/>
              </w:rPr>
            </w:pPr>
            <w:r w:rsidRPr="00837764">
              <w:rPr>
                <w:rFonts w:ascii="Verdana" w:hAnsi="Verdana"/>
                <w:sz w:val="22"/>
                <w:szCs w:val="22"/>
              </w:rPr>
              <w:t>4.</w:t>
            </w:r>
          </w:p>
        </w:tc>
        <w:tc>
          <w:tcPr>
            <w:tcW w:w="4675" w:type="dxa"/>
          </w:tcPr>
          <w:p w:rsidR="00921D15" w:rsidRPr="00837764" w:rsidRDefault="00921D15" w:rsidP="00921D15">
            <w:pPr>
              <w:tabs>
                <w:tab w:val="left" w:pos="2268"/>
                <w:tab w:val="right" w:leader="dot" w:pos="10195"/>
              </w:tabs>
              <w:spacing w:line="240" w:lineRule="auto"/>
              <w:ind w:firstLine="0"/>
              <w:jc w:val="left"/>
              <w:rPr>
                <w:rFonts w:ascii="Verdana" w:hAnsi="Verdana"/>
                <w:sz w:val="22"/>
                <w:szCs w:val="22"/>
              </w:rPr>
            </w:pPr>
            <w:r w:rsidRPr="00837764">
              <w:rPr>
                <w:rFonts w:ascii="Verdana" w:hAnsi="Verdana"/>
                <w:sz w:val="22"/>
                <w:szCs w:val="22"/>
              </w:rPr>
              <w:t>Требования к респираторам:</w:t>
            </w:r>
          </w:p>
          <w:p w:rsidR="00921D15" w:rsidRPr="00123039" w:rsidRDefault="00921D15" w:rsidP="003A4A02">
            <w:pPr>
              <w:pStyle w:val="afff9"/>
              <w:numPr>
                <w:ilvl w:val="0"/>
                <w:numId w:val="94"/>
              </w:numPr>
              <w:ind w:left="0" w:firstLine="0"/>
              <w:contextualSpacing/>
              <w:rPr>
                <w:rFonts w:ascii="Verdana" w:hAnsi="Verdana"/>
                <w:sz w:val="22"/>
                <w:szCs w:val="22"/>
                <w:lang w:val="ru-RU" w:eastAsia="ru-RU"/>
              </w:rPr>
            </w:pPr>
            <w:r w:rsidRPr="00123039">
              <w:rPr>
                <w:rFonts w:ascii="Verdana" w:hAnsi="Verdana"/>
                <w:sz w:val="22"/>
                <w:szCs w:val="22"/>
                <w:lang w:val="ru-RU" w:eastAsia="ru-RU"/>
              </w:rPr>
              <w:t>Причины использования респиратора и важность его добросовестного применения.</w:t>
            </w:r>
          </w:p>
          <w:p w:rsidR="00921D15" w:rsidRPr="00123039" w:rsidRDefault="00921D15" w:rsidP="003A4A02">
            <w:pPr>
              <w:pStyle w:val="afff9"/>
              <w:keepNext/>
              <w:numPr>
                <w:ilvl w:val="0"/>
                <w:numId w:val="94"/>
              </w:numPr>
              <w:tabs>
                <w:tab w:val="left" w:pos="42"/>
              </w:tabs>
              <w:ind w:left="0" w:firstLine="0"/>
              <w:contextualSpacing/>
              <w:rPr>
                <w:rFonts w:ascii="Verdana" w:hAnsi="Verdana"/>
                <w:sz w:val="22"/>
                <w:szCs w:val="22"/>
                <w:lang w:val="ru-RU" w:eastAsia="ru-RU"/>
              </w:rPr>
            </w:pPr>
            <w:r w:rsidRPr="00123039">
              <w:rPr>
                <w:rFonts w:ascii="Verdana" w:hAnsi="Verdana"/>
                <w:sz w:val="22"/>
                <w:szCs w:val="22"/>
                <w:lang w:val="ru-RU" w:eastAsia="ru-RU"/>
              </w:rPr>
              <w:t>Обстоятельства, при которых необходимо пользоваться респиратором, и способ определения этих обстоятельств.</w:t>
            </w:r>
          </w:p>
          <w:p w:rsidR="00921D15" w:rsidRPr="00123039" w:rsidRDefault="00921D15" w:rsidP="003A4A02">
            <w:pPr>
              <w:pStyle w:val="afff9"/>
              <w:numPr>
                <w:ilvl w:val="0"/>
                <w:numId w:val="94"/>
              </w:numPr>
              <w:ind w:left="0" w:firstLine="0"/>
              <w:contextualSpacing/>
              <w:rPr>
                <w:rFonts w:ascii="Verdana" w:hAnsi="Verdana"/>
                <w:sz w:val="22"/>
                <w:szCs w:val="22"/>
                <w:lang w:val="ru-RU" w:eastAsia="ru-RU"/>
              </w:rPr>
            </w:pPr>
            <w:r w:rsidRPr="00123039">
              <w:rPr>
                <w:rFonts w:ascii="Verdana" w:hAnsi="Verdana"/>
                <w:sz w:val="22"/>
                <w:szCs w:val="22"/>
                <w:lang w:val="ru-RU" w:eastAsia="ru-RU"/>
              </w:rPr>
              <w:t>Принцип работы респиратора.</w:t>
            </w:r>
          </w:p>
          <w:p w:rsidR="00921D15" w:rsidRPr="00123039" w:rsidRDefault="00921D15" w:rsidP="003A4A02">
            <w:pPr>
              <w:pStyle w:val="afff9"/>
              <w:numPr>
                <w:ilvl w:val="0"/>
                <w:numId w:val="94"/>
              </w:numPr>
              <w:ind w:left="0" w:firstLine="0"/>
              <w:contextualSpacing/>
              <w:rPr>
                <w:rFonts w:ascii="Verdana" w:hAnsi="Verdana"/>
                <w:sz w:val="22"/>
                <w:szCs w:val="22"/>
                <w:lang w:val="ru-RU" w:eastAsia="ru-RU"/>
              </w:rPr>
            </w:pPr>
            <w:r w:rsidRPr="00123039">
              <w:rPr>
                <w:rFonts w:ascii="Verdana" w:hAnsi="Verdana"/>
                <w:sz w:val="22"/>
                <w:szCs w:val="22"/>
                <w:lang w:val="ru-RU" w:eastAsia="ru-RU"/>
              </w:rPr>
              <w:t>Правильный метод использования респиратора. Проверка его исправности и правильности прилегания к лицу.</w:t>
            </w:r>
          </w:p>
          <w:p w:rsidR="00921D15" w:rsidRPr="00123039" w:rsidRDefault="00921D15" w:rsidP="003A4A02">
            <w:pPr>
              <w:pStyle w:val="afff9"/>
              <w:numPr>
                <w:ilvl w:val="0"/>
                <w:numId w:val="94"/>
              </w:numPr>
              <w:ind w:left="0" w:firstLine="0"/>
              <w:contextualSpacing/>
              <w:rPr>
                <w:rFonts w:ascii="Verdana" w:hAnsi="Verdana"/>
                <w:sz w:val="22"/>
                <w:szCs w:val="22"/>
                <w:lang w:val="ru-RU" w:eastAsia="ru-RU"/>
              </w:rPr>
            </w:pPr>
            <w:r w:rsidRPr="00123039">
              <w:rPr>
                <w:rFonts w:ascii="Verdana" w:hAnsi="Verdana"/>
                <w:sz w:val="22"/>
                <w:szCs w:val="22"/>
                <w:lang w:val="ru-RU" w:eastAsia="ru-RU"/>
              </w:rPr>
              <w:t>Методы проверки правильности работы респиратора.</w:t>
            </w:r>
          </w:p>
          <w:p w:rsidR="00921D15" w:rsidRPr="00123039" w:rsidRDefault="00921D15" w:rsidP="003A4A02">
            <w:pPr>
              <w:pStyle w:val="afff9"/>
              <w:numPr>
                <w:ilvl w:val="0"/>
                <w:numId w:val="94"/>
              </w:numPr>
              <w:ind w:left="0" w:firstLine="0"/>
              <w:contextualSpacing/>
              <w:rPr>
                <w:rFonts w:ascii="Verdana" w:hAnsi="Verdana"/>
                <w:sz w:val="22"/>
                <w:szCs w:val="22"/>
                <w:lang w:val="ru-RU" w:eastAsia="ru-RU"/>
              </w:rPr>
            </w:pPr>
            <w:r w:rsidRPr="00123039">
              <w:rPr>
                <w:rFonts w:ascii="Verdana" w:hAnsi="Verdana"/>
                <w:sz w:val="22"/>
                <w:szCs w:val="22"/>
                <w:lang w:val="ru-RU" w:eastAsia="ru-RU"/>
              </w:rPr>
              <w:t>Необходимость регулярной очистки и замены респиратора.</w:t>
            </w:r>
          </w:p>
        </w:tc>
        <w:tc>
          <w:tcPr>
            <w:tcW w:w="3259" w:type="dxa"/>
          </w:tcPr>
          <w:p w:rsidR="00921D15" w:rsidRPr="00123039" w:rsidRDefault="00921D15" w:rsidP="00921D15">
            <w:pPr>
              <w:pStyle w:val="afff9"/>
              <w:tabs>
                <w:tab w:val="left" w:pos="2268"/>
                <w:tab w:val="right" w:leader="dot" w:pos="10195"/>
              </w:tabs>
              <w:autoSpaceDE w:val="0"/>
              <w:autoSpaceDN w:val="0"/>
              <w:adjustRightInd w:val="0"/>
              <w:ind w:left="0"/>
              <w:rPr>
                <w:rFonts w:ascii="Verdana" w:eastAsia="Calibri" w:hAnsi="Verdana" w:cs="Polo"/>
                <w:sz w:val="22"/>
                <w:szCs w:val="22"/>
                <w:lang w:val="ru-RU" w:eastAsia="en-GB"/>
              </w:rPr>
            </w:pPr>
            <w:proofErr w:type="spellStart"/>
            <w:r w:rsidRPr="00123039">
              <w:rPr>
                <w:rFonts w:ascii="Verdana" w:hAnsi="Verdana"/>
                <w:sz w:val="22"/>
                <w:szCs w:val="22"/>
                <w:lang w:val="ru-RU" w:eastAsia="ru-RU"/>
              </w:rPr>
              <w:t>СанПин</w:t>
            </w:r>
            <w:proofErr w:type="spellEnd"/>
            <w:r w:rsidRPr="00123039">
              <w:rPr>
                <w:rFonts w:ascii="Verdana" w:hAnsi="Verdana"/>
                <w:sz w:val="22"/>
                <w:szCs w:val="22"/>
                <w:lang w:val="ru-RU" w:eastAsia="ru-RU"/>
              </w:rPr>
              <w:t xml:space="preserve"> 2.2.3.757-99 «Работа с асбестом и асбестсодержащими материалами»</w:t>
            </w:r>
            <w:r w:rsidRPr="00123039">
              <w:rPr>
                <w:rFonts w:ascii="Verdana" w:eastAsia="Calibri" w:hAnsi="Verdana" w:cs="Polo"/>
                <w:sz w:val="22"/>
                <w:szCs w:val="22"/>
                <w:lang w:val="ru-RU" w:eastAsia="en-GB"/>
              </w:rPr>
              <w:t xml:space="preserve">. </w:t>
            </w:r>
          </w:p>
          <w:p w:rsidR="00921D15" w:rsidRPr="00123039" w:rsidRDefault="00921D15" w:rsidP="00921D15">
            <w:pPr>
              <w:pStyle w:val="afff9"/>
              <w:tabs>
                <w:tab w:val="left" w:pos="2268"/>
                <w:tab w:val="right" w:leader="dot" w:pos="10195"/>
              </w:tabs>
              <w:autoSpaceDE w:val="0"/>
              <w:autoSpaceDN w:val="0"/>
              <w:adjustRightInd w:val="0"/>
              <w:ind w:left="0"/>
              <w:rPr>
                <w:rFonts w:ascii="Verdana" w:eastAsia="Calibri" w:hAnsi="Verdana" w:cs="Polo"/>
                <w:sz w:val="22"/>
                <w:szCs w:val="22"/>
                <w:lang w:val="ru-RU" w:eastAsia="en-GB"/>
              </w:rPr>
            </w:pPr>
            <w:r w:rsidRPr="00123039">
              <w:rPr>
                <w:rFonts w:ascii="Verdana" w:hAnsi="Verdana"/>
                <w:sz w:val="22"/>
                <w:szCs w:val="22"/>
                <w:lang w:val="ru-RU" w:eastAsia="ru-RU"/>
              </w:rPr>
              <w:t>(раздел 4.8.).</w:t>
            </w:r>
          </w:p>
          <w:p w:rsidR="00921D15" w:rsidRPr="00837764" w:rsidRDefault="00921D15" w:rsidP="00921D15">
            <w:pPr>
              <w:tabs>
                <w:tab w:val="left" w:pos="2268"/>
                <w:tab w:val="right" w:leader="dot" w:pos="10195"/>
              </w:tabs>
              <w:spacing w:line="240" w:lineRule="auto"/>
              <w:ind w:firstLine="0"/>
              <w:jc w:val="left"/>
              <w:rPr>
                <w:rFonts w:ascii="Verdana" w:hAnsi="Verdana"/>
                <w:sz w:val="22"/>
                <w:szCs w:val="22"/>
              </w:rPr>
            </w:pPr>
            <w:r w:rsidRPr="00837764">
              <w:rPr>
                <w:rFonts w:ascii="Verdana" w:hAnsi="Verdana"/>
                <w:sz w:val="22"/>
                <w:szCs w:val="22"/>
              </w:rPr>
              <w:t>«Методические рекомендации…» (раздел 6).</w:t>
            </w:r>
          </w:p>
          <w:p w:rsidR="00921D15" w:rsidRPr="00837764" w:rsidRDefault="00921D15" w:rsidP="00921D15">
            <w:pPr>
              <w:tabs>
                <w:tab w:val="left" w:pos="2268"/>
                <w:tab w:val="right" w:leader="dot" w:pos="10195"/>
              </w:tabs>
              <w:spacing w:line="240" w:lineRule="auto"/>
              <w:ind w:firstLine="0"/>
              <w:jc w:val="left"/>
              <w:rPr>
                <w:rFonts w:ascii="Verdana" w:hAnsi="Verdana"/>
                <w:sz w:val="22"/>
                <w:szCs w:val="22"/>
              </w:rPr>
            </w:pPr>
          </w:p>
        </w:tc>
        <w:tc>
          <w:tcPr>
            <w:tcW w:w="1280" w:type="dxa"/>
          </w:tcPr>
          <w:p w:rsidR="00921D15" w:rsidRPr="00837764" w:rsidRDefault="00921D15" w:rsidP="00921D15">
            <w:pPr>
              <w:tabs>
                <w:tab w:val="left" w:pos="2268"/>
                <w:tab w:val="right" w:leader="dot" w:pos="10195"/>
              </w:tabs>
              <w:spacing w:line="240" w:lineRule="auto"/>
              <w:ind w:firstLine="0"/>
              <w:jc w:val="left"/>
              <w:rPr>
                <w:rFonts w:ascii="Verdana" w:hAnsi="Verdana"/>
                <w:sz w:val="22"/>
                <w:szCs w:val="22"/>
              </w:rPr>
            </w:pPr>
            <w:r w:rsidRPr="00837764">
              <w:rPr>
                <w:rFonts w:ascii="Verdana" w:hAnsi="Verdana"/>
                <w:sz w:val="22"/>
                <w:szCs w:val="22"/>
              </w:rPr>
              <w:t>15 мин.</w:t>
            </w:r>
          </w:p>
        </w:tc>
      </w:tr>
      <w:tr w:rsidR="00921D15" w:rsidRPr="00BC66DC" w:rsidTr="00921D15">
        <w:tc>
          <w:tcPr>
            <w:tcW w:w="851" w:type="dxa"/>
          </w:tcPr>
          <w:p w:rsidR="00921D15" w:rsidRPr="00837764" w:rsidRDefault="00921D15" w:rsidP="00921D15">
            <w:pPr>
              <w:tabs>
                <w:tab w:val="left" w:pos="2268"/>
                <w:tab w:val="right" w:leader="dot" w:pos="10195"/>
              </w:tabs>
              <w:spacing w:line="240" w:lineRule="auto"/>
              <w:ind w:firstLine="0"/>
              <w:jc w:val="left"/>
              <w:rPr>
                <w:rFonts w:ascii="Verdana" w:hAnsi="Verdana"/>
                <w:sz w:val="22"/>
                <w:szCs w:val="22"/>
              </w:rPr>
            </w:pPr>
            <w:r w:rsidRPr="00837764">
              <w:rPr>
                <w:rFonts w:ascii="Verdana" w:hAnsi="Verdana"/>
                <w:sz w:val="22"/>
                <w:szCs w:val="22"/>
              </w:rPr>
              <w:t>5.</w:t>
            </w:r>
          </w:p>
        </w:tc>
        <w:tc>
          <w:tcPr>
            <w:tcW w:w="4675" w:type="dxa"/>
          </w:tcPr>
          <w:p w:rsidR="00921D15" w:rsidRPr="00837764" w:rsidRDefault="00921D15" w:rsidP="00921D15">
            <w:pPr>
              <w:tabs>
                <w:tab w:val="left" w:pos="2268"/>
                <w:tab w:val="right" w:leader="dot" w:pos="10195"/>
              </w:tabs>
              <w:spacing w:line="240" w:lineRule="auto"/>
              <w:ind w:firstLine="0"/>
              <w:jc w:val="left"/>
              <w:rPr>
                <w:rFonts w:ascii="Verdana" w:hAnsi="Verdana"/>
                <w:sz w:val="22"/>
                <w:szCs w:val="22"/>
              </w:rPr>
            </w:pPr>
            <w:r w:rsidRPr="00837764">
              <w:rPr>
                <w:rFonts w:ascii="Verdana" w:hAnsi="Verdana"/>
                <w:sz w:val="22"/>
                <w:szCs w:val="22"/>
              </w:rPr>
              <w:t>Требования к средствам индивидуальной защиты при работе с асбестом и асбестосодержащими материалами.</w:t>
            </w:r>
          </w:p>
        </w:tc>
        <w:tc>
          <w:tcPr>
            <w:tcW w:w="3259" w:type="dxa"/>
          </w:tcPr>
          <w:p w:rsidR="00921D15" w:rsidRPr="00123039" w:rsidRDefault="00921D15" w:rsidP="00921D15">
            <w:pPr>
              <w:pStyle w:val="afff9"/>
              <w:tabs>
                <w:tab w:val="left" w:pos="2268"/>
                <w:tab w:val="right" w:leader="dot" w:pos="10195"/>
              </w:tabs>
              <w:autoSpaceDE w:val="0"/>
              <w:autoSpaceDN w:val="0"/>
              <w:adjustRightInd w:val="0"/>
              <w:ind w:left="0"/>
              <w:rPr>
                <w:rFonts w:ascii="Verdana" w:eastAsia="Calibri" w:hAnsi="Verdana" w:cs="Polo"/>
                <w:sz w:val="22"/>
                <w:szCs w:val="22"/>
                <w:lang w:val="ru-RU" w:eastAsia="en-GB"/>
              </w:rPr>
            </w:pPr>
            <w:proofErr w:type="spellStart"/>
            <w:r w:rsidRPr="00123039">
              <w:rPr>
                <w:rFonts w:ascii="Verdana" w:hAnsi="Verdana"/>
                <w:sz w:val="22"/>
                <w:szCs w:val="22"/>
                <w:lang w:val="ru-RU" w:eastAsia="ru-RU"/>
              </w:rPr>
              <w:t>СанПин</w:t>
            </w:r>
            <w:proofErr w:type="spellEnd"/>
            <w:r w:rsidRPr="00123039">
              <w:rPr>
                <w:rFonts w:ascii="Verdana" w:hAnsi="Verdana"/>
                <w:sz w:val="22"/>
                <w:szCs w:val="22"/>
                <w:lang w:val="ru-RU" w:eastAsia="ru-RU"/>
              </w:rPr>
              <w:t xml:space="preserve"> 2.2.3.757-99 </w:t>
            </w:r>
          </w:p>
          <w:p w:rsidR="00921D15" w:rsidRPr="00837764" w:rsidRDefault="00921D15" w:rsidP="00921D15">
            <w:pPr>
              <w:tabs>
                <w:tab w:val="left" w:pos="2268"/>
                <w:tab w:val="right" w:leader="dot" w:pos="10195"/>
              </w:tabs>
              <w:spacing w:line="240" w:lineRule="auto"/>
              <w:ind w:firstLine="0"/>
              <w:jc w:val="left"/>
              <w:rPr>
                <w:rFonts w:ascii="Verdana" w:hAnsi="Verdana"/>
                <w:sz w:val="22"/>
                <w:szCs w:val="22"/>
              </w:rPr>
            </w:pPr>
            <w:r w:rsidRPr="00837764">
              <w:rPr>
                <w:rFonts w:ascii="Verdana" w:hAnsi="Verdana"/>
                <w:sz w:val="22"/>
                <w:szCs w:val="22"/>
              </w:rPr>
              <w:t>(раздел 4.8.).</w:t>
            </w:r>
          </w:p>
          <w:p w:rsidR="00921D15" w:rsidRPr="00837764" w:rsidRDefault="00921D15" w:rsidP="00921D15">
            <w:pPr>
              <w:tabs>
                <w:tab w:val="left" w:pos="2268"/>
                <w:tab w:val="right" w:leader="dot" w:pos="10195"/>
              </w:tabs>
              <w:spacing w:line="240" w:lineRule="auto"/>
              <w:ind w:firstLine="0"/>
              <w:jc w:val="left"/>
              <w:rPr>
                <w:rFonts w:ascii="Verdana" w:hAnsi="Verdana"/>
                <w:sz w:val="22"/>
                <w:szCs w:val="22"/>
              </w:rPr>
            </w:pPr>
            <w:r w:rsidRPr="00837764">
              <w:rPr>
                <w:rFonts w:ascii="Verdana" w:hAnsi="Verdana"/>
                <w:sz w:val="22"/>
                <w:szCs w:val="22"/>
              </w:rPr>
              <w:t>Конвенция №162 об охране труда (статья 18)</w:t>
            </w:r>
          </w:p>
        </w:tc>
        <w:tc>
          <w:tcPr>
            <w:tcW w:w="1280" w:type="dxa"/>
          </w:tcPr>
          <w:p w:rsidR="00921D15" w:rsidRPr="00837764" w:rsidRDefault="00921D15" w:rsidP="00921D15">
            <w:pPr>
              <w:tabs>
                <w:tab w:val="left" w:pos="2268"/>
                <w:tab w:val="right" w:leader="dot" w:pos="10195"/>
              </w:tabs>
              <w:spacing w:line="240" w:lineRule="auto"/>
              <w:ind w:firstLine="0"/>
              <w:jc w:val="left"/>
              <w:rPr>
                <w:rFonts w:ascii="Verdana" w:hAnsi="Verdana"/>
                <w:sz w:val="22"/>
                <w:szCs w:val="22"/>
              </w:rPr>
            </w:pPr>
            <w:r w:rsidRPr="00837764">
              <w:rPr>
                <w:rFonts w:ascii="Verdana" w:hAnsi="Verdana"/>
                <w:sz w:val="22"/>
                <w:szCs w:val="22"/>
              </w:rPr>
              <w:t>10 мин.</w:t>
            </w:r>
          </w:p>
        </w:tc>
      </w:tr>
      <w:tr w:rsidR="00921D15" w:rsidRPr="00BC66DC" w:rsidTr="00921D15">
        <w:tc>
          <w:tcPr>
            <w:tcW w:w="851" w:type="dxa"/>
          </w:tcPr>
          <w:p w:rsidR="00921D15" w:rsidRPr="00837764" w:rsidRDefault="00921D15" w:rsidP="00921D15">
            <w:pPr>
              <w:tabs>
                <w:tab w:val="left" w:pos="2268"/>
                <w:tab w:val="right" w:leader="dot" w:pos="10195"/>
              </w:tabs>
              <w:spacing w:line="240" w:lineRule="auto"/>
              <w:ind w:firstLine="0"/>
              <w:jc w:val="left"/>
              <w:rPr>
                <w:rFonts w:ascii="Verdana" w:hAnsi="Verdana"/>
                <w:sz w:val="22"/>
                <w:szCs w:val="22"/>
              </w:rPr>
            </w:pPr>
            <w:r w:rsidRPr="00837764">
              <w:rPr>
                <w:rFonts w:ascii="Verdana" w:hAnsi="Verdana"/>
                <w:sz w:val="22"/>
                <w:szCs w:val="22"/>
              </w:rPr>
              <w:t>6.</w:t>
            </w:r>
          </w:p>
        </w:tc>
        <w:tc>
          <w:tcPr>
            <w:tcW w:w="4675" w:type="dxa"/>
          </w:tcPr>
          <w:p w:rsidR="00921D15" w:rsidRPr="00837764" w:rsidRDefault="00921D15" w:rsidP="00921D15">
            <w:pPr>
              <w:tabs>
                <w:tab w:val="left" w:pos="2268"/>
                <w:tab w:val="right" w:leader="dot" w:pos="10195"/>
              </w:tabs>
              <w:spacing w:line="240" w:lineRule="auto"/>
              <w:ind w:firstLine="0"/>
              <w:jc w:val="left"/>
              <w:rPr>
                <w:rFonts w:ascii="Verdana" w:hAnsi="Verdana"/>
                <w:sz w:val="22"/>
                <w:szCs w:val="22"/>
              </w:rPr>
            </w:pPr>
            <w:r w:rsidRPr="00837764">
              <w:rPr>
                <w:rFonts w:ascii="Verdana" w:hAnsi="Verdana"/>
                <w:sz w:val="22"/>
                <w:szCs w:val="22"/>
              </w:rPr>
              <w:t xml:space="preserve">Мероприятия по борьбе с асбестосодержащей пылью при работе с асбестом и асбестосодержащими материалами. </w:t>
            </w:r>
            <w:r w:rsidRPr="00837764">
              <w:rPr>
                <w:rFonts w:ascii="Verdana" w:hAnsi="Verdana"/>
                <w:sz w:val="22"/>
                <w:szCs w:val="22"/>
              </w:rPr>
              <w:lastRenderedPageBreak/>
              <w:t>Предотвращение загрязнения окружающей среды.</w:t>
            </w:r>
          </w:p>
        </w:tc>
        <w:tc>
          <w:tcPr>
            <w:tcW w:w="3259" w:type="dxa"/>
          </w:tcPr>
          <w:p w:rsidR="00921D15" w:rsidRPr="00123039" w:rsidRDefault="00921D15" w:rsidP="00921D15">
            <w:pPr>
              <w:pStyle w:val="afff9"/>
              <w:tabs>
                <w:tab w:val="left" w:pos="2268"/>
                <w:tab w:val="right" w:leader="dot" w:pos="10195"/>
              </w:tabs>
              <w:autoSpaceDE w:val="0"/>
              <w:autoSpaceDN w:val="0"/>
              <w:adjustRightInd w:val="0"/>
              <w:ind w:left="0"/>
              <w:rPr>
                <w:rFonts w:ascii="Verdana" w:eastAsia="Calibri" w:hAnsi="Verdana" w:cs="Polo"/>
                <w:sz w:val="22"/>
                <w:szCs w:val="22"/>
                <w:lang w:val="ru-RU" w:eastAsia="en-GB"/>
              </w:rPr>
            </w:pPr>
            <w:proofErr w:type="spellStart"/>
            <w:r w:rsidRPr="00123039">
              <w:rPr>
                <w:rFonts w:ascii="Verdana" w:hAnsi="Verdana"/>
                <w:sz w:val="22"/>
                <w:szCs w:val="22"/>
                <w:lang w:val="ru-RU" w:eastAsia="ru-RU"/>
              </w:rPr>
              <w:lastRenderedPageBreak/>
              <w:t>СанПин</w:t>
            </w:r>
            <w:proofErr w:type="spellEnd"/>
            <w:r w:rsidRPr="00123039">
              <w:rPr>
                <w:rFonts w:ascii="Verdana" w:hAnsi="Verdana"/>
                <w:sz w:val="22"/>
                <w:szCs w:val="22"/>
                <w:lang w:val="ru-RU" w:eastAsia="ru-RU"/>
              </w:rPr>
              <w:t xml:space="preserve"> 2.2.3.757-99 </w:t>
            </w:r>
          </w:p>
          <w:p w:rsidR="00921D15" w:rsidRPr="00837764" w:rsidRDefault="00921D15" w:rsidP="00921D15">
            <w:pPr>
              <w:tabs>
                <w:tab w:val="left" w:pos="2268"/>
                <w:tab w:val="right" w:leader="dot" w:pos="10195"/>
              </w:tabs>
              <w:spacing w:line="240" w:lineRule="auto"/>
              <w:ind w:firstLine="0"/>
              <w:jc w:val="left"/>
              <w:rPr>
                <w:rFonts w:ascii="Verdana" w:hAnsi="Verdana"/>
                <w:sz w:val="22"/>
                <w:szCs w:val="22"/>
              </w:rPr>
            </w:pPr>
            <w:r w:rsidRPr="00837764">
              <w:rPr>
                <w:rFonts w:ascii="Verdana" w:hAnsi="Verdana"/>
                <w:sz w:val="22"/>
                <w:szCs w:val="22"/>
              </w:rPr>
              <w:t>(разделы 4.7.; 5.4., 5.6.).</w:t>
            </w:r>
          </w:p>
          <w:p w:rsidR="00921D15" w:rsidRPr="00837764" w:rsidRDefault="00921D15" w:rsidP="00921D15">
            <w:pPr>
              <w:tabs>
                <w:tab w:val="left" w:pos="2268"/>
                <w:tab w:val="right" w:leader="dot" w:pos="10195"/>
              </w:tabs>
              <w:spacing w:line="240" w:lineRule="auto"/>
              <w:ind w:firstLine="0"/>
              <w:jc w:val="left"/>
              <w:rPr>
                <w:rFonts w:ascii="Verdana" w:hAnsi="Verdana"/>
                <w:sz w:val="22"/>
                <w:szCs w:val="22"/>
              </w:rPr>
            </w:pPr>
            <w:r w:rsidRPr="00837764">
              <w:rPr>
                <w:rFonts w:ascii="Verdana" w:hAnsi="Verdana"/>
                <w:sz w:val="22"/>
                <w:szCs w:val="22"/>
              </w:rPr>
              <w:t xml:space="preserve">«Методические рекомендации…» (раздел </w:t>
            </w:r>
            <w:r w:rsidRPr="00837764">
              <w:rPr>
                <w:rFonts w:ascii="Verdana" w:hAnsi="Verdana"/>
                <w:sz w:val="22"/>
                <w:szCs w:val="22"/>
              </w:rPr>
              <w:lastRenderedPageBreak/>
              <w:t>3).</w:t>
            </w:r>
          </w:p>
          <w:p w:rsidR="00921D15" w:rsidRPr="00837764" w:rsidRDefault="00921D15" w:rsidP="00921D15">
            <w:pPr>
              <w:tabs>
                <w:tab w:val="left" w:pos="2268"/>
                <w:tab w:val="right" w:leader="dot" w:pos="10195"/>
              </w:tabs>
              <w:spacing w:line="240" w:lineRule="auto"/>
              <w:ind w:firstLine="0"/>
              <w:jc w:val="left"/>
              <w:rPr>
                <w:rFonts w:ascii="Verdana" w:hAnsi="Verdana"/>
                <w:sz w:val="22"/>
                <w:szCs w:val="22"/>
              </w:rPr>
            </w:pPr>
            <w:r w:rsidRPr="00837764">
              <w:rPr>
                <w:rFonts w:ascii="Verdana" w:hAnsi="Verdana"/>
                <w:sz w:val="22"/>
                <w:szCs w:val="22"/>
              </w:rPr>
              <w:t>«Рекомендации по охране труда…» (раздел 7.3.)</w:t>
            </w:r>
          </w:p>
        </w:tc>
        <w:tc>
          <w:tcPr>
            <w:tcW w:w="1280" w:type="dxa"/>
          </w:tcPr>
          <w:p w:rsidR="00921D15" w:rsidRPr="00837764" w:rsidRDefault="00921D15" w:rsidP="00921D15">
            <w:pPr>
              <w:tabs>
                <w:tab w:val="left" w:pos="2268"/>
                <w:tab w:val="right" w:leader="dot" w:pos="10195"/>
              </w:tabs>
              <w:spacing w:line="240" w:lineRule="auto"/>
              <w:ind w:firstLine="0"/>
              <w:jc w:val="left"/>
              <w:rPr>
                <w:rFonts w:ascii="Verdana" w:hAnsi="Verdana"/>
                <w:sz w:val="22"/>
                <w:szCs w:val="22"/>
              </w:rPr>
            </w:pPr>
            <w:r w:rsidRPr="00837764">
              <w:rPr>
                <w:rFonts w:ascii="Verdana" w:hAnsi="Verdana"/>
                <w:sz w:val="22"/>
                <w:szCs w:val="22"/>
              </w:rPr>
              <w:lastRenderedPageBreak/>
              <w:t>15 мин.</w:t>
            </w:r>
          </w:p>
        </w:tc>
      </w:tr>
      <w:tr w:rsidR="00921D15" w:rsidRPr="00BC66DC" w:rsidTr="00921D15">
        <w:tc>
          <w:tcPr>
            <w:tcW w:w="851" w:type="dxa"/>
          </w:tcPr>
          <w:p w:rsidR="00921D15" w:rsidRPr="00837764" w:rsidRDefault="00921D15" w:rsidP="00921D15">
            <w:pPr>
              <w:tabs>
                <w:tab w:val="left" w:pos="2268"/>
                <w:tab w:val="right" w:leader="dot" w:pos="10195"/>
              </w:tabs>
              <w:spacing w:line="240" w:lineRule="auto"/>
              <w:ind w:firstLine="0"/>
              <w:jc w:val="left"/>
              <w:rPr>
                <w:rFonts w:ascii="Verdana" w:hAnsi="Verdana"/>
                <w:sz w:val="22"/>
                <w:szCs w:val="22"/>
              </w:rPr>
            </w:pPr>
            <w:r w:rsidRPr="00837764">
              <w:rPr>
                <w:rFonts w:ascii="Verdana" w:hAnsi="Verdana"/>
                <w:sz w:val="22"/>
                <w:szCs w:val="22"/>
              </w:rPr>
              <w:lastRenderedPageBreak/>
              <w:t>7.</w:t>
            </w:r>
          </w:p>
        </w:tc>
        <w:tc>
          <w:tcPr>
            <w:tcW w:w="4675" w:type="dxa"/>
          </w:tcPr>
          <w:p w:rsidR="00921D15" w:rsidRPr="00837764" w:rsidRDefault="00921D15" w:rsidP="00921D15">
            <w:pPr>
              <w:tabs>
                <w:tab w:val="left" w:pos="2268"/>
                <w:tab w:val="right" w:leader="dot" w:pos="10195"/>
              </w:tabs>
              <w:spacing w:line="240" w:lineRule="auto"/>
              <w:ind w:firstLine="0"/>
              <w:jc w:val="left"/>
              <w:rPr>
                <w:rFonts w:ascii="Verdana" w:hAnsi="Verdana"/>
                <w:sz w:val="22"/>
                <w:szCs w:val="22"/>
              </w:rPr>
            </w:pPr>
            <w:r w:rsidRPr="00837764">
              <w:rPr>
                <w:rFonts w:ascii="Verdana" w:hAnsi="Verdana"/>
                <w:sz w:val="22"/>
                <w:szCs w:val="22"/>
              </w:rPr>
              <w:t>Личная гигиена при работе с асбестом и асбестосодержащими материалами.</w:t>
            </w:r>
          </w:p>
        </w:tc>
        <w:tc>
          <w:tcPr>
            <w:tcW w:w="3259" w:type="dxa"/>
          </w:tcPr>
          <w:p w:rsidR="00921D15" w:rsidRPr="00837764" w:rsidRDefault="00921D15" w:rsidP="00921D15">
            <w:pPr>
              <w:tabs>
                <w:tab w:val="left" w:pos="2268"/>
                <w:tab w:val="right" w:leader="dot" w:pos="10195"/>
              </w:tabs>
              <w:spacing w:line="240" w:lineRule="auto"/>
              <w:ind w:firstLine="0"/>
              <w:jc w:val="left"/>
              <w:rPr>
                <w:rFonts w:ascii="Verdana" w:hAnsi="Verdana"/>
                <w:sz w:val="22"/>
                <w:szCs w:val="22"/>
              </w:rPr>
            </w:pPr>
            <w:r w:rsidRPr="00837764">
              <w:rPr>
                <w:rFonts w:ascii="Verdana" w:hAnsi="Verdana"/>
                <w:sz w:val="22"/>
                <w:szCs w:val="22"/>
              </w:rPr>
              <w:t>Инструкция МОТ</w:t>
            </w:r>
          </w:p>
          <w:p w:rsidR="00921D15" w:rsidRPr="00123039" w:rsidRDefault="00921D15" w:rsidP="00921D15">
            <w:pPr>
              <w:pStyle w:val="afff9"/>
              <w:tabs>
                <w:tab w:val="left" w:pos="2268"/>
                <w:tab w:val="right" w:leader="dot" w:pos="10195"/>
              </w:tabs>
              <w:autoSpaceDE w:val="0"/>
              <w:autoSpaceDN w:val="0"/>
              <w:adjustRightInd w:val="0"/>
              <w:ind w:left="0"/>
              <w:rPr>
                <w:rFonts w:ascii="Verdana" w:hAnsi="Verdana"/>
                <w:sz w:val="22"/>
                <w:szCs w:val="22"/>
                <w:lang w:val="ru-RU" w:eastAsia="ru-RU"/>
              </w:rPr>
            </w:pPr>
            <w:r w:rsidRPr="00123039">
              <w:rPr>
                <w:rFonts w:ascii="Verdana" w:hAnsi="Verdana"/>
                <w:sz w:val="22"/>
                <w:szCs w:val="22"/>
                <w:lang w:val="ru-RU" w:eastAsia="ru-RU"/>
              </w:rPr>
              <w:t>(п.9.6.).</w:t>
            </w:r>
          </w:p>
        </w:tc>
        <w:tc>
          <w:tcPr>
            <w:tcW w:w="1280" w:type="dxa"/>
          </w:tcPr>
          <w:p w:rsidR="00921D15" w:rsidRPr="00837764" w:rsidRDefault="00921D15" w:rsidP="00921D15">
            <w:pPr>
              <w:tabs>
                <w:tab w:val="left" w:pos="2268"/>
                <w:tab w:val="right" w:leader="dot" w:pos="10195"/>
              </w:tabs>
              <w:spacing w:line="240" w:lineRule="auto"/>
              <w:ind w:firstLine="0"/>
              <w:jc w:val="left"/>
              <w:rPr>
                <w:rFonts w:ascii="Verdana" w:hAnsi="Verdana"/>
                <w:sz w:val="22"/>
                <w:szCs w:val="22"/>
              </w:rPr>
            </w:pPr>
            <w:r w:rsidRPr="00837764">
              <w:rPr>
                <w:rFonts w:ascii="Verdana" w:hAnsi="Verdana"/>
                <w:sz w:val="22"/>
                <w:szCs w:val="22"/>
              </w:rPr>
              <w:t>10 мин.</w:t>
            </w:r>
          </w:p>
        </w:tc>
      </w:tr>
      <w:tr w:rsidR="00921D15" w:rsidRPr="00BC66DC" w:rsidTr="00921D15">
        <w:tc>
          <w:tcPr>
            <w:tcW w:w="851" w:type="dxa"/>
          </w:tcPr>
          <w:p w:rsidR="00921D15" w:rsidRPr="00837764" w:rsidRDefault="00921D15" w:rsidP="00921D15">
            <w:pPr>
              <w:tabs>
                <w:tab w:val="left" w:pos="2268"/>
                <w:tab w:val="right" w:leader="dot" w:pos="10195"/>
              </w:tabs>
              <w:spacing w:line="240" w:lineRule="auto"/>
              <w:ind w:firstLine="0"/>
              <w:jc w:val="left"/>
              <w:rPr>
                <w:rFonts w:ascii="Verdana" w:hAnsi="Verdana"/>
                <w:sz w:val="22"/>
                <w:szCs w:val="22"/>
              </w:rPr>
            </w:pPr>
            <w:r w:rsidRPr="00837764">
              <w:rPr>
                <w:rFonts w:ascii="Verdana" w:hAnsi="Verdana"/>
                <w:sz w:val="22"/>
                <w:szCs w:val="22"/>
              </w:rPr>
              <w:t>8.</w:t>
            </w:r>
          </w:p>
        </w:tc>
        <w:tc>
          <w:tcPr>
            <w:tcW w:w="4675" w:type="dxa"/>
          </w:tcPr>
          <w:p w:rsidR="00921D15" w:rsidRPr="00837764" w:rsidRDefault="00921D15" w:rsidP="00921D15">
            <w:pPr>
              <w:tabs>
                <w:tab w:val="left" w:pos="2268"/>
                <w:tab w:val="right" w:leader="dot" w:pos="10195"/>
              </w:tabs>
              <w:spacing w:line="240" w:lineRule="auto"/>
              <w:ind w:firstLine="0"/>
              <w:jc w:val="left"/>
              <w:rPr>
                <w:rFonts w:ascii="Verdana" w:hAnsi="Verdana"/>
                <w:sz w:val="22"/>
                <w:szCs w:val="22"/>
              </w:rPr>
            </w:pPr>
            <w:r w:rsidRPr="00837764">
              <w:rPr>
                <w:rFonts w:ascii="Verdana" w:hAnsi="Verdana"/>
                <w:sz w:val="22"/>
                <w:szCs w:val="22"/>
              </w:rPr>
              <w:t>Медико-профилактическое обеспечение персонала.</w:t>
            </w:r>
          </w:p>
        </w:tc>
        <w:tc>
          <w:tcPr>
            <w:tcW w:w="3259" w:type="dxa"/>
          </w:tcPr>
          <w:p w:rsidR="00921D15" w:rsidRPr="00123039" w:rsidRDefault="00921D15" w:rsidP="00921D15">
            <w:pPr>
              <w:pStyle w:val="afff9"/>
              <w:tabs>
                <w:tab w:val="left" w:pos="2268"/>
                <w:tab w:val="right" w:leader="dot" w:pos="10195"/>
              </w:tabs>
              <w:autoSpaceDE w:val="0"/>
              <w:autoSpaceDN w:val="0"/>
              <w:adjustRightInd w:val="0"/>
              <w:ind w:left="0"/>
              <w:rPr>
                <w:rFonts w:ascii="Verdana" w:eastAsia="Calibri" w:hAnsi="Verdana" w:cs="Polo"/>
                <w:sz w:val="22"/>
                <w:szCs w:val="22"/>
                <w:lang w:val="ru-RU" w:eastAsia="en-GB"/>
              </w:rPr>
            </w:pPr>
            <w:proofErr w:type="spellStart"/>
            <w:r w:rsidRPr="00123039">
              <w:rPr>
                <w:rFonts w:ascii="Verdana" w:hAnsi="Verdana"/>
                <w:sz w:val="22"/>
                <w:szCs w:val="22"/>
                <w:lang w:val="ru-RU" w:eastAsia="ru-RU"/>
              </w:rPr>
              <w:t>СанПин</w:t>
            </w:r>
            <w:proofErr w:type="spellEnd"/>
            <w:r w:rsidRPr="00123039">
              <w:rPr>
                <w:rFonts w:ascii="Verdana" w:hAnsi="Verdana"/>
                <w:sz w:val="22"/>
                <w:szCs w:val="22"/>
                <w:lang w:val="ru-RU" w:eastAsia="ru-RU"/>
              </w:rPr>
              <w:t xml:space="preserve"> 2.2.3.757-99 </w:t>
            </w:r>
          </w:p>
          <w:p w:rsidR="00921D15" w:rsidRPr="00837764" w:rsidRDefault="00921D15" w:rsidP="00921D15">
            <w:pPr>
              <w:tabs>
                <w:tab w:val="left" w:pos="2268"/>
                <w:tab w:val="right" w:leader="dot" w:pos="10195"/>
              </w:tabs>
              <w:spacing w:line="240" w:lineRule="auto"/>
              <w:ind w:firstLine="0"/>
              <w:jc w:val="left"/>
              <w:rPr>
                <w:rFonts w:ascii="Verdana" w:hAnsi="Verdana"/>
                <w:sz w:val="22"/>
                <w:szCs w:val="22"/>
              </w:rPr>
            </w:pPr>
            <w:r w:rsidRPr="00837764">
              <w:rPr>
                <w:rFonts w:ascii="Verdana" w:hAnsi="Verdana"/>
                <w:sz w:val="22"/>
                <w:szCs w:val="22"/>
              </w:rPr>
              <w:t>(раздел 4.10.)</w:t>
            </w:r>
          </w:p>
          <w:p w:rsidR="00921D15" w:rsidRPr="00837764" w:rsidRDefault="00921D15" w:rsidP="00921D15">
            <w:pPr>
              <w:tabs>
                <w:tab w:val="left" w:pos="2268"/>
                <w:tab w:val="right" w:leader="dot" w:pos="10195"/>
              </w:tabs>
              <w:spacing w:line="240" w:lineRule="auto"/>
              <w:ind w:firstLine="0"/>
              <w:jc w:val="left"/>
              <w:rPr>
                <w:rFonts w:ascii="Verdana" w:hAnsi="Verdana"/>
                <w:sz w:val="22"/>
                <w:szCs w:val="22"/>
              </w:rPr>
            </w:pPr>
            <w:r w:rsidRPr="00837764">
              <w:rPr>
                <w:rFonts w:ascii="Verdana" w:hAnsi="Verdana"/>
                <w:sz w:val="22"/>
                <w:szCs w:val="22"/>
              </w:rPr>
              <w:t>Рекомендации № 172 п.31</w:t>
            </w:r>
          </w:p>
        </w:tc>
        <w:tc>
          <w:tcPr>
            <w:tcW w:w="1280" w:type="dxa"/>
          </w:tcPr>
          <w:p w:rsidR="00921D15" w:rsidRPr="00837764" w:rsidRDefault="00921D15" w:rsidP="00921D15">
            <w:pPr>
              <w:tabs>
                <w:tab w:val="left" w:pos="2268"/>
                <w:tab w:val="right" w:leader="dot" w:pos="10195"/>
              </w:tabs>
              <w:spacing w:line="240" w:lineRule="auto"/>
              <w:ind w:firstLine="0"/>
              <w:jc w:val="left"/>
              <w:rPr>
                <w:rFonts w:ascii="Verdana" w:hAnsi="Verdana"/>
                <w:sz w:val="22"/>
                <w:szCs w:val="22"/>
              </w:rPr>
            </w:pPr>
            <w:r w:rsidRPr="00837764">
              <w:rPr>
                <w:rFonts w:ascii="Verdana" w:hAnsi="Verdana"/>
                <w:sz w:val="22"/>
                <w:szCs w:val="22"/>
              </w:rPr>
              <w:t>10 мин.</w:t>
            </w:r>
          </w:p>
        </w:tc>
      </w:tr>
      <w:tr w:rsidR="00921D15" w:rsidRPr="001B6948" w:rsidTr="00921D15">
        <w:tc>
          <w:tcPr>
            <w:tcW w:w="5526" w:type="dxa"/>
            <w:gridSpan w:val="2"/>
          </w:tcPr>
          <w:p w:rsidR="00921D15" w:rsidRPr="00837764" w:rsidRDefault="00921D15" w:rsidP="00921D15">
            <w:pPr>
              <w:tabs>
                <w:tab w:val="left" w:pos="2268"/>
                <w:tab w:val="right" w:leader="dot" w:pos="10195"/>
              </w:tabs>
              <w:spacing w:line="240" w:lineRule="auto"/>
              <w:ind w:firstLine="0"/>
              <w:jc w:val="left"/>
              <w:rPr>
                <w:rFonts w:ascii="Verdana" w:hAnsi="Verdana"/>
                <w:b/>
                <w:sz w:val="22"/>
                <w:szCs w:val="22"/>
              </w:rPr>
            </w:pPr>
            <w:r w:rsidRPr="00837764">
              <w:rPr>
                <w:rFonts w:ascii="Verdana" w:hAnsi="Verdana"/>
                <w:b/>
                <w:sz w:val="22"/>
                <w:szCs w:val="22"/>
              </w:rPr>
              <w:t>ИТОГО:</w:t>
            </w:r>
          </w:p>
        </w:tc>
        <w:tc>
          <w:tcPr>
            <w:tcW w:w="4539" w:type="dxa"/>
            <w:gridSpan w:val="2"/>
          </w:tcPr>
          <w:p w:rsidR="00921D15" w:rsidRPr="00837764" w:rsidRDefault="00921D15" w:rsidP="00921D15">
            <w:pPr>
              <w:tabs>
                <w:tab w:val="left" w:pos="2268"/>
                <w:tab w:val="right" w:leader="dot" w:pos="10195"/>
              </w:tabs>
              <w:spacing w:line="240" w:lineRule="auto"/>
              <w:ind w:firstLine="0"/>
              <w:jc w:val="left"/>
              <w:rPr>
                <w:rFonts w:ascii="Verdana" w:hAnsi="Verdana"/>
                <w:b/>
                <w:sz w:val="22"/>
                <w:szCs w:val="22"/>
              </w:rPr>
            </w:pPr>
            <w:r w:rsidRPr="00837764">
              <w:rPr>
                <w:rFonts w:ascii="Verdana" w:hAnsi="Verdana"/>
                <w:b/>
                <w:sz w:val="22"/>
                <w:szCs w:val="22"/>
              </w:rPr>
              <w:t>2 учебных часа по 45 минут.</w:t>
            </w:r>
          </w:p>
          <w:p w:rsidR="00921D15" w:rsidRPr="00837764" w:rsidRDefault="00921D15" w:rsidP="00921D15">
            <w:pPr>
              <w:tabs>
                <w:tab w:val="left" w:pos="2268"/>
                <w:tab w:val="right" w:leader="dot" w:pos="10195"/>
              </w:tabs>
              <w:spacing w:line="240" w:lineRule="auto"/>
              <w:ind w:firstLine="0"/>
              <w:jc w:val="left"/>
              <w:rPr>
                <w:rFonts w:ascii="Verdana" w:hAnsi="Verdana"/>
                <w:b/>
                <w:sz w:val="22"/>
                <w:szCs w:val="22"/>
              </w:rPr>
            </w:pPr>
          </w:p>
        </w:tc>
      </w:tr>
    </w:tbl>
    <w:p w:rsidR="00921D15" w:rsidRDefault="00921D15" w:rsidP="00921D15">
      <w:pPr>
        <w:jc w:val="center"/>
        <w:rPr>
          <w:rFonts w:ascii="Verdana" w:hAnsi="Verdana"/>
          <w:b/>
        </w:rPr>
      </w:pPr>
    </w:p>
    <w:p w:rsidR="00921D15" w:rsidRDefault="00921D15" w:rsidP="00921D15">
      <w:pPr>
        <w:jc w:val="center"/>
        <w:rPr>
          <w:rFonts w:ascii="Verdana" w:hAnsi="Verdana"/>
          <w:b/>
        </w:rPr>
      </w:pPr>
    </w:p>
    <w:p w:rsidR="00921D15" w:rsidRPr="00837764" w:rsidRDefault="00921D15" w:rsidP="00921D15">
      <w:pPr>
        <w:spacing w:line="240" w:lineRule="auto"/>
        <w:ind w:firstLine="0"/>
        <w:jc w:val="center"/>
        <w:rPr>
          <w:rFonts w:ascii="Verdana" w:hAnsi="Verdana"/>
          <w:b/>
          <w:sz w:val="22"/>
          <w:szCs w:val="22"/>
        </w:rPr>
      </w:pPr>
      <w:r w:rsidRPr="00837764">
        <w:rPr>
          <w:rFonts w:ascii="Verdana" w:hAnsi="Verdana"/>
          <w:b/>
          <w:sz w:val="22"/>
          <w:szCs w:val="22"/>
        </w:rPr>
        <w:t>ПЕРЕЧЕНЬ</w:t>
      </w:r>
    </w:p>
    <w:p w:rsidR="00921D15" w:rsidRPr="00837764" w:rsidRDefault="00921D15" w:rsidP="00921D15">
      <w:pPr>
        <w:spacing w:line="240" w:lineRule="auto"/>
        <w:ind w:firstLine="0"/>
        <w:jc w:val="center"/>
        <w:rPr>
          <w:rFonts w:ascii="Verdana" w:hAnsi="Verdana"/>
          <w:b/>
          <w:sz w:val="22"/>
          <w:szCs w:val="22"/>
        </w:rPr>
      </w:pPr>
      <w:r w:rsidRPr="00837764">
        <w:rPr>
          <w:rFonts w:ascii="Verdana" w:hAnsi="Verdana"/>
          <w:b/>
          <w:sz w:val="22"/>
          <w:szCs w:val="22"/>
        </w:rPr>
        <w:t>Используемой литературы.</w:t>
      </w:r>
    </w:p>
    <w:p w:rsidR="00921D15" w:rsidRPr="00837764" w:rsidRDefault="00921D15" w:rsidP="00921D15">
      <w:pPr>
        <w:spacing w:line="240" w:lineRule="auto"/>
        <w:ind w:firstLine="0"/>
        <w:jc w:val="center"/>
        <w:rPr>
          <w:rFonts w:ascii="Verdana" w:hAnsi="Verdana"/>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8363"/>
      </w:tblGrid>
      <w:tr w:rsidR="00921D15" w:rsidRPr="00837764" w:rsidTr="00921D15">
        <w:tc>
          <w:tcPr>
            <w:tcW w:w="993" w:type="dxa"/>
          </w:tcPr>
          <w:p w:rsidR="00921D15" w:rsidRPr="00837764" w:rsidRDefault="00921D15" w:rsidP="00921D15">
            <w:pPr>
              <w:tabs>
                <w:tab w:val="left" w:pos="2268"/>
                <w:tab w:val="right" w:leader="dot" w:pos="10195"/>
              </w:tabs>
              <w:spacing w:line="240" w:lineRule="auto"/>
              <w:ind w:firstLine="0"/>
              <w:jc w:val="center"/>
              <w:rPr>
                <w:rFonts w:ascii="Verdana" w:hAnsi="Verdana"/>
                <w:sz w:val="22"/>
                <w:szCs w:val="22"/>
              </w:rPr>
            </w:pPr>
            <w:r w:rsidRPr="00837764">
              <w:rPr>
                <w:rFonts w:ascii="Verdana" w:hAnsi="Verdana"/>
                <w:sz w:val="22"/>
                <w:szCs w:val="22"/>
              </w:rPr>
              <w:t>1.</w:t>
            </w:r>
          </w:p>
        </w:tc>
        <w:tc>
          <w:tcPr>
            <w:tcW w:w="8363" w:type="dxa"/>
          </w:tcPr>
          <w:p w:rsidR="00921D15" w:rsidRPr="00837764" w:rsidRDefault="00921D15" w:rsidP="00921D15">
            <w:pPr>
              <w:tabs>
                <w:tab w:val="left" w:pos="2268"/>
                <w:tab w:val="right" w:leader="dot" w:pos="10195"/>
              </w:tabs>
              <w:spacing w:line="240" w:lineRule="auto"/>
              <w:ind w:firstLine="0"/>
              <w:rPr>
                <w:rFonts w:ascii="Verdana" w:hAnsi="Verdana"/>
                <w:sz w:val="22"/>
                <w:szCs w:val="22"/>
              </w:rPr>
            </w:pPr>
            <w:proofErr w:type="spellStart"/>
            <w:r w:rsidRPr="00837764">
              <w:rPr>
                <w:rFonts w:ascii="Verdana" w:hAnsi="Verdana"/>
                <w:sz w:val="22"/>
                <w:szCs w:val="22"/>
              </w:rPr>
              <w:t>СанПин</w:t>
            </w:r>
            <w:proofErr w:type="spellEnd"/>
            <w:r w:rsidRPr="00837764">
              <w:rPr>
                <w:rFonts w:ascii="Verdana" w:hAnsi="Verdana"/>
                <w:sz w:val="22"/>
                <w:szCs w:val="22"/>
              </w:rPr>
              <w:t xml:space="preserve"> 2.2.3.757-99 «Работа с асбестом и асбестсодержащими материалами»</w:t>
            </w:r>
          </w:p>
        </w:tc>
      </w:tr>
      <w:tr w:rsidR="00921D15" w:rsidRPr="00837764" w:rsidTr="00921D15">
        <w:tc>
          <w:tcPr>
            <w:tcW w:w="993" w:type="dxa"/>
          </w:tcPr>
          <w:p w:rsidR="00921D15" w:rsidRPr="00837764" w:rsidRDefault="00921D15" w:rsidP="00921D15">
            <w:pPr>
              <w:tabs>
                <w:tab w:val="left" w:pos="2268"/>
                <w:tab w:val="right" w:leader="dot" w:pos="10195"/>
              </w:tabs>
              <w:spacing w:line="240" w:lineRule="auto"/>
              <w:ind w:firstLine="0"/>
              <w:jc w:val="center"/>
              <w:rPr>
                <w:rFonts w:ascii="Verdana" w:hAnsi="Verdana"/>
                <w:sz w:val="22"/>
                <w:szCs w:val="22"/>
              </w:rPr>
            </w:pPr>
            <w:r w:rsidRPr="00837764">
              <w:rPr>
                <w:rFonts w:ascii="Verdana" w:hAnsi="Verdana"/>
                <w:sz w:val="22"/>
                <w:szCs w:val="22"/>
              </w:rPr>
              <w:t>2.</w:t>
            </w:r>
          </w:p>
        </w:tc>
        <w:tc>
          <w:tcPr>
            <w:tcW w:w="8363" w:type="dxa"/>
          </w:tcPr>
          <w:p w:rsidR="00921D15" w:rsidRPr="00837764" w:rsidRDefault="00921D15" w:rsidP="00921D15">
            <w:pPr>
              <w:tabs>
                <w:tab w:val="left" w:pos="2268"/>
                <w:tab w:val="right" w:leader="dot" w:pos="10195"/>
              </w:tabs>
              <w:spacing w:line="240" w:lineRule="auto"/>
              <w:ind w:firstLine="0"/>
              <w:rPr>
                <w:rFonts w:ascii="Verdana" w:hAnsi="Verdana"/>
                <w:sz w:val="22"/>
                <w:szCs w:val="22"/>
              </w:rPr>
            </w:pPr>
            <w:r w:rsidRPr="00837764">
              <w:rPr>
                <w:rFonts w:ascii="Verdana" w:hAnsi="Verdana"/>
                <w:sz w:val="22"/>
                <w:szCs w:val="22"/>
              </w:rPr>
              <w:t>Федеральный закон № 50-РФ от 08.04.2000 г. Конвенция № 162 об охране труда при использовании асбеста. Рекомендации №172 об охране труда при использовании асбеста.</w:t>
            </w:r>
          </w:p>
        </w:tc>
      </w:tr>
      <w:tr w:rsidR="00921D15" w:rsidRPr="00837764" w:rsidTr="00921D15">
        <w:tc>
          <w:tcPr>
            <w:tcW w:w="993" w:type="dxa"/>
          </w:tcPr>
          <w:p w:rsidR="00921D15" w:rsidRPr="00837764" w:rsidRDefault="00921D15" w:rsidP="00921D15">
            <w:pPr>
              <w:tabs>
                <w:tab w:val="left" w:pos="2268"/>
                <w:tab w:val="right" w:leader="dot" w:pos="10195"/>
              </w:tabs>
              <w:spacing w:line="240" w:lineRule="auto"/>
              <w:ind w:firstLine="0"/>
              <w:jc w:val="center"/>
              <w:rPr>
                <w:rFonts w:ascii="Verdana" w:hAnsi="Verdana"/>
                <w:sz w:val="22"/>
                <w:szCs w:val="22"/>
              </w:rPr>
            </w:pPr>
            <w:r w:rsidRPr="00837764">
              <w:rPr>
                <w:rFonts w:ascii="Verdana" w:hAnsi="Verdana"/>
                <w:sz w:val="22"/>
                <w:szCs w:val="22"/>
              </w:rPr>
              <w:t>3.</w:t>
            </w:r>
          </w:p>
        </w:tc>
        <w:tc>
          <w:tcPr>
            <w:tcW w:w="8363" w:type="dxa"/>
          </w:tcPr>
          <w:p w:rsidR="00921D15" w:rsidRPr="00837764" w:rsidRDefault="00921D15" w:rsidP="00921D15">
            <w:pPr>
              <w:tabs>
                <w:tab w:val="left" w:pos="2268"/>
                <w:tab w:val="right" w:leader="dot" w:pos="10195"/>
              </w:tabs>
              <w:spacing w:line="240" w:lineRule="auto"/>
              <w:ind w:firstLine="0"/>
              <w:rPr>
                <w:rFonts w:ascii="Verdana" w:hAnsi="Verdana"/>
                <w:sz w:val="22"/>
                <w:szCs w:val="22"/>
              </w:rPr>
            </w:pPr>
            <w:r w:rsidRPr="00837764">
              <w:rPr>
                <w:rFonts w:ascii="Verdana" w:hAnsi="Verdana"/>
                <w:sz w:val="22"/>
                <w:szCs w:val="22"/>
              </w:rPr>
              <w:t>«Методические рекомендации по осуществлению государственного санитарного надзора на предприятиях, производящих и применяющих асбест», утв. Зам. гл. государственного санитарного врача от 23.03.1981, № 2385-81.</w:t>
            </w:r>
          </w:p>
        </w:tc>
      </w:tr>
      <w:tr w:rsidR="00921D15" w:rsidRPr="00837764" w:rsidTr="00921D15">
        <w:tc>
          <w:tcPr>
            <w:tcW w:w="993" w:type="dxa"/>
          </w:tcPr>
          <w:p w:rsidR="00921D15" w:rsidRPr="00837764" w:rsidRDefault="00921D15" w:rsidP="00921D15">
            <w:pPr>
              <w:tabs>
                <w:tab w:val="left" w:pos="2268"/>
                <w:tab w:val="right" w:leader="dot" w:pos="10195"/>
              </w:tabs>
              <w:spacing w:line="240" w:lineRule="auto"/>
              <w:ind w:firstLine="0"/>
              <w:jc w:val="center"/>
              <w:rPr>
                <w:rFonts w:ascii="Verdana" w:hAnsi="Verdana"/>
                <w:sz w:val="22"/>
                <w:szCs w:val="22"/>
              </w:rPr>
            </w:pPr>
            <w:r w:rsidRPr="00837764">
              <w:rPr>
                <w:rFonts w:ascii="Verdana" w:hAnsi="Verdana"/>
                <w:sz w:val="22"/>
                <w:szCs w:val="22"/>
              </w:rPr>
              <w:t>4.</w:t>
            </w:r>
          </w:p>
        </w:tc>
        <w:tc>
          <w:tcPr>
            <w:tcW w:w="8363" w:type="dxa"/>
          </w:tcPr>
          <w:p w:rsidR="00921D15" w:rsidRPr="00837764" w:rsidRDefault="00921D15" w:rsidP="00921D15">
            <w:pPr>
              <w:tabs>
                <w:tab w:val="left" w:pos="2268"/>
                <w:tab w:val="right" w:leader="dot" w:pos="10195"/>
              </w:tabs>
              <w:spacing w:line="240" w:lineRule="auto"/>
              <w:ind w:firstLine="0"/>
              <w:rPr>
                <w:rFonts w:ascii="Verdana" w:hAnsi="Verdana"/>
                <w:sz w:val="22"/>
                <w:szCs w:val="22"/>
              </w:rPr>
            </w:pPr>
            <w:r w:rsidRPr="00837764">
              <w:rPr>
                <w:rFonts w:ascii="Verdana" w:hAnsi="Verdana"/>
                <w:sz w:val="22"/>
                <w:szCs w:val="22"/>
              </w:rPr>
              <w:t>Рекомендации по охране труда при использовании асбестосодержащих материалов и изделий в административных и непроизводственных зданиях», утв. Министерством труда и социального развития РФ от 30.01.2003 г.</w:t>
            </w:r>
          </w:p>
        </w:tc>
      </w:tr>
      <w:tr w:rsidR="00921D15" w:rsidRPr="00837764" w:rsidTr="00921D15">
        <w:tc>
          <w:tcPr>
            <w:tcW w:w="993" w:type="dxa"/>
          </w:tcPr>
          <w:p w:rsidR="00921D15" w:rsidRPr="00837764" w:rsidRDefault="00921D15" w:rsidP="00921D15">
            <w:pPr>
              <w:tabs>
                <w:tab w:val="left" w:pos="2268"/>
                <w:tab w:val="right" w:leader="dot" w:pos="10195"/>
              </w:tabs>
              <w:spacing w:line="240" w:lineRule="auto"/>
              <w:ind w:firstLine="0"/>
              <w:jc w:val="center"/>
              <w:rPr>
                <w:rFonts w:ascii="Verdana" w:hAnsi="Verdana"/>
                <w:sz w:val="22"/>
                <w:szCs w:val="22"/>
              </w:rPr>
            </w:pPr>
            <w:r w:rsidRPr="00837764">
              <w:rPr>
                <w:rFonts w:ascii="Verdana" w:hAnsi="Verdana"/>
                <w:sz w:val="22"/>
                <w:szCs w:val="22"/>
              </w:rPr>
              <w:t>5.</w:t>
            </w:r>
          </w:p>
        </w:tc>
        <w:tc>
          <w:tcPr>
            <w:tcW w:w="8363" w:type="dxa"/>
          </w:tcPr>
          <w:p w:rsidR="00921D15" w:rsidRPr="00837764" w:rsidRDefault="00921D15" w:rsidP="00921D15">
            <w:pPr>
              <w:tabs>
                <w:tab w:val="left" w:pos="2268"/>
                <w:tab w:val="right" w:leader="dot" w:pos="10195"/>
              </w:tabs>
              <w:spacing w:line="240" w:lineRule="auto"/>
              <w:ind w:firstLine="0"/>
              <w:rPr>
                <w:rFonts w:ascii="Verdana" w:hAnsi="Verdana"/>
                <w:sz w:val="22"/>
                <w:szCs w:val="22"/>
              </w:rPr>
            </w:pPr>
            <w:r w:rsidRPr="00837764">
              <w:rPr>
                <w:rFonts w:ascii="Verdana" w:hAnsi="Verdana"/>
                <w:sz w:val="22"/>
                <w:szCs w:val="22"/>
              </w:rPr>
              <w:t>Инструкция Международной Организации Труда «безопасность труда при работе с асбестом». Третье издание, 1990 г.</w:t>
            </w:r>
          </w:p>
        </w:tc>
      </w:tr>
    </w:tbl>
    <w:p w:rsidR="00921D15" w:rsidRDefault="00921D15" w:rsidP="00921D15">
      <w:pPr>
        <w:jc w:val="center"/>
        <w:rPr>
          <w:rFonts w:ascii="Verdana" w:hAnsi="Verdana"/>
          <w:b/>
        </w:rPr>
      </w:pPr>
    </w:p>
    <w:p w:rsidR="00F54014" w:rsidRDefault="00F54014" w:rsidP="00921D15">
      <w:pPr>
        <w:jc w:val="center"/>
        <w:rPr>
          <w:rFonts w:ascii="Verdana" w:hAnsi="Verdana"/>
          <w:b/>
        </w:rPr>
      </w:pPr>
    </w:p>
    <w:p w:rsidR="00F54014" w:rsidRDefault="00F54014" w:rsidP="00921D15">
      <w:pPr>
        <w:jc w:val="center"/>
        <w:rPr>
          <w:rFonts w:ascii="Verdana" w:hAnsi="Verdana"/>
          <w:b/>
        </w:rPr>
      </w:pPr>
    </w:p>
    <w:p w:rsidR="00F54014" w:rsidRDefault="00F54014" w:rsidP="00921D15">
      <w:pPr>
        <w:jc w:val="center"/>
        <w:rPr>
          <w:rFonts w:ascii="Verdana" w:hAnsi="Verdana"/>
          <w:b/>
        </w:rPr>
      </w:pPr>
    </w:p>
    <w:p w:rsidR="00F54014" w:rsidRDefault="00F54014" w:rsidP="00921D15">
      <w:pPr>
        <w:jc w:val="center"/>
        <w:rPr>
          <w:rFonts w:ascii="Verdana" w:hAnsi="Verdana"/>
          <w:b/>
        </w:rPr>
      </w:pPr>
    </w:p>
    <w:p w:rsidR="00F54014" w:rsidRDefault="00F54014" w:rsidP="00921D15">
      <w:pPr>
        <w:jc w:val="center"/>
        <w:rPr>
          <w:rFonts w:ascii="Verdana" w:hAnsi="Verdana"/>
          <w:b/>
        </w:rPr>
      </w:pPr>
    </w:p>
    <w:p w:rsidR="00F54014" w:rsidRDefault="00F54014" w:rsidP="00921D15">
      <w:pPr>
        <w:jc w:val="center"/>
        <w:rPr>
          <w:rFonts w:ascii="Verdana" w:hAnsi="Verdana"/>
          <w:b/>
        </w:rPr>
      </w:pPr>
    </w:p>
    <w:p w:rsidR="00F54014" w:rsidRDefault="00F54014" w:rsidP="00921D15">
      <w:pPr>
        <w:jc w:val="center"/>
        <w:rPr>
          <w:rFonts w:ascii="Verdana" w:hAnsi="Verdana"/>
          <w:b/>
        </w:rPr>
      </w:pPr>
    </w:p>
    <w:p w:rsidR="00F54014" w:rsidRDefault="00F54014" w:rsidP="00921D15">
      <w:pPr>
        <w:jc w:val="center"/>
        <w:rPr>
          <w:rFonts w:ascii="Verdana" w:hAnsi="Verdana"/>
          <w:b/>
        </w:rPr>
      </w:pPr>
    </w:p>
    <w:p w:rsidR="00921D15" w:rsidRDefault="00921D15" w:rsidP="00921D15">
      <w:pPr>
        <w:jc w:val="right"/>
        <w:rPr>
          <w:rFonts w:ascii="Verdana" w:hAnsi="Verdana"/>
          <w:b/>
        </w:rPr>
      </w:pPr>
    </w:p>
    <w:p w:rsidR="00921D15" w:rsidRPr="00837764" w:rsidRDefault="00921D15" w:rsidP="00921D15">
      <w:pPr>
        <w:spacing w:line="240" w:lineRule="auto"/>
        <w:jc w:val="right"/>
        <w:rPr>
          <w:rFonts w:ascii="Verdana" w:hAnsi="Verdana"/>
          <w:b/>
          <w:sz w:val="22"/>
          <w:szCs w:val="22"/>
        </w:rPr>
      </w:pPr>
      <w:r w:rsidRPr="00837764">
        <w:rPr>
          <w:rFonts w:ascii="Verdana" w:hAnsi="Verdana"/>
          <w:b/>
          <w:sz w:val="22"/>
          <w:szCs w:val="22"/>
        </w:rPr>
        <w:lastRenderedPageBreak/>
        <w:t>Приложение №3</w:t>
      </w:r>
    </w:p>
    <w:p w:rsidR="00921D15" w:rsidRPr="00837764" w:rsidRDefault="00921D15" w:rsidP="00921D15">
      <w:pPr>
        <w:spacing w:line="240" w:lineRule="auto"/>
        <w:jc w:val="right"/>
        <w:rPr>
          <w:rFonts w:ascii="Verdana" w:hAnsi="Verdana"/>
          <w:b/>
          <w:sz w:val="22"/>
          <w:szCs w:val="22"/>
        </w:rPr>
      </w:pPr>
      <w:r w:rsidRPr="00837764">
        <w:rPr>
          <w:rFonts w:ascii="Verdana" w:hAnsi="Verdana"/>
          <w:b/>
          <w:sz w:val="22"/>
          <w:szCs w:val="22"/>
        </w:rPr>
        <w:t>(рекомендуемое)</w:t>
      </w:r>
    </w:p>
    <w:p w:rsidR="00921D15" w:rsidRPr="00837764" w:rsidRDefault="00921D15" w:rsidP="00921D15">
      <w:pPr>
        <w:spacing w:line="240" w:lineRule="auto"/>
        <w:jc w:val="right"/>
        <w:rPr>
          <w:rFonts w:ascii="Verdana" w:hAnsi="Verdana"/>
          <w:sz w:val="22"/>
          <w:szCs w:val="22"/>
        </w:rPr>
      </w:pPr>
      <w:r w:rsidRPr="00837764">
        <w:rPr>
          <w:rFonts w:ascii="Verdana" w:hAnsi="Verdana"/>
          <w:sz w:val="22"/>
          <w:szCs w:val="22"/>
        </w:rPr>
        <w:t>К стандарту «О мерах безопасности при работе с асбестом и асбестосодержащими материалами на объектах ОАО «ОГК-4»</w:t>
      </w:r>
    </w:p>
    <w:p w:rsidR="00921D15" w:rsidRPr="00837764" w:rsidRDefault="00921D15" w:rsidP="00921D15">
      <w:pPr>
        <w:spacing w:line="240" w:lineRule="auto"/>
        <w:jc w:val="right"/>
        <w:rPr>
          <w:rFonts w:ascii="Verdana" w:hAnsi="Verdana"/>
          <w:sz w:val="22"/>
          <w:szCs w:val="22"/>
        </w:rPr>
      </w:pPr>
    </w:p>
    <w:p w:rsidR="00921D15" w:rsidRPr="00837764" w:rsidRDefault="00921D15" w:rsidP="00921D15">
      <w:pPr>
        <w:spacing w:line="240" w:lineRule="auto"/>
        <w:rPr>
          <w:rFonts w:ascii="Verdana" w:hAnsi="Verdana"/>
          <w:sz w:val="22"/>
          <w:szCs w:val="22"/>
        </w:rPr>
      </w:pPr>
    </w:p>
    <w:p w:rsidR="00921D15" w:rsidRPr="00837764" w:rsidRDefault="00921D15" w:rsidP="00921D15">
      <w:pPr>
        <w:spacing w:line="240" w:lineRule="auto"/>
        <w:jc w:val="center"/>
        <w:rPr>
          <w:rFonts w:ascii="Verdana" w:hAnsi="Verdana"/>
          <w:b/>
          <w:sz w:val="22"/>
          <w:szCs w:val="22"/>
        </w:rPr>
      </w:pPr>
      <w:r w:rsidRPr="00837764">
        <w:rPr>
          <w:rFonts w:ascii="Verdana" w:hAnsi="Verdana"/>
          <w:b/>
          <w:sz w:val="22"/>
          <w:szCs w:val="22"/>
        </w:rPr>
        <w:t>ПЕРЕЧЕНЬ</w:t>
      </w:r>
    </w:p>
    <w:p w:rsidR="00921D15" w:rsidRPr="00837764" w:rsidRDefault="00921D15" w:rsidP="00921D15">
      <w:pPr>
        <w:pStyle w:val="afff9"/>
        <w:ind w:left="0"/>
        <w:jc w:val="center"/>
        <w:rPr>
          <w:rFonts w:ascii="Verdana" w:hAnsi="Verdana"/>
          <w:b/>
          <w:sz w:val="22"/>
          <w:szCs w:val="22"/>
        </w:rPr>
      </w:pPr>
      <w:r w:rsidRPr="00837764">
        <w:rPr>
          <w:rFonts w:ascii="Verdana" w:hAnsi="Verdana"/>
          <w:b/>
          <w:sz w:val="22"/>
          <w:szCs w:val="22"/>
        </w:rPr>
        <w:t>Типовых вопросов</w:t>
      </w:r>
    </w:p>
    <w:p w:rsidR="00921D15" w:rsidRPr="00837764" w:rsidRDefault="00921D15" w:rsidP="00921D15">
      <w:pPr>
        <w:pStyle w:val="afff9"/>
        <w:ind w:left="0"/>
        <w:jc w:val="both"/>
        <w:rPr>
          <w:rFonts w:ascii="Verdana" w:hAnsi="Verdana"/>
          <w:b/>
          <w:sz w:val="22"/>
          <w:szCs w:val="22"/>
        </w:rPr>
      </w:pPr>
      <w:r w:rsidRPr="00837764">
        <w:rPr>
          <w:rFonts w:ascii="Verdana" w:hAnsi="Verdana"/>
          <w:b/>
          <w:sz w:val="22"/>
          <w:szCs w:val="22"/>
        </w:rPr>
        <w:t>для включения во все виды инструктажа собственному персоналу ОАО «ОГК-4» и персоналу подрядчика по безопасности труда при работе с асбестом и асбестосодержащими материалами.</w:t>
      </w:r>
    </w:p>
    <w:p w:rsidR="00921D15" w:rsidRPr="00837764" w:rsidRDefault="00921D15" w:rsidP="00921D15">
      <w:pPr>
        <w:pStyle w:val="afff9"/>
        <w:ind w:left="0"/>
        <w:jc w:val="both"/>
        <w:rPr>
          <w:rFonts w:ascii="Verdana" w:hAnsi="Verdana"/>
          <w:sz w:val="22"/>
          <w:szCs w:val="22"/>
        </w:rPr>
      </w:pPr>
    </w:p>
    <w:p w:rsidR="00921D15" w:rsidRPr="00837764" w:rsidRDefault="00921D15" w:rsidP="00921D15">
      <w:pPr>
        <w:pStyle w:val="afff9"/>
        <w:ind w:left="0"/>
        <w:jc w:val="both"/>
        <w:rPr>
          <w:rFonts w:ascii="Verdana" w:hAnsi="Verdana"/>
          <w:sz w:val="22"/>
          <w:szCs w:val="22"/>
        </w:rPr>
      </w:pPr>
    </w:p>
    <w:p w:rsidR="00921D15" w:rsidRPr="00837764" w:rsidRDefault="00921D15" w:rsidP="003A4A02">
      <w:pPr>
        <w:pStyle w:val="afff9"/>
        <w:numPr>
          <w:ilvl w:val="0"/>
          <w:numId w:val="95"/>
        </w:numPr>
        <w:ind w:left="284" w:hanging="284"/>
        <w:contextualSpacing/>
        <w:jc w:val="both"/>
        <w:rPr>
          <w:rFonts w:ascii="Verdana" w:hAnsi="Verdana"/>
          <w:sz w:val="22"/>
          <w:szCs w:val="22"/>
        </w:rPr>
      </w:pPr>
      <w:r w:rsidRPr="00837764">
        <w:rPr>
          <w:rFonts w:ascii="Verdana" w:hAnsi="Verdana"/>
          <w:sz w:val="22"/>
          <w:szCs w:val="22"/>
        </w:rPr>
        <w:t>Информация об асбесте и асбестосодержащих материалах. Влияние асбестосодержащей пыли на здоровье человека.</w:t>
      </w:r>
    </w:p>
    <w:p w:rsidR="00921D15" w:rsidRPr="00837764" w:rsidRDefault="00921D15" w:rsidP="003A4A02">
      <w:pPr>
        <w:pStyle w:val="afff9"/>
        <w:keepNext/>
        <w:numPr>
          <w:ilvl w:val="0"/>
          <w:numId w:val="95"/>
        </w:numPr>
        <w:tabs>
          <w:tab w:val="left" w:pos="317"/>
          <w:tab w:val="left" w:pos="567"/>
          <w:tab w:val="left" w:pos="709"/>
        </w:tabs>
        <w:ind w:left="284" w:hanging="284"/>
        <w:contextualSpacing/>
        <w:jc w:val="both"/>
        <w:rPr>
          <w:rFonts w:ascii="Verdana" w:hAnsi="Verdana"/>
          <w:sz w:val="22"/>
          <w:szCs w:val="22"/>
        </w:rPr>
      </w:pPr>
      <w:r w:rsidRPr="00837764">
        <w:rPr>
          <w:rFonts w:ascii="Verdana" w:eastAsia="Calibri" w:hAnsi="Verdana"/>
          <w:sz w:val="22"/>
          <w:szCs w:val="22"/>
        </w:rPr>
        <w:t>Способы проверки правильного функционирования респиратора и его содержания.</w:t>
      </w:r>
    </w:p>
    <w:p w:rsidR="00921D15" w:rsidRPr="00837764" w:rsidRDefault="00921D15" w:rsidP="003A4A02">
      <w:pPr>
        <w:pStyle w:val="afff9"/>
        <w:keepNext/>
        <w:numPr>
          <w:ilvl w:val="0"/>
          <w:numId w:val="95"/>
        </w:numPr>
        <w:tabs>
          <w:tab w:val="left" w:pos="317"/>
          <w:tab w:val="left" w:pos="567"/>
          <w:tab w:val="left" w:pos="709"/>
        </w:tabs>
        <w:ind w:left="284" w:hanging="284"/>
        <w:contextualSpacing/>
        <w:jc w:val="both"/>
        <w:rPr>
          <w:rFonts w:ascii="Verdana" w:eastAsia="Calibri" w:hAnsi="Verdana"/>
          <w:sz w:val="22"/>
          <w:szCs w:val="22"/>
        </w:rPr>
      </w:pPr>
      <w:r w:rsidRPr="00837764">
        <w:rPr>
          <w:rFonts w:ascii="Verdana" w:eastAsia="Calibri" w:hAnsi="Verdana"/>
          <w:sz w:val="22"/>
          <w:szCs w:val="22"/>
        </w:rPr>
        <w:t>Способы применения респиратора и проверки плотности прилегания к лицу.</w:t>
      </w:r>
    </w:p>
    <w:p w:rsidR="00921D15" w:rsidRPr="00837764" w:rsidRDefault="00921D15" w:rsidP="003A4A02">
      <w:pPr>
        <w:pStyle w:val="afff9"/>
        <w:keepNext/>
        <w:numPr>
          <w:ilvl w:val="0"/>
          <w:numId w:val="95"/>
        </w:numPr>
        <w:tabs>
          <w:tab w:val="left" w:pos="317"/>
          <w:tab w:val="left" w:pos="567"/>
          <w:tab w:val="left" w:pos="709"/>
        </w:tabs>
        <w:ind w:left="284" w:hanging="284"/>
        <w:contextualSpacing/>
        <w:jc w:val="both"/>
        <w:rPr>
          <w:rFonts w:ascii="Verdana" w:eastAsia="Calibri" w:hAnsi="Verdana"/>
          <w:sz w:val="22"/>
          <w:szCs w:val="22"/>
        </w:rPr>
      </w:pPr>
      <w:r w:rsidRPr="00837764">
        <w:rPr>
          <w:rFonts w:ascii="Verdana" w:eastAsia="Calibri" w:hAnsi="Verdana"/>
          <w:sz w:val="22"/>
          <w:szCs w:val="22"/>
        </w:rPr>
        <w:t>Обстоятельства, при которых необходимо пользоваться респиратором, и способ определения этих обстоятельств.</w:t>
      </w:r>
    </w:p>
    <w:p w:rsidR="00921D15" w:rsidRPr="00837764" w:rsidRDefault="00921D15" w:rsidP="003A4A02">
      <w:pPr>
        <w:pStyle w:val="afff9"/>
        <w:keepNext/>
        <w:numPr>
          <w:ilvl w:val="0"/>
          <w:numId w:val="95"/>
        </w:numPr>
        <w:tabs>
          <w:tab w:val="left" w:pos="317"/>
          <w:tab w:val="left" w:pos="567"/>
          <w:tab w:val="left" w:pos="709"/>
        </w:tabs>
        <w:ind w:left="284" w:hanging="284"/>
        <w:contextualSpacing/>
        <w:jc w:val="both"/>
        <w:rPr>
          <w:rFonts w:ascii="Verdana" w:eastAsia="Calibri" w:hAnsi="Verdana"/>
          <w:sz w:val="22"/>
          <w:szCs w:val="22"/>
        </w:rPr>
      </w:pPr>
      <w:r w:rsidRPr="00837764">
        <w:rPr>
          <w:rFonts w:ascii="Verdana" w:eastAsia="Calibri" w:hAnsi="Verdana"/>
          <w:sz w:val="22"/>
          <w:szCs w:val="22"/>
        </w:rPr>
        <w:t>Сбор, хранение и утилизация асбестсодержащих промышленных и бытовых отходов.</w:t>
      </w:r>
    </w:p>
    <w:p w:rsidR="00921D15" w:rsidRPr="00837764" w:rsidRDefault="00921D15" w:rsidP="003A4A02">
      <w:pPr>
        <w:pStyle w:val="afff9"/>
        <w:keepNext/>
        <w:numPr>
          <w:ilvl w:val="0"/>
          <w:numId w:val="95"/>
        </w:numPr>
        <w:tabs>
          <w:tab w:val="left" w:pos="317"/>
          <w:tab w:val="left" w:pos="567"/>
          <w:tab w:val="left" w:pos="709"/>
        </w:tabs>
        <w:ind w:left="284" w:hanging="284"/>
        <w:contextualSpacing/>
        <w:jc w:val="both"/>
        <w:rPr>
          <w:rFonts w:ascii="Verdana" w:eastAsia="Calibri" w:hAnsi="Verdana"/>
          <w:sz w:val="22"/>
          <w:szCs w:val="22"/>
          <w:u w:val="single"/>
        </w:rPr>
      </w:pPr>
      <w:r w:rsidRPr="00837764">
        <w:rPr>
          <w:rFonts w:ascii="Verdana" w:eastAsia="Calibri" w:hAnsi="Verdana"/>
          <w:sz w:val="22"/>
          <w:szCs w:val="22"/>
        </w:rPr>
        <w:t>Средства индивидуальной защиты.</w:t>
      </w:r>
    </w:p>
    <w:p w:rsidR="00921D15" w:rsidRPr="00837764" w:rsidRDefault="00921D15" w:rsidP="003A4A02">
      <w:pPr>
        <w:pStyle w:val="afff9"/>
        <w:keepNext/>
        <w:numPr>
          <w:ilvl w:val="0"/>
          <w:numId w:val="95"/>
        </w:numPr>
        <w:tabs>
          <w:tab w:val="left" w:pos="317"/>
          <w:tab w:val="left" w:pos="567"/>
          <w:tab w:val="left" w:pos="709"/>
        </w:tabs>
        <w:ind w:left="284" w:hanging="284"/>
        <w:contextualSpacing/>
        <w:jc w:val="both"/>
        <w:rPr>
          <w:rFonts w:ascii="Verdana" w:eastAsia="Calibri" w:hAnsi="Verdana"/>
          <w:sz w:val="22"/>
          <w:szCs w:val="22"/>
          <w:u w:val="single"/>
        </w:rPr>
      </w:pPr>
      <w:r w:rsidRPr="00837764">
        <w:rPr>
          <w:rFonts w:ascii="Verdana" w:eastAsia="Calibri" w:hAnsi="Verdana"/>
          <w:sz w:val="22"/>
          <w:szCs w:val="22"/>
        </w:rPr>
        <w:t>Места применения асбеста и асбестосодержащих материалов.</w:t>
      </w:r>
    </w:p>
    <w:p w:rsidR="00921D15" w:rsidRDefault="00921D15" w:rsidP="00921D15">
      <w:pPr>
        <w:pStyle w:val="afff9"/>
        <w:keepNext/>
        <w:tabs>
          <w:tab w:val="left" w:pos="317"/>
          <w:tab w:val="left" w:pos="567"/>
          <w:tab w:val="left" w:pos="709"/>
        </w:tabs>
        <w:spacing w:before="240"/>
        <w:ind w:left="0"/>
        <w:jc w:val="both"/>
        <w:rPr>
          <w:rFonts w:ascii="Verdana" w:eastAsia="Calibri" w:hAnsi="Verdana"/>
        </w:rPr>
      </w:pPr>
    </w:p>
    <w:p w:rsidR="00921D15" w:rsidRDefault="00921D15" w:rsidP="00921D15">
      <w:pPr>
        <w:pStyle w:val="afff9"/>
        <w:spacing w:after="120"/>
        <w:ind w:left="709"/>
        <w:jc w:val="center"/>
        <w:rPr>
          <w:rFonts w:ascii="Verdana" w:hAnsi="Verdana"/>
          <w:b/>
        </w:rPr>
      </w:pPr>
      <w:r w:rsidRPr="0077162C">
        <w:rPr>
          <w:rFonts w:ascii="Verdana" w:hAnsi="Verdana"/>
          <w:b/>
        </w:rPr>
        <w:t>Подписи сторон:</w:t>
      </w:r>
    </w:p>
    <w:tbl>
      <w:tblPr>
        <w:tblW w:w="9782" w:type="dxa"/>
        <w:tblInd w:w="108" w:type="dxa"/>
        <w:tblLayout w:type="fixed"/>
        <w:tblLook w:val="0000"/>
      </w:tblPr>
      <w:tblGrid>
        <w:gridCol w:w="4678"/>
        <w:gridCol w:w="5104"/>
      </w:tblGrid>
      <w:tr w:rsidR="00763E4E" w:rsidRPr="002D1935" w:rsidTr="00763E4E">
        <w:tc>
          <w:tcPr>
            <w:tcW w:w="4678" w:type="dxa"/>
          </w:tcPr>
          <w:p w:rsidR="00763E4E" w:rsidRPr="002D1935" w:rsidRDefault="00763E4E" w:rsidP="00E53D87">
            <w:pPr>
              <w:pStyle w:val="affc"/>
              <w:tabs>
                <w:tab w:val="num" w:pos="0"/>
              </w:tabs>
              <w:ind w:right="-125"/>
              <w:jc w:val="both"/>
              <w:rPr>
                <w:rFonts w:ascii="Verdana" w:hAnsi="Verdana"/>
                <w:color w:val="000000"/>
                <w:sz w:val="22"/>
                <w:szCs w:val="22"/>
              </w:rPr>
            </w:pPr>
            <w:r w:rsidRPr="002D1935">
              <w:rPr>
                <w:rFonts w:ascii="Verdana" w:hAnsi="Verdana"/>
                <w:color w:val="000000"/>
                <w:sz w:val="22"/>
                <w:szCs w:val="22"/>
              </w:rPr>
              <w:t>ПОДРЯДЧИК</w:t>
            </w:r>
          </w:p>
        </w:tc>
        <w:tc>
          <w:tcPr>
            <w:tcW w:w="5104" w:type="dxa"/>
          </w:tcPr>
          <w:p w:rsidR="00763E4E" w:rsidRPr="002D1935" w:rsidRDefault="00763E4E" w:rsidP="00E53D87">
            <w:pPr>
              <w:pStyle w:val="affc"/>
              <w:tabs>
                <w:tab w:val="num" w:pos="0"/>
              </w:tabs>
              <w:ind w:right="-125"/>
              <w:jc w:val="both"/>
              <w:rPr>
                <w:rFonts w:ascii="Verdana" w:hAnsi="Verdana"/>
                <w:color w:val="000000"/>
                <w:sz w:val="22"/>
                <w:szCs w:val="22"/>
              </w:rPr>
            </w:pPr>
            <w:r w:rsidRPr="002D1935">
              <w:rPr>
                <w:rFonts w:ascii="Verdana" w:hAnsi="Verdana"/>
                <w:color w:val="000000"/>
                <w:sz w:val="22"/>
                <w:szCs w:val="22"/>
              </w:rPr>
              <w:t>ЗАКАЗЧИК</w:t>
            </w:r>
          </w:p>
        </w:tc>
      </w:tr>
      <w:tr w:rsidR="00763E4E" w:rsidRPr="002D1935" w:rsidTr="00763E4E">
        <w:tc>
          <w:tcPr>
            <w:tcW w:w="4678" w:type="dxa"/>
          </w:tcPr>
          <w:p w:rsidR="00763E4E" w:rsidRPr="002D1935" w:rsidRDefault="00763E4E" w:rsidP="00E53D87">
            <w:pPr>
              <w:pStyle w:val="affc"/>
              <w:tabs>
                <w:tab w:val="num" w:pos="0"/>
              </w:tabs>
              <w:ind w:right="-125"/>
              <w:jc w:val="both"/>
              <w:rPr>
                <w:rFonts w:ascii="Verdana" w:hAnsi="Verdana"/>
                <w:bCs/>
                <w:sz w:val="22"/>
                <w:szCs w:val="22"/>
              </w:rPr>
            </w:pPr>
            <w:r w:rsidRPr="002D1935">
              <w:rPr>
                <w:rFonts w:ascii="Verdana" w:hAnsi="Verdana"/>
                <w:bCs/>
                <w:sz w:val="22"/>
                <w:szCs w:val="22"/>
              </w:rPr>
              <w:t>_______________</w:t>
            </w:r>
            <w:r w:rsidRPr="002D1935">
              <w:rPr>
                <w:rFonts w:ascii="Verdana" w:hAnsi="Verdana"/>
                <w:bCs/>
                <w:sz w:val="22"/>
                <w:szCs w:val="22"/>
                <w:lang w:val="en-US"/>
              </w:rPr>
              <w:t>/_________/</w:t>
            </w:r>
          </w:p>
          <w:p w:rsidR="00763E4E" w:rsidRPr="002D1935" w:rsidRDefault="00763E4E" w:rsidP="00E53D87">
            <w:pPr>
              <w:pStyle w:val="affc"/>
              <w:tabs>
                <w:tab w:val="num" w:pos="0"/>
              </w:tabs>
              <w:ind w:right="-125"/>
              <w:jc w:val="both"/>
              <w:rPr>
                <w:rFonts w:ascii="Verdana" w:hAnsi="Verdana"/>
                <w:color w:val="000000"/>
                <w:sz w:val="22"/>
                <w:szCs w:val="22"/>
              </w:rPr>
            </w:pPr>
            <w:r w:rsidRPr="002D1935">
              <w:rPr>
                <w:rFonts w:ascii="Verdana" w:hAnsi="Verdana"/>
                <w:bCs/>
                <w:sz w:val="22"/>
                <w:szCs w:val="22"/>
              </w:rPr>
              <w:t>М.П.</w:t>
            </w:r>
          </w:p>
        </w:tc>
        <w:tc>
          <w:tcPr>
            <w:tcW w:w="5104" w:type="dxa"/>
          </w:tcPr>
          <w:p w:rsidR="00C31A01" w:rsidRDefault="00763E4E" w:rsidP="00C31A01">
            <w:pPr>
              <w:pStyle w:val="affc"/>
              <w:tabs>
                <w:tab w:val="num" w:pos="0"/>
              </w:tabs>
              <w:ind w:right="-125"/>
              <w:jc w:val="both"/>
              <w:rPr>
                <w:rFonts w:ascii="Verdana" w:hAnsi="Verdana"/>
                <w:bCs/>
                <w:sz w:val="22"/>
                <w:szCs w:val="22"/>
              </w:rPr>
            </w:pPr>
            <w:r w:rsidRPr="002D1935">
              <w:rPr>
                <w:rFonts w:ascii="Verdana" w:hAnsi="Verdana"/>
                <w:bCs/>
                <w:sz w:val="22"/>
                <w:szCs w:val="22"/>
              </w:rPr>
              <w:t>_______________</w:t>
            </w:r>
            <w:r w:rsidRPr="002D1935">
              <w:rPr>
                <w:rFonts w:ascii="Verdana" w:hAnsi="Verdana"/>
                <w:bCs/>
                <w:sz w:val="22"/>
                <w:szCs w:val="22"/>
                <w:lang w:val="en-US"/>
              </w:rPr>
              <w:t>/_________/</w:t>
            </w:r>
          </w:p>
          <w:p w:rsidR="00763E4E" w:rsidRPr="002D1935" w:rsidRDefault="00763E4E" w:rsidP="00C31A01">
            <w:pPr>
              <w:pStyle w:val="affc"/>
              <w:tabs>
                <w:tab w:val="num" w:pos="0"/>
              </w:tabs>
              <w:ind w:right="-125"/>
              <w:jc w:val="both"/>
              <w:rPr>
                <w:rFonts w:ascii="Verdana" w:hAnsi="Verdana"/>
                <w:color w:val="000000"/>
                <w:sz w:val="22"/>
                <w:szCs w:val="22"/>
              </w:rPr>
            </w:pPr>
            <w:r w:rsidRPr="002D1935">
              <w:rPr>
                <w:rFonts w:ascii="Verdana" w:hAnsi="Verdana"/>
                <w:bCs/>
                <w:sz w:val="22"/>
                <w:szCs w:val="22"/>
              </w:rPr>
              <w:t>М.П.</w:t>
            </w:r>
          </w:p>
        </w:tc>
      </w:tr>
    </w:tbl>
    <w:p w:rsidR="00921D15" w:rsidRDefault="00921D15" w:rsidP="0006265A">
      <w:pPr>
        <w:spacing w:line="240" w:lineRule="auto"/>
        <w:jc w:val="center"/>
        <w:rPr>
          <w:rFonts w:ascii="Verdana" w:hAnsi="Verdana"/>
          <w:b/>
          <w:sz w:val="22"/>
          <w:szCs w:val="22"/>
        </w:rPr>
      </w:pPr>
    </w:p>
    <w:p w:rsidR="0006265A" w:rsidRDefault="0006265A" w:rsidP="0006265A">
      <w:pPr>
        <w:spacing w:line="240" w:lineRule="auto"/>
        <w:jc w:val="center"/>
        <w:rPr>
          <w:rFonts w:ascii="Verdana" w:hAnsi="Verdana"/>
          <w:b/>
          <w:sz w:val="22"/>
          <w:szCs w:val="22"/>
        </w:rPr>
      </w:pPr>
    </w:p>
    <w:p w:rsidR="005148EB" w:rsidRDefault="005148EB" w:rsidP="0006265A">
      <w:pPr>
        <w:spacing w:line="240" w:lineRule="auto"/>
        <w:jc w:val="center"/>
        <w:rPr>
          <w:rFonts w:ascii="Verdana" w:hAnsi="Verdana"/>
          <w:b/>
          <w:sz w:val="22"/>
          <w:szCs w:val="22"/>
        </w:rPr>
      </w:pPr>
    </w:p>
    <w:p w:rsidR="00921D15" w:rsidRDefault="00921D15" w:rsidP="0006265A">
      <w:pPr>
        <w:spacing w:line="240" w:lineRule="auto"/>
        <w:jc w:val="center"/>
        <w:rPr>
          <w:rFonts w:ascii="Verdana" w:hAnsi="Verdana"/>
          <w:b/>
          <w:sz w:val="22"/>
          <w:szCs w:val="22"/>
        </w:rPr>
      </w:pPr>
    </w:p>
    <w:p w:rsidR="00B620AF" w:rsidRPr="00393350" w:rsidRDefault="00B620AF" w:rsidP="003A4A02">
      <w:pPr>
        <w:pStyle w:val="1"/>
        <w:numPr>
          <w:ilvl w:val="0"/>
          <w:numId w:val="105"/>
        </w:numPr>
        <w:spacing w:before="0" w:after="0"/>
        <w:ind w:left="1134" w:hanging="1134"/>
        <w:rPr>
          <w:rFonts w:ascii="Verdana" w:hAnsi="Verdana"/>
          <w:color w:val="000000"/>
          <w:sz w:val="22"/>
          <w:szCs w:val="22"/>
        </w:rPr>
      </w:pPr>
      <w:bookmarkStart w:id="95" w:name="_Ref55300680"/>
      <w:bookmarkStart w:id="96" w:name="_Toc55305378"/>
      <w:bookmarkStart w:id="97" w:name="_Toc57314640"/>
      <w:bookmarkStart w:id="98" w:name="_Toc69728963"/>
      <w:bookmarkStart w:id="99" w:name="_Toc280894653"/>
      <w:bookmarkStart w:id="100" w:name="ИНСТРУКЦИИ"/>
      <w:bookmarkEnd w:id="61"/>
      <w:r w:rsidRPr="00393350">
        <w:rPr>
          <w:rFonts w:ascii="Verdana" w:hAnsi="Verdana"/>
          <w:color w:val="000000"/>
          <w:sz w:val="22"/>
          <w:szCs w:val="22"/>
        </w:rPr>
        <w:lastRenderedPageBreak/>
        <w:t xml:space="preserve">Порядок проведения запроса предложений. Инструкции по подготовке </w:t>
      </w:r>
      <w:bookmarkEnd w:id="95"/>
      <w:bookmarkEnd w:id="96"/>
      <w:bookmarkEnd w:id="97"/>
      <w:bookmarkEnd w:id="98"/>
      <w:r w:rsidRPr="00393350">
        <w:rPr>
          <w:rFonts w:ascii="Verdana" w:hAnsi="Verdana"/>
          <w:color w:val="000000"/>
          <w:sz w:val="22"/>
          <w:szCs w:val="22"/>
        </w:rPr>
        <w:t>Предложений</w:t>
      </w:r>
      <w:bookmarkEnd w:id="99"/>
    </w:p>
    <w:p w:rsidR="00B620AF" w:rsidRPr="00393350" w:rsidRDefault="00B620AF" w:rsidP="003A4A02">
      <w:pPr>
        <w:pStyle w:val="21"/>
        <w:numPr>
          <w:ilvl w:val="1"/>
          <w:numId w:val="105"/>
        </w:numPr>
        <w:spacing w:before="120" w:after="0"/>
        <w:ind w:left="1134" w:hanging="1134"/>
        <w:rPr>
          <w:rFonts w:ascii="Verdana" w:hAnsi="Verdana"/>
          <w:color w:val="000000"/>
          <w:sz w:val="22"/>
          <w:szCs w:val="22"/>
        </w:rPr>
      </w:pPr>
      <w:bookmarkStart w:id="101" w:name="_Ref440305687"/>
      <w:bookmarkStart w:id="102" w:name="_Toc518119235"/>
      <w:bookmarkStart w:id="103" w:name="_Toc55193148"/>
      <w:bookmarkStart w:id="104" w:name="_Toc55285342"/>
      <w:bookmarkStart w:id="105" w:name="_Toc55305379"/>
      <w:bookmarkStart w:id="106" w:name="_Toc57314641"/>
      <w:bookmarkStart w:id="107" w:name="_Toc69728964"/>
      <w:bookmarkStart w:id="108" w:name="_Toc280894654"/>
      <w:bookmarkEnd w:id="100"/>
      <w:r w:rsidRPr="00393350">
        <w:rPr>
          <w:rFonts w:ascii="Verdana" w:hAnsi="Verdana"/>
          <w:color w:val="000000"/>
          <w:sz w:val="22"/>
          <w:szCs w:val="22"/>
        </w:rPr>
        <w:t xml:space="preserve">Общий порядок проведения </w:t>
      </w:r>
      <w:bookmarkEnd w:id="101"/>
      <w:bookmarkEnd w:id="102"/>
      <w:bookmarkEnd w:id="103"/>
      <w:bookmarkEnd w:id="104"/>
      <w:bookmarkEnd w:id="105"/>
      <w:bookmarkEnd w:id="106"/>
      <w:bookmarkEnd w:id="107"/>
      <w:r w:rsidRPr="00393350">
        <w:rPr>
          <w:rFonts w:ascii="Verdana" w:hAnsi="Verdana"/>
          <w:color w:val="000000"/>
          <w:sz w:val="22"/>
          <w:szCs w:val="22"/>
        </w:rPr>
        <w:t>запроса предложений</w:t>
      </w:r>
      <w:bookmarkEnd w:id="108"/>
    </w:p>
    <w:p w:rsidR="00B620AF" w:rsidRPr="00393350" w:rsidRDefault="00B620AF" w:rsidP="003A4A02">
      <w:pPr>
        <w:pStyle w:val="a5"/>
        <w:numPr>
          <w:ilvl w:val="2"/>
          <w:numId w:val="105"/>
        </w:numPr>
        <w:spacing w:line="240" w:lineRule="auto"/>
        <w:ind w:left="1134" w:hanging="1134"/>
        <w:rPr>
          <w:rFonts w:ascii="Verdana" w:hAnsi="Verdana"/>
          <w:sz w:val="22"/>
          <w:szCs w:val="22"/>
        </w:rPr>
      </w:pPr>
      <w:r w:rsidRPr="00393350">
        <w:rPr>
          <w:rFonts w:ascii="Verdana" w:hAnsi="Verdana"/>
          <w:sz w:val="22"/>
          <w:szCs w:val="22"/>
        </w:rPr>
        <w:t xml:space="preserve">С учетом положений пункта </w:t>
      </w:r>
      <w:fldSimple w:instr=" REF _Ref93694278 \r \h  \* MERGEFORMAT ">
        <w:r w:rsidR="007D49AB" w:rsidRPr="007D49AB">
          <w:rPr>
            <w:rFonts w:ascii="Verdana" w:hAnsi="Verdana"/>
            <w:sz w:val="22"/>
            <w:szCs w:val="22"/>
          </w:rPr>
          <w:t>1.1.6</w:t>
        </w:r>
      </w:fldSimple>
      <w:r w:rsidRPr="00393350">
        <w:rPr>
          <w:rFonts w:ascii="Verdana" w:hAnsi="Verdana"/>
          <w:sz w:val="22"/>
          <w:szCs w:val="22"/>
        </w:rPr>
        <w:t xml:space="preserve"> Запрос предложений проводится в следующем порядке:</w:t>
      </w:r>
    </w:p>
    <w:p w:rsidR="00B620AF" w:rsidRPr="00393350" w:rsidRDefault="00B620AF" w:rsidP="003A4A02">
      <w:pPr>
        <w:pStyle w:val="a7"/>
        <w:numPr>
          <w:ilvl w:val="4"/>
          <w:numId w:val="105"/>
        </w:numPr>
        <w:spacing w:line="240" w:lineRule="auto"/>
        <w:ind w:left="1134" w:hanging="1134"/>
        <w:rPr>
          <w:rFonts w:ascii="Verdana" w:hAnsi="Verdana"/>
          <w:sz w:val="22"/>
          <w:szCs w:val="22"/>
        </w:rPr>
      </w:pPr>
      <w:r w:rsidRPr="00393350">
        <w:rPr>
          <w:rFonts w:ascii="Verdana" w:hAnsi="Verdana"/>
          <w:sz w:val="22"/>
          <w:szCs w:val="22"/>
        </w:rPr>
        <w:t xml:space="preserve">Публикация Уведомления о проведении запроса предложений (подраздел </w:t>
      </w:r>
      <w:fldSimple w:instr=" REF _Ref55280418 \r \h  \* MERGEFORMAT ">
        <w:r w:rsidR="007D49AB" w:rsidRPr="007D49AB">
          <w:rPr>
            <w:rFonts w:ascii="Verdana" w:hAnsi="Verdana"/>
            <w:sz w:val="22"/>
            <w:szCs w:val="22"/>
          </w:rPr>
          <w:t>4.2</w:t>
        </w:r>
      </w:fldSimple>
      <w:r w:rsidR="004F766D" w:rsidRPr="00393350">
        <w:rPr>
          <w:rFonts w:ascii="Verdana" w:hAnsi="Verdana"/>
          <w:sz w:val="22"/>
          <w:szCs w:val="22"/>
        </w:rPr>
        <w:t>)</w:t>
      </w:r>
      <w:r w:rsidRPr="00393350">
        <w:rPr>
          <w:rFonts w:ascii="Verdana" w:hAnsi="Verdana"/>
          <w:sz w:val="22"/>
          <w:szCs w:val="22"/>
        </w:rPr>
        <w:t>;</w:t>
      </w:r>
    </w:p>
    <w:p w:rsidR="00B620AF" w:rsidRPr="00393350" w:rsidRDefault="00B620AF" w:rsidP="003A4A02">
      <w:pPr>
        <w:pStyle w:val="a7"/>
        <w:numPr>
          <w:ilvl w:val="4"/>
          <w:numId w:val="105"/>
        </w:numPr>
        <w:spacing w:line="240" w:lineRule="auto"/>
        <w:ind w:left="1134" w:hanging="1134"/>
        <w:rPr>
          <w:rFonts w:ascii="Verdana" w:hAnsi="Verdana"/>
          <w:sz w:val="22"/>
          <w:szCs w:val="22"/>
        </w:rPr>
      </w:pPr>
      <w:r w:rsidRPr="00393350">
        <w:rPr>
          <w:rFonts w:ascii="Verdana" w:hAnsi="Verdana"/>
          <w:sz w:val="22"/>
          <w:szCs w:val="22"/>
        </w:rPr>
        <w:t>Предоставление Документации по запросу предложений (подраздел </w:t>
      </w:r>
      <w:fldSimple w:instr=" REF _Ref55280429 \r \h  \* MERGEFORMAT ">
        <w:r w:rsidR="007D49AB" w:rsidRPr="007D49AB">
          <w:rPr>
            <w:rFonts w:ascii="Verdana" w:hAnsi="Verdana"/>
            <w:sz w:val="22"/>
            <w:szCs w:val="22"/>
          </w:rPr>
          <w:t>4.3</w:t>
        </w:r>
      </w:fldSimple>
      <w:r w:rsidR="004F766D" w:rsidRPr="00393350">
        <w:rPr>
          <w:rFonts w:ascii="Verdana" w:hAnsi="Verdana"/>
          <w:sz w:val="22"/>
          <w:szCs w:val="22"/>
        </w:rPr>
        <w:t>)</w:t>
      </w:r>
      <w:r w:rsidRPr="00393350">
        <w:rPr>
          <w:rFonts w:ascii="Verdana" w:hAnsi="Verdana"/>
          <w:sz w:val="22"/>
          <w:szCs w:val="22"/>
        </w:rPr>
        <w:t>;</w:t>
      </w:r>
    </w:p>
    <w:p w:rsidR="00B620AF" w:rsidRPr="00393350" w:rsidRDefault="00B620AF" w:rsidP="003A4A02">
      <w:pPr>
        <w:pStyle w:val="a7"/>
        <w:numPr>
          <w:ilvl w:val="4"/>
          <w:numId w:val="105"/>
        </w:numPr>
        <w:spacing w:line="240" w:lineRule="auto"/>
        <w:ind w:left="1134" w:hanging="1134"/>
        <w:rPr>
          <w:rFonts w:ascii="Verdana" w:hAnsi="Verdana"/>
          <w:sz w:val="22"/>
          <w:szCs w:val="22"/>
        </w:rPr>
      </w:pPr>
      <w:r w:rsidRPr="00393350">
        <w:rPr>
          <w:rFonts w:ascii="Verdana" w:hAnsi="Verdana"/>
          <w:sz w:val="22"/>
          <w:szCs w:val="22"/>
        </w:rPr>
        <w:t>Подготовка Участниками своих Предложений и разъяснение Заказчиком Документации по запросу предложений, если необходимо (подраздел </w:t>
      </w:r>
      <w:fldSimple w:instr=" REF _Ref55280436 \r \h  \* MERGEFORMAT ">
        <w:r w:rsidR="007D49AB" w:rsidRPr="007D49AB">
          <w:rPr>
            <w:rFonts w:ascii="Verdana" w:hAnsi="Verdana"/>
            <w:sz w:val="22"/>
            <w:szCs w:val="22"/>
          </w:rPr>
          <w:t>4.4</w:t>
        </w:r>
      </w:fldSimple>
      <w:r w:rsidR="004F766D" w:rsidRPr="00393350">
        <w:rPr>
          <w:rFonts w:ascii="Verdana" w:hAnsi="Verdana"/>
          <w:sz w:val="22"/>
          <w:szCs w:val="22"/>
        </w:rPr>
        <w:t>)</w:t>
      </w:r>
      <w:r w:rsidR="00B60587" w:rsidRPr="00393350">
        <w:rPr>
          <w:rFonts w:ascii="Verdana" w:hAnsi="Verdana"/>
          <w:sz w:val="22"/>
          <w:szCs w:val="22"/>
        </w:rPr>
        <w:t>, повторяется на каждом из этапов Запроса предложений;</w:t>
      </w:r>
    </w:p>
    <w:p w:rsidR="00B620AF" w:rsidRPr="00393350" w:rsidRDefault="00B620AF" w:rsidP="003A4A02">
      <w:pPr>
        <w:pStyle w:val="a7"/>
        <w:numPr>
          <w:ilvl w:val="4"/>
          <w:numId w:val="105"/>
        </w:numPr>
        <w:spacing w:line="240" w:lineRule="auto"/>
        <w:ind w:left="1134" w:hanging="1134"/>
        <w:rPr>
          <w:rFonts w:ascii="Verdana" w:hAnsi="Verdana"/>
          <w:sz w:val="22"/>
          <w:szCs w:val="22"/>
        </w:rPr>
      </w:pPr>
      <w:r w:rsidRPr="00393350">
        <w:rPr>
          <w:rFonts w:ascii="Verdana" w:hAnsi="Verdana"/>
          <w:sz w:val="22"/>
          <w:szCs w:val="22"/>
        </w:rPr>
        <w:t xml:space="preserve">Подача Предложений и их прием (подраздел </w:t>
      </w:r>
      <w:fldSimple w:instr=" REF _Ref55280443 \r \h  \* MERGEFORMAT ">
        <w:r w:rsidR="007D49AB" w:rsidRPr="007D49AB">
          <w:rPr>
            <w:rFonts w:ascii="Verdana" w:hAnsi="Verdana"/>
            <w:sz w:val="22"/>
            <w:szCs w:val="22"/>
          </w:rPr>
          <w:t>4.6</w:t>
        </w:r>
      </w:fldSimple>
      <w:r w:rsidR="004F766D" w:rsidRPr="00393350">
        <w:rPr>
          <w:rFonts w:ascii="Verdana" w:hAnsi="Verdana"/>
          <w:sz w:val="22"/>
          <w:szCs w:val="22"/>
        </w:rPr>
        <w:t>)</w:t>
      </w:r>
      <w:r w:rsidR="00B60587" w:rsidRPr="00393350">
        <w:rPr>
          <w:rFonts w:ascii="Verdana" w:hAnsi="Verdana"/>
          <w:sz w:val="22"/>
          <w:szCs w:val="22"/>
        </w:rPr>
        <w:t>, повторяется на каждом из этапов Запроса предложений</w:t>
      </w:r>
      <w:r w:rsidRPr="00393350">
        <w:rPr>
          <w:rFonts w:ascii="Verdana" w:hAnsi="Verdana"/>
          <w:sz w:val="22"/>
          <w:szCs w:val="22"/>
        </w:rPr>
        <w:t>;</w:t>
      </w:r>
    </w:p>
    <w:p w:rsidR="00B620AF" w:rsidRPr="00393350" w:rsidRDefault="00B620AF" w:rsidP="003A4A02">
      <w:pPr>
        <w:pStyle w:val="a7"/>
        <w:numPr>
          <w:ilvl w:val="4"/>
          <w:numId w:val="105"/>
        </w:numPr>
        <w:spacing w:line="240" w:lineRule="auto"/>
        <w:ind w:left="1134" w:hanging="1134"/>
        <w:rPr>
          <w:rFonts w:ascii="Verdana" w:hAnsi="Verdana"/>
          <w:sz w:val="22"/>
          <w:szCs w:val="22"/>
        </w:rPr>
      </w:pPr>
      <w:r w:rsidRPr="00393350">
        <w:rPr>
          <w:rFonts w:ascii="Verdana" w:hAnsi="Verdana"/>
          <w:sz w:val="22"/>
          <w:szCs w:val="22"/>
        </w:rPr>
        <w:t xml:space="preserve">Оценка Предложений (подраздел </w:t>
      </w:r>
      <w:fldSimple w:instr=" REF _Ref55280453 \r \h  \* MERGEFORMAT ">
        <w:r w:rsidR="007D49AB" w:rsidRPr="007D49AB">
          <w:rPr>
            <w:rFonts w:ascii="Verdana" w:hAnsi="Verdana"/>
            <w:sz w:val="22"/>
            <w:szCs w:val="22"/>
          </w:rPr>
          <w:t>4.7</w:t>
        </w:r>
      </w:fldSimple>
      <w:r w:rsidR="004F766D" w:rsidRPr="00393350">
        <w:rPr>
          <w:rFonts w:ascii="Verdana" w:hAnsi="Verdana"/>
          <w:sz w:val="22"/>
          <w:szCs w:val="22"/>
        </w:rPr>
        <w:t>)</w:t>
      </w:r>
      <w:r w:rsidR="00E24A90" w:rsidRPr="00393350">
        <w:rPr>
          <w:rFonts w:ascii="Verdana" w:hAnsi="Verdana"/>
          <w:sz w:val="22"/>
          <w:szCs w:val="22"/>
        </w:rPr>
        <w:t xml:space="preserve"> повторяется на каждом из этапов Запроса предложений</w:t>
      </w:r>
      <w:r w:rsidRPr="00393350">
        <w:rPr>
          <w:rFonts w:ascii="Verdana" w:hAnsi="Verdana"/>
          <w:sz w:val="22"/>
          <w:szCs w:val="22"/>
        </w:rPr>
        <w:t>;</w:t>
      </w:r>
    </w:p>
    <w:p w:rsidR="00B620AF" w:rsidRPr="00393350" w:rsidRDefault="00B620AF" w:rsidP="003A4A02">
      <w:pPr>
        <w:pStyle w:val="a7"/>
        <w:numPr>
          <w:ilvl w:val="4"/>
          <w:numId w:val="105"/>
        </w:numPr>
        <w:spacing w:line="240" w:lineRule="auto"/>
        <w:ind w:left="1134" w:hanging="1134"/>
        <w:rPr>
          <w:rFonts w:ascii="Verdana" w:hAnsi="Verdana"/>
          <w:sz w:val="22"/>
          <w:szCs w:val="22"/>
        </w:rPr>
      </w:pPr>
      <w:r w:rsidRPr="00393350">
        <w:rPr>
          <w:rFonts w:ascii="Verdana" w:hAnsi="Verdana"/>
          <w:sz w:val="22"/>
          <w:szCs w:val="22"/>
        </w:rPr>
        <w:t xml:space="preserve">Принятие решения о проведении следующих этапов Запроса предложений или определение Победителя (подраздел </w:t>
      </w:r>
      <w:fldSimple w:instr=" REF _Ref55280461 \r \h  \* MERGEFORMAT ">
        <w:r w:rsidR="007D49AB" w:rsidRPr="007D49AB">
          <w:rPr>
            <w:rFonts w:ascii="Verdana" w:hAnsi="Verdana"/>
            <w:sz w:val="22"/>
            <w:szCs w:val="22"/>
          </w:rPr>
          <w:t>4.8</w:t>
        </w:r>
      </w:fldSimple>
      <w:r w:rsidR="004F766D" w:rsidRPr="00393350">
        <w:rPr>
          <w:rFonts w:ascii="Verdana" w:hAnsi="Verdana"/>
          <w:sz w:val="22"/>
          <w:szCs w:val="22"/>
        </w:rPr>
        <w:t>)</w:t>
      </w:r>
      <w:r w:rsidR="00E24A90" w:rsidRPr="00393350">
        <w:rPr>
          <w:rFonts w:ascii="Verdana" w:hAnsi="Verdana"/>
          <w:sz w:val="22"/>
          <w:szCs w:val="22"/>
        </w:rPr>
        <w:t xml:space="preserve"> повторяется на каждом из этапов Запроса предложений</w:t>
      </w:r>
      <w:r w:rsidRPr="00393350">
        <w:rPr>
          <w:rFonts w:ascii="Verdana" w:hAnsi="Verdana"/>
          <w:sz w:val="22"/>
          <w:szCs w:val="22"/>
        </w:rPr>
        <w:t>;</w:t>
      </w:r>
    </w:p>
    <w:p w:rsidR="00B620AF" w:rsidRPr="00393350" w:rsidRDefault="00B620AF" w:rsidP="003A4A02">
      <w:pPr>
        <w:pStyle w:val="a7"/>
        <w:numPr>
          <w:ilvl w:val="4"/>
          <w:numId w:val="105"/>
        </w:numPr>
        <w:spacing w:line="240" w:lineRule="auto"/>
        <w:ind w:left="1134" w:hanging="1134"/>
        <w:rPr>
          <w:rFonts w:ascii="Verdana" w:hAnsi="Verdana"/>
          <w:sz w:val="22"/>
          <w:szCs w:val="22"/>
        </w:rPr>
      </w:pPr>
      <w:r w:rsidRPr="00393350">
        <w:rPr>
          <w:rFonts w:ascii="Verdana" w:hAnsi="Verdana"/>
          <w:sz w:val="22"/>
          <w:szCs w:val="22"/>
        </w:rPr>
        <w:t xml:space="preserve">Подписание Договора (подраздел </w:t>
      </w:r>
      <w:fldSimple w:instr=" REF _Ref55280474 \r \h  \* MERGEFORMAT ">
        <w:r w:rsidR="007D49AB" w:rsidRPr="007D49AB">
          <w:rPr>
            <w:rFonts w:ascii="Verdana" w:hAnsi="Verdana"/>
            <w:sz w:val="22"/>
            <w:szCs w:val="22"/>
          </w:rPr>
          <w:t>4.9</w:t>
        </w:r>
      </w:fldSimple>
      <w:r w:rsidR="004F766D" w:rsidRPr="00393350">
        <w:rPr>
          <w:rFonts w:ascii="Verdana" w:hAnsi="Verdana"/>
          <w:sz w:val="22"/>
          <w:szCs w:val="22"/>
        </w:rPr>
        <w:t>)</w:t>
      </w:r>
      <w:r w:rsidR="00E24A90" w:rsidRPr="00393350">
        <w:rPr>
          <w:rFonts w:ascii="Verdana" w:hAnsi="Verdana"/>
          <w:sz w:val="22"/>
          <w:szCs w:val="22"/>
        </w:rPr>
        <w:t>, осуществляется однократно в течение всей процедуры Запроса предложений;</w:t>
      </w:r>
    </w:p>
    <w:p w:rsidR="00B620AF" w:rsidRPr="00393350" w:rsidRDefault="00B620AF" w:rsidP="003A4A02">
      <w:pPr>
        <w:pStyle w:val="a7"/>
        <w:numPr>
          <w:ilvl w:val="4"/>
          <w:numId w:val="105"/>
        </w:numPr>
        <w:spacing w:line="240" w:lineRule="auto"/>
        <w:ind w:left="1134" w:hanging="1134"/>
        <w:rPr>
          <w:rFonts w:ascii="Verdana" w:hAnsi="Verdana"/>
          <w:sz w:val="22"/>
          <w:szCs w:val="22"/>
        </w:rPr>
      </w:pPr>
      <w:r w:rsidRPr="00393350">
        <w:rPr>
          <w:rFonts w:ascii="Verdana" w:hAnsi="Verdana"/>
          <w:sz w:val="22"/>
          <w:szCs w:val="22"/>
        </w:rPr>
        <w:t>Уведомление Участников о результатах запроса предложений</w:t>
      </w:r>
      <w:r w:rsidR="00E24A90" w:rsidRPr="00393350">
        <w:rPr>
          <w:rFonts w:ascii="Verdana" w:hAnsi="Verdana"/>
          <w:sz w:val="22"/>
          <w:szCs w:val="22"/>
        </w:rPr>
        <w:t>, осуществляется однократно в течение всей процедуры Запроса предложений.</w:t>
      </w:r>
    </w:p>
    <w:p w:rsidR="00B620AF" w:rsidRPr="00393350" w:rsidRDefault="00B620AF" w:rsidP="003A4A02">
      <w:pPr>
        <w:pStyle w:val="21"/>
        <w:numPr>
          <w:ilvl w:val="1"/>
          <w:numId w:val="105"/>
        </w:numPr>
        <w:spacing w:before="120" w:after="0"/>
        <w:ind w:left="1134" w:hanging="1134"/>
        <w:rPr>
          <w:rFonts w:ascii="Verdana" w:hAnsi="Verdana"/>
          <w:sz w:val="22"/>
          <w:szCs w:val="22"/>
        </w:rPr>
      </w:pPr>
      <w:bookmarkStart w:id="109" w:name="_Ref55280418"/>
      <w:bookmarkStart w:id="110" w:name="_Toc55285343"/>
      <w:bookmarkStart w:id="111" w:name="_Toc55305380"/>
      <w:bookmarkStart w:id="112" w:name="_Toc57314642"/>
      <w:bookmarkStart w:id="113" w:name="_Toc69728965"/>
      <w:bookmarkStart w:id="114" w:name="_Toc280894655"/>
      <w:r w:rsidRPr="00393350">
        <w:rPr>
          <w:rFonts w:ascii="Verdana" w:hAnsi="Verdana"/>
          <w:sz w:val="22"/>
          <w:szCs w:val="22"/>
        </w:rPr>
        <w:t xml:space="preserve">Публикация </w:t>
      </w:r>
      <w:bookmarkEnd w:id="109"/>
      <w:bookmarkEnd w:id="110"/>
      <w:bookmarkEnd w:id="111"/>
      <w:bookmarkEnd w:id="112"/>
      <w:bookmarkEnd w:id="113"/>
      <w:r w:rsidRPr="00393350">
        <w:rPr>
          <w:rFonts w:ascii="Verdana" w:hAnsi="Verdana"/>
          <w:sz w:val="22"/>
          <w:szCs w:val="22"/>
        </w:rPr>
        <w:t>Уведомления о проведении запроса предложений</w:t>
      </w:r>
      <w:bookmarkEnd w:id="114"/>
    </w:p>
    <w:p w:rsidR="00B620AF" w:rsidRPr="00393350" w:rsidRDefault="00B620AF" w:rsidP="003A4A02">
      <w:pPr>
        <w:pStyle w:val="a5"/>
        <w:numPr>
          <w:ilvl w:val="2"/>
          <w:numId w:val="105"/>
        </w:numPr>
        <w:spacing w:line="240" w:lineRule="auto"/>
        <w:ind w:left="1134" w:hanging="1134"/>
        <w:rPr>
          <w:rFonts w:ascii="Verdana" w:hAnsi="Verdana"/>
          <w:sz w:val="22"/>
          <w:szCs w:val="22"/>
        </w:rPr>
      </w:pPr>
      <w:r w:rsidRPr="00393350">
        <w:rPr>
          <w:rFonts w:ascii="Verdana" w:hAnsi="Verdana"/>
          <w:sz w:val="22"/>
          <w:szCs w:val="22"/>
        </w:rPr>
        <w:t xml:space="preserve">Уведомление о проведении запроса предложений было опубликовано в порядке, указанном в пункте </w:t>
      </w:r>
      <w:fldSimple w:instr=" REF _Ref55193512 \r \h  \* MERGEFORMAT ">
        <w:r w:rsidR="007D49AB" w:rsidRPr="007D49AB">
          <w:rPr>
            <w:rFonts w:ascii="Verdana" w:hAnsi="Verdana"/>
            <w:sz w:val="22"/>
            <w:szCs w:val="22"/>
          </w:rPr>
          <w:t>0</w:t>
        </w:r>
      </w:fldSimple>
      <w:r w:rsidRPr="00393350">
        <w:rPr>
          <w:rFonts w:ascii="Verdana" w:hAnsi="Verdana"/>
          <w:sz w:val="22"/>
          <w:szCs w:val="22"/>
        </w:rPr>
        <w:t>.</w:t>
      </w:r>
    </w:p>
    <w:p w:rsidR="00B620AF" w:rsidRPr="00393350" w:rsidRDefault="00B620AF" w:rsidP="003A4A02">
      <w:pPr>
        <w:pStyle w:val="21"/>
        <w:numPr>
          <w:ilvl w:val="1"/>
          <w:numId w:val="105"/>
        </w:numPr>
        <w:spacing w:before="120" w:after="0"/>
        <w:ind w:left="1134" w:hanging="1134"/>
        <w:rPr>
          <w:rFonts w:ascii="Verdana" w:hAnsi="Verdana"/>
          <w:sz w:val="22"/>
          <w:szCs w:val="22"/>
        </w:rPr>
      </w:pPr>
      <w:bookmarkStart w:id="115" w:name="_Ref55280429"/>
      <w:bookmarkStart w:id="116" w:name="_Toc55285344"/>
      <w:bookmarkStart w:id="117" w:name="_Toc55305381"/>
      <w:bookmarkStart w:id="118" w:name="_Toc57314643"/>
      <w:bookmarkStart w:id="119" w:name="_Toc69728966"/>
      <w:bookmarkStart w:id="120" w:name="_Toc280894656"/>
      <w:r w:rsidRPr="00393350">
        <w:rPr>
          <w:rFonts w:ascii="Verdana" w:hAnsi="Verdana"/>
          <w:sz w:val="22"/>
          <w:szCs w:val="22"/>
        </w:rPr>
        <w:t xml:space="preserve">Предоставление </w:t>
      </w:r>
      <w:bookmarkEnd w:id="115"/>
      <w:bookmarkEnd w:id="116"/>
      <w:bookmarkEnd w:id="117"/>
      <w:bookmarkEnd w:id="118"/>
      <w:bookmarkEnd w:id="119"/>
      <w:r w:rsidRPr="00393350">
        <w:rPr>
          <w:rFonts w:ascii="Verdana" w:hAnsi="Verdana"/>
          <w:sz w:val="22"/>
          <w:szCs w:val="22"/>
        </w:rPr>
        <w:t xml:space="preserve">Документации по запросу предложений </w:t>
      </w:r>
      <w:r w:rsidR="0087129D" w:rsidRPr="00393350">
        <w:rPr>
          <w:rFonts w:ascii="Verdana" w:hAnsi="Verdana"/>
          <w:sz w:val="22"/>
          <w:szCs w:val="22"/>
        </w:rPr>
        <w:t>Подрядчикам</w:t>
      </w:r>
      <w:bookmarkEnd w:id="120"/>
    </w:p>
    <w:p w:rsidR="00B620AF" w:rsidRPr="00393350" w:rsidRDefault="0087129D" w:rsidP="003A4A02">
      <w:pPr>
        <w:pStyle w:val="a5"/>
        <w:numPr>
          <w:ilvl w:val="2"/>
          <w:numId w:val="105"/>
        </w:numPr>
        <w:spacing w:line="240" w:lineRule="auto"/>
        <w:ind w:left="1134" w:hanging="1134"/>
        <w:rPr>
          <w:rFonts w:ascii="Verdana" w:hAnsi="Verdana"/>
          <w:sz w:val="22"/>
          <w:szCs w:val="22"/>
        </w:rPr>
      </w:pPr>
      <w:bookmarkStart w:id="121" w:name="_Ref55277592"/>
      <w:r w:rsidRPr="00393350">
        <w:rPr>
          <w:rFonts w:ascii="Verdana" w:hAnsi="Verdana"/>
          <w:sz w:val="22"/>
          <w:szCs w:val="22"/>
        </w:rPr>
        <w:t>Подрядчики</w:t>
      </w:r>
      <w:r w:rsidR="00B620AF" w:rsidRPr="00393350">
        <w:rPr>
          <w:rFonts w:ascii="Verdana" w:hAnsi="Verdana"/>
          <w:sz w:val="22"/>
          <w:szCs w:val="22"/>
        </w:rPr>
        <w:t xml:space="preserve"> должны получить Документацию по запросу предложений в порядке, указанном в Уведомлении о проведении запроса предложений.</w:t>
      </w:r>
      <w:bookmarkEnd w:id="121"/>
    </w:p>
    <w:p w:rsidR="00B620AF" w:rsidRPr="00393350" w:rsidRDefault="00B620AF" w:rsidP="003A4A02">
      <w:pPr>
        <w:pStyle w:val="a5"/>
        <w:numPr>
          <w:ilvl w:val="2"/>
          <w:numId w:val="105"/>
        </w:numPr>
        <w:spacing w:line="240" w:lineRule="auto"/>
        <w:ind w:left="1134" w:hanging="1134"/>
        <w:rPr>
          <w:rFonts w:ascii="Verdana" w:hAnsi="Verdana"/>
          <w:sz w:val="22"/>
          <w:szCs w:val="22"/>
        </w:rPr>
      </w:pPr>
      <w:r w:rsidRPr="00393350">
        <w:rPr>
          <w:rFonts w:ascii="Verdana" w:hAnsi="Verdana"/>
          <w:sz w:val="22"/>
          <w:szCs w:val="22"/>
        </w:rPr>
        <w:t xml:space="preserve">Порядок предоставления Документации по запросу предложений на последующие этапы (пункт </w:t>
      </w:r>
      <w:fldSimple w:instr=" REF _Ref93694278 \r \h  \* MERGEFORMAT ">
        <w:r w:rsidR="007D49AB" w:rsidRPr="007D49AB">
          <w:rPr>
            <w:rFonts w:ascii="Verdana" w:hAnsi="Verdana"/>
            <w:sz w:val="22"/>
            <w:szCs w:val="22"/>
          </w:rPr>
          <w:t>1.1.6</w:t>
        </w:r>
      </w:fldSimple>
      <w:r w:rsidRPr="00393350">
        <w:rPr>
          <w:rFonts w:ascii="Verdana" w:hAnsi="Verdana"/>
          <w:sz w:val="22"/>
          <w:szCs w:val="22"/>
        </w:rPr>
        <w:t>), в случае их проведения, будет доведен до сведения Участников дополнительно.</w:t>
      </w:r>
    </w:p>
    <w:p w:rsidR="00B620AF" w:rsidRPr="00393350" w:rsidRDefault="00B620AF" w:rsidP="003A4A02">
      <w:pPr>
        <w:pStyle w:val="21"/>
        <w:numPr>
          <w:ilvl w:val="1"/>
          <w:numId w:val="105"/>
        </w:numPr>
        <w:spacing w:before="120"/>
        <w:ind w:left="1134" w:hanging="1134"/>
        <w:rPr>
          <w:rFonts w:ascii="Verdana" w:hAnsi="Verdana"/>
          <w:sz w:val="22"/>
          <w:szCs w:val="22"/>
        </w:rPr>
      </w:pPr>
      <w:bookmarkStart w:id="122" w:name="_Ref55280436"/>
      <w:bookmarkStart w:id="123" w:name="_Toc55285345"/>
      <w:bookmarkStart w:id="124" w:name="_Toc55305382"/>
      <w:bookmarkStart w:id="125" w:name="_Toc57314644"/>
      <w:bookmarkStart w:id="126" w:name="_Toc69728967"/>
      <w:bookmarkStart w:id="127" w:name="_Toc280894657"/>
      <w:r w:rsidRPr="00393350">
        <w:rPr>
          <w:rFonts w:ascii="Verdana" w:hAnsi="Verdana"/>
          <w:sz w:val="22"/>
          <w:szCs w:val="22"/>
        </w:rPr>
        <w:t xml:space="preserve">Подготовка </w:t>
      </w:r>
      <w:bookmarkEnd w:id="122"/>
      <w:bookmarkEnd w:id="123"/>
      <w:bookmarkEnd w:id="124"/>
      <w:bookmarkEnd w:id="125"/>
      <w:bookmarkEnd w:id="126"/>
      <w:r w:rsidRPr="00393350">
        <w:rPr>
          <w:rFonts w:ascii="Verdana" w:hAnsi="Verdana"/>
          <w:sz w:val="22"/>
          <w:szCs w:val="22"/>
        </w:rPr>
        <w:t>Предложений</w:t>
      </w:r>
      <w:bookmarkEnd w:id="127"/>
    </w:p>
    <w:p w:rsidR="00B620AF" w:rsidRPr="00393350" w:rsidRDefault="00B620AF" w:rsidP="003A4A02">
      <w:pPr>
        <w:pStyle w:val="24"/>
        <w:numPr>
          <w:ilvl w:val="2"/>
          <w:numId w:val="105"/>
        </w:numPr>
        <w:spacing w:before="0" w:after="0"/>
        <w:ind w:left="1134" w:hanging="1134"/>
        <w:rPr>
          <w:rFonts w:ascii="Verdana" w:hAnsi="Verdana"/>
          <w:sz w:val="22"/>
          <w:szCs w:val="22"/>
        </w:rPr>
      </w:pPr>
      <w:bookmarkStart w:id="128" w:name="_Ref56229154"/>
      <w:bookmarkStart w:id="129" w:name="_Toc57314645"/>
      <w:bookmarkStart w:id="130" w:name="_Toc280894658"/>
      <w:r w:rsidRPr="00393350">
        <w:rPr>
          <w:rFonts w:ascii="Verdana" w:hAnsi="Verdana"/>
          <w:sz w:val="22"/>
          <w:szCs w:val="22"/>
        </w:rPr>
        <w:t xml:space="preserve">Общие требования к </w:t>
      </w:r>
      <w:bookmarkEnd w:id="128"/>
      <w:bookmarkEnd w:id="129"/>
      <w:r w:rsidRPr="00393350">
        <w:rPr>
          <w:rFonts w:ascii="Verdana" w:hAnsi="Verdana"/>
          <w:sz w:val="22"/>
          <w:szCs w:val="22"/>
        </w:rPr>
        <w:t>Предложению</w:t>
      </w:r>
      <w:bookmarkEnd w:id="130"/>
    </w:p>
    <w:p w:rsidR="00B620AF" w:rsidRPr="00393350" w:rsidRDefault="00B620AF" w:rsidP="003A4A02">
      <w:pPr>
        <w:pStyle w:val="a6"/>
        <w:numPr>
          <w:ilvl w:val="3"/>
          <w:numId w:val="105"/>
        </w:numPr>
        <w:spacing w:line="240" w:lineRule="auto"/>
        <w:ind w:left="1134" w:hanging="1134"/>
        <w:rPr>
          <w:rFonts w:ascii="Verdana" w:hAnsi="Verdana"/>
          <w:sz w:val="22"/>
          <w:szCs w:val="22"/>
        </w:rPr>
      </w:pPr>
      <w:bookmarkStart w:id="131" w:name="_Ref56235235"/>
      <w:r w:rsidRPr="00393350">
        <w:rPr>
          <w:rFonts w:ascii="Verdana" w:hAnsi="Verdana"/>
          <w:sz w:val="22"/>
          <w:szCs w:val="22"/>
        </w:rPr>
        <w:t>Участник должен подготовить Предложение, включающее:</w:t>
      </w:r>
    </w:p>
    <w:p w:rsidR="00B620AF" w:rsidRPr="00393350" w:rsidRDefault="00B620AF" w:rsidP="003A4A02">
      <w:pPr>
        <w:pStyle w:val="a7"/>
        <w:numPr>
          <w:ilvl w:val="4"/>
          <w:numId w:val="105"/>
        </w:numPr>
        <w:spacing w:line="240" w:lineRule="auto"/>
        <w:ind w:left="1134" w:hanging="1134"/>
        <w:rPr>
          <w:rFonts w:ascii="Verdana" w:hAnsi="Verdana"/>
          <w:sz w:val="22"/>
          <w:szCs w:val="22"/>
        </w:rPr>
      </w:pPr>
      <w:r w:rsidRPr="00393350">
        <w:rPr>
          <w:rFonts w:ascii="Verdana" w:hAnsi="Verdana"/>
          <w:sz w:val="22"/>
          <w:szCs w:val="22"/>
        </w:rPr>
        <w:t>Письмо о подаче оферты по форме и в соответствии с инструкциями, приведенными в настоящей Документации по запросу предложений (подраздел </w:t>
      </w:r>
      <w:fldSimple w:instr=" REF _Ref55336310 \r \h  \* MERGEFORMAT ">
        <w:r w:rsidR="007D49AB" w:rsidRPr="007D49AB">
          <w:rPr>
            <w:rFonts w:ascii="Verdana" w:hAnsi="Verdana"/>
            <w:sz w:val="22"/>
            <w:szCs w:val="22"/>
          </w:rPr>
          <w:t>5.1</w:t>
        </w:r>
      </w:fldSimple>
      <w:r w:rsidRPr="00393350">
        <w:rPr>
          <w:rFonts w:ascii="Verdana" w:hAnsi="Verdana"/>
          <w:sz w:val="22"/>
          <w:szCs w:val="22"/>
        </w:rPr>
        <w:t>);</w:t>
      </w:r>
    </w:p>
    <w:p w:rsidR="00B620AF" w:rsidRPr="00393350" w:rsidRDefault="00B620AF" w:rsidP="003A4A02">
      <w:pPr>
        <w:pStyle w:val="a7"/>
        <w:numPr>
          <w:ilvl w:val="4"/>
          <w:numId w:val="105"/>
        </w:numPr>
        <w:spacing w:line="240" w:lineRule="auto"/>
        <w:ind w:left="1134" w:hanging="1134"/>
        <w:rPr>
          <w:rFonts w:ascii="Verdana" w:hAnsi="Verdana"/>
          <w:sz w:val="22"/>
          <w:szCs w:val="22"/>
        </w:rPr>
      </w:pPr>
      <w:r w:rsidRPr="00393350">
        <w:rPr>
          <w:rFonts w:ascii="Verdana" w:hAnsi="Verdana"/>
          <w:sz w:val="22"/>
          <w:szCs w:val="22"/>
        </w:rPr>
        <w:t xml:space="preserve">Техническое предложение на </w:t>
      </w:r>
      <w:r w:rsidR="0087129D" w:rsidRPr="00393350">
        <w:rPr>
          <w:rFonts w:ascii="Verdana" w:hAnsi="Verdana"/>
          <w:sz w:val="22"/>
          <w:szCs w:val="22"/>
        </w:rPr>
        <w:t>выполнение работ</w:t>
      </w:r>
      <w:r w:rsidRPr="00393350">
        <w:rPr>
          <w:rFonts w:ascii="Verdana" w:hAnsi="Verdana"/>
          <w:sz w:val="22"/>
          <w:szCs w:val="22"/>
        </w:rPr>
        <w:t xml:space="preserve"> по форме и в соответствии с инструкциями, приведенными в настоящей Документации по запросу предложений (подраздел </w:t>
      </w:r>
      <w:fldSimple w:instr=" REF _Ref55335821 \r \h  \* MERGEFORMAT ">
        <w:r w:rsidR="007D49AB" w:rsidRPr="007D49AB">
          <w:rPr>
            <w:rFonts w:ascii="Verdana" w:hAnsi="Verdana"/>
            <w:sz w:val="22"/>
            <w:szCs w:val="22"/>
          </w:rPr>
          <w:t>5.2</w:t>
        </w:r>
      </w:fldSimple>
      <w:r w:rsidRPr="00393350">
        <w:rPr>
          <w:rFonts w:ascii="Verdana" w:hAnsi="Verdana"/>
          <w:sz w:val="22"/>
          <w:szCs w:val="22"/>
        </w:rPr>
        <w:t>);</w:t>
      </w:r>
    </w:p>
    <w:p w:rsidR="00B620AF" w:rsidRPr="00393350" w:rsidRDefault="00B620AF" w:rsidP="003A4A02">
      <w:pPr>
        <w:pStyle w:val="a7"/>
        <w:numPr>
          <w:ilvl w:val="4"/>
          <w:numId w:val="105"/>
        </w:numPr>
        <w:spacing w:line="240" w:lineRule="auto"/>
        <w:ind w:left="1134" w:hanging="1134"/>
        <w:rPr>
          <w:rFonts w:ascii="Verdana" w:hAnsi="Verdana"/>
          <w:sz w:val="22"/>
          <w:szCs w:val="22"/>
        </w:rPr>
      </w:pPr>
      <w:r w:rsidRPr="00393350">
        <w:rPr>
          <w:rFonts w:ascii="Verdana" w:hAnsi="Verdana"/>
          <w:sz w:val="22"/>
          <w:szCs w:val="22"/>
        </w:rPr>
        <w:t xml:space="preserve">График </w:t>
      </w:r>
      <w:r w:rsidR="0087129D" w:rsidRPr="00393350">
        <w:rPr>
          <w:rFonts w:ascii="Verdana" w:hAnsi="Verdana"/>
          <w:sz w:val="22"/>
          <w:szCs w:val="22"/>
        </w:rPr>
        <w:t>выполнения работ</w:t>
      </w:r>
      <w:r w:rsidRPr="00393350">
        <w:rPr>
          <w:rFonts w:ascii="Verdana" w:hAnsi="Verdana"/>
          <w:sz w:val="22"/>
          <w:szCs w:val="22"/>
        </w:rPr>
        <w:t xml:space="preserve"> по форме и в соответствии с инструкциями, приведенными в настоящей Документации по запросу предложений (подраздел </w:t>
      </w:r>
      <w:fldSimple w:instr=" REF _Ref86826666 \r \h  \* MERGEFORMAT ">
        <w:r w:rsidR="007D49AB" w:rsidRPr="007D49AB">
          <w:rPr>
            <w:rFonts w:ascii="Verdana" w:hAnsi="Verdana"/>
            <w:sz w:val="22"/>
            <w:szCs w:val="22"/>
          </w:rPr>
          <w:t>5.3</w:t>
        </w:r>
      </w:fldSimple>
      <w:r w:rsidRPr="00393350">
        <w:rPr>
          <w:rFonts w:ascii="Verdana" w:hAnsi="Verdana"/>
          <w:sz w:val="22"/>
          <w:szCs w:val="22"/>
        </w:rPr>
        <w:t>);</w:t>
      </w:r>
    </w:p>
    <w:p w:rsidR="00B620AF" w:rsidRPr="00393350" w:rsidRDefault="0087129D" w:rsidP="003A4A02">
      <w:pPr>
        <w:pStyle w:val="a7"/>
        <w:numPr>
          <w:ilvl w:val="4"/>
          <w:numId w:val="105"/>
        </w:numPr>
        <w:spacing w:line="240" w:lineRule="auto"/>
        <w:ind w:left="1134" w:hanging="1134"/>
        <w:rPr>
          <w:rFonts w:ascii="Verdana" w:hAnsi="Verdana"/>
          <w:sz w:val="22"/>
          <w:szCs w:val="22"/>
        </w:rPr>
      </w:pPr>
      <w:r w:rsidRPr="00393350">
        <w:rPr>
          <w:rFonts w:ascii="Verdana" w:hAnsi="Verdana"/>
          <w:color w:val="000000"/>
          <w:sz w:val="22"/>
          <w:szCs w:val="22"/>
        </w:rPr>
        <w:t>Коммерческое предложение</w:t>
      </w:r>
      <w:r w:rsidR="00B620AF" w:rsidRPr="00393350">
        <w:rPr>
          <w:rFonts w:ascii="Verdana" w:hAnsi="Verdana"/>
          <w:sz w:val="22"/>
          <w:szCs w:val="22"/>
        </w:rPr>
        <w:t xml:space="preserve"> по форме и в соответствии с инструкциями, приведенными в настоящей Документации по запросу предложений (подраздел </w:t>
      </w:r>
      <w:fldSimple w:instr=" REF _Ref55335818 \r \h  \* MERGEFORMAT ">
        <w:r w:rsidR="007D49AB" w:rsidRPr="007D49AB">
          <w:rPr>
            <w:rFonts w:ascii="Verdana" w:hAnsi="Verdana"/>
            <w:sz w:val="22"/>
            <w:szCs w:val="22"/>
          </w:rPr>
          <w:t>5.4</w:t>
        </w:r>
      </w:fldSimple>
      <w:r w:rsidR="00B620AF" w:rsidRPr="00393350">
        <w:rPr>
          <w:rFonts w:ascii="Verdana" w:hAnsi="Verdana"/>
          <w:sz w:val="22"/>
          <w:szCs w:val="22"/>
        </w:rPr>
        <w:t>);</w:t>
      </w:r>
    </w:p>
    <w:p w:rsidR="00B620AF" w:rsidRPr="00393350" w:rsidRDefault="00B620AF" w:rsidP="003A4A02">
      <w:pPr>
        <w:pStyle w:val="a7"/>
        <w:numPr>
          <w:ilvl w:val="4"/>
          <w:numId w:val="105"/>
        </w:numPr>
        <w:spacing w:line="240" w:lineRule="auto"/>
        <w:ind w:left="1134" w:hanging="1134"/>
        <w:rPr>
          <w:rFonts w:ascii="Verdana" w:hAnsi="Verdana"/>
          <w:sz w:val="22"/>
          <w:szCs w:val="22"/>
        </w:rPr>
      </w:pPr>
      <w:r w:rsidRPr="00393350">
        <w:rPr>
          <w:rFonts w:ascii="Verdana" w:hAnsi="Verdana"/>
          <w:sz w:val="22"/>
          <w:szCs w:val="22"/>
        </w:rPr>
        <w:t xml:space="preserve">График оплаты </w:t>
      </w:r>
      <w:r w:rsidR="0087129D" w:rsidRPr="00393350">
        <w:rPr>
          <w:rFonts w:ascii="Verdana" w:hAnsi="Verdana"/>
          <w:sz w:val="22"/>
          <w:szCs w:val="22"/>
        </w:rPr>
        <w:t>выполнения работ</w:t>
      </w:r>
      <w:r w:rsidRPr="00393350">
        <w:rPr>
          <w:rFonts w:ascii="Verdana" w:hAnsi="Verdana"/>
          <w:sz w:val="22"/>
          <w:szCs w:val="22"/>
        </w:rPr>
        <w:t xml:space="preserve"> по форме и в соответствии с инструкциями, приведенными в настоящей Документации по запросу предложений (подраздел </w:t>
      </w:r>
      <w:fldSimple w:instr=" REF _Ref93264992 \r \h  \* MERGEFORMAT ">
        <w:r w:rsidR="007D49AB" w:rsidRPr="007D49AB">
          <w:rPr>
            <w:rFonts w:ascii="Verdana" w:hAnsi="Verdana"/>
            <w:sz w:val="22"/>
            <w:szCs w:val="22"/>
          </w:rPr>
          <w:t>5.5</w:t>
        </w:r>
      </w:fldSimple>
      <w:r w:rsidRPr="00393350">
        <w:rPr>
          <w:rFonts w:ascii="Verdana" w:hAnsi="Verdana"/>
          <w:sz w:val="22"/>
          <w:szCs w:val="22"/>
        </w:rPr>
        <w:t>);</w:t>
      </w:r>
    </w:p>
    <w:p w:rsidR="0087129D" w:rsidRPr="00393350" w:rsidRDefault="00163E15" w:rsidP="003A4A02">
      <w:pPr>
        <w:pStyle w:val="a7"/>
        <w:numPr>
          <w:ilvl w:val="4"/>
          <w:numId w:val="105"/>
        </w:numPr>
        <w:spacing w:line="240" w:lineRule="auto"/>
        <w:ind w:left="1134" w:hanging="1134"/>
        <w:rPr>
          <w:rFonts w:ascii="Verdana" w:hAnsi="Verdana"/>
          <w:sz w:val="22"/>
          <w:szCs w:val="22"/>
        </w:rPr>
      </w:pPr>
      <w:r w:rsidRPr="00236300">
        <w:rPr>
          <w:rFonts w:ascii="Verdana" w:hAnsi="Verdana"/>
          <w:b/>
          <w:sz w:val="22"/>
          <w:szCs w:val="22"/>
        </w:rPr>
        <w:lastRenderedPageBreak/>
        <w:t>Сводную и локальную сметы в текущих ценах</w:t>
      </w:r>
      <w:r w:rsidRPr="00393350">
        <w:rPr>
          <w:rFonts w:ascii="Verdana" w:hAnsi="Verdana"/>
          <w:sz w:val="22"/>
          <w:szCs w:val="22"/>
        </w:rPr>
        <w:t>;</w:t>
      </w:r>
    </w:p>
    <w:p w:rsidR="00B620AF" w:rsidRPr="00393350" w:rsidRDefault="00B620AF" w:rsidP="003A4A02">
      <w:pPr>
        <w:pStyle w:val="a7"/>
        <w:numPr>
          <w:ilvl w:val="4"/>
          <w:numId w:val="105"/>
        </w:numPr>
        <w:spacing w:line="240" w:lineRule="auto"/>
        <w:ind w:left="1134" w:hanging="1134"/>
        <w:rPr>
          <w:rFonts w:ascii="Verdana" w:hAnsi="Verdana"/>
          <w:sz w:val="22"/>
          <w:szCs w:val="22"/>
        </w:rPr>
      </w:pPr>
      <w:r w:rsidRPr="00393350">
        <w:rPr>
          <w:rFonts w:ascii="Verdana" w:hAnsi="Verdana"/>
          <w:sz w:val="22"/>
          <w:szCs w:val="22"/>
        </w:rPr>
        <w:t>Протокол разногласий к проекту Договора по форме и в соответствии с инструкциями, приведенными в настоящей Документации по запросу предложений (подраздел </w:t>
      </w:r>
      <w:fldSimple w:instr=" REF _Ref70131640 \r \h  \* MERGEFORMAT ">
        <w:r w:rsidR="007D49AB" w:rsidRPr="007D49AB">
          <w:rPr>
            <w:rFonts w:ascii="Verdana" w:hAnsi="Verdana"/>
            <w:sz w:val="22"/>
            <w:szCs w:val="22"/>
          </w:rPr>
          <w:t>5.6</w:t>
        </w:r>
      </w:fldSimple>
      <w:r w:rsidRPr="00393350">
        <w:rPr>
          <w:rFonts w:ascii="Verdana" w:hAnsi="Verdana"/>
          <w:sz w:val="22"/>
          <w:szCs w:val="22"/>
        </w:rPr>
        <w:t>);</w:t>
      </w:r>
    </w:p>
    <w:p w:rsidR="00B620AF" w:rsidRPr="00393350" w:rsidRDefault="00B620AF" w:rsidP="003A4A02">
      <w:pPr>
        <w:pStyle w:val="a7"/>
        <w:numPr>
          <w:ilvl w:val="4"/>
          <w:numId w:val="105"/>
        </w:numPr>
        <w:spacing w:line="240" w:lineRule="auto"/>
        <w:ind w:left="1134" w:hanging="1134"/>
        <w:rPr>
          <w:rFonts w:ascii="Verdana" w:hAnsi="Verdana"/>
          <w:sz w:val="22"/>
          <w:szCs w:val="22"/>
        </w:rPr>
      </w:pPr>
      <w:r w:rsidRPr="00393350">
        <w:rPr>
          <w:rFonts w:ascii="Verdana" w:hAnsi="Verdana"/>
          <w:sz w:val="22"/>
          <w:szCs w:val="22"/>
        </w:rPr>
        <w:t xml:space="preserve">документы, подтверждающие соответствие Участника требованиям настоящей Документации по запросу предложений (подраздел </w:t>
      </w:r>
      <w:fldSimple w:instr=" REF _Ref93088240 \r \h  \* MERGEFORMAT ">
        <w:r w:rsidR="007D49AB" w:rsidRPr="007D49AB">
          <w:rPr>
            <w:rFonts w:ascii="Verdana" w:hAnsi="Verdana"/>
            <w:sz w:val="22"/>
            <w:szCs w:val="22"/>
          </w:rPr>
          <w:t>4.5</w:t>
        </w:r>
      </w:fldSimple>
      <w:r w:rsidRPr="00393350">
        <w:rPr>
          <w:rFonts w:ascii="Verdana" w:hAnsi="Verdana"/>
          <w:sz w:val="22"/>
          <w:szCs w:val="22"/>
        </w:rPr>
        <w:t>).</w:t>
      </w:r>
      <w:bookmarkEnd w:id="131"/>
    </w:p>
    <w:p w:rsidR="00B620AF" w:rsidRPr="00393350" w:rsidRDefault="00B620AF" w:rsidP="003A4A02">
      <w:pPr>
        <w:pStyle w:val="a6"/>
        <w:numPr>
          <w:ilvl w:val="3"/>
          <w:numId w:val="105"/>
        </w:numPr>
        <w:spacing w:line="240" w:lineRule="auto"/>
        <w:ind w:left="1134" w:hanging="1134"/>
        <w:rPr>
          <w:rFonts w:ascii="Verdana" w:hAnsi="Verdana"/>
          <w:sz w:val="22"/>
          <w:szCs w:val="22"/>
        </w:rPr>
      </w:pPr>
      <w:bookmarkStart w:id="132" w:name="_Ref56240821"/>
      <w:r w:rsidRPr="00393350">
        <w:rPr>
          <w:rFonts w:ascii="Verdana" w:hAnsi="Verdana"/>
          <w:sz w:val="22"/>
          <w:szCs w:val="22"/>
        </w:rPr>
        <w:t xml:space="preserve">На последующих этапах данной процедуры Запроса предложений (пункт </w:t>
      </w:r>
      <w:fldSimple w:instr=" REF _Ref93694278 \r \h  \* MERGEFORMAT ">
        <w:r w:rsidR="007D49AB" w:rsidRPr="007D49AB">
          <w:rPr>
            <w:rFonts w:ascii="Verdana" w:hAnsi="Verdana"/>
            <w:sz w:val="22"/>
            <w:szCs w:val="22"/>
          </w:rPr>
          <w:t>1.1.6</w:t>
        </w:r>
      </w:fldSimple>
      <w:r w:rsidRPr="00393350">
        <w:rPr>
          <w:rFonts w:ascii="Verdana" w:hAnsi="Verdana"/>
          <w:sz w:val="22"/>
          <w:szCs w:val="22"/>
        </w:rPr>
        <w:t xml:space="preserve">) в случае их проведения состав документов, включаемых в Предложение, а также их формы и требования к ним, могут измениться. </w:t>
      </w:r>
    </w:p>
    <w:p w:rsidR="00B620AF" w:rsidRPr="00393350" w:rsidRDefault="00B620AF" w:rsidP="003A4A02">
      <w:pPr>
        <w:pStyle w:val="a6"/>
        <w:numPr>
          <w:ilvl w:val="3"/>
          <w:numId w:val="105"/>
        </w:numPr>
        <w:spacing w:line="240" w:lineRule="auto"/>
        <w:ind w:left="1134" w:hanging="1134"/>
        <w:rPr>
          <w:rFonts w:ascii="Verdana" w:hAnsi="Verdana"/>
          <w:sz w:val="22"/>
          <w:szCs w:val="22"/>
        </w:rPr>
      </w:pPr>
      <w:r w:rsidRPr="00393350">
        <w:rPr>
          <w:rFonts w:ascii="Verdana" w:hAnsi="Verdana"/>
          <w:sz w:val="22"/>
          <w:szCs w:val="22"/>
        </w:rPr>
        <w:t>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132"/>
    </w:p>
    <w:p w:rsidR="00F55A09" w:rsidRPr="00393350" w:rsidRDefault="0058508C" w:rsidP="003A4A02">
      <w:pPr>
        <w:pStyle w:val="a6"/>
        <w:numPr>
          <w:ilvl w:val="3"/>
          <w:numId w:val="105"/>
        </w:numPr>
        <w:spacing w:line="240" w:lineRule="auto"/>
        <w:ind w:left="1134" w:hanging="1134"/>
        <w:rPr>
          <w:rFonts w:ascii="Verdana" w:hAnsi="Verdana"/>
          <w:b/>
          <w:sz w:val="22"/>
          <w:szCs w:val="22"/>
        </w:rPr>
      </w:pPr>
      <w:r w:rsidRPr="00393350">
        <w:rPr>
          <w:rFonts w:ascii="Verdana" w:hAnsi="Verdana"/>
          <w:b/>
          <w:sz w:val="22"/>
          <w:szCs w:val="22"/>
        </w:rPr>
        <w:t xml:space="preserve">Предложение должно быть подано </w:t>
      </w:r>
      <w:r w:rsidR="00D274C3" w:rsidRPr="00F07012">
        <w:rPr>
          <w:rFonts w:ascii="Verdana" w:hAnsi="Verdana"/>
          <w:b/>
          <w:sz w:val="22"/>
          <w:szCs w:val="22"/>
        </w:rPr>
        <w:t xml:space="preserve">в </w:t>
      </w:r>
      <w:r w:rsidR="00321A8B">
        <w:rPr>
          <w:rFonts w:ascii="Verdana" w:hAnsi="Verdana"/>
          <w:b/>
          <w:sz w:val="22"/>
          <w:szCs w:val="22"/>
        </w:rPr>
        <w:t>3-х</w:t>
      </w:r>
      <w:r w:rsidR="00D274C3">
        <w:rPr>
          <w:rFonts w:ascii="Verdana" w:hAnsi="Verdana"/>
          <w:b/>
          <w:sz w:val="22"/>
          <w:szCs w:val="22"/>
        </w:rPr>
        <w:t xml:space="preserve"> </w:t>
      </w:r>
      <w:r w:rsidR="00D274C3" w:rsidRPr="00F07012">
        <w:rPr>
          <w:rFonts w:ascii="Verdana" w:hAnsi="Verdana"/>
          <w:b/>
          <w:sz w:val="22"/>
          <w:szCs w:val="22"/>
        </w:rPr>
        <w:t>запечатан</w:t>
      </w:r>
      <w:r w:rsidR="00D274C3">
        <w:rPr>
          <w:rFonts w:ascii="Verdana" w:hAnsi="Verdana"/>
          <w:b/>
          <w:sz w:val="22"/>
          <w:szCs w:val="22"/>
        </w:rPr>
        <w:t>ных конвертах</w:t>
      </w:r>
      <w:r w:rsidR="005252E2" w:rsidRPr="00393350">
        <w:rPr>
          <w:rFonts w:ascii="Verdana" w:hAnsi="Verdana"/>
          <w:b/>
          <w:sz w:val="22"/>
          <w:szCs w:val="22"/>
        </w:rPr>
        <w:t xml:space="preserve"> -  </w:t>
      </w:r>
    </w:p>
    <w:p w:rsidR="00B35505" w:rsidRDefault="00B35505" w:rsidP="00F910C4">
      <w:pPr>
        <w:pStyle w:val="a6"/>
        <w:numPr>
          <w:ilvl w:val="0"/>
          <w:numId w:val="38"/>
        </w:numPr>
        <w:spacing w:before="60" w:line="240" w:lineRule="auto"/>
        <w:ind w:left="1134" w:hanging="425"/>
        <w:rPr>
          <w:rFonts w:ascii="Verdana" w:hAnsi="Verdana"/>
          <w:b/>
          <w:sz w:val="22"/>
          <w:szCs w:val="22"/>
        </w:rPr>
      </w:pPr>
      <w:bookmarkStart w:id="133" w:name="_Ref55279015"/>
      <w:bookmarkStart w:id="134" w:name="_Ref55279017"/>
      <w:r w:rsidRPr="00F07012">
        <w:rPr>
          <w:rFonts w:ascii="Verdana" w:hAnsi="Verdana"/>
          <w:b/>
          <w:sz w:val="22"/>
          <w:szCs w:val="22"/>
        </w:rPr>
        <w:t>О</w:t>
      </w:r>
      <w:r w:rsidR="00D274C3" w:rsidRPr="00F07012">
        <w:rPr>
          <w:rFonts w:ascii="Verdana" w:hAnsi="Verdana"/>
          <w:b/>
          <w:sz w:val="22"/>
          <w:szCs w:val="22"/>
        </w:rPr>
        <w:t>ригинал</w:t>
      </w:r>
      <w:r w:rsidR="007D5D10">
        <w:rPr>
          <w:rFonts w:ascii="Verdana" w:hAnsi="Verdana"/>
          <w:b/>
          <w:sz w:val="22"/>
          <w:szCs w:val="22"/>
        </w:rPr>
        <w:t xml:space="preserve"> предложения</w:t>
      </w:r>
      <w:r>
        <w:rPr>
          <w:rFonts w:ascii="Verdana" w:hAnsi="Verdana"/>
          <w:b/>
          <w:sz w:val="22"/>
          <w:szCs w:val="22"/>
        </w:rPr>
        <w:t>:</w:t>
      </w:r>
    </w:p>
    <w:p w:rsidR="00B35505" w:rsidRDefault="00B35505" w:rsidP="00F910C4">
      <w:pPr>
        <w:pStyle w:val="a6"/>
        <w:numPr>
          <w:ilvl w:val="0"/>
          <w:numId w:val="47"/>
        </w:numPr>
        <w:spacing w:before="60" w:line="240" w:lineRule="auto"/>
        <w:ind w:left="1134" w:hanging="141"/>
        <w:rPr>
          <w:rFonts w:ascii="Verdana" w:hAnsi="Verdana"/>
          <w:b/>
          <w:sz w:val="22"/>
          <w:szCs w:val="22"/>
        </w:rPr>
      </w:pPr>
      <w:r>
        <w:rPr>
          <w:rFonts w:ascii="Verdana" w:hAnsi="Verdana"/>
          <w:b/>
          <w:sz w:val="22"/>
          <w:szCs w:val="22"/>
        </w:rPr>
        <w:t xml:space="preserve">на бумажном носителе </w:t>
      </w:r>
    </w:p>
    <w:p w:rsidR="00D274C3" w:rsidRPr="00F07012" w:rsidRDefault="00D274C3" w:rsidP="00F910C4">
      <w:pPr>
        <w:pStyle w:val="a6"/>
        <w:numPr>
          <w:ilvl w:val="0"/>
          <w:numId w:val="47"/>
        </w:numPr>
        <w:spacing w:before="60" w:line="240" w:lineRule="auto"/>
        <w:ind w:left="1134" w:hanging="141"/>
        <w:rPr>
          <w:rFonts w:ascii="Verdana" w:hAnsi="Verdana"/>
          <w:b/>
          <w:sz w:val="22"/>
          <w:szCs w:val="22"/>
        </w:rPr>
      </w:pPr>
      <w:r w:rsidRPr="00F07012">
        <w:rPr>
          <w:rFonts w:ascii="Verdana" w:hAnsi="Verdana"/>
          <w:b/>
          <w:sz w:val="22"/>
          <w:szCs w:val="22"/>
        </w:rPr>
        <w:t>копии в электронном виде на электронном носителе:</w:t>
      </w:r>
    </w:p>
    <w:p w:rsidR="00D274C3" w:rsidRPr="00F07012" w:rsidRDefault="00D274C3" w:rsidP="00F910C4">
      <w:pPr>
        <w:pStyle w:val="a6"/>
        <w:numPr>
          <w:ilvl w:val="0"/>
          <w:numId w:val="49"/>
        </w:numPr>
        <w:tabs>
          <w:tab w:val="left" w:pos="1276"/>
        </w:tabs>
        <w:spacing w:before="60" w:line="240" w:lineRule="auto"/>
        <w:ind w:left="1560" w:hanging="567"/>
        <w:rPr>
          <w:rFonts w:ascii="Verdana" w:hAnsi="Verdana"/>
          <w:b/>
          <w:sz w:val="22"/>
          <w:szCs w:val="22"/>
        </w:rPr>
      </w:pPr>
      <w:r w:rsidRPr="00F07012">
        <w:rPr>
          <w:rFonts w:ascii="Verdana" w:hAnsi="Verdana"/>
          <w:b/>
          <w:sz w:val="22"/>
          <w:szCs w:val="22"/>
        </w:rPr>
        <w:t>сканированный вариант</w:t>
      </w:r>
      <w:r w:rsidR="008C15A9">
        <w:rPr>
          <w:rFonts w:ascii="Verdana" w:hAnsi="Verdana"/>
          <w:b/>
          <w:sz w:val="22"/>
          <w:szCs w:val="22"/>
        </w:rPr>
        <w:t xml:space="preserve"> оригинала</w:t>
      </w:r>
      <w:r w:rsidRPr="00F07012">
        <w:rPr>
          <w:rFonts w:ascii="Verdana" w:hAnsi="Verdana"/>
          <w:b/>
          <w:sz w:val="22"/>
          <w:szCs w:val="22"/>
        </w:rPr>
        <w:t>;</w:t>
      </w:r>
    </w:p>
    <w:p w:rsidR="00D274C3" w:rsidRPr="00F07012" w:rsidRDefault="00D274C3" w:rsidP="00F910C4">
      <w:pPr>
        <w:pStyle w:val="a6"/>
        <w:numPr>
          <w:ilvl w:val="0"/>
          <w:numId w:val="49"/>
        </w:numPr>
        <w:tabs>
          <w:tab w:val="left" w:pos="1276"/>
        </w:tabs>
        <w:spacing w:before="60" w:line="240" w:lineRule="auto"/>
        <w:ind w:left="1560" w:hanging="567"/>
        <w:rPr>
          <w:rFonts w:ascii="Verdana" w:hAnsi="Verdana"/>
          <w:b/>
          <w:sz w:val="22"/>
          <w:szCs w:val="22"/>
        </w:rPr>
      </w:pPr>
      <w:r w:rsidRPr="00F07012">
        <w:rPr>
          <w:rFonts w:ascii="Verdana" w:hAnsi="Verdana"/>
          <w:b/>
          <w:sz w:val="22"/>
          <w:szCs w:val="22"/>
        </w:rPr>
        <w:t>в доступных для чтения форматах (</w:t>
      </w:r>
      <w:r w:rsidRPr="00F07012">
        <w:rPr>
          <w:rFonts w:ascii="Verdana" w:hAnsi="Verdana"/>
          <w:b/>
          <w:sz w:val="22"/>
          <w:szCs w:val="22"/>
          <w:lang w:val="en-US"/>
        </w:rPr>
        <w:t>Word</w:t>
      </w:r>
      <w:r w:rsidRPr="00F07012">
        <w:rPr>
          <w:rFonts w:ascii="Verdana" w:hAnsi="Verdana"/>
          <w:b/>
          <w:sz w:val="22"/>
          <w:szCs w:val="22"/>
        </w:rPr>
        <w:t xml:space="preserve">, </w:t>
      </w:r>
      <w:r w:rsidRPr="00F07012">
        <w:rPr>
          <w:rFonts w:ascii="Verdana" w:hAnsi="Verdana"/>
          <w:b/>
          <w:sz w:val="22"/>
          <w:szCs w:val="22"/>
          <w:lang w:val="en-US"/>
        </w:rPr>
        <w:t>Excel</w:t>
      </w:r>
      <w:r w:rsidRPr="00F07012">
        <w:rPr>
          <w:rFonts w:ascii="Verdana" w:hAnsi="Verdana"/>
          <w:b/>
          <w:sz w:val="22"/>
          <w:szCs w:val="22"/>
        </w:rPr>
        <w:t>);</w:t>
      </w:r>
    </w:p>
    <w:p w:rsidR="00B35505" w:rsidRDefault="00D274C3" w:rsidP="00F910C4">
      <w:pPr>
        <w:pStyle w:val="a6"/>
        <w:numPr>
          <w:ilvl w:val="0"/>
          <w:numId w:val="38"/>
        </w:numPr>
        <w:spacing w:before="60" w:line="240" w:lineRule="auto"/>
        <w:ind w:left="1134" w:hanging="425"/>
        <w:rPr>
          <w:rFonts w:ascii="Verdana" w:hAnsi="Verdana"/>
          <w:b/>
          <w:sz w:val="22"/>
          <w:szCs w:val="22"/>
        </w:rPr>
      </w:pPr>
      <w:r w:rsidRPr="00F07012">
        <w:rPr>
          <w:rFonts w:ascii="Verdana" w:hAnsi="Verdana"/>
          <w:b/>
          <w:sz w:val="22"/>
          <w:szCs w:val="22"/>
        </w:rPr>
        <w:t xml:space="preserve">точная копия оригинала </w:t>
      </w:r>
      <w:r w:rsidR="007D5D10">
        <w:rPr>
          <w:rFonts w:ascii="Verdana" w:hAnsi="Verdana"/>
          <w:b/>
          <w:sz w:val="22"/>
          <w:szCs w:val="22"/>
        </w:rPr>
        <w:t xml:space="preserve">предложения </w:t>
      </w:r>
      <w:r w:rsidRPr="00F07012">
        <w:rPr>
          <w:rFonts w:ascii="Verdana" w:hAnsi="Verdana"/>
          <w:b/>
          <w:sz w:val="22"/>
          <w:szCs w:val="22"/>
        </w:rPr>
        <w:t>без цен</w:t>
      </w:r>
      <w:r>
        <w:rPr>
          <w:rFonts w:ascii="Verdana" w:hAnsi="Verdana"/>
          <w:b/>
          <w:sz w:val="22"/>
          <w:szCs w:val="22"/>
        </w:rPr>
        <w:t xml:space="preserve"> (в оригинале заклеиваются, замазываются цены и копируются, сканируются)</w:t>
      </w:r>
      <w:r w:rsidR="00B35505">
        <w:rPr>
          <w:rFonts w:ascii="Verdana" w:hAnsi="Verdana"/>
          <w:b/>
          <w:sz w:val="22"/>
          <w:szCs w:val="22"/>
        </w:rPr>
        <w:t>:</w:t>
      </w:r>
      <w:r w:rsidRPr="00F07012">
        <w:rPr>
          <w:rFonts w:ascii="Verdana" w:hAnsi="Verdana"/>
          <w:b/>
          <w:sz w:val="22"/>
          <w:szCs w:val="22"/>
        </w:rPr>
        <w:t xml:space="preserve"> </w:t>
      </w:r>
    </w:p>
    <w:p w:rsidR="00B35505" w:rsidRDefault="00B35505" w:rsidP="00F910C4">
      <w:pPr>
        <w:pStyle w:val="a6"/>
        <w:numPr>
          <w:ilvl w:val="0"/>
          <w:numId w:val="48"/>
        </w:numPr>
        <w:spacing w:before="60" w:line="240" w:lineRule="auto"/>
        <w:ind w:left="1134" w:hanging="141"/>
        <w:rPr>
          <w:rFonts w:ascii="Verdana" w:hAnsi="Verdana"/>
          <w:b/>
          <w:sz w:val="22"/>
          <w:szCs w:val="22"/>
        </w:rPr>
      </w:pPr>
      <w:r>
        <w:rPr>
          <w:rFonts w:ascii="Verdana" w:hAnsi="Verdana"/>
          <w:b/>
          <w:sz w:val="22"/>
          <w:szCs w:val="22"/>
        </w:rPr>
        <w:t xml:space="preserve">на бумажном носителе </w:t>
      </w:r>
    </w:p>
    <w:p w:rsidR="00B35505" w:rsidRPr="00F07012" w:rsidRDefault="00B35505" w:rsidP="00F910C4">
      <w:pPr>
        <w:pStyle w:val="a6"/>
        <w:numPr>
          <w:ilvl w:val="0"/>
          <w:numId w:val="48"/>
        </w:numPr>
        <w:spacing w:before="60" w:line="240" w:lineRule="auto"/>
        <w:ind w:left="1134" w:hanging="141"/>
        <w:rPr>
          <w:rFonts w:ascii="Verdana" w:hAnsi="Verdana"/>
          <w:b/>
          <w:sz w:val="22"/>
          <w:szCs w:val="22"/>
        </w:rPr>
      </w:pPr>
      <w:r w:rsidRPr="00F07012">
        <w:rPr>
          <w:rFonts w:ascii="Verdana" w:hAnsi="Verdana"/>
          <w:b/>
          <w:sz w:val="22"/>
          <w:szCs w:val="22"/>
        </w:rPr>
        <w:t>копии в электронном виде на электронном носителе:</w:t>
      </w:r>
    </w:p>
    <w:p w:rsidR="00B35505" w:rsidRPr="00F07012" w:rsidRDefault="00B35505" w:rsidP="00F910C4">
      <w:pPr>
        <w:pStyle w:val="a6"/>
        <w:numPr>
          <w:ilvl w:val="0"/>
          <w:numId w:val="50"/>
        </w:numPr>
        <w:spacing w:before="60" w:line="240" w:lineRule="auto"/>
        <w:ind w:left="1134" w:firstLine="0"/>
        <w:rPr>
          <w:rFonts w:ascii="Verdana" w:hAnsi="Verdana"/>
          <w:b/>
          <w:sz w:val="22"/>
          <w:szCs w:val="22"/>
        </w:rPr>
      </w:pPr>
      <w:r w:rsidRPr="00F07012">
        <w:rPr>
          <w:rFonts w:ascii="Verdana" w:hAnsi="Verdana"/>
          <w:b/>
          <w:sz w:val="22"/>
          <w:szCs w:val="22"/>
        </w:rPr>
        <w:t>сканированный вариант</w:t>
      </w:r>
      <w:r w:rsidR="008C15A9" w:rsidRPr="008C15A9">
        <w:rPr>
          <w:rFonts w:ascii="Verdana" w:hAnsi="Verdana"/>
          <w:b/>
          <w:sz w:val="22"/>
          <w:szCs w:val="22"/>
        </w:rPr>
        <w:t xml:space="preserve"> </w:t>
      </w:r>
      <w:r w:rsidR="008C15A9">
        <w:rPr>
          <w:rFonts w:ascii="Verdana" w:hAnsi="Verdana"/>
          <w:b/>
          <w:sz w:val="22"/>
          <w:szCs w:val="22"/>
        </w:rPr>
        <w:t>точной копии</w:t>
      </w:r>
      <w:r w:rsidR="008C15A9" w:rsidRPr="00F07012">
        <w:rPr>
          <w:rFonts w:ascii="Verdana" w:hAnsi="Verdana"/>
          <w:b/>
          <w:sz w:val="22"/>
          <w:szCs w:val="22"/>
        </w:rPr>
        <w:t xml:space="preserve"> оригинала без цен</w:t>
      </w:r>
      <w:r w:rsidR="008C15A9">
        <w:rPr>
          <w:rFonts w:ascii="Verdana" w:hAnsi="Verdana"/>
          <w:b/>
          <w:sz w:val="22"/>
          <w:szCs w:val="22"/>
        </w:rPr>
        <w:t xml:space="preserve"> файлами, не превышающими 5 МБ (для передачи по электронной почте</w:t>
      </w:r>
      <w:r w:rsidR="00D611EC">
        <w:rPr>
          <w:rFonts w:ascii="Verdana" w:hAnsi="Verdana"/>
          <w:b/>
          <w:sz w:val="22"/>
          <w:szCs w:val="22"/>
        </w:rPr>
        <w:t xml:space="preserve"> на экспертизу</w:t>
      </w:r>
      <w:r w:rsidR="008C15A9">
        <w:rPr>
          <w:rFonts w:ascii="Verdana" w:hAnsi="Verdana"/>
          <w:b/>
          <w:sz w:val="22"/>
          <w:szCs w:val="22"/>
        </w:rPr>
        <w:t>)</w:t>
      </w:r>
      <w:r w:rsidRPr="00F07012">
        <w:rPr>
          <w:rFonts w:ascii="Verdana" w:hAnsi="Verdana"/>
          <w:b/>
          <w:sz w:val="22"/>
          <w:szCs w:val="22"/>
        </w:rPr>
        <w:t>;</w:t>
      </w:r>
    </w:p>
    <w:p w:rsidR="00B35505" w:rsidRPr="00906B45" w:rsidRDefault="00D274C3" w:rsidP="00F910C4">
      <w:pPr>
        <w:pStyle w:val="a6"/>
        <w:numPr>
          <w:ilvl w:val="0"/>
          <w:numId w:val="38"/>
        </w:numPr>
        <w:spacing w:before="60" w:line="240" w:lineRule="auto"/>
        <w:ind w:left="1134" w:hanging="425"/>
        <w:rPr>
          <w:rFonts w:ascii="Verdana" w:hAnsi="Verdana"/>
          <w:b/>
          <w:sz w:val="22"/>
          <w:szCs w:val="22"/>
        </w:rPr>
      </w:pPr>
      <w:r w:rsidRPr="00EA1F1C">
        <w:rPr>
          <w:rFonts w:ascii="Verdana" w:hAnsi="Verdana"/>
          <w:b/>
          <w:color w:val="000000"/>
          <w:sz w:val="22"/>
          <w:szCs w:val="22"/>
        </w:rPr>
        <w:t xml:space="preserve">документы, подтверждающие соответствие Участника установленным </w:t>
      </w:r>
      <w:r w:rsidRPr="00906B45">
        <w:rPr>
          <w:rFonts w:ascii="Verdana" w:hAnsi="Verdana"/>
          <w:b/>
          <w:color w:val="000000"/>
          <w:sz w:val="22"/>
          <w:szCs w:val="22"/>
        </w:rPr>
        <w:t>требованиям</w:t>
      </w:r>
      <w:r w:rsidRPr="00906B45">
        <w:rPr>
          <w:rFonts w:ascii="Verdana" w:hAnsi="Verdana"/>
          <w:b/>
          <w:sz w:val="22"/>
          <w:szCs w:val="22"/>
        </w:rPr>
        <w:t xml:space="preserve"> в соответствии с п. 4.5.2</w:t>
      </w:r>
      <w:r w:rsidR="00B35505" w:rsidRPr="00906B45">
        <w:rPr>
          <w:rFonts w:ascii="Verdana" w:hAnsi="Verdana"/>
          <w:b/>
          <w:sz w:val="22"/>
          <w:szCs w:val="22"/>
        </w:rPr>
        <w:t>:</w:t>
      </w:r>
    </w:p>
    <w:p w:rsidR="00B35505" w:rsidRPr="00906B45" w:rsidRDefault="004A3CBC" w:rsidP="00F910C4">
      <w:pPr>
        <w:pStyle w:val="a6"/>
        <w:numPr>
          <w:ilvl w:val="0"/>
          <w:numId w:val="46"/>
        </w:numPr>
        <w:spacing w:before="60" w:line="240" w:lineRule="auto"/>
        <w:ind w:left="1134" w:hanging="141"/>
        <w:rPr>
          <w:rFonts w:ascii="Verdana" w:hAnsi="Verdana"/>
          <w:b/>
          <w:sz w:val="22"/>
          <w:szCs w:val="22"/>
        </w:rPr>
      </w:pPr>
      <w:r w:rsidRPr="00906B45">
        <w:rPr>
          <w:rFonts w:ascii="Verdana" w:hAnsi="Verdana"/>
          <w:b/>
          <w:sz w:val="22"/>
          <w:szCs w:val="22"/>
        </w:rPr>
        <w:t>на бумажном носителе в несшитом виде;</w:t>
      </w:r>
      <w:r w:rsidR="00F064BA" w:rsidRPr="00906B45">
        <w:rPr>
          <w:rFonts w:ascii="Verdana" w:hAnsi="Verdana"/>
          <w:b/>
          <w:sz w:val="22"/>
          <w:szCs w:val="22"/>
        </w:rPr>
        <w:t xml:space="preserve"> </w:t>
      </w:r>
    </w:p>
    <w:p w:rsidR="00D274C3" w:rsidRPr="00906B45" w:rsidRDefault="00F064BA" w:rsidP="00F910C4">
      <w:pPr>
        <w:pStyle w:val="a6"/>
        <w:numPr>
          <w:ilvl w:val="0"/>
          <w:numId w:val="46"/>
        </w:numPr>
        <w:spacing w:before="60" w:line="240" w:lineRule="auto"/>
        <w:ind w:left="1134" w:hanging="141"/>
        <w:rPr>
          <w:rFonts w:ascii="Verdana" w:hAnsi="Verdana"/>
          <w:b/>
          <w:sz w:val="22"/>
          <w:szCs w:val="22"/>
        </w:rPr>
      </w:pPr>
      <w:r w:rsidRPr="00906B45">
        <w:rPr>
          <w:rFonts w:ascii="Verdana" w:hAnsi="Verdana"/>
          <w:b/>
          <w:sz w:val="22"/>
          <w:szCs w:val="22"/>
        </w:rPr>
        <w:t>копия в электронном виде</w:t>
      </w:r>
      <w:r w:rsidR="00906B45" w:rsidRPr="00906B45">
        <w:rPr>
          <w:rFonts w:ascii="Verdana" w:hAnsi="Verdana"/>
          <w:b/>
          <w:sz w:val="22"/>
          <w:szCs w:val="22"/>
        </w:rPr>
        <w:t xml:space="preserve"> (сканированный вариант)</w:t>
      </w:r>
      <w:r w:rsidRPr="00906B45">
        <w:rPr>
          <w:rFonts w:ascii="Verdana" w:hAnsi="Verdana"/>
          <w:b/>
          <w:sz w:val="22"/>
          <w:szCs w:val="22"/>
        </w:rPr>
        <w:t xml:space="preserve"> на электронном носителе</w:t>
      </w:r>
      <w:r w:rsidR="00236300" w:rsidRPr="00906B45">
        <w:rPr>
          <w:rFonts w:ascii="Verdana" w:hAnsi="Verdana"/>
          <w:b/>
          <w:sz w:val="22"/>
          <w:szCs w:val="22"/>
        </w:rPr>
        <w:t xml:space="preserve"> </w:t>
      </w:r>
      <w:r w:rsidR="00906B45" w:rsidRPr="00906B45">
        <w:rPr>
          <w:rFonts w:ascii="Verdana" w:hAnsi="Verdana"/>
          <w:color w:val="000000"/>
          <w:sz w:val="22"/>
          <w:szCs w:val="22"/>
        </w:rPr>
        <w:t xml:space="preserve">отдельными файлами (один документ – один файл) в формате – </w:t>
      </w:r>
      <w:r w:rsidR="00906B45" w:rsidRPr="00906B45">
        <w:rPr>
          <w:rFonts w:ascii="Verdana" w:hAnsi="Verdana"/>
          <w:b/>
          <w:color w:val="000000"/>
          <w:sz w:val="22"/>
          <w:szCs w:val="22"/>
        </w:rPr>
        <w:t>.</w:t>
      </w:r>
      <w:proofErr w:type="spellStart"/>
      <w:r w:rsidR="00906B45" w:rsidRPr="00906B45">
        <w:rPr>
          <w:rFonts w:ascii="Verdana" w:hAnsi="Verdana"/>
          <w:b/>
          <w:color w:val="000000"/>
          <w:sz w:val="22"/>
          <w:szCs w:val="22"/>
          <w:lang w:val="en-US"/>
        </w:rPr>
        <w:t>pdf</w:t>
      </w:r>
      <w:proofErr w:type="spellEnd"/>
      <w:r w:rsidR="00906B45" w:rsidRPr="00906B45">
        <w:rPr>
          <w:rFonts w:ascii="Verdana" w:hAnsi="Verdana"/>
          <w:b/>
          <w:color w:val="000000"/>
          <w:sz w:val="22"/>
          <w:szCs w:val="22"/>
        </w:rPr>
        <w:t xml:space="preserve"> </w:t>
      </w:r>
      <w:r w:rsidR="00906B45" w:rsidRPr="00906B45">
        <w:rPr>
          <w:rFonts w:ascii="Verdana" w:hAnsi="Verdana"/>
          <w:color w:val="000000"/>
          <w:sz w:val="22"/>
          <w:szCs w:val="22"/>
        </w:rPr>
        <w:t xml:space="preserve">или </w:t>
      </w:r>
      <w:r w:rsidR="00906B45" w:rsidRPr="00906B45">
        <w:rPr>
          <w:rFonts w:ascii="Verdana" w:hAnsi="Verdana"/>
          <w:b/>
          <w:color w:val="000000"/>
          <w:sz w:val="22"/>
          <w:szCs w:val="22"/>
        </w:rPr>
        <w:t>.</w:t>
      </w:r>
      <w:proofErr w:type="spellStart"/>
      <w:r w:rsidR="00906B45" w:rsidRPr="00906B45">
        <w:rPr>
          <w:rFonts w:ascii="Verdana" w:hAnsi="Verdana"/>
          <w:b/>
          <w:color w:val="000000"/>
          <w:sz w:val="22"/>
          <w:szCs w:val="22"/>
          <w:lang w:val="en-US"/>
        </w:rPr>
        <w:t>tif</w:t>
      </w:r>
      <w:proofErr w:type="spellEnd"/>
      <w:r w:rsidR="00906B45" w:rsidRPr="00906B45">
        <w:rPr>
          <w:rFonts w:ascii="Verdana" w:hAnsi="Verdana"/>
          <w:color w:val="000000"/>
          <w:sz w:val="22"/>
          <w:szCs w:val="22"/>
        </w:rPr>
        <w:t xml:space="preserve">, названными </w:t>
      </w:r>
      <w:proofErr w:type="gramStart"/>
      <w:r w:rsidR="00906B45" w:rsidRPr="00906B45">
        <w:rPr>
          <w:rFonts w:ascii="Verdana" w:hAnsi="Verdana"/>
          <w:color w:val="000000"/>
          <w:sz w:val="22"/>
          <w:szCs w:val="22"/>
        </w:rPr>
        <w:t>согласно «</w:t>
      </w:r>
      <w:r w:rsidR="00906B45" w:rsidRPr="00906B45">
        <w:rPr>
          <w:rFonts w:ascii="Verdana" w:hAnsi="Verdana"/>
          <w:b/>
          <w:color w:val="000000"/>
          <w:sz w:val="22"/>
          <w:szCs w:val="22"/>
        </w:rPr>
        <w:t>Перечня</w:t>
      </w:r>
      <w:proofErr w:type="gramEnd"/>
      <w:r w:rsidR="00906B45" w:rsidRPr="00906B45">
        <w:rPr>
          <w:rFonts w:ascii="Verdana" w:hAnsi="Verdana"/>
          <w:b/>
          <w:color w:val="000000"/>
          <w:sz w:val="22"/>
          <w:szCs w:val="22"/>
        </w:rPr>
        <w:t xml:space="preserve"> документов, предоставляемых для регистрации в Базе поставщиков ОАО «Э.ОН Россия» в электронной форме</w:t>
      </w:r>
      <w:r w:rsidR="00906B45" w:rsidRPr="00906B45">
        <w:rPr>
          <w:rFonts w:ascii="Verdana" w:hAnsi="Verdana"/>
          <w:b/>
          <w:sz w:val="22"/>
          <w:szCs w:val="22"/>
        </w:rPr>
        <w:t>» (</w:t>
      </w:r>
      <w:r w:rsidR="0099499F">
        <w:rPr>
          <w:rFonts w:ascii="Verdana" w:hAnsi="Verdana"/>
          <w:b/>
          <w:sz w:val="22"/>
          <w:szCs w:val="22"/>
        </w:rPr>
        <w:t>Форма 15</w:t>
      </w:r>
      <w:r w:rsidR="00906B45" w:rsidRPr="00906B45">
        <w:rPr>
          <w:rFonts w:ascii="Verdana" w:hAnsi="Verdana"/>
          <w:b/>
          <w:sz w:val="22"/>
          <w:szCs w:val="22"/>
        </w:rPr>
        <w:t>).</w:t>
      </w:r>
    </w:p>
    <w:p w:rsidR="00B620AF" w:rsidRPr="00393350" w:rsidRDefault="00B620AF" w:rsidP="003A4A02">
      <w:pPr>
        <w:pStyle w:val="a6"/>
        <w:numPr>
          <w:ilvl w:val="3"/>
          <w:numId w:val="105"/>
        </w:numPr>
        <w:spacing w:line="240" w:lineRule="auto"/>
        <w:ind w:left="1134" w:hanging="1134"/>
        <w:rPr>
          <w:rFonts w:ascii="Verdana" w:hAnsi="Verdana"/>
          <w:sz w:val="22"/>
          <w:szCs w:val="22"/>
        </w:rPr>
      </w:pPr>
      <w:r w:rsidRPr="00393350">
        <w:rPr>
          <w:rFonts w:ascii="Verdana" w:hAnsi="Verdana"/>
          <w:sz w:val="22"/>
          <w:szCs w:val="22"/>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w:t>
      </w:r>
      <w:r w:rsidR="002B5221" w:rsidRPr="00393350">
        <w:rPr>
          <w:rFonts w:ascii="Verdana" w:hAnsi="Verdana"/>
          <w:sz w:val="22"/>
          <w:szCs w:val="22"/>
        </w:rPr>
        <w:t>,</w:t>
      </w:r>
      <w:r w:rsidRPr="00393350">
        <w:rPr>
          <w:rFonts w:ascii="Verdana" w:hAnsi="Verdana"/>
          <w:sz w:val="22"/>
          <w:szCs w:val="22"/>
        </w:rPr>
        <w:t xml:space="preserve"> уполномоченным им лицом на основании доверенности (далее — уполномоченного лица). В </w:t>
      </w:r>
      <w:r w:rsidR="006F4B72">
        <w:rPr>
          <w:rFonts w:ascii="Verdana" w:hAnsi="Verdana"/>
          <w:sz w:val="22"/>
          <w:szCs w:val="22"/>
        </w:rPr>
        <w:t xml:space="preserve"> </w:t>
      </w:r>
      <w:r w:rsidRPr="00393350">
        <w:rPr>
          <w:rFonts w:ascii="Verdana" w:hAnsi="Verdana"/>
          <w:sz w:val="22"/>
          <w:szCs w:val="22"/>
        </w:rPr>
        <w:t>последнем случае оригинал доверенности прикладывается к Предложению.</w:t>
      </w:r>
      <w:bookmarkEnd w:id="133"/>
    </w:p>
    <w:p w:rsidR="00B620AF" w:rsidRPr="00393350" w:rsidRDefault="00B620AF" w:rsidP="003A4A02">
      <w:pPr>
        <w:pStyle w:val="a6"/>
        <w:numPr>
          <w:ilvl w:val="3"/>
          <w:numId w:val="105"/>
        </w:numPr>
        <w:spacing w:line="240" w:lineRule="auto"/>
        <w:ind w:left="1134" w:hanging="1134"/>
        <w:rPr>
          <w:rFonts w:ascii="Verdana" w:hAnsi="Verdana"/>
          <w:sz w:val="22"/>
          <w:szCs w:val="22"/>
        </w:rPr>
      </w:pPr>
      <w:bookmarkStart w:id="135" w:name="_Ref220213537"/>
      <w:r w:rsidRPr="00393350">
        <w:rPr>
          <w:rFonts w:ascii="Verdana" w:hAnsi="Verdana"/>
          <w:sz w:val="22"/>
          <w:szCs w:val="22"/>
        </w:rPr>
        <w:t>Каждый документ, входящий в Предложение, должен быть скреплен печатью Участника.</w:t>
      </w:r>
      <w:bookmarkEnd w:id="134"/>
      <w:bookmarkEnd w:id="135"/>
    </w:p>
    <w:p w:rsidR="00B620AF" w:rsidRPr="00393350" w:rsidRDefault="00B620AF" w:rsidP="003A4A02">
      <w:pPr>
        <w:pStyle w:val="a6"/>
        <w:numPr>
          <w:ilvl w:val="3"/>
          <w:numId w:val="105"/>
        </w:numPr>
        <w:spacing w:line="240" w:lineRule="auto"/>
        <w:ind w:left="1134" w:hanging="1134"/>
        <w:rPr>
          <w:rFonts w:ascii="Verdana" w:hAnsi="Verdana"/>
          <w:sz w:val="22"/>
          <w:szCs w:val="22"/>
        </w:rPr>
      </w:pPr>
      <w:r w:rsidRPr="00393350">
        <w:rPr>
          <w:rFonts w:ascii="Verdana" w:hAnsi="Verdana"/>
          <w:sz w:val="22"/>
          <w:szCs w:val="22"/>
        </w:rPr>
        <w:t xml:space="preserve">Требования пунктов </w:t>
      </w:r>
      <w:fldSimple w:instr=" REF _Ref55279015 \r \h  \* MERGEFORMAT ">
        <w:r w:rsidR="007D49AB">
          <w:t>1</w:t>
        </w:r>
      </w:fldSimple>
      <w:r w:rsidRPr="00393350">
        <w:rPr>
          <w:rFonts w:ascii="Verdana" w:hAnsi="Verdana"/>
          <w:sz w:val="22"/>
          <w:szCs w:val="22"/>
        </w:rPr>
        <w:t xml:space="preserve"> и </w:t>
      </w:r>
      <w:fldSimple w:instr=" REF _Ref220213537 \r \h  \* MERGEFORMAT ">
        <w:r w:rsidR="007D49AB" w:rsidRPr="007D49AB">
          <w:rPr>
            <w:rFonts w:ascii="Verdana" w:hAnsi="Verdana"/>
            <w:sz w:val="22"/>
            <w:szCs w:val="22"/>
          </w:rPr>
          <w:t>4.4.1.6</w:t>
        </w:r>
      </w:fldSimple>
      <w:r w:rsidR="0058508C" w:rsidRPr="00393350">
        <w:rPr>
          <w:rFonts w:ascii="Verdana" w:hAnsi="Verdana"/>
          <w:sz w:val="22"/>
          <w:szCs w:val="22"/>
        </w:rPr>
        <w:t xml:space="preserve"> </w:t>
      </w:r>
      <w:r w:rsidRPr="00393350">
        <w:rPr>
          <w:rFonts w:ascii="Verdana" w:hAnsi="Verdana"/>
          <w:sz w:val="22"/>
          <w:szCs w:val="22"/>
        </w:rPr>
        <w:t>не распространяются на нотариально заверенные копии документов или документы, переплетенные типографским способом.</w:t>
      </w:r>
    </w:p>
    <w:p w:rsidR="00B620AF" w:rsidRPr="00393350" w:rsidRDefault="00B620AF" w:rsidP="003A4A02">
      <w:pPr>
        <w:numPr>
          <w:ilvl w:val="3"/>
          <w:numId w:val="105"/>
        </w:numPr>
        <w:spacing w:line="240" w:lineRule="auto"/>
        <w:ind w:left="1134" w:hanging="1134"/>
        <w:rPr>
          <w:rFonts w:ascii="Verdana" w:hAnsi="Verdana"/>
          <w:sz w:val="22"/>
          <w:szCs w:val="22"/>
        </w:rPr>
      </w:pPr>
      <w:bookmarkStart w:id="136" w:name="_Ref56220439"/>
      <w:bookmarkStart w:id="137" w:name="_Ref56233643"/>
      <w:bookmarkStart w:id="138" w:name="_Ref56235653"/>
      <w:bookmarkStart w:id="139" w:name="_Toc57314646"/>
      <w:proofErr w:type="gramStart"/>
      <w:r w:rsidRPr="00393350">
        <w:rPr>
          <w:rFonts w:ascii="Verdana" w:hAnsi="Verdana"/>
          <w:sz w:val="22"/>
          <w:szCs w:val="22"/>
        </w:rPr>
        <w:t>Дополнительные носители информации (дискеты, CD</w:t>
      </w:r>
      <w:r w:rsidRPr="00393350">
        <w:rPr>
          <w:rFonts w:ascii="Verdana" w:hAnsi="Verdana"/>
          <w:sz w:val="22"/>
          <w:szCs w:val="22"/>
        </w:rPr>
        <w:noBreakHyphen/>
        <w:t>R, CD</w:t>
      </w:r>
      <w:r w:rsidRPr="00393350">
        <w:rPr>
          <w:rFonts w:ascii="Verdana" w:hAnsi="Verdana"/>
          <w:sz w:val="22"/>
          <w:szCs w:val="22"/>
        </w:rPr>
        <w:noBreakHyphen/>
        <w:t>RW, брошюры, книги) должны быть, если это возможно, соответствующим образом помечены (например, с помощью наклеек) и помещены в отдельные (т.н. «информационные») конверты.</w:t>
      </w:r>
      <w:proofErr w:type="gramEnd"/>
    </w:p>
    <w:p w:rsidR="00B620AF" w:rsidRPr="00393350" w:rsidRDefault="00B620AF" w:rsidP="003A4A02">
      <w:pPr>
        <w:numPr>
          <w:ilvl w:val="3"/>
          <w:numId w:val="105"/>
        </w:numPr>
        <w:spacing w:line="240" w:lineRule="auto"/>
        <w:ind w:left="1134" w:hanging="1134"/>
        <w:rPr>
          <w:rFonts w:ascii="Verdana" w:hAnsi="Verdana"/>
          <w:sz w:val="22"/>
          <w:szCs w:val="22"/>
        </w:rPr>
      </w:pPr>
      <w:r w:rsidRPr="00393350">
        <w:rPr>
          <w:rFonts w:ascii="Verdana" w:hAnsi="Verdana"/>
          <w:sz w:val="22"/>
          <w:szCs w:val="22"/>
        </w:rPr>
        <w:t xml:space="preserve">После этого должна быть проведена нумерация всех без исключения страниц и информационных конвертов Предложения (как внутренняя нумерация </w:t>
      </w:r>
      <w:r w:rsidRPr="00393350">
        <w:rPr>
          <w:rFonts w:ascii="Verdana" w:hAnsi="Verdana"/>
          <w:sz w:val="22"/>
          <w:szCs w:val="22"/>
        </w:rPr>
        <w:lastRenderedPageBreak/>
        <w:t>листов отдельных приложений, так и сквозная нумерация всех страниц Предложения; информационные конверты нумеруются отдельно от страниц — «информационный конверт №</w:t>
      </w:r>
      <w:r w:rsidR="003F7DC0" w:rsidRPr="00393350">
        <w:rPr>
          <w:rFonts w:ascii="Verdana" w:hAnsi="Verdana"/>
          <w:sz w:val="22"/>
          <w:szCs w:val="22"/>
        </w:rPr>
        <w:t xml:space="preserve"> </w:t>
      </w:r>
      <w:r w:rsidRPr="00393350">
        <w:rPr>
          <w:rFonts w:ascii="Verdana" w:hAnsi="Verdana"/>
          <w:sz w:val="22"/>
          <w:szCs w:val="22"/>
        </w:rPr>
        <w:t>1», «информационный конверт №</w:t>
      </w:r>
      <w:r w:rsidR="003F7DC0" w:rsidRPr="00393350">
        <w:rPr>
          <w:rFonts w:ascii="Verdana" w:hAnsi="Verdana"/>
          <w:sz w:val="22"/>
          <w:szCs w:val="22"/>
        </w:rPr>
        <w:t xml:space="preserve"> </w:t>
      </w:r>
      <w:r w:rsidRPr="00393350">
        <w:rPr>
          <w:rFonts w:ascii="Verdana" w:hAnsi="Verdana"/>
          <w:sz w:val="22"/>
          <w:szCs w:val="22"/>
        </w:rPr>
        <w:t>2» и т.д.). Нумерация страниц книг, брошюр, журналов и т.д., помещенных в информационные конверты, не производится.</w:t>
      </w:r>
    </w:p>
    <w:p w:rsidR="00B620AF" w:rsidRPr="00393350" w:rsidRDefault="00B620AF" w:rsidP="003A4A02">
      <w:pPr>
        <w:numPr>
          <w:ilvl w:val="3"/>
          <w:numId w:val="105"/>
        </w:numPr>
        <w:spacing w:line="240" w:lineRule="auto"/>
        <w:ind w:left="1134" w:hanging="1134"/>
        <w:rPr>
          <w:rFonts w:ascii="Verdana" w:hAnsi="Verdana"/>
          <w:sz w:val="22"/>
          <w:szCs w:val="22"/>
        </w:rPr>
      </w:pPr>
      <w:r w:rsidRPr="00393350">
        <w:rPr>
          <w:rFonts w:ascii="Verdana" w:hAnsi="Verdana"/>
          <w:sz w:val="22"/>
          <w:szCs w:val="22"/>
        </w:rPr>
        <w:t>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Если Предложение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bookmarkEnd w:id="136"/>
    <w:p w:rsidR="00B620AF" w:rsidRPr="00393350" w:rsidRDefault="00B620AF" w:rsidP="003A4A02">
      <w:pPr>
        <w:numPr>
          <w:ilvl w:val="3"/>
          <w:numId w:val="105"/>
        </w:numPr>
        <w:spacing w:line="240" w:lineRule="auto"/>
        <w:ind w:left="1134" w:hanging="1134"/>
        <w:rPr>
          <w:rFonts w:ascii="Verdana" w:hAnsi="Verdana"/>
          <w:sz w:val="22"/>
          <w:szCs w:val="22"/>
        </w:rPr>
      </w:pPr>
      <w:r w:rsidRPr="00393350">
        <w:rPr>
          <w:rFonts w:ascii="Verdana" w:hAnsi="Verdana"/>
          <w:sz w:val="22"/>
          <w:szCs w:val="22"/>
        </w:rPr>
        <w:t>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393350">
        <w:rPr>
          <w:rFonts w:ascii="Verdana" w:hAnsi="Verdana"/>
          <w:sz w:val="22"/>
          <w:szCs w:val="22"/>
        </w:rPr>
        <w:t>исправленному</w:t>
      </w:r>
      <w:proofErr w:type="gramEnd"/>
      <w:r w:rsidRPr="00393350">
        <w:rPr>
          <w:rFonts w:ascii="Verdana" w:hAnsi="Verdana"/>
          <w:sz w:val="22"/>
          <w:szCs w:val="22"/>
        </w:rPr>
        <w:t xml:space="preserve"> верить» и собственноручной подписью уполномоченного лица, расположенной рядом с каждым исправлением.</w:t>
      </w:r>
    </w:p>
    <w:p w:rsidR="00B620AF" w:rsidRPr="00393350" w:rsidRDefault="00B620AF" w:rsidP="003A4A02">
      <w:pPr>
        <w:pStyle w:val="24"/>
        <w:numPr>
          <w:ilvl w:val="2"/>
          <w:numId w:val="105"/>
        </w:numPr>
        <w:spacing w:before="120" w:after="0"/>
        <w:ind w:left="1134" w:hanging="1134"/>
        <w:rPr>
          <w:rFonts w:ascii="Verdana" w:hAnsi="Verdana"/>
          <w:sz w:val="22"/>
          <w:szCs w:val="22"/>
        </w:rPr>
      </w:pPr>
      <w:bookmarkStart w:id="140" w:name="_Toc280894659"/>
      <w:r w:rsidRPr="00393350">
        <w:rPr>
          <w:rFonts w:ascii="Verdana" w:hAnsi="Verdana"/>
          <w:sz w:val="22"/>
          <w:szCs w:val="22"/>
        </w:rPr>
        <w:t xml:space="preserve">Требования к сроку действия </w:t>
      </w:r>
      <w:bookmarkEnd w:id="137"/>
      <w:bookmarkEnd w:id="138"/>
      <w:bookmarkEnd w:id="139"/>
      <w:r w:rsidRPr="00393350">
        <w:rPr>
          <w:rFonts w:ascii="Verdana" w:hAnsi="Verdana"/>
          <w:sz w:val="22"/>
          <w:szCs w:val="22"/>
        </w:rPr>
        <w:t>Предложения</w:t>
      </w:r>
      <w:bookmarkEnd w:id="140"/>
    </w:p>
    <w:p w:rsidR="00B620AF" w:rsidRPr="00393350" w:rsidRDefault="00B620AF" w:rsidP="003A4A02">
      <w:pPr>
        <w:pStyle w:val="a6"/>
        <w:numPr>
          <w:ilvl w:val="3"/>
          <w:numId w:val="105"/>
        </w:numPr>
        <w:spacing w:line="240" w:lineRule="auto"/>
        <w:ind w:left="1134" w:hanging="1134"/>
        <w:rPr>
          <w:rFonts w:ascii="Verdana" w:hAnsi="Verdana"/>
          <w:sz w:val="22"/>
          <w:szCs w:val="22"/>
        </w:rPr>
      </w:pPr>
      <w:bookmarkStart w:id="141" w:name="_Ref56220570"/>
      <w:r w:rsidRPr="00393350">
        <w:rPr>
          <w:rFonts w:ascii="Verdana" w:hAnsi="Verdana"/>
          <w:sz w:val="22"/>
          <w:szCs w:val="22"/>
        </w:rPr>
        <w:t xml:space="preserve">Предложение действительно в течение срока, указанного Участником в письме о подаче оферты (подраздел </w:t>
      </w:r>
      <w:fldSimple w:instr=" REF _Ref55336310 \r \h  \* MERGEFORMAT ">
        <w:r w:rsidR="007D49AB" w:rsidRPr="007D49AB">
          <w:rPr>
            <w:rFonts w:ascii="Verdana" w:hAnsi="Verdana"/>
            <w:sz w:val="22"/>
            <w:szCs w:val="22"/>
          </w:rPr>
          <w:t>5.1</w:t>
        </w:r>
      </w:fldSimple>
      <w:r w:rsidRPr="00393350">
        <w:rPr>
          <w:rFonts w:ascii="Verdana" w:hAnsi="Verdana"/>
          <w:sz w:val="22"/>
          <w:szCs w:val="22"/>
        </w:rPr>
        <w:t xml:space="preserve">). В любом случае этот срок не должен быть менее чем </w:t>
      </w:r>
      <w:r w:rsidR="00FE486F" w:rsidRPr="00393350">
        <w:rPr>
          <w:rFonts w:ascii="Verdana" w:hAnsi="Verdana"/>
          <w:sz w:val="22"/>
          <w:szCs w:val="22"/>
        </w:rPr>
        <w:t>45</w:t>
      </w:r>
      <w:r w:rsidRPr="00393350">
        <w:rPr>
          <w:rFonts w:ascii="Verdana" w:hAnsi="Verdana"/>
          <w:sz w:val="22"/>
          <w:szCs w:val="22"/>
        </w:rPr>
        <w:t xml:space="preserve"> календарных дней со дня, следующего за днем окончания приема Предложений (пункт </w:t>
      </w:r>
      <w:fldSimple w:instr=" REF _Ref55307583 \r \h  \* MERGEFORMAT ">
        <w:r w:rsidR="007D49AB" w:rsidRPr="007D49AB">
          <w:rPr>
            <w:rFonts w:ascii="Verdana" w:hAnsi="Verdana"/>
            <w:sz w:val="22"/>
            <w:szCs w:val="22"/>
          </w:rPr>
          <w:t>4.6.4</w:t>
        </w:r>
      </w:fldSimple>
      <w:r w:rsidRPr="00393350">
        <w:rPr>
          <w:rFonts w:ascii="Verdana" w:hAnsi="Verdana"/>
          <w:sz w:val="22"/>
          <w:szCs w:val="22"/>
        </w:rPr>
        <w:t xml:space="preserve">). </w:t>
      </w:r>
    </w:p>
    <w:p w:rsidR="00B620AF" w:rsidRPr="00393350" w:rsidRDefault="00B620AF" w:rsidP="003A4A02">
      <w:pPr>
        <w:pStyle w:val="24"/>
        <w:numPr>
          <w:ilvl w:val="2"/>
          <w:numId w:val="105"/>
        </w:numPr>
        <w:spacing w:before="120" w:after="0"/>
        <w:ind w:left="1134" w:hanging="1134"/>
        <w:rPr>
          <w:rFonts w:ascii="Verdana" w:hAnsi="Verdana"/>
          <w:sz w:val="22"/>
          <w:szCs w:val="22"/>
        </w:rPr>
      </w:pPr>
      <w:bookmarkStart w:id="142" w:name="_Toc57314647"/>
      <w:bookmarkStart w:id="143" w:name="_Toc280894660"/>
      <w:bookmarkEnd w:id="141"/>
      <w:r w:rsidRPr="00393350">
        <w:rPr>
          <w:rFonts w:ascii="Verdana" w:hAnsi="Verdana"/>
          <w:sz w:val="22"/>
          <w:szCs w:val="22"/>
        </w:rPr>
        <w:t xml:space="preserve">Требования к языку </w:t>
      </w:r>
      <w:bookmarkEnd w:id="142"/>
      <w:r w:rsidRPr="00393350">
        <w:rPr>
          <w:rFonts w:ascii="Verdana" w:hAnsi="Verdana"/>
          <w:sz w:val="22"/>
          <w:szCs w:val="22"/>
        </w:rPr>
        <w:t>Предложения</w:t>
      </w:r>
      <w:bookmarkEnd w:id="143"/>
    </w:p>
    <w:p w:rsidR="00B620AF" w:rsidRPr="00393350" w:rsidRDefault="00B620AF" w:rsidP="003A4A02">
      <w:pPr>
        <w:numPr>
          <w:ilvl w:val="3"/>
          <w:numId w:val="105"/>
        </w:numPr>
        <w:spacing w:line="240" w:lineRule="auto"/>
        <w:ind w:left="1134" w:hanging="1134"/>
        <w:rPr>
          <w:rFonts w:ascii="Verdana" w:hAnsi="Verdana"/>
          <w:sz w:val="22"/>
          <w:szCs w:val="22"/>
        </w:rPr>
      </w:pPr>
      <w:bookmarkStart w:id="144" w:name="_Toc57314648"/>
      <w:r w:rsidRPr="00393350">
        <w:rPr>
          <w:rFonts w:ascii="Verdana" w:hAnsi="Verdana"/>
          <w:sz w:val="22"/>
          <w:szCs w:val="22"/>
        </w:rPr>
        <w:t>Все документы, входящие в Предложение, должны быть подготовлены на русском языке за исключением нижеследующего.</w:t>
      </w:r>
    </w:p>
    <w:p w:rsidR="00B620AF" w:rsidRPr="00393350" w:rsidRDefault="00B620AF" w:rsidP="003A4A02">
      <w:pPr>
        <w:numPr>
          <w:ilvl w:val="3"/>
          <w:numId w:val="105"/>
        </w:numPr>
        <w:spacing w:line="240" w:lineRule="auto"/>
        <w:ind w:left="1134" w:hanging="1134"/>
        <w:rPr>
          <w:rFonts w:ascii="Verdana" w:hAnsi="Verdana"/>
          <w:sz w:val="22"/>
          <w:szCs w:val="22"/>
        </w:rPr>
      </w:pPr>
      <w:r w:rsidRPr="00393350">
        <w:rPr>
          <w:rFonts w:ascii="Verdana" w:hAnsi="Verdana"/>
          <w:sz w:val="22"/>
          <w:szCs w:val="22"/>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393350">
        <w:rPr>
          <w:rFonts w:ascii="Verdana" w:hAnsi="Verdana"/>
          <w:sz w:val="22"/>
          <w:szCs w:val="22"/>
        </w:rPr>
        <w:t>апостилированный</w:t>
      </w:r>
      <w:proofErr w:type="spellEnd"/>
      <w:r w:rsidRPr="00393350">
        <w:rPr>
          <w:rFonts w:ascii="Verdana" w:hAnsi="Verdana"/>
          <w:sz w:val="22"/>
          <w:szCs w:val="22"/>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B620AF" w:rsidRPr="00393350" w:rsidRDefault="00B620AF" w:rsidP="003A4A02">
      <w:pPr>
        <w:numPr>
          <w:ilvl w:val="3"/>
          <w:numId w:val="105"/>
        </w:numPr>
        <w:spacing w:line="240" w:lineRule="auto"/>
        <w:ind w:left="1134" w:hanging="1134"/>
        <w:rPr>
          <w:rFonts w:ascii="Verdana" w:hAnsi="Verdana"/>
          <w:sz w:val="22"/>
          <w:szCs w:val="22"/>
        </w:rPr>
      </w:pPr>
      <w:r w:rsidRPr="00393350">
        <w:rPr>
          <w:rFonts w:ascii="Verdana" w:hAnsi="Verdana"/>
          <w:sz w:val="22"/>
          <w:szCs w:val="22"/>
        </w:rPr>
        <w:t>Заказчик вправе не рассматривать документы, не переведенные на русский язык.</w:t>
      </w:r>
      <w:bookmarkStart w:id="145" w:name="_Hlt40850038"/>
      <w:bookmarkEnd w:id="145"/>
    </w:p>
    <w:p w:rsidR="00B620AF" w:rsidRPr="00393350" w:rsidRDefault="00B620AF" w:rsidP="003A4A02">
      <w:pPr>
        <w:pStyle w:val="24"/>
        <w:numPr>
          <w:ilvl w:val="2"/>
          <w:numId w:val="105"/>
        </w:numPr>
        <w:spacing w:before="120" w:after="0"/>
        <w:ind w:left="1134" w:hanging="1134"/>
        <w:rPr>
          <w:rFonts w:ascii="Verdana" w:hAnsi="Verdana"/>
          <w:sz w:val="22"/>
          <w:szCs w:val="22"/>
        </w:rPr>
      </w:pPr>
      <w:bookmarkStart w:id="146" w:name="_Toc280894661"/>
      <w:r w:rsidRPr="00393350">
        <w:rPr>
          <w:rFonts w:ascii="Verdana" w:hAnsi="Verdana"/>
          <w:sz w:val="22"/>
          <w:szCs w:val="22"/>
        </w:rPr>
        <w:t xml:space="preserve">Требования к валюте </w:t>
      </w:r>
      <w:bookmarkEnd w:id="144"/>
      <w:r w:rsidRPr="00393350">
        <w:rPr>
          <w:rFonts w:ascii="Verdana" w:hAnsi="Verdana"/>
          <w:sz w:val="22"/>
          <w:szCs w:val="22"/>
        </w:rPr>
        <w:t>Предложения</w:t>
      </w:r>
      <w:bookmarkEnd w:id="146"/>
    </w:p>
    <w:p w:rsidR="00B620AF" w:rsidRPr="00393350" w:rsidRDefault="00B620AF" w:rsidP="003A4A02">
      <w:pPr>
        <w:pStyle w:val="a6"/>
        <w:numPr>
          <w:ilvl w:val="3"/>
          <w:numId w:val="105"/>
        </w:numPr>
        <w:spacing w:line="240" w:lineRule="auto"/>
        <w:ind w:left="1134" w:hanging="1134"/>
        <w:rPr>
          <w:rFonts w:ascii="Verdana" w:hAnsi="Verdana"/>
          <w:sz w:val="22"/>
          <w:szCs w:val="22"/>
        </w:rPr>
      </w:pPr>
      <w:bookmarkStart w:id="147" w:name="_Ref56220708"/>
      <w:r w:rsidRPr="00393350">
        <w:rPr>
          <w:rFonts w:ascii="Verdana" w:hAnsi="Verdana"/>
          <w:sz w:val="22"/>
          <w:szCs w:val="22"/>
        </w:rPr>
        <w:t>Все суммы денежных средств</w:t>
      </w:r>
      <w:r w:rsidR="002B5221" w:rsidRPr="00393350">
        <w:rPr>
          <w:rFonts w:ascii="Verdana" w:hAnsi="Verdana"/>
          <w:sz w:val="22"/>
          <w:szCs w:val="22"/>
        </w:rPr>
        <w:t>,</w:t>
      </w:r>
      <w:r w:rsidRPr="00393350">
        <w:rPr>
          <w:rFonts w:ascii="Verdana" w:hAnsi="Verdana"/>
          <w:sz w:val="22"/>
          <w:szCs w:val="22"/>
        </w:rPr>
        <w:t xml:space="preserve"> в документах, входящих в Предложение, должны быть выражены в российских рублях за исключением нижеследующего.</w:t>
      </w:r>
      <w:bookmarkEnd w:id="147"/>
    </w:p>
    <w:p w:rsidR="00B620AF" w:rsidRPr="00393350" w:rsidRDefault="00B620AF" w:rsidP="003A4A02">
      <w:pPr>
        <w:pStyle w:val="a6"/>
        <w:numPr>
          <w:ilvl w:val="3"/>
          <w:numId w:val="105"/>
        </w:numPr>
        <w:spacing w:line="240" w:lineRule="auto"/>
        <w:ind w:left="1134" w:hanging="1134"/>
        <w:rPr>
          <w:rFonts w:ascii="Verdana" w:hAnsi="Verdana"/>
          <w:sz w:val="22"/>
          <w:szCs w:val="22"/>
        </w:rPr>
      </w:pPr>
      <w:proofErr w:type="gramStart"/>
      <w:r w:rsidRPr="00393350">
        <w:rPr>
          <w:rFonts w:ascii="Verdana" w:hAnsi="Verdana"/>
          <w:sz w:val="22"/>
          <w:szCs w:val="22"/>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B620AF" w:rsidRPr="00393350" w:rsidRDefault="00B620AF" w:rsidP="003A4A02">
      <w:pPr>
        <w:pStyle w:val="24"/>
        <w:numPr>
          <w:ilvl w:val="2"/>
          <w:numId w:val="105"/>
        </w:numPr>
        <w:spacing w:before="120" w:after="0"/>
        <w:ind w:left="1134" w:hanging="1134"/>
        <w:rPr>
          <w:rFonts w:ascii="Verdana" w:hAnsi="Verdana"/>
          <w:sz w:val="22"/>
          <w:szCs w:val="22"/>
        </w:rPr>
      </w:pPr>
      <w:bookmarkStart w:id="148" w:name="_Toc57314653"/>
      <w:bookmarkStart w:id="149" w:name="_Toc280894662"/>
      <w:r w:rsidRPr="00393350">
        <w:rPr>
          <w:rFonts w:ascii="Verdana" w:hAnsi="Verdana"/>
          <w:sz w:val="22"/>
          <w:szCs w:val="22"/>
        </w:rPr>
        <w:t xml:space="preserve">Разъяснение </w:t>
      </w:r>
      <w:bookmarkEnd w:id="148"/>
      <w:r w:rsidRPr="00393350">
        <w:rPr>
          <w:rFonts w:ascii="Verdana" w:hAnsi="Verdana"/>
          <w:sz w:val="22"/>
          <w:szCs w:val="22"/>
        </w:rPr>
        <w:t>Документации по запросу предложений</w:t>
      </w:r>
      <w:bookmarkEnd w:id="149"/>
    </w:p>
    <w:p w:rsidR="00B620AF" w:rsidRPr="00393350" w:rsidRDefault="00B620AF" w:rsidP="003A4A02">
      <w:pPr>
        <w:pStyle w:val="a6"/>
        <w:numPr>
          <w:ilvl w:val="3"/>
          <w:numId w:val="105"/>
        </w:numPr>
        <w:spacing w:line="240" w:lineRule="auto"/>
        <w:ind w:left="1134" w:hanging="1134"/>
        <w:rPr>
          <w:rFonts w:ascii="Verdana" w:hAnsi="Verdana"/>
          <w:sz w:val="22"/>
          <w:szCs w:val="22"/>
        </w:rPr>
      </w:pPr>
      <w:r w:rsidRPr="00393350">
        <w:rPr>
          <w:rFonts w:ascii="Verdana" w:hAnsi="Verdana"/>
          <w:sz w:val="22"/>
          <w:szCs w:val="22"/>
        </w:rPr>
        <w:t>Участники вправе обратиться к Заказчику за разъяснениями настоящей Документации по запросу предложений.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B620AF" w:rsidRPr="00393350" w:rsidRDefault="00B620AF" w:rsidP="003A4A02">
      <w:pPr>
        <w:pStyle w:val="a6"/>
        <w:numPr>
          <w:ilvl w:val="3"/>
          <w:numId w:val="105"/>
        </w:numPr>
        <w:spacing w:line="240" w:lineRule="auto"/>
        <w:ind w:left="1134" w:hanging="1134"/>
        <w:rPr>
          <w:rFonts w:ascii="Verdana" w:hAnsi="Verdana"/>
          <w:sz w:val="22"/>
          <w:szCs w:val="22"/>
        </w:rPr>
      </w:pPr>
      <w:r w:rsidRPr="00393350">
        <w:rPr>
          <w:rFonts w:ascii="Verdana" w:hAnsi="Verdana"/>
          <w:sz w:val="22"/>
          <w:szCs w:val="22"/>
        </w:rPr>
        <w:t xml:space="preserve">Заказчик в разумный срок ответит на любой вопрос, который он получит не позднее, чем за </w:t>
      </w:r>
      <w:r w:rsidR="0058508C" w:rsidRPr="00393350">
        <w:rPr>
          <w:rFonts w:ascii="Verdana" w:hAnsi="Verdana"/>
          <w:sz w:val="22"/>
          <w:szCs w:val="22"/>
        </w:rPr>
        <w:t>2</w:t>
      </w:r>
      <w:r w:rsidRPr="00393350">
        <w:rPr>
          <w:rFonts w:ascii="Verdana" w:hAnsi="Verdana"/>
          <w:color w:val="000000"/>
          <w:sz w:val="22"/>
          <w:szCs w:val="22"/>
        </w:rPr>
        <w:t xml:space="preserve"> дн</w:t>
      </w:r>
      <w:r w:rsidR="00845F18" w:rsidRPr="00393350">
        <w:rPr>
          <w:rFonts w:ascii="Verdana" w:hAnsi="Verdana"/>
          <w:color w:val="000000"/>
          <w:sz w:val="22"/>
          <w:szCs w:val="22"/>
        </w:rPr>
        <w:t>ей</w:t>
      </w:r>
      <w:r w:rsidRPr="00393350">
        <w:rPr>
          <w:rFonts w:ascii="Verdana" w:hAnsi="Verdana"/>
          <w:sz w:val="22"/>
          <w:szCs w:val="22"/>
        </w:rPr>
        <w:t xml:space="preserve"> до истечения срока приема Предложения (пункт </w:t>
      </w:r>
      <w:fldSimple w:instr=" REF _Ref55307583 \r \h  \* MERGEFORMAT ">
        <w:r w:rsidR="007D49AB" w:rsidRPr="007D49AB">
          <w:rPr>
            <w:rFonts w:ascii="Verdana" w:hAnsi="Verdana"/>
            <w:sz w:val="22"/>
            <w:szCs w:val="22"/>
          </w:rPr>
          <w:t>4.6.4</w:t>
        </w:r>
      </w:fldSimple>
      <w:r w:rsidRPr="00393350">
        <w:rPr>
          <w:rFonts w:ascii="Verdana" w:hAnsi="Verdana"/>
          <w:sz w:val="22"/>
          <w:szCs w:val="22"/>
        </w:rPr>
        <w:t xml:space="preserve">). Если, по мнению Заказчика, ответ на данный вопрос будет интересен всем Участникам, копия ответа (без указания источника запроса) будет </w:t>
      </w:r>
      <w:r w:rsidRPr="00393350">
        <w:rPr>
          <w:rFonts w:ascii="Verdana" w:hAnsi="Verdana"/>
          <w:sz w:val="22"/>
          <w:szCs w:val="22"/>
        </w:rPr>
        <w:lastRenderedPageBreak/>
        <w:t xml:space="preserve">направлена всем Участникам, официально получившим настоящую Документацию по запросу предложений (подраздел </w:t>
      </w:r>
      <w:fldSimple w:instr=" REF _Ref55280429 \r \h  \* MERGEFORMAT ">
        <w:r w:rsidR="007D49AB" w:rsidRPr="007D49AB">
          <w:rPr>
            <w:rFonts w:ascii="Verdana" w:hAnsi="Verdana"/>
            <w:sz w:val="22"/>
            <w:szCs w:val="22"/>
          </w:rPr>
          <w:t>4.3</w:t>
        </w:r>
      </w:fldSimple>
      <w:r w:rsidRPr="00393350">
        <w:rPr>
          <w:rFonts w:ascii="Verdana" w:hAnsi="Verdana"/>
          <w:sz w:val="22"/>
          <w:szCs w:val="22"/>
        </w:rPr>
        <w:t>).</w:t>
      </w:r>
    </w:p>
    <w:p w:rsidR="00B620AF" w:rsidRPr="00393350" w:rsidRDefault="00B620AF" w:rsidP="003A4A02">
      <w:pPr>
        <w:pStyle w:val="24"/>
        <w:numPr>
          <w:ilvl w:val="2"/>
          <w:numId w:val="105"/>
        </w:numPr>
        <w:spacing w:before="120" w:after="0"/>
        <w:ind w:left="1134" w:hanging="1134"/>
        <w:rPr>
          <w:rFonts w:ascii="Verdana" w:hAnsi="Verdana"/>
          <w:sz w:val="22"/>
          <w:szCs w:val="22"/>
        </w:rPr>
      </w:pPr>
      <w:bookmarkStart w:id="150" w:name="_Ref86823116"/>
      <w:bookmarkStart w:id="151" w:name="_Toc90385058"/>
      <w:bookmarkStart w:id="152" w:name="_Toc280894663"/>
      <w:r w:rsidRPr="00393350">
        <w:rPr>
          <w:rFonts w:ascii="Verdana" w:hAnsi="Verdana"/>
          <w:sz w:val="22"/>
          <w:szCs w:val="22"/>
        </w:rPr>
        <w:t xml:space="preserve">Продление срока окончания приема </w:t>
      </w:r>
      <w:bookmarkEnd w:id="150"/>
      <w:bookmarkEnd w:id="151"/>
      <w:r w:rsidRPr="00393350">
        <w:rPr>
          <w:rFonts w:ascii="Verdana" w:hAnsi="Verdana"/>
          <w:sz w:val="22"/>
          <w:szCs w:val="22"/>
        </w:rPr>
        <w:t>Предложений</w:t>
      </w:r>
      <w:bookmarkEnd w:id="152"/>
    </w:p>
    <w:p w:rsidR="00B620AF" w:rsidRPr="00393350" w:rsidRDefault="00B620AF" w:rsidP="003A4A02">
      <w:pPr>
        <w:numPr>
          <w:ilvl w:val="3"/>
          <w:numId w:val="105"/>
        </w:numPr>
        <w:spacing w:line="240" w:lineRule="auto"/>
        <w:ind w:left="1134" w:hanging="1134"/>
        <w:rPr>
          <w:rFonts w:ascii="Verdana" w:hAnsi="Verdana"/>
          <w:sz w:val="22"/>
          <w:szCs w:val="22"/>
        </w:rPr>
      </w:pPr>
      <w:r w:rsidRPr="00393350">
        <w:rPr>
          <w:rFonts w:ascii="Verdana" w:hAnsi="Verdana"/>
          <w:sz w:val="22"/>
          <w:szCs w:val="22"/>
        </w:rPr>
        <w:t xml:space="preserve">При необходимости Заказчик имеет право продлевать срок окончания приема Предложений, установленный в подпункте </w:t>
      </w:r>
      <w:fldSimple w:instr=" REF _Ref55307583 \r \h  \* MERGEFORMAT ">
        <w:r w:rsidR="007D49AB" w:rsidRPr="007D49AB">
          <w:rPr>
            <w:rFonts w:ascii="Verdana" w:hAnsi="Verdana"/>
            <w:sz w:val="22"/>
            <w:szCs w:val="22"/>
          </w:rPr>
          <w:t>4.6.4</w:t>
        </w:r>
      </w:fldSimple>
      <w:r w:rsidRPr="00393350">
        <w:rPr>
          <w:rFonts w:ascii="Verdana" w:hAnsi="Verdana"/>
          <w:sz w:val="22"/>
          <w:szCs w:val="22"/>
        </w:rPr>
        <w:t>. с уведомлением всех участников.</w:t>
      </w:r>
    </w:p>
    <w:p w:rsidR="00B620AF" w:rsidRPr="00393350" w:rsidRDefault="00B620AF" w:rsidP="003A4A02">
      <w:pPr>
        <w:numPr>
          <w:ilvl w:val="3"/>
          <w:numId w:val="105"/>
        </w:numPr>
        <w:spacing w:line="240" w:lineRule="auto"/>
        <w:ind w:left="1134" w:hanging="1134"/>
        <w:rPr>
          <w:rFonts w:ascii="Verdana" w:hAnsi="Verdana"/>
          <w:sz w:val="22"/>
          <w:szCs w:val="22"/>
        </w:rPr>
      </w:pPr>
      <w:r w:rsidRPr="00393350">
        <w:rPr>
          <w:rFonts w:ascii="Verdana" w:hAnsi="Verdana"/>
          <w:sz w:val="22"/>
          <w:szCs w:val="22"/>
        </w:rPr>
        <w:t xml:space="preserve">Все Участники, официально получившие настоящую Документацию по запросу предложений (подраздел </w:t>
      </w:r>
      <w:fldSimple w:instr=" REF _Ref55280429 \r \h  \* MERGEFORMAT ">
        <w:r w:rsidR="007D49AB" w:rsidRPr="007D49AB">
          <w:rPr>
            <w:rFonts w:ascii="Verdana" w:hAnsi="Verdana"/>
            <w:sz w:val="22"/>
            <w:szCs w:val="22"/>
          </w:rPr>
          <w:t>4.3</w:t>
        </w:r>
      </w:fldSimple>
      <w:r w:rsidRPr="00393350">
        <w:rPr>
          <w:rFonts w:ascii="Verdana" w:hAnsi="Verdana"/>
          <w:sz w:val="22"/>
          <w:szCs w:val="22"/>
        </w:rPr>
        <w:t>), незамедлительно уведомляются об этом с использованием средств оперативной связи (телефон, факс, электронная почта).</w:t>
      </w:r>
    </w:p>
    <w:p w:rsidR="00B620AF" w:rsidRPr="00393350" w:rsidRDefault="00B620AF" w:rsidP="003A4A02">
      <w:pPr>
        <w:pStyle w:val="21"/>
        <w:numPr>
          <w:ilvl w:val="1"/>
          <w:numId w:val="105"/>
        </w:numPr>
        <w:spacing w:before="120"/>
        <w:ind w:left="1134" w:hanging="1134"/>
        <w:rPr>
          <w:rFonts w:ascii="Verdana" w:hAnsi="Verdana"/>
          <w:sz w:val="22"/>
          <w:szCs w:val="22"/>
        </w:rPr>
      </w:pPr>
      <w:bookmarkStart w:id="153" w:name="_Ref93088240"/>
      <w:bookmarkStart w:id="154" w:name="_Toc280894664"/>
      <w:r w:rsidRPr="00393350">
        <w:rPr>
          <w:rFonts w:ascii="Verdana" w:hAnsi="Verdana"/>
          <w:sz w:val="22"/>
          <w:szCs w:val="22"/>
        </w:rPr>
        <w:t>Требования к Участникам. Подтверждение соответствия предъявляемым требованиям</w:t>
      </w:r>
      <w:bookmarkEnd w:id="153"/>
      <w:bookmarkEnd w:id="154"/>
    </w:p>
    <w:p w:rsidR="00B620AF" w:rsidRPr="00393350" w:rsidRDefault="00B620AF" w:rsidP="003A4A02">
      <w:pPr>
        <w:pStyle w:val="24"/>
        <w:numPr>
          <w:ilvl w:val="2"/>
          <w:numId w:val="105"/>
        </w:numPr>
        <w:spacing w:before="0" w:after="0"/>
        <w:ind w:left="1134" w:hanging="1134"/>
        <w:rPr>
          <w:rFonts w:ascii="Verdana" w:hAnsi="Verdana"/>
          <w:color w:val="000000"/>
          <w:sz w:val="22"/>
          <w:szCs w:val="22"/>
        </w:rPr>
      </w:pPr>
      <w:bookmarkStart w:id="155" w:name="_Toc90385071"/>
      <w:bookmarkStart w:id="156" w:name="_Ref93090116"/>
      <w:bookmarkStart w:id="157" w:name="_Toc280894665"/>
      <w:r w:rsidRPr="00393350">
        <w:rPr>
          <w:rFonts w:ascii="Verdana" w:hAnsi="Verdana"/>
          <w:color w:val="000000"/>
          <w:sz w:val="22"/>
          <w:szCs w:val="22"/>
        </w:rPr>
        <w:t>Требования к Участникам</w:t>
      </w:r>
      <w:bookmarkEnd w:id="155"/>
      <w:bookmarkEnd w:id="156"/>
      <w:bookmarkEnd w:id="157"/>
    </w:p>
    <w:p w:rsidR="00B620AF" w:rsidRPr="00393350" w:rsidRDefault="00B620AF" w:rsidP="003A4A02">
      <w:pPr>
        <w:pStyle w:val="a6"/>
        <w:numPr>
          <w:ilvl w:val="3"/>
          <w:numId w:val="105"/>
        </w:numPr>
        <w:spacing w:line="240" w:lineRule="auto"/>
        <w:ind w:left="1134" w:hanging="1134"/>
        <w:rPr>
          <w:rFonts w:ascii="Verdana" w:hAnsi="Verdana"/>
          <w:sz w:val="22"/>
          <w:szCs w:val="22"/>
        </w:rPr>
      </w:pPr>
      <w:r w:rsidRPr="00393350">
        <w:rPr>
          <w:rFonts w:ascii="Verdana" w:hAnsi="Verdana"/>
          <w:sz w:val="22"/>
          <w:szCs w:val="22"/>
        </w:rPr>
        <w:t xml:space="preserve">Участвовать в данной процедуре Запроса предложений может либо любое юридическое или физическое лицо, а также объединение этих лиц, способное на законных основаниях поставить требуемую продукцию (коллективный участник). </w:t>
      </w:r>
      <w:proofErr w:type="gramStart"/>
      <w:r w:rsidRPr="00393350">
        <w:rPr>
          <w:rFonts w:ascii="Verdana" w:hAnsi="Verdana"/>
          <w:sz w:val="22"/>
          <w:szCs w:val="22"/>
        </w:rPr>
        <w:t xml:space="preserve">Дополнительные требования к генеральным </w:t>
      </w:r>
      <w:r w:rsidR="00F76664" w:rsidRPr="00393350">
        <w:rPr>
          <w:rFonts w:ascii="Verdana" w:hAnsi="Verdana"/>
          <w:sz w:val="22"/>
          <w:szCs w:val="22"/>
        </w:rPr>
        <w:t>подрядчикам</w:t>
      </w:r>
      <w:r w:rsidRPr="00393350">
        <w:rPr>
          <w:rFonts w:ascii="Verdana" w:hAnsi="Verdana"/>
          <w:sz w:val="22"/>
          <w:szCs w:val="22"/>
        </w:rPr>
        <w:t xml:space="preserve"> и порядку подтверждения их соответствия установленным требованиям приведены в пункте </w:t>
      </w:r>
      <w:fldSimple w:instr=" REF _Ref93267624 \r \h  \* MERGEFORMAT ">
        <w:r w:rsidR="007D49AB" w:rsidRPr="007D49AB">
          <w:rPr>
            <w:rFonts w:ascii="Verdana" w:hAnsi="Verdana"/>
            <w:sz w:val="22"/>
            <w:szCs w:val="22"/>
          </w:rPr>
          <w:t>4.5.3</w:t>
        </w:r>
      </w:fldSimple>
      <w:r w:rsidRPr="00393350">
        <w:rPr>
          <w:rFonts w:ascii="Verdana" w:hAnsi="Verdana"/>
          <w:sz w:val="22"/>
          <w:szCs w:val="22"/>
        </w:rPr>
        <w:t xml:space="preserve">. Дополнительные требования к коллективным участникам и порядку подтверждения их соответствия установленным требованиям приведены в пункте </w:t>
      </w:r>
      <w:fldSimple w:instr=" REF _Ref93267180 \r \h  \* MERGEFORMAT ">
        <w:r w:rsidR="007D49AB" w:rsidRPr="007D49AB">
          <w:rPr>
            <w:rFonts w:ascii="Verdana" w:hAnsi="Verdana"/>
            <w:sz w:val="22"/>
            <w:szCs w:val="22"/>
          </w:rPr>
          <w:t>4.5.4</w:t>
        </w:r>
      </w:fldSimple>
      <w:r w:rsidRPr="00393350">
        <w:rPr>
          <w:rFonts w:ascii="Verdana" w:hAnsi="Verdana"/>
          <w:sz w:val="22"/>
          <w:szCs w:val="22"/>
        </w:rPr>
        <w:t>.</w:t>
      </w:r>
      <w:proofErr w:type="gramEnd"/>
    </w:p>
    <w:p w:rsidR="00B620AF" w:rsidRPr="00393350" w:rsidRDefault="00B620AF" w:rsidP="003A4A02">
      <w:pPr>
        <w:pStyle w:val="a6"/>
        <w:numPr>
          <w:ilvl w:val="3"/>
          <w:numId w:val="105"/>
        </w:numPr>
        <w:spacing w:line="240" w:lineRule="auto"/>
        <w:ind w:left="1134" w:hanging="1134"/>
        <w:rPr>
          <w:rFonts w:ascii="Verdana" w:hAnsi="Verdana"/>
          <w:sz w:val="22"/>
          <w:szCs w:val="22"/>
        </w:rPr>
      </w:pPr>
      <w:r w:rsidRPr="00393350">
        <w:rPr>
          <w:rFonts w:ascii="Verdana" w:hAnsi="Verdana"/>
          <w:sz w:val="22"/>
          <w:szCs w:val="22"/>
        </w:rPr>
        <w:t xml:space="preserve">На последующих этапах Запроса предложений (пункт </w:t>
      </w:r>
      <w:fldSimple w:instr=" REF _Ref93694278 \r \h  \* MERGEFORMAT ">
        <w:r w:rsidR="007D49AB" w:rsidRPr="007D49AB">
          <w:rPr>
            <w:rFonts w:ascii="Verdana" w:hAnsi="Verdana"/>
            <w:sz w:val="22"/>
            <w:szCs w:val="22"/>
          </w:rPr>
          <w:t>1.1.6</w:t>
        </w:r>
      </w:fldSimple>
      <w:r w:rsidRPr="00393350">
        <w:rPr>
          <w:rFonts w:ascii="Verdana" w:hAnsi="Verdana"/>
          <w:sz w:val="22"/>
          <w:szCs w:val="22"/>
        </w:rPr>
        <w:t>), в случае их проведения, требования к Участникам и к документам, подтверждающих их соответствие указанным требованиям, могут быть изменены с уведомлением всех участников.</w:t>
      </w:r>
    </w:p>
    <w:p w:rsidR="00B620AF" w:rsidRPr="00393350" w:rsidRDefault="00B620AF" w:rsidP="003A4A02">
      <w:pPr>
        <w:pStyle w:val="a6"/>
        <w:numPr>
          <w:ilvl w:val="3"/>
          <w:numId w:val="105"/>
        </w:numPr>
        <w:spacing w:line="240" w:lineRule="auto"/>
        <w:ind w:left="1134" w:hanging="1134"/>
        <w:rPr>
          <w:rFonts w:ascii="Verdana" w:hAnsi="Verdana"/>
          <w:sz w:val="22"/>
          <w:szCs w:val="22"/>
        </w:rPr>
      </w:pPr>
      <w:r w:rsidRPr="00393350">
        <w:rPr>
          <w:rFonts w:ascii="Verdana" w:hAnsi="Verdana"/>
          <w:sz w:val="22"/>
          <w:szCs w:val="22"/>
        </w:rPr>
        <w:t>Чтобы претендовать на победу в данной процедуре Запроса предложений и на право заключения Договора, Участник самостоятельно или коллективный участник в целом должен отвечать следующим требованиям:</w:t>
      </w:r>
    </w:p>
    <w:p w:rsidR="00F76664" w:rsidRPr="00393350" w:rsidRDefault="00F76664" w:rsidP="001C2DFF">
      <w:pPr>
        <w:numPr>
          <w:ilvl w:val="0"/>
          <w:numId w:val="24"/>
        </w:numPr>
        <w:tabs>
          <w:tab w:val="clear" w:pos="510"/>
        </w:tabs>
        <w:spacing w:line="240" w:lineRule="auto"/>
        <w:ind w:left="567" w:hanging="567"/>
        <w:rPr>
          <w:rFonts w:ascii="Verdana" w:hAnsi="Verdana"/>
          <w:color w:val="000000"/>
          <w:sz w:val="22"/>
          <w:szCs w:val="22"/>
        </w:rPr>
      </w:pPr>
      <w:r w:rsidRPr="00393350">
        <w:rPr>
          <w:rFonts w:ascii="Verdana" w:hAnsi="Verdana"/>
          <w:color w:val="000000"/>
          <w:sz w:val="22"/>
          <w:szCs w:val="22"/>
        </w:rPr>
        <w:t>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F76664" w:rsidRPr="00393350" w:rsidRDefault="00F76664" w:rsidP="001C2DFF">
      <w:pPr>
        <w:numPr>
          <w:ilvl w:val="0"/>
          <w:numId w:val="24"/>
        </w:numPr>
        <w:tabs>
          <w:tab w:val="clear" w:pos="510"/>
        </w:tabs>
        <w:spacing w:line="240" w:lineRule="auto"/>
        <w:ind w:left="567" w:hanging="567"/>
        <w:rPr>
          <w:rFonts w:ascii="Verdana" w:hAnsi="Verdana"/>
          <w:color w:val="000000"/>
          <w:sz w:val="22"/>
          <w:szCs w:val="22"/>
        </w:rPr>
      </w:pPr>
      <w:r w:rsidRPr="00393350">
        <w:rPr>
          <w:rFonts w:ascii="Verdana" w:hAnsi="Verdana"/>
          <w:color w:val="000000"/>
          <w:sz w:val="22"/>
          <w:szCs w:val="22"/>
        </w:rPr>
        <w:t>Участник должен обладать необходимыми профессиональными знаниями, управленческой компетентностью, опытом и репутацией;</w:t>
      </w:r>
    </w:p>
    <w:p w:rsidR="00F76664" w:rsidRPr="00393350" w:rsidRDefault="00F76664" w:rsidP="001C2DFF">
      <w:pPr>
        <w:numPr>
          <w:ilvl w:val="0"/>
          <w:numId w:val="24"/>
        </w:numPr>
        <w:tabs>
          <w:tab w:val="clear" w:pos="510"/>
        </w:tabs>
        <w:spacing w:line="240" w:lineRule="auto"/>
        <w:ind w:left="567" w:hanging="567"/>
        <w:rPr>
          <w:rFonts w:ascii="Verdana" w:hAnsi="Verdana"/>
          <w:color w:val="000000"/>
          <w:sz w:val="22"/>
          <w:szCs w:val="22"/>
        </w:rPr>
      </w:pPr>
      <w:r w:rsidRPr="00393350">
        <w:rPr>
          <w:rFonts w:ascii="Verdana" w:hAnsi="Verdana"/>
          <w:color w:val="000000"/>
          <w:sz w:val="22"/>
          <w:szCs w:val="22"/>
        </w:rPr>
        <w:t>Желательно наличие у Участника сертификата системы добровольной сертификации в соответствии с требованиями Федерального закона от 27.12.2002 г. № 184-ФЗ «О техническом регулировании»;</w:t>
      </w:r>
    </w:p>
    <w:p w:rsidR="00F76664" w:rsidRPr="00393350" w:rsidRDefault="00F76664" w:rsidP="001C2DFF">
      <w:pPr>
        <w:numPr>
          <w:ilvl w:val="0"/>
          <w:numId w:val="24"/>
        </w:numPr>
        <w:tabs>
          <w:tab w:val="clear" w:pos="510"/>
        </w:tabs>
        <w:spacing w:line="240" w:lineRule="auto"/>
        <w:ind w:left="567" w:hanging="567"/>
        <w:rPr>
          <w:rFonts w:ascii="Verdana" w:hAnsi="Verdana"/>
          <w:color w:val="000000"/>
          <w:sz w:val="22"/>
          <w:szCs w:val="22"/>
        </w:rPr>
      </w:pPr>
      <w:r w:rsidRPr="00393350">
        <w:rPr>
          <w:rFonts w:ascii="Verdana" w:hAnsi="Verdana"/>
          <w:color w:val="000000"/>
          <w:sz w:val="22"/>
          <w:szCs w:val="22"/>
        </w:rPr>
        <w:t>Участник должен обладать достаточным количеством квалифицированного, аттестованного персонала для выполнения всего комплекса работ;</w:t>
      </w:r>
    </w:p>
    <w:p w:rsidR="00F76664" w:rsidRPr="00393350" w:rsidRDefault="00F76664" w:rsidP="001C2DFF">
      <w:pPr>
        <w:numPr>
          <w:ilvl w:val="0"/>
          <w:numId w:val="24"/>
        </w:numPr>
        <w:tabs>
          <w:tab w:val="clear" w:pos="510"/>
        </w:tabs>
        <w:spacing w:line="240" w:lineRule="auto"/>
        <w:ind w:left="567" w:hanging="567"/>
        <w:rPr>
          <w:rFonts w:ascii="Verdana" w:hAnsi="Verdana"/>
          <w:color w:val="000000"/>
          <w:sz w:val="22"/>
          <w:szCs w:val="22"/>
        </w:rPr>
      </w:pPr>
      <w:r w:rsidRPr="00393350">
        <w:rPr>
          <w:rFonts w:ascii="Verdana" w:hAnsi="Verdana"/>
          <w:color w:val="000000"/>
          <w:sz w:val="22"/>
          <w:szCs w:val="22"/>
        </w:rPr>
        <w:t xml:space="preserve">Участник должен </w:t>
      </w:r>
      <w:proofErr w:type="gramStart"/>
      <w:r w:rsidRPr="00393350">
        <w:rPr>
          <w:rFonts w:ascii="Verdana" w:hAnsi="Verdana"/>
          <w:color w:val="000000"/>
          <w:sz w:val="22"/>
          <w:szCs w:val="22"/>
        </w:rPr>
        <w:t>предоставить документы</w:t>
      </w:r>
      <w:proofErr w:type="gramEnd"/>
      <w:r w:rsidRPr="00393350">
        <w:rPr>
          <w:rFonts w:ascii="Verdana" w:hAnsi="Verdana"/>
          <w:color w:val="000000"/>
          <w:sz w:val="22"/>
          <w:szCs w:val="22"/>
        </w:rPr>
        <w:t>, подтверждающие  наличие у лиц, допущенных к производству работ, профессиональной подготовки, подтвержденной свидетельствами (сертификатами) на право работ;</w:t>
      </w:r>
    </w:p>
    <w:p w:rsidR="00F76664" w:rsidRPr="00393350" w:rsidRDefault="00F76664" w:rsidP="001C2DFF">
      <w:pPr>
        <w:numPr>
          <w:ilvl w:val="0"/>
          <w:numId w:val="24"/>
        </w:numPr>
        <w:tabs>
          <w:tab w:val="clear" w:pos="510"/>
        </w:tabs>
        <w:spacing w:line="240" w:lineRule="auto"/>
        <w:ind w:left="567" w:hanging="567"/>
        <w:rPr>
          <w:rFonts w:ascii="Verdana" w:hAnsi="Verdana"/>
          <w:color w:val="000000"/>
          <w:sz w:val="22"/>
          <w:szCs w:val="22"/>
        </w:rPr>
      </w:pPr>
      <w:r w:rsidRPr="00393350">
        <w:rPr>
          <w:rFonts w:ascii="Verdana" w:hAnsi="Verdana"/>
          <w:color w:val="000000"/>
          <w:sz w:val="22"/>
          <w:szCs w:val="22"/>
        </w:rPr>
        <w:t>Участник должен иметь материально-техническую базу в районе выполнения работ;</w:t>
      </w:r>
    </w:p>
    <w:p w:rsidR="00F76664" w:rsidRPr="00393350" w:rsidRDefault="00F76664" w:rsidP="001C2DFF">
      <w:pPr>
        <w:numPr>
          <w:ilvl w:val="0"/>
          <w:numId w:val="24"/>
        </w:numPr>
        <w:tabs>
          <w:tab w:val="clear" w:pos="510"/>
        </w:tabs>
        <w:spacing w:line="240" w:lineRule="auto"/>
        <w:ind w:left="567" w:hanging="567"/>
        <w:rPr>
          <w:rFonts w:ascii="Verdana" w:hAnsi="Verdana"/>
          <w:color w:val="000000"/>
          <w:sz w:val="22"/>
          <w:szCs w:val="22"/>
        </w:rPr>
      </w:pPr>
      <w:r w:rsidRPr="00393350">
        <w:rPr>
          <w:rFonts w:ascii="Verdana" w:hAnsi="Verdana"/>
          <w:color w:val="000000"/>
          <w:sz w:val="22"/>
          <w:szCs w:val="22"/>
        </w:rPr>
        <w:t>Участник должен обладать возможностью выполнить работы в установленные сроки, с надлежащим качеством.</w:t>
      </w:r>
    </w:p>
    <w:p w:rsidR="00B620AF" w:rsidRPr="00393350" w:rsidRDefault="00B620AF" w:rsidP="003A4A02">
      <w:pPr>
        <w:pStyle w:val="24"/>
        <w:numPr>
          <w:ilvl w:val="2"/>
          <w:numId w:val="105"/>
        </w:numPr>
        <w:spacing w:before="120" w:after="0"/>
        <w:ind w:left="1134" w:hanging="1134"/>
        <w:rPr>
          <w:rFonts w:ascii="Verdana" w:hAnsi="Verdana"/>
          <w:color w:val="000000"/>
          <w:sz w:val="22"/>
          <w:szCs w:val="22"/>
        </w:rPr>
      </w:pPr>
      <w:bookmarkStart w:id="158" w:name="_Ref86827631"/>
      <w:bookmarkStart w:id="159" w:name="_Toc90385072"/>
      <w:bookmarkStart w:id="160" w:name="_Toc280894666"/>
      <w:r w:rsidRPr="00393350">
        <w:rPr>
          <w:rFonts w:ascii="Verdana" w:hAnsi="Verdana"/>
          <w:color w:val="000000"/>
          <w:sz w:val="22"/>
          <w:szCs w:val="22"/>
        </w:rPr>
        <w:t>Требования к документам, подтверждающим соответствие Участника установленным требованиям</w:t>
      </w:r>
      <w:bookmarkEnd w:id="158"/>
      <w:bookmarkEnd w:id="159"/>
      <w:bookmarkEnd w:id="160"/>
    </w:p>
    <w:p w:rsidR="00D274C3" w:rsidRPr="00F07012" w:rsidRDefault="00D274C3" w:rsidP="006F4B72">
      <w:pPr>
        <w:pStyle w:val="a6"/>
        <w:numPr>
          <w:ilvl w:val="0"/>
          <w:numId w:val="0"/>
        </w:numPr>
        <w:spacing w:before="60" w:line="240" w:lineRule="auto"/>
        <w:ind w:left="1134"/>
        <w:rPr>
          <w:rFonts w:ascii="Verdana" w:hAnsi="Verdana"/>
          <w:sz w:val="22"/>
          <w:szCs w:val="22"/>
        </w:rPr>
      </w:pPr>
      <w:r w:rsidRPr="00F07012">
        <w:rPr>
          <w:rFonts w:ascii="Verdana" w:hAnsi="Verdana"/>
          <w:sz w:val="22"/>
          <w:szCs w:val="22"/>
        </w:rPr>
        <w:t xml:space="preserve">В связи с вышеизложенным Участник должен включить в состав Предложения </w:t>
      </w:r>
      <w:r>
        <w:rPr>
          <w:rFonts w:ascii="Verdana" w:hAnsi="Verdana"/>
          <w:sz w:val="22"/>
          <w:szCs w:val="22"/>
        </w:rPr>
        <w:t xml:space="preserve">в виде отдельного конверта </w:t>
      </w:r>
      <w:r w:rsidRPr="000C13A3">
        <w:rPr>
          <w:rFonts w:ascii="Verdana" w:hAnsi="Verdana"/>
          <w:b/>
          <w:sz w:val="22"/>
          <w:szCs w:val="22"/>
        </w:rPr>
        <w:t>(Конверт № 3)</w:t>
      </w:r>
      <w:r>
        <w:rPr>
          <w:rFonts w:ascii="Verdana" w:hAnsi="Verdana"/>
          <w:sz w:val="22"/>
          <w:szCs w:val="22"/>
        </w:rPr>
        <w:t xml:space="preserve"> </w:t>
      </w:r>
      <w:r w:rsidRPr="00F07012">
        <w:rPr>
          <w:rFonts w:ascii="Verdana" w:hAnsi="Verdana"/>
          <w:sz w:val="22"/>
          <w:szCs w:val="22"/>
        </w:rPr>
        <w:t xml:space="preserve">следующие </w:t>
      </w:r>
      <w:r w:rsidRPr="00F07012">
        <w:rPr>
          <w:rFonts w:ascii="Verdana" w:hAnsi="Verdana"/>
          <w:sz w:val="22"/>
          <w:szCs w:val="22"/>
        </w:rPr>
        <w:lastRenderedPageBreak/>
        <w:t>документы, подтверждающие его соответствие вышеуказанным требованиям</w:t>
      </w:r>
      <w:r>
        <w:rPr>
          <w:rFonts w:ascii="Verdana" w:hAnsi="Verdana"/>
          <w:sz w:val="22"/>
          <w:szCs w:val="22"/>
        </w:rPr>
        <w:t xml:space="preserve"> и </w:t>
      </w:r>
      <w:r w:rsidRPr="00F07012">
        <w:rPr>
          <w:rFonts w:ascii="Verdana" w:hAnsi="Verdana"/>
          <w:sz w:val="22"/>
          <w:szCs w:val="22"/>
        </w:rPr>
        <w:t>заверенные Участником:</w:t>
      </w:r>
    </w:p>
    <w:p w:rsidR="00D274C3" w:rsidRDefault="00D274C3" w:rsidP="001C2DFF">
      <w:pPr>
        <w:numPr>
          <w:ilvl w:val="0"/>
          <w:numId w:val="25"/>
        </w:numPr>
        <w:tabs>
          <w:tab w:val="clear" w:pos="510"/>
          <w:tab w:val="num" w:pos="426"/>
        </w:tabs>
        <w:spacing w:before="60" w:line="240" w:lineRule="auto"/>
        <w:ind w:left="426" w:hanging="426"/>
        <w:rPr>
          <w:rFonts w:ascii="Verdana" w:hAnsi="Verdana"/>
          <w:sz w:val="22"/>
          <w:szCs w:val="22"/>
        </w:rPr>
      </w:pPr>
      <w:r>
        <w:rPr>
          <w:rFonts w:ascii="Verdana" w:hAnsi="Verdana"/>
          <w:sz w:val="22"/>
          <w:szCs w:val="22"/>
        </w:rPr>
        <w:t>опись прилагаемых документов (</w:t>
      </w:r>
      <w:r w:rsidRPr="00F07012">
        <w:rPr>
          <w:rFonts w:ascii="Verdana" w:hAnsi="Verdana"/>
          <w:sz w:val="22"/>
          <w:szCs w:val="22"/>
        </w:rPr>
        <w:t xml:space="preserve">форма </w:t>
      </w:r>
      <w:r>
        <w:rPr>
          <w:rFonts w:ascii="Verdana" w:hAnsi="Verdana"/>
          <w:noProof/>
          <w:sz w:val="22"/>
          <w:szCs w:val="22"/>
        </w:rPr>
        <w:t>14</w:t>
      </w:r>
      <w:r w:rsidRPr="003A2711">
        <w:rPr>
          <w:rFonts w:ascii="Verdana" w:hAnsi="Verdana"/>
          <w:sz w:val="22"/>
          <w:szCs w:val="22"/>
        </w:rPr>
        <w:t>)</w:t>
      </w:r>
      <w:r w:rsidRPr="00F07012">
        <w:rPr>
          <w:rFonts w:ascii="Verdana" w:hAnsi="Verdana"/>
          <w:sz w:val="22"/>
          <w:szCs w:val="22"/>
        </w:rPr>
        <w:t>;</w:t>
      </w:r>
    </w:p>
    <w:p w:rsidR="00906B45" w:rsidRPr="00906B45" w:rsidRDefault="00906B45" w:rsidP="001C2DFF">
      <w:pPr>
        <w:numPr>
          <w:ilvl w:val="0"/>
          <w:numId w:val="25"/>
        </w:numPr>
        <w:tabs>
          <w:tab w:val="clear" w:pos="510"/>
          <w:tab w:val="num" w:pos="426"/>
        </w:tabs>
        <w:spacing w:before="60" w:line="240" w:lineRule="auto"/>
        <w:ind w:left="426" w:hanging="426"/>
        <w:rPr>
          <w:rFonts w:ascii="Verdana" w:hAnsi="Verdana"/>
          <w:sz w:val="22"/>
          <w:szCs w:val="22"/>
        </w:rPr>
      </w:pPr>
      <w:r w:rsidRPr="00906B45">
        <w:rPr>
          <w:rFonts w:ascii="Verdana" w:hAnsi="Verdana"/>
          <w:color w:val="000000"/>
          <w:sz w:val="22"/>
          <w:szCs w:val="22"/>
        </w:rPr>
        <w:t xml:space="preserve">Перечень документов, предоставляемых для регистрации в Базе поставщиков ОАО «Э.ОН Россия» в электронной форме </w:t>
      </w:r>
      <w:r w:rsidRPr="00906B45">
        <w:rPr>
          <w:rFonts w:ascii="Verdana" w:hAnsi="Verdana"/>
          <w:sz w:val="22"/>
          <w:szCs w:val="22"/>
        </w:rPr>
        <w:t xml:space="preserve">(форма </w:t>
      </w:r>
      <w:r w:rsidRPr="00906B45">
        <w:rPr>
          <w:rFonts w:ascii="Verdana" w:hAnsi="Verdana"/>
          <w:noProof/>
          <w:sz w:val="22"/>
          <w:szCs w:val="22"/>
        </w:rPr>
        <w:t>15</w:t>
      </w:r>
      <w:r w:rsidRPr="00906B45">
        <w:rPr>
          <w:rFonts w:ascii="Verdana" w:hAnsi="Verdana"/>
          <w:sz w:val="22"/>
          <w:szCs w:val="22"/>
        </w:rPr>
        <w:t>);</w:t>
      </w:r>
    </w:p>
    <w:p w:rsidR="00D274C3" w:rsidRPr="00F07012" w:rsidRDefault="00D274C3" w:rsidP="001C2DFF">
      <w:pPr>
        <w:numPr>
          <w:ilvl w:val="0"/>
          <w:numId w:val="25"/>
        </w:numPr>
        <w:tabs>
          <w:tab w:val="clear" w:pos="510"/>
          <w:tab w:val="num" w:pos="426"/>
        </w:tabs>
        <w:spacing w:before="60" w:line="240" w:lineRule="auto"/>
        <w:ind w:left="426" w:hanging="426"/>
        <w:rPr>
          <w:rFonts w:ascii="Verdana" w:hAnsi="Verdana"/>
          <w:sz w:val="22"/>
          <w:szCs w:val="22"/>
        </w:rPr>
      </w:pPr>
      <w:r w:rsidRPr="00F07012">
        <w:rPr>
          <w:rFonts w:ascii="Verdana" w:hAnsi="Verdana"/>
          <w:sz w:val="22"/>
          <w:szCs w:val="22"/>
        </w:rPr>
        <w:t xml:space="preserve">анкету по установленной в настоящей Документации по запросу предложений форме — </w:t>
      </w:r>
      <w:fldSimple w:instr=" REF _Ref55336359 \h  \* MERGEFORMAT ">
        <w:r w:rsidR="007D49AB" w:rsidRPr="00393350">
          <w:rPr>
            <w:rFonts w:ascii="Verdana" w:hAnsi="Verdana"/>
            <w:sz w:val="22"/>
            <w:szCs w:val="22"/>
          </w:rPr>
          <w:t xml:space="preserve">Анкета Участника (форма </w:t>
        </w:r>
        <w:r w:rsidR="007D49AB">
          <w:rPr>
            <w:rFonts w:ascii="Verdana" w:hAnsi="Verdana"/>
            <w:sz w:val="22"/>
            <w:szCs w:val="22"/>
          </w:rPr>
          <w:t>9</w:t>
        </w:r>
        <w:r w:rsidR="007D49AB" w:rsidRPr="00393350">
          <w:rPr>
            <w:rFonts w:ascii="Verdana" w:hAnsi="Verdana"/>
            <w:sz w:val="22"/>
            <w:szCs w:val="22"/>
          </w:rPr>
          <w:t>)</w:t>
        </w:r>
      </w:fldSimple>
      <w:r w:rsidRPr="00F07012">
        <w:rPr>
          <w:rFonts w:ascii="Verdana" w:hAnsi="Verdana"/>
          <w:sz w:val="22"/>
          <w:szCs w:val="22"/>
        </w:rPr>
        <w:t>;</w:t>
      </w:r>
    </w:p>
    <w:p w:rsidR="00D274C3" w:rsidRDefault="00D274C3" w:rsidP="001C2DFF">
      <w:pPr>
        <w:numPr>
          <w:ilvl w:val="0"/>
          <w:numId w:val="25"/>
        </w:numPr>
        <w:tabs>
          <w:tab w:val="clear" w:pos="510"/>
          <w:tab w:val="num" w:pos="426"/>
        </w:tabs>
        <w:spacing w:before="60" w:line="240" w:lineRule="auto"/>
        <w:ind w:left="426" w:hanging="426"/>
        <w:rPr>
          <w:rFonts w:ascii="Verdana" w:hAnsi="Verdana"/>
          <w:sz w:val="22"/>
          <w:szCs w:val="22"/>
        </w:rPr>
      </w:pPr>
      <w:r w:rsidRPr="00614CA5">
        <w:rPr>
          <w:rFonts w:ascii="Verdana" w:hAnsi="Verdana"/>
          <w:sz w:val="22"/>
          <w:szCs w:val="22"/>
        </w:rPr>
        <w:t>Свидетельство о постановке на учет в налоговом органе</w:t>
      </w:r>
      <w:r>
        <w:rPr>
          <w:rFonts w:ascii="Verdana" w:hAnsi="Verdana"/>
          <w:sz w:val="22"/>
          <w:szCs w:val="22"/>
        </w:rPr>
        <w:t xml:space="preserve"> -</w:t>
      </w:r>
      <w:r w:rsidRPr="006C32C1">
        <w:rPr>
          <w:rFonts w:ascii="Verdana" w:hAnsi="Verdana"/>
          <w:sz w:val="22"/>
          <w:szCs w:val="22"/>
        </w:rPr>
        <w:t xml:space="preserve"> </w:t>
      </w:r>
      <w:r w:rsidRPr="00F07012">
        <w:rPr>
          <w:rFonts w:ascii="Verdana" w:hAnsi="Verdana"/>
          <w:sz w:val="22"/>
          <w:szCs w:val="22"/>
        </w:rPr>
        <w:t xml:space="preserve">нотариально </w:t>
      </w:r>
      <w:r>
        <w:rPr>
          <w:rFonts w:ascii="Verdana" w:hAnsi="Verdana"/>
          <w:sz w:val="22"/>
          <w:szCs w:val="22"/>
        </w:rPr>
        <w:t>заверенная копия;</w:t>
      </w:r>
    </w:p>
    <w:p w:rsidR="00D274C3" w:rsidRDefault="00D274C3" w:rsidP="001C2DFF">
      <w:pPr>
        <w:numPr>
          <w:ilvl w:val="0"/>
          <w:numId w:val="25"/>
        </w:numPr>
        <w:tabs>
          <w:tab w:val="clear" w:pos="510"/>
          <w:tab w:val="num" w:pos="426"/>
        </w:tabs>
        <w:spacing w:before="60" w:line="240" w:lineRule="auto"/>
        <w:ind w:left="426" w:hanging="426"/>
        <w:rPr>
          <w:rFonts w:ascii="Verdana" w:hAnsi="Verdana"/>
          <w:sz w:val="22"/>
          <w:szCs w:val="22"/>
        </w:rPr>
      </w:pPr>
      <w:r w:rsidRPr="00614CA5">
        <w:rPr>
          <w:rFonts w:ascii="Verdana" w:hAnsi="Verdana"/>
          <w:sz w:val="22"/>
          <w:szCs w:val="22"/>
        </w:rPr>
        <w:t>Свидетельство о государственной регистрации юридического лиц</w:t>
      </w:r>
      <w:proofErr w:type="gramStart"/>
      <w:r w:rsidRPr="00614CA5">
        <w:rPr>
          <w:rFonts w:ascii="Verdana" w:hAnsi="Verdana"/>
          <w:sz w:val="22"/>
          <w:szCs w:val="22"/>
        </w:rPr>
        <w:t>а</w:t>
      </w:r>
      <w:r>
        <w:rPr>
          <w:rFonts w:ascii="Verdana" w:hAnsi="Verdana"/>
          <w:sz w:val="22"/>
          <w:szCs w:val="22"/>
        </w:rPr>
        <w:t>-</w:t>
      </w:r>
      <w:proofErr w:type="gramEnd"/>
      <w:r w:rsidRPr="006C32C1">
        <w:rPr>
          <w:rFonts w:ascii="Verdana" w:hAnsi="Verdana"/>
          <w:sz w:val="22"/>
          <w:szCs w:val="22"/>
        </w:rPr>
        <w:t xml:space="preserve"> </w:t>
      </w:r>
      <w:r w:rsidRPr="00F07012">
        <w:rPr>
          <w:rFonts w:ascii="Verdana" w:hAnsi="Verdana"/>
          <w:sz w:val="22"/>
          <w:szCs w:val="22"/>
        </w:rPr>
        <w:t xml:space="preserve">нотариально </w:t>
      </w:r>
      <w:r>
        <w:rPr>
          <w:rFonts w:ascii="Verdana" w:hAnsi="Verdana"/>
          <w:sz w:val="22"/>
          <w:szCs w:val="22"/>
        </w:rPr>
        <w:t>заверенная копия;</w:t>
      </w:r>
    </w:p>
    <w:p w:rsidR="00D274C3" w:rsidRDefault="00D274C3" w:rsidP="001C2DFF">
      <w:pPr>
        <w:numPr>
          <w:ilvl w:val="0"/>
          <w:numId w:val="25"/>
        </w:numPr>
        <w:tabs>
          <w:tab w:val="clear" w:pos="510"/>
          <w:tab w:val="num" w:pos="426"/>
        </w:tabs>
        <w:spacing w:before="60" w:line="240" w:lineRule="auto"/>
        <w:ind w:left="426" w:hanging="426"/>
        <w:rPr>
          <w:rFonts w:ascii="Verdana" w:hAnsi="Verdana"/>
          <w:sz w:val="22"/>
          <w:szCs w:val="22"/>
        </w:rPr>
      </w:pPr>
      <w:r w:rsidRPr="00614CA5">
        <w:rPr>
          <w:rFonts w:ascii="Verdana" w:hAnsi="Verdana"/>
          <w:sz w:val="22"/>
          <w:szCs w:val="22"/>
        </w:rPr>
        <w:t>Свидетельство о внесении записи в Единый государственный реестр юридических ли</w:t>
      </w:r>
      <w:proofErr w:type="gramStart"/>
      <w:r w:rsidRPr="00614CA5">
        <w:rPr>
          <w:rFonts w:ascii="Verdana" w:hAnsi="Verdana"/>
          <w:sz w:val="22"/>
          <w:szCs w:val="22"/>
        </w:rPr>
        <w:t>ц</w:t>
      </w:r>
      <w:r>
        <w:rPr>
          <w:rFonts w:ascii="Verdana" w:hAnsi="Verdana"/>
          <w:sz w:val="22"/>
          <w:szCs w:val="22"/>
        </w:rPr>
        <w:t>-</w:t>
      </w:r>
      <w:proofErr w:type="gramEnd"/>
      <w:r w:rsidRPr="006C32C1">
        <w:rPr>
          <w:rFonts w:ascii="Verdana" w:hAnsi="Verdana"/>
          <w:sz w:val="22"/>
          <w:szCs w:val="22"/>
        </w:rPr>
        <w:t xml:space="preserve"> </w:t>
      </w:r>
      <w:r w:rsidRPr="00F07012">
        <w:rPr>
          <w:rFonts w:ascii="Verdana" w:hAnsi="Verdana"/>
          <w:sz w:val="22"/>
          <w:szCs w:val="22"/>
        </w:rPr>
        <w:t xml:space="preserve">нотариально </w:t>
      </w:r>
      <w:r>
        <w:rPr>
          <w:rFonts w:ascii="Verdana" w:hAnsi="Verdana"/>
          <w:sz w:val="22"/>
          <w:szCs w:val="22"/>
        </w:rPr>
        <w:t>заверенная копия;</w:t>
      </w:r>
    </w:p>
    <w:p w:rsidR="00D274C3" w:rsidRDefault="00D274C3" w:rsidP="001C2DFF">
      <w:pPr>
        <w:numPr>
          <w:ilvl w:val="0"/>
          <w:numId w:val="25"/>
        </w:numPr>
        <w:tabs>
          <w:tab w:val="clear" w:pos="510"/>
          <w:tab w:val="num" w:pos="426"/>
        </w:tabs>
        <w:spacing w:before="60" w:line="240" w:lineRule="auto"/>
        <w:ind w:left="426" w:hanging="426"/>
        <w:rPr>
          <w:rFonts w:ascii="Verdana" w:hAnsi="Verdana"/>
          <w:sz w:val="22"/>
          <w:szCs w:val="22"/>
        </w:rPr>
      </w:pPr>
      <w:r w:rsidRPr="00614CA5">
        <w:rPr>
          <w:rFonts w:ascii="Verdana" w:hAnsi="Verdana"/>
          <w:sz w:val="22"/>
          <w:szCs w:val="22"/>
        </w:rPr>
        <w:t xml:space="preserve">Свидетельство </w:t>
      </w:r>
      <w:proofErr w:type="gramStart"/>
      <w:r w:rsidRPr="00614CA5">
        <w:rPr>
          <w:rFonts w:ascii="Verdana" w:hAnsi="Verdana"/>
          <w:sz w:val="22"/>
          <w:szCs w:val="22"/>
        </w:rPr>
        <w:t>о внесении записи в Единый государственный реестр юридических лиц о регистрации новой редакции Устава в соответствии с Федеральным законом</w:t>
      </w:r>
      <w:proofErr w:type="gramEnd"/>
      <w:r w:rsidRPr="00614CA5">
        <w:rPr>
          <w:rFonts w:ascii="Verdana" w:hAnsi="Verdana"/>
          <w:sz w:val="22"/>
          <w:szCs w:val="22"/>
        </w:rPr>
        <w:t xml:space="preserve"> от 30.12.2008г. № 312-ФЗ (для ООО)</w:t>
      </w:r>
      <w:r w:rsidRPr="006C32C1">
        <w:rPr>
          <w:rFonts w:ascii="Verdana" w:hAnsi="Verdana"/>
          <w:sz w:val="22"/>
          <w:szCs w:val="22"/>
        </w:rPr>
        <w:t xml:space="preserve"> </w:t>
      </w:r>
      <w:r>
        <w:rPr>
          <w:rFonts w:ascii="Verdana" w:hAnsi="Verdana"/>
          <w:sz w:val="22"/>
          <w:szCs w:val="22"/>
        </w:rPr>
        <w:t>-</w:t>
      </w:r>
      <w:r w:rsidRPr="006C32C1">
        <w:rPr>
          <w:rFonts w:ascii="Verdana" w:hAnsi="Verdana"/>
          <w:sz w:val="22"/>
          <w:szCs w:val="22"/>
        </w:rPr>
        <w:t xml:space="preserve"> </w:t>
      </w:r>
      <w:r w:rsidRPr="00F07012">
        <w:rPr>
          <w:rFonts w:ascii="Verdana" w:hAnsi="Verdana"/>
          <w:sz w:val="22"/>
          <w:szCs w:val="22"/>
        </w:rPr>
        <w:t xml:space="preserve">нотариально </w:t>
      </w:r>
      <w:r>
        <w:rPr>
          <w:rFonts w:ascii="Verdana" w:hAnsi="Verdana"/>
          <w:sz w:val="22"/>
          <w:szCs w:val="22"/>
        </w:rPr>
        <w:t>заверенная копия</w:t>
      </w:r>
      <w:r w:rsidRPr="00614CA5">
        <w:rPr>
          <w:rFonts w:ascii="Verdana" w:hAnsi="Verdana"/>
          <w:sz w:val="22"/>
          <w:szCs w:val="22"/>
        </w:rPr>
        <w:t>;</w:t>
      </w:r>
    </w:p>
    <w:p w:rsidR="00D274C3" w:rsidRDefault="00D274C3" w:rsidP="001C2DFF">
      <w:pPr>
        <w:numPr>
          <w:ilvl w:val="0"/>
          <w:numId w:val="25"/>
        </w:numPr>
        <w:tabs>
          <w:tab w:val="clear" w:pos="510"/>
          <w:tab w:val="num" w:pos="426"/>
        </w:tabs>
        <w:spacing w:before="60" w:line="240" w:lineRule="auto"/>
        <w:ind w:left="426" w:hanging="426"/>
        <w:rPr>
          <w:rFonts w:ascii="Verdana" w:hAnsi="Verdana"/>
          <w:sz w:val="22"/>
          <w:szCs w:val="22"/>
        </w:rPr>
      </w:pPr>
      <w:r w:rsidRPr="00614CA5">
        <w:rPr>
          <w:rFonts w:ascii="Verdana" w:hAnsi="Verdana"/>
          <w:sz w:val="22"/>
          <w:szCs w:val="22"/>
        </w:rPr>
        <w:t xml:space="preserve">Информационного письма об учёте в </w:t>
      </w:r>
      <w:proofErr w:type="spellStart"/>
      <w:r w:rsidRPr="00614CA5">
        <w:rPr>
          <w:rFonts w:ascii="Verdana" w:hAnsi="Verdana"/>
          <w:sz w:val="22"/>
          <w:szCs w:val="22"/>
        </w:rPr>
        <w:t>Статрегистре</w:t>
      </w:r>
      <w:proofErr w:type="spellEnd"/>
      <w:r w:rsidRPr="00614CA5">
        <w:rPr>
          <w:rFonts w:ascii="Verdana" w:hAnsi="Verdana"/>
          <w:sz w:val="22"/>
          <w:szCs w:val="22"/>
        </w:rPr>
        <w:t xml:space="preserve"> Росстат</w:t>
      </w:r>
      <w:proofErr w:type="gramStart"/>
      <w:r w:rsidRPr="00614CA5">
        <w:rPr>
          <w:rFonts w:ascii="Verdana" w:hAnsi="Verdana"/>
          <w:sz w:val="22"/>
          <w:szCs w:val="22"/>
        </w:rPr>
        <w:t>а</w:t>
      </w:r>
      <w:r>
        <w:rPr>
          <w:rFonts w:ascii="Verdana" w:hAnsi="Verdana"/>
          <w:sz w:val="22"/>
          <w:szCs w:val="22"/>
        </w:rPr>
        <w:t>-</w:t>
      </w:r>
      <w:proofErr w:type="gramEnd"/>
      <w:r w:rsidRPr="00A168F6">
        <w:rPr>
          <w:rFonts w:ascii="Verdana" w:hAnsi="Verdana"/>
          <w:sz w:val="22"/>
          <w:szCs w:val="22"/>
        </w:rPr>
        <w:t xml:space="preserve"> </w:t>
      </w:r>
      <w:r>
        <w:rPr>
          <w:rFonts w:ascii="Verdana" w:hAnsi="Verdana"/>
          <w:sz w:val="22"/>
          <w:szCs w:val="22"/>
        </w:rPr>
        <w:t>заверенная</w:t>
      </w:r>
      <w:r w:rsidRPr="00F07012">
        <w:rPr>
          <w:rFonts w:ascii="Verdana" w:hAnsi="Verdana"/>
          <w:sz w:val="22"/>
          <w:szCs w:val="22"/>
        </w:rPr>
        <w:t xml:space="preserve"> Участником</w:t>
      </w:r>
      <w:r>
        <w:rPr>
          <w:rFonts w:ascii="Verdana" w:hAnsi="Verdana"/>
          <w:sz w:val="22"/>
          <w:szCs w:val="22"/>
        </w:rPr>
        <w:t xml:space="preserve"> копия</w:t>
      </w:r>
      <w:r w:rsidRPr="00614CA5">
        <w:rPr>
          <w:rFonts w:ascii="Verdana" w:hAnsi="Verdana"/>
          <w:sz w:val="22"/>
          <w:szCs w:val="22"/>
        </w:rPr>
        <w:t>;</w:t>
      </w:r>
    </w:p>
    <w:p w:rsidR="00D274C3" w:rsidRPr="0014695E" w:rsidRDefault="00D274C3" w:rsidP="001C2DFF">
      <w:pPr>
        <w:numPr>
          <w:ilvl w:val="0"/>
          <w:numId w:val="25"/>
        </w:numPr>
        <w:tabs>
          <w:tab w:val="clear" w:pos="510"/>
          <w:tab w:val="num" w:pos="426"/>
        </w:tabs>
        <w:spacing w:before="60" w:line="240" w:lineRule="auto"/>
        <w:ind w:left="426" w:hanging="426"/>
        <w:rPr>
          <w:rFonts w:ascii="Verdana" w:hAnsi="Verdana"/>
          <w:sz w:val="22"/>
          <w:szCs w:val="22"/>
        </w:rPr>
      </w:pPr>
      <w:r w:rsidRPr="003A2711">
        <w:rPr>
          <w:rFonts w:ascii="Verdana" w:hAnsi="Verdana"/>
          <w:sz w:val="22"/>
          <w:szCs w:val="22"/>
        </w:rPr>
        <w:t>Выписка из ЕГРЮЛ</w:t>
      </w:r>
      <w:r w:rsidRPr="003A2711">
        <w:rPr>
          <w:rFonts w:ascii="Verdana" w:hAnsi="Verdana"/>
          <w:b/>
          <w:bCs/>
          <w:color w:val="000000"/>
          <w:sz w:val="22"/>
          <w:szCs w:val="22"/>
        </w:rPr>
        <w:t>, на дату не ранее 30 календарных дней от даты предоставлени</w:t>
      </w:r>
      <w:proofErr w:type="gramStart"/>
      <w:r w:rsidRPr="003A2711">
        <w:rPr>
          <w:rFonts w:ascii="Verdana" w:hAnsi="Verdana"/>
          <w:b/>
          <w:bCs/>
          <w:color w:val="000000"/>
          <w:sz w:val="22"/>
          <w:szCs w:val="22"/>
        </w:rPr>
        <w:t>я</w:t>
      </w:r>
      <w:r>
        <w:rPr>
          <w:rFonts w:ascii="Verdana" w:hAnsi="Verdana"/>
          <w:sz w:val="22"/>
          <w:szCs w:val="22"/>
        </w:rPr>
        <w:t>-</w:t>
      </w:r>
      <w:proofErr w:type="gramEnd"/>
      <w:r w:rsidRPr="006C32C1">
        <w:rPr>
          <w:rFonts w:ascii="Verdana" w:hAnsi="Verdana"/>
          <w:sz w:val="22"/>
          <w:szCs w:val="22"/>
        </w:rPr>
        <w:t xml:space="preserve"> </w:t>
      </w:r>
      <w:r w:rsidR="00964114">
        <w:rPr>
          <w:rFonts w:ascii="Verdana" w:hAnsi="Verdana"/>
          <w:sz w:val="22"/>
          <w:szCs w:val="22"/>
        </w:rPr>
        <w:t xml:space="preserve">оригинал или </w:t>
      </w:r>
      <w:r w:rsidRPr="00F07012">
        <w:rPr>
          <w:rFonts w:ascii="Verdana" w:hAnsi="Verdana"/>
          <w:sz w:val="22"/>
          <w:szCs w:val="22"/>
        </w:rPr>
        <w:t xml:space="preserve">нотариально </w:t>
      </w:r>
      <w:r>
        <w:rPr>
          <w:rFonts w:ascii="Verdana" w:hAnsi="Verdana"/>
          <w:sz w:val="22"/>
          <w:szCs w:val="22"/>
        </w:rPr>
        <w:t>заверенная копия</w:t>
      </w:r>
      <w:r>
        <w:rPr>
          <w:rFonts w:ascii="Verdana" w:hAnsi="Verdana"/>
          <w:b/>
          <w:bCs/>
          <w:color w:val="000000"/>
          <w:sz w:val="22"/>
          <w:szCs w:val="22"/>
        </w:rPr>
        <w:t>;</w:t>
      </w:r>
    </w:p>
    <w:p w:rsidR="00D274C3" w:rsidRDefault="00D274C3" w:rsidP="001C2DFF">
      <w:pPr>
        <w:numPr>
          <w:ilvl w:val="0"/>
          <w:numId w:val="25"/>
        </w:numPr>
        <w:tabs>
          <w:tab w:val="clear" w:pos="510"/>
          <w:tab w:val="num" w:pos="426"/>
        </w:tabs>
        <w:spacing w:before="60" w:line="240" w:lineRule="auto"/>
        <w:ind w:left="426" w:hanging="426"/>
        <w:rPr>
          <w:rFonts w:ascii="Verdana" w:hAnsi="Verdana"/>
          <w:sz w:val="22"/>
          <w:szCs w:val="22"/>
        </w:rPr>
      </w:pPr>
      <w:r w:rsidRPr="003A2711">
        <w:rPr>
          <w:rFonts w:ascii="Verdana" w:hAnsi="Verdana" w:cs="Tahoma"/>
          <w:sz w:val="22"/>
          <w:szCs w:val="22"/>
        </w:rPr>
        <w:t xml:space="preserve">Карточка с образцами подписей и оттиска печати в соответствии с </w:t>
      </w:r>
      <w:r w:rsidRPr="003A2711">
        <w:rPr>
          <w:rFonts w:ascii="Verdana" w:hAnsi="Verdana"/>
          <w:sz w:val="22"/>
          <w:szCs w:val="22"/>
        </w:rPr>
        <w:t>Инструкцией Банка России от 14.09.2006 N 28-</w:t>
      </w:r>
      <w:proofErr w:type="gramStart"/>
      <w:r w:rsidRPr="003A2711">
        <w:rPr>
          <w:rFonts w:ascii="Verdana" w:hAnsi="Verdana"/>
          <w:sz w:val="22"/>
          <w:szCs w:val="22"/>
        </w:rPr>
        <w:t>И</w:t>
      </w:r>
      <w:r>
        <w:rPr>
          <w:rFonts w:ascii="Verdana" w:hAnsi="Verdana"/>
          <w:sz w:val="22"/>
          <w:szCs w:val="22"/>
        </w:rPr>
        <w:t>-</w:t>
      </w:r>
      <w:proofErr w:type="gramEnd"/>
      <w:r w:rsidRPr="00A168F6">
        <w:rPr>
          <w:rFonts w:ascii="Verdana" w:hAnsi="Verdana"/>
          <w:sz w:val="22"/>
          <w:szCs w:val="22"/>
        </w:rPr>
        <w:t xml:space="preserve"> </w:t>
      </w:r>
      <w:r>
        <w:rPr>
          <w:rFonts w:ascii="Verdana" w:hAnsi="Verdana"/>
          <w:sz w:val="22"/>
          <w:szCs w:val="22"/>
        </w:rPr>
        <w:t>заверенная</w:t>
      </w:r>
      <w:r w:rsidRPr="00F07012">
        <w:rPr>
          <w:rFonts w:ascii="Verdana" w:hAnsi="Verdana"/>
          <w:sz w:val="22"/>
          <w:szCs w:val="22"/>
        </w:rPr>
        <w:t xml:space="preserve"> Участником</w:t>
      </w:r>
      <w:r>
        <w:rPr>
          <w:rFonts w:ascii="Verdana" w:hAnsi="Verdana"/>
          <w:sz w:val="22"/>
          <w:szCs w:val="22"/>
        </w:rPr>
        <w:t xml:space="preserve"> копия;</w:t>
      </w:r>
    </w:p>
    <w:p w:rsidR="00D274C3" w:rsidRDefault="00D274C3" w:rsidP="001C2DFF">
      <w:pPr>
        <w:numPr>
          <w:ilvl w:val="0"/>
          <w:numId w:val="25"/>
        </w:numPr>
        <w:tabs>
          <w:tab w:val="clear" w:pos="510"/>
          <w:tab w:val="num" w:pos="426"/>
        </w:tabs>
        <w:spacing w:before="60" w:line="240" w:lineRule="auto"/>
        <w:ind w:left="426" w:hanging="426"/>
        <w:rPr>
          <w:rFonts w:ascii="Verdana" w:hAnsi="Verdana"/>
          <w:sz w:val="22"/>
          <w:szCs w:val="22"/>
        </w:rPr>
      </w:pPr>
      <w:r w:rsidRPr="003A2711">
        <w:rPr>
          <w:rFonts w:ascii="Verdana" w:hAnsi="Verdana"/>
          <w:sz w:val="22"/>
          <w:szCs w:val="22"/>
        </w:rPr>
        <w:t>Устав</w:t>
      </w:r>
      <w:r w:rsidR="00964114">
        <w:rPr>
          <w:rFonts w:ascii="Verdana" w:hAnsi="Verdana"/>
          <w:sz w:val="22"/>
          <w:szCs w:val="22"/>
        </w:rPr>
        <w:t xml:space="preserve"> </w:t>
      </w:r>
      <w:r>
        <w:rPr>
          <w:rFonts w:ascii="Verdana" w:hAnsi="Verdana"/>
          <w:sz w:val="22"/>
          <w:szCs w:val="22"/>
        </w:rPr>
        <w:t>-</w:t>
      </w:r>
      <w:r w:rsidRPr="006C32C1">
        <w:rPr>
          <w:rFonts w:ascii="Verdana" w:hAnsi="Verdana"/>
          <w:sz w:val="22"/>
          <w:szCs w:val="22"/>
        </w:rPr>
        <w:t xml:space="preserve"> </w:t>
      </w:r>
      <w:r w:rsidRPr="00F07012">
        <w:rPr>
          <w:rFonts w:ascii="Verdana" w:hAnsi="Verdana"/>
          <w:sz w:val="22"/>
          <w:szCs w:val="22"/>
        </w:rPr>
        <w:t xml:space="preserve">нотариально </w:t>
      </w:r>
      <w:r>
        <w:rPr>
          <w:rFonts w:ascii="Verdana" w:hAnsi="Verdana"/>
          <w:sz w:val="22"/>
          <w:szCs w:val="22"/>
        </w:rPr>
        <w:t>заверенная копия;</w:t>
      </w:r>
    </w:p>
    <w:p w:rsidR="00D274C3" w:rsidRDefault="00D274C3" w:rsidP="001C2DFF">
      <w:pPr>
        <w:numPr>
          <w:ilvl w:val="0"/>
          <w:numId w:val="25"/>
        </w:numPr>
        <w:tabs>
          <w:tab w:val="clear" w:pos="510"/>
          <w:tab w:val="num" w:pos="426"/>
        </w:tabs>
        <w:spacing w:before="60" w:line="240" w:lineRule="auto"/>
        <w:ind w:left="426" w:hanging="426"/>
        <w:rPr>
          <w:rFonts w:ascii="Verdana" w:hAnsi="Verdana"/>
          <w:sz w:val="22"/>
          <w:szCs w:val="22"/>
        </w:rPr>
      </w:pPr>
      <w:r w:rsidRPr="00CB1279">
        <w:rPr>
          <w:rFonts w:ascii="Verdana" w:hAnsi="Verdana"/>
          <w:sz w:val="22"/>
          <w:szCs w:val="22"/>
        </w:rPr>
        <w:t>Документы об избрании единоличного исполнительного органа организации</w:t>
      </w:r>
      <w:r w:rsidR="00964114">
        <w:rPr>
          <w:rFonts w:ascii="Verdana" w:hAnsi="Verdana"/>
          <w:sz w:val="22"/>
          <w:szCs w:val="22"/>
        </w:rPr>
        <w:t xml:space="preserve"> </w:t>
      </w:r>
      <w:r>
        <w:rPr>
          <w:rFonts w:ascii="Verdana" w:hAnsi="Verdana"/>
          <w:sz w:val="22"/>
          <w:szCs w:val="22"/>
        </w:rPr>
        <w:t>-</w:t>
      </w:r>
      <w:r w:rsidRPr="00A168F6">
        <w:rPr>
          <w:rFonts w:ascii="Verdana" w:hAnsi="Verdana"/>
          <w:sz w:val="22"/>
          <w:szCs w:val="22"/>
        </w:rPr>
        <w:t xml:space="preserve"> </w:t>
      </w:r>
      <w:r>
        <w:rPr>
          <w:rFonts w:ascii="Verdana" w:hAnsi="Verdana"/>
          <w:sz w:val="22"/>
          <w:szCs w:val="22"/>
        </w:rPr>
        <w:t>заверенная</w:t>
      </w:r>
      <w:r w:rsidRPr="00F07012">
        <w:rPr>
          <w:rFonts w:ascii="Verdana" w:hAnsi="Verdana"/>
          <w:sz w:val="22"/>
          <w:szCs w:val="22"/>
        </w:rPr>
        <w:t xml:space="preserve"> Участником</w:t>
      </w:r>
      <w:r>
        <w:rPr>
          <w:rFonts w:ascii="Verdana" w:hAnsi="Verdana"/>
          <w:sz w:val="22"/>
          <w:szCs w:val="22"/>
        </w:rPr>
        <w:t xml:space="preserve"> копия:</w:t>
      </w:r>
    </w:p>
    <w:p w:rsidR="00D274C3" w:rsidRDefault="00D274C3" w:rsidP="001C2DFF">
      <w:pPr>
        <w:pStyle w:val="afff2"/>
        <w:numPr>
          <w:ilvl w:val="0"/>
          <w:numId w:val="41"/>
        </w:numPr>
        <w:tabs>
          <w:tab w:val="num" w:pos="426"/>
          <w:tab w:val="left" w:pos="1560"/>
        </w:tabs>
        <w:spacing w:before="60"/>
        <w:ind w:left="426" w:hanging="426"/>
        <w:jc w:val="both"/>
        <w:rPr>
          <w:rFonts w:ascii="Verdana" w:hAnsi="Verdana"/>
          <w:sz w:val="22"/>
          <w:szCs w:val="22"/>
        </w:rPr>
      </w:pPr>
      <w:r w:rsidRPr="00CB1279">
        <w:rPr>
          <w:rFonts w:ascii="Verdana" w:hAnsi="Verdana"/>
          <w:sz w:val="22"/>
          <w:szCs w:val="22"/>
        </w:rPr>
        <w:t>Решение единственного участника/Протокол собрания участников об избрании единоличного исполнительного органа организаци</w:t>
      </w:r>
      <w:proofErr w:type="gramStart"/>
      <w:r w:rsidRPr="00CB1279">
        <w:rPr>
          <w:rFonts w:ascii="Verdana" w:hAnsi="Verdana"/>
          <w:sz w:val="22"/>
          <w:szCs w:val="22"/>
        </w:rPr>
        <w:t>и</w:t>
      </w:r>
      <w:r>
        <w:rPr>
          <w:rFonts w:ascii="Verdana" w:hAnsi="Verdana"/>
          <w:sz w:val="22"/>
          <w:szCs w:val="22"/>
        </w:rPr>
        <w:t>-</w:t>
      </w:r>
      <w:proofErr w:type="gramEnd"/>
      <w:r w:rsidRPr="00A168F6">
        <w:rPr>
          <w:rFonts w:ascii="Verdana" w:hAnsi="Verdana"/>
          <w:sz w:val="22"/>
          <w:szCs w:val="22"/>
        </w:rPr>
        <w:t xml:space="preserve"> </w:t>
      </w:r>
      <w:r>
        <w:rPr>
          <w:rFonts w:ascii="Verdana" w:hAnsi="Verdana"/>
          <w:sz w:val="22"/>
          <w:szCs w:val="22"/>
        </w:rPr>
        <w:t>заверенная</w:t>
      </w:r>
      <w:r w:rsidRPr="00F07012">
        <w:rPr>
          <w:rFonts w:ascii="Verdana" w:hAnsi="Verdana"/>
          <w:sz w:val="22"/>
          <w:szCs w:val="22"/>
        </w:rPr>
        <w:t xml:space="preserve"> Участником</w:t>
      </w:r>
      <w:r>
        <w:rPr>
          <w:rFonts w:ascii="Verdana" w:hAnsi="Verdana"/>
          <w:sz w:val="22"/>
          <w:szCs w:val="22"/>
        </w:rPr>
        <w:t xml:space="preserve"> копия</w:t>
      </w:r>
      <w:r w:rsidRPr="00CB1279">
        <w:rPr>
          <w:rFonts w:ascii="Verdana" w:hAnsi="Verdana"/>
          <w:sz w:val="22"/>
          <w:szCs w:val="22"/>
        </w:rPr>
        <w:t>;</w:t>
      </w:r>
    </w:p>
    <w:p w:rsidR="00D274C3" w:rsidRPr="00CB1279" w:rsidRDefault="00D274C3" w:rsidP="001C2DFF">
      <w:pPr>
        <w:pStyle w:val="afff2"/>
        <w:numPr>
          <w:ilvl w:val="0"/>
          <w:numId w:val="41"/>
        </w:numPr>
        <w:tabs>
          <w:tab w:val="num" w:pos="426"/>
          <w:tab w:val="left" w:pos="1560"/>
        </w:tabs>
        <w:spacing w:before="60"/>
        <w:ind w:left="426" w:hanging="426"/>
        <w:jc w:val="both"/>
        <w:rPr>
          <w:rFonts w:ascii="Verdana" w:hAnsi="Verdana"/>
          <w:sz w:val="22"/>
          <w:szCs w:val="22"/>
        </w:rPr>
      </w:pPr>
      <w:r w:rsidRPr="00CB1279">
        <w:rPr>
          <w:rFonts w:ascii="Verdana" w:hAnsi="Verdana"/>
          <w:sz w:val="22"/>
          <w:szCs w:val="22"/>
        </w:rPr>
        <w:t>Приказ о вступлении в должность</w:t>
      </w:r>
      <w:r w:rsidR="00964114">
        <w:rPr>
          <w:rFonts w:ascii="Verdana" w:hAnsi="Verdana"/>
          <w:sz w:val="22"/>
          <w:szCs w:val="22"/>
        </w:rPr>
        <w:t xml:space="preserve"> </w:t>
      </w:r>
      <w:r>
        <w:rPr>
          <w:rFonts w:ascii="Verdana" w:hAnsi="Verdana"/>
          <w:sz w:val="22"/>
          <w:szCs w:val="22"/>
        </w:rPr>
        <w:t>-</w:t>
      </w:r>
      <w:r w:rsidRPr="00A168F6">
        <w:rPr>
          <w:rFonts w:ascii="Verdana" w:hAnsi="Verdana"/>
          <w:sz w:val="22"/>
          <w:szCs w:val="22"/>
        </w:rPr>
        <w:t xml:space="preserve"> </w:t>
      </w:r>
      <w:r>
        <w:rPr>
          <w:rFonts w:ascii="Verdana" w:hAnsi="Verdana"/>
          <w:sz w:val="22"/>
          <w:szCs w:val="22"/>
        </w:rPr>
        <w:t>заверенная</w:t>
      </w:r>
      <w:r w:rsidRPr="00F07012">
        <w:rPr>
          <w:rFonts w:ascii="Verdana" w:hAnsi="Verdana"/>
          <w:sz w:val="22"/>
          <w:szCs w:val="22"/>
        </w:rPr>
        <w:t xml:space="preserve"> Участником</w:t>
      </w:r>
      <w:r>
        <w:rPr>
          <w:rFonts w:ascii="Verdana" w:hAnsi="Verdana"/>
          <w:sz w:val="22"/>
          <w:szCs w:val="22"/>
        </w:rPr>
        <w:t xml:space="preserve"> копия.</w:t>
      </w:r>
    </w:p>
    <w:p w:rsidR="00D274C3" w:rsidRPr="00874382" w:rsidRDefault="00D274C3" w:rsidP="001C2DFF">
      <w:pPr>
        <w:numPr>
          <w:ilvl w:val="0"/>
          <w:numId w:val="25"/>
        </w:numPr>
        <w:tabs>
          <w:tab w:val="clear" w:pos="510"/>
          <w:tab w:val="num" w:pos="426"/>
        </w:tabs>
        <w:spacing w:before="60" w:line="240" w:lineRule="auto"/>
        <w:ind w:left="426" w:hanging="426"/>
        <w:rPr>
          <w:rFonts w:ascii="Verdana" w:hAnsi="Verdana"/>
          <w:sz w:val="22"/>
          <w:szCs w:val="22"/>
        </w:rPr>
      </w:pPr>
      <w:r w:rsidRPr="00874382">
        <w:rPr>
          <w:rFonts w:ascii="Verdana" w:hAnsi="Verdana"/>
          <w:sz w:val="22"/>
          <w:szCs w:val="22"/>
        </w:rPr>
        <w:t>Документы о создании организации (учреждение/реорганизация):</w:t>
      </w:r>
    </w:p>
    <w:p w:rsidR="00D274C3" w:rsidRDefault="00D274C3" w:rsidP="001C2DFF">
      <w:pPr>
        <w:pStyle w:val="afff2"/>
        <w:numPr>
          <w:ilvl w:val="0"/>
          <w:numId w:val="42"/>
        </w:numPr>
        <w:tabs>
          <w:tab w:val="num" w:pos="426"/>
          <w:tab w:val="left" w:pos="1701"/>
        </w:tabs>
        <w:spacing w:before="60"/>
        <w:ind w:left="426" w:hanging="426"/>
        <w:jc w:val="both"/>
        <w:rPr>
          <w:rFonts w:ascii="Verdana" w:hAnsi="Verdana"/>
          <w:sz w:val="22"/>
          <w:szCs w:val="22"/>
        </w:rPr>
      </w:pPr>
      <w:r w:rsidRPr="00995855">
        <w:rPr>
          <w:rFonts w:ascii="Verdana" w:hAnsi="Verdana"/>
          <w:sz w:val="22"/>
          <w:szCs w:val="22"/>
        </w:rPr>
        <w:t>Решение единственного участника/Протокол собрания участников о создании организации (учреждение/реорганизация)</w:t>
      </w:r>
      <w:r w:rsidRPr="007B3DA7">
        <w:rPr>
          <w:rFonts w:ascii="Verdana" w:hAnsi="Verdana"/>
          <w:sz w:val="22"/>
          <w:szCs w:val="22"/>
        </w:rPr>
        <w:t xml:space="preserve"> </w:t>
      </w:r>
      <w:r>
        <w:rPr>
          <w:rFonts w:ascii="Verdana" w:hAnsi="Verdana"/>
          <w:sz w:val="22"/>
          <w:szCs w:val="22"/>
        </w:rPr>
        <w:t>-</w:t>
      </w:r>
      <w:r w:rsidRPr="00A168F6">
        <w:rPr>
          <w:rFonts w:ascii="Verdana" w:hAnsi="Verdana"/>
          <w:sz w:val="22"/>
          <w:szCs w:val="22"/>
        </w:rPr>
        <w:t xml:space="preserve"> </w:t>
      </w:r>
      <w:r>
        <w:rPr>
          <w:rFonts w:ascii="Verdana" w:hAnsi="Verdana"/>
          <w:sz w:val="22"/>
          <w:szCs w:val="22"/>
        </w:rPr>
        <w:t>заверенная</w:t>
      </w:r>
      <w:r w:rsidRPr="00F07012">
        <w:rPr>
          <w:rFonts w:ascii="Verdana" w:hAnsi="Verdana"/>
          <w:sz w:val="22"/>
          <w:szCs w:val="22"/>
        </w:rPr>
        <w:t xml:space="preserve"> Участником</w:t>
      </w:r>
      <w:r>
        <w:rPr>
          <w:rFonts w:ascii="Verdana" w:hAnsi="Verdana"/>
          <w:sz w:val="22"/>
          <w:szCs w:val="22"/>
        </w:rPr>
        <w:t xml:space="preserve"> копия</w:t>
      </w:r>
      <w:r w:rsidRPr="00995855">
        <w:rPr>
          <w:rFonts w:ascii="Verdana" w:hAnsi="Verdana"/>
          <w:sz w:val="22"/>
          <w:szCs w:val="22"/>
        </w:rPr>
        <w:t>;</w:t>
      </w:r>
    </w:p>
    <w:p w:rsidR="00D274C3" w:rsidRPr="00995855" w:rsidRDefault="00D274C3" w:rsidP="001C2DFF">
      <w:pPr>
        <w:pStyle w:val="afff2"/>
        <w:numPr>
          <w:ilvl w:val="0"/>
          <w:numId w:val="42"/>
        </w:numPr>
        <w:tabs>
          <w:tab w:val="num" w:pos="426"/>
          <w:tab w:val="left" w:pos="1701"/>
        </w:tabs>
        <w:spacing w:before="60"/>
        <w:ind w:left="426" w:hanging="426"/>
        <w:jc w:val="both"/>
        <w:rPr>
          <w:rFonts w:ascii="Verdana" w:hAnsi="Verdana"/>
          <w:sz w:val="22"/>
          <w:szCs w:val="22"/>
        </w:rPr>
      </w:pPr>
      <w:r w:rsidRPr="00995855">
        <w:rPr>
          <w:rFonts w:ascii="Verdana" w:hAnsi="Verdana"/>
          <w:sz w:val="22"/>
          <w:szCs w:val="22"/>
        </w:rPr>
        <w:t>Учредительный договор</w:t>
      </w:r>
      <w:r w:rsidR="00964114">
        <w:rPr>
          <w:rFonts w:ascii="Verdana" w:hAnsi="Verdana"/>
          <w:sz w:val="22"/>
          <w:szCs w:val="22"/>
        </w:rPr>
        <w:t xml:space="preserve"> </w:t>
      </w:r>
      <w:r>
        <w:rPr>
          <w:rFonts w:ascii="Verdana" w:hAnsi="Verdana"/>
          <w:sz w:val="22"/>
          <w:szCs w:val="22"/>
        </w:rPr>
        <w:t>-</w:t>
      </w:r>
      <w:r w:rsidRPr="00A168F6">
        <w:rPr>
          <w:rFonts w:ascii="Verdana" w:hAnsi="Verdana"/>
          <w:sz w:val="22"/>
          <w:szCs w:val="22"/>
        </w:rPr>
        <w:t xml:space="preserve"> </w:t>
      </w:r>
      <w:r>
        <w:rPr>
          <w:rFonts w:ascii="Verdana" w:hAnsi="Verdana"/>
          <w:sz w:val="22"/>
          <w:szCs w:val="22"/>
        </w:rPr>
        <w:t>заверенная</w:t>
      </w:r>
      <w:r w:rsidRPr="00F07012">
        <w:rPr>
          <w:rFonts w:ascii="Verdana" w:hAnsi="Verdana"/>
          <w:sz w:val="22"/>
          <w:szCs w:val="22"/>
        </w:rPr>
        <w:t xml:space="preserve"> Участником</w:t>
      </w:r>
      <w:r>
        <w:rPr>
          <w:rFonts w:ascii="Verdana" w:hAnsi="Verdana"/>
          <w:sz w:val="22"/>
          <w:szCs w:val="22"/>
        </w:rPr>
        <w:t xml:space="preserve"> копия.</w:t>
      </w:r>
    </w:p>
    <w:p w:rsidR="00D274C3" w:rsidRDefault="00D274C3" w:rsidP="001C2DFF">
      <w:pPr>
        <w:numPr>
          <w:ilvl w:val="0"/>
          <w:numId w:val="25"/>
        </w:numPr>
        <w:tabs>
          <w:tab w:val="clear" w:pos="510"/>
          <w:tab w:val="num" w:pos="426"/>
        </w:tabs>
        <w:spacing w:before="60" w:line="240" w:lineRule="auto"/>
        <w:ind w:left="426" w:hanging="426"/>
        <w:rPr>
          <w:rFonts w:ascii="Verdana" w:hAnsi="Verdana"/>
          <w:sz w:val="22"/>
          <w:szCs w:val="22"/>
        </w:rPr>
      </w:pPr>
      <w:r w:rsidRPr="003A2711">
        <w:rPr>
          <w:rFonts w:ascii="Verdana" w:hAnsi="Verdana"/>
          <w:sz w:val="22"/>
          <w:szCs w:val="22"/>
        </w:rPr>
        <w:t>Справка об уплате налогов в соответствии с Приказом ФНС России                                                  от 23 мая 2005 года N ММ-3-19/206</w:t>
      </w:r>
      <w:r>
        <w:rPr>
          <w:rFonts w:ascii="Verdana" w:hAnsi="Verdana"/>
          <w:sz w:val="22"/>
          <w:szCs w:val="22"/>
        </w:rPr>
        <w:t>-</w:t>
      </w:r>
      <w:r w:rsidRPr="00A168F6">
        <w:rPr>
          <w:rFonts w:ascii="Verdana" w:hAnsi="Verdana"/>
          <w:sz w:val="22"/>
          <w:szCs w:val="22"/>
        </w:rPr>
        <w:t xml:space="preserve"> </w:t>
      </w:r>
      <w:r>
        <w:rPr>
          <w:rFonts w:ascii="Verdana" w:hAnsi="Verdana"/>
          <w:sz w:val="22"/>
          <w:szCs w:val="22"/>
        </w:rPr>
        <w:t>заверенная</w:t>
      </w:r>
      <w:r w:rsidRPr="00F07012">
        <w:rPr>
          <w:rFonts w:ascii="Verdana" w:hAnsi="Verdana"/>
          <w:sz w:val="22"/>
          <w:szCs w:val="22"/>
        </w:rPr>
        <w:t xml:space="preserve"> Участником</w:t>
      </w:r>
      <w:r>
        <w:rPr>
          <w:rFonts w:ascii="Verdana" w:hAnsi="Verdana"/>
          <w:sz w:val="22"/>
          <w:szCs w:val="22"/>
        </w:rPr>
        <w:t xml:space="preserve"> копия;</w:t>
      </w:r>
    </w:p>
    <w:p w:rsidR="00D274C3" w:rsidRDefault="00D274C3" w:rsidP="001C2DFF">
      <w:pPr>
        <w:numPr>
          <w:ilvl w:val="0"/>
          <w:numId w:val="25"/>
        </w:numPr>
        <w:tabs>
          <w:tab w:val="clear" w:pos="510"/>
          <w:tab w:val="num" w:pos="426"/>
        </w:tabs>
        <w:spacing w:before="60" w:line="240" w:lineRule="auto"/>
        <w:ind w:left="426" w:hanging="426"/>
        <w:rPr>
          <w:rFonts w:ascii="Verdana" w:hAnsi="Verdana"/>
          <w:sz w:val="22"/>
          <w:szCs w:val="22"/>
        </w:rPr>
      </w:pPr>
      <w:r w:rsidRPr="00995855">
        <w:rPr>
          <w:rFonts w:ascii="Verdana" w:hAnsi="Verdana"/>
          <w:sz w:val="22"/>
          <w:szCs w:val="22"/>
        </w:rPr>
        <w:t>Бухгалтерская отчётность за два предыдущи</w:t>
      </w:r>
      <w:r w:rsidR="0010321B">
        <w:rPr>
          <w:rFonts w:ascii="Verdana" w:hAnsi="Verdana"/>
          <w:sz w:val="22"/>
          <w:szCs w:val="22"/>
        </w:rPr>
        <w:t>х года (2011</w:t>
      </w:r>
      <w:r w:rsidR="00D44B08">
        <w:rPr>
          <w:rFonts w:ascii="Verdana" w:hAnsi="Verdana"/>
          <w:sz w:val="22"/>
          <w:szCs w:val="22"/>
        </w:rPr>
        <w:t>, 20</w:t>
      </w:r>
      <w:r w:rsidR="0010321B">
        <w:rPr>
          <w:rFonts w:ascii="Verdana" w:hAnsi="Verdana"/>
          <w:sz w:val="22"/>
          <w:szCs w:val="22"/>
        </w:rPr>
        <w:t>12</w:t>
      </w:r>
      <w:r w:rsidRPr="00995855">
        <w:rPr>
          <w:rFonts w:ascii="Verdana" w:hAnsi="Verdana"/>
          <w:sz w:val="22"/>
          <w:szCs w:val="22"/>
        </w:rPr>
        <w:t>), а также</w:t>
      </w:r>
      <w:r w:rsidR="0010321B">
        <w:rPr>
          <w:rFonts w:ascii="Verdana" w:hAnsi="Verdana"/>
          <w:sz w:val="22"/>
          <w:szCs w:val="22"/>
        </w:rPr>
        <w:t xml:space="preserve"> на последнюю отчётную дату 2013</w:t>
      </w:r>
      <w:r w:rsidRPr="00995855">
        <w:rPr>
          <w:rFonts w:ascii="Verdana" w:hAnsi="Verdana"/>
          <w:sz w:val="22"/>
          <w:szCs w:val="22"/>
        </w:rPr>
        <w:t xml:space="preserve">г., составленные по РСБУ и по возможности – по МСФО, </w:t>
      </w:r>
      <w:r w:rsidRPr="00995855">
        <w:rPr>
          <w:rFonts w:ascii="Verdana" w:hAnsi="Verdana"/>
          <w:b/>
          <w:sz w:val="22"/>
          <w:szCs w:val="22"/>
        </w:rPr>
        <w:t>с отметкой налоговой инспекции</w:t>
      </w:r>
      <w:r w:rsidRPr="00995855">
        <w:rPr>
          <w:rFonts w:ascii="Verdana" w:hAnsi="Verdana"/>
          <w:sz w:val="22"/>
          <w:szCs w:val="22"/>
        </w:rPr>
        <w:t xml:space="preserve"> (Бухгалтерский баланс и Отчёт о прибылях и убытках)</w:t>
      </w:r>
      <w:r w:rsidRPr="007B3DA7">
        <w:rPr>
          <w:rFonts w:ascii="Verdana" w:hAnsi="Verdana"/>
          <w:sz w:val="22"/>
          <w:szCs w:val="22"/>
        </w:rPr>
        <w:t xml:space="preserve"> </w:t>
      </w:r>
      <w:r>
        <w:rPr>
          <w:rFonts w:ascii="Verdana" w:hAnsi="Verdana"/>
          <w:sz w:val="22"/>
          <w:szCs w:val="22"/>
        </w:rPr>
        <w:t>-</w:t>
      </w:r>
      <w:r w:rsidRPr="00A168F6">
        <w:rPr>
          <w:rFonts w:ascii="Verdana" w:hAnsi="Verdana"/>
          <w:sz w:val="22"/>
          <w:szCs w:val="22"/>
        </w:rPr>
        <w:t xml:space="preserve"> </w:t>
      </w:r>
      <w:r>
        <w:rPr>
          <w:rFonts w:ascii="Verdana" w:hAnsi="Verdana"/>
          <w:sz w:val="22"/>
          <w:szCs w:val="22"/>
        </w:rPr>
        <w:t>заверенная</w:t>
      </w:r>
      <w:r w:rsidRPr="00F07012">
        <w:rPr>
          <w:rFonts w:ascii="Verdana" w:hAnsi="Verdana"/>
          <w:sz w:val="22"/>
          <w:szCs w:val="22"/>
        </w:rPr>
        <w:t xml:space="preserve"> Участником</w:t>
      </w:r>
      <w:r>
        <w:rPr>
          <w:rFonts w:ascii="Verdana" w:hAnsi="Verdana"/>
          <w:sz w:val="22"/>
          <w:szCs w:val="22"/>
        </w:rPr>
        <w:t xml:space="preserve"> копия.</w:t>
      </w:r>
    </w:p>
    <w:p w:rsidR="00D274C3" w:rsidRDefault="00D274C3" w:rsidP="001C2DFF">
      <w:pPr>
        <w:numPr>
          <w:ilvl w:val="0"/>
          <w:numId w:val="25"/>
        </w:numPr>
        <w:tabs>
          <w:tab w:val="clear" w:pos="510"/>
          <w:tab w:val="num" w:pos="426"/>
        </w:tabs>
        <w:spacing w:before="60" w:line="240" w:lineRule="auto"/>
        <w:ind w:left="426" w:hanging="426"/>
        <w:rPr>
          <w:rFonts w:ascii="Verdana" w:hAnsi="Verdana"/>
          <w:sz w:val="22"/>
          <w:szCs w:val="22"/>
        </w:rPr>
      </w:pPr>
      <w:r w:rsidRPr="00F07012">
        <w:rPr>
          <w:rFonts w:ascii="Verdana" w:hAnsi="Verdana"/>
          <w:sz w:val="22"/>
          <w:szCs w:val="22"/>
        </w:rPr>
        <w:t>Если Предложение подписывается по доверенности, предоставляется оригинал или нотариально заверенная копия доверенности</w:t>
      </w:r>
      <w:r>
        <w:rPr>
          <w:rFonts w:ascii="Verdana" w:hAnsi="Verdana"/>
          <w:sz w:val="22"/>
          <w:szCs w:val="22"/>
        </w:rPr>
        <w:t>;</w:t>
      </w:r>
    </w:p>
    <w:p w:rsidR="00D274C3" w:rsidRPr="007B3DA7" w:rsidRDefault="00D274C3" w:rsidP="001C2DFF">
      <w:pPr>
        <w:numPr>
          <w:ilvl w:val="0"/>
          <w:numId w:val="25"/>
        </w:numPr>
        <w:tabs>
          <w:tab w:val="clear" w:pos="510"/>
          <w:tab w:val="num" w:pos="426"/>
        </w:tabs>
        <w:spacing w:before="60" w:line="240" w:lineRule="auto"/>
        <w:ind w:left="426" w:hanging="426"/>
        <w:rPr>
          <w:rFonts w:ascii="Verdana" w:hAnsi="Verdana"/>
          <w:sz w:val="22"/>
          <w:szCs w:val="22"/>
        </w:rPr>
      </w:pPr>
      <w:r w:rsidRPr="007B3DA7">
        <w:rPr>
          <w:rFonts w:ascii="Verdana" w:hAnsi="Verdana"/>
          <w:sz w:val="22"/>
          <w:szCs w:val="22"/>
        </w:rPr>
        <w:t>заверенные Участником копии действующих лицензий на виды деятельности, связанные с выполнением Договора, вместе с приложениями, описывающими конкретные виды деятельности, на которые Участник обладает лицензией;</w:t>
      </w:r>
    </w:p>
    <w:p w:rsidR="00D274C3" w:rsidRPr="00F07012" w:rsidRDefault="00D274C3" w:rsidP="001C2DFF">
      <w:pPr>
        <w:numPr>
          <w:ilvl w:val="0"/>
          <w:numId w:val="25"/>
        </w:numPr>
        <w:tabs>
          <w:tab w:val="clear" w:pos="510"/>
          <w:tab w:val="num" w:pos="426"/>
        </w:tabs>
        <w:spacing w:before="60" w:line="240" w:lineRule="auto"/>
        <w:ind w:left="426" w:hanging="426"/>
        <w:rPr>
          <w:rFonts w:ascii="Verdana" w:hAnsi="Verdana"/>
          <w:sz w:val="22"/>
          <w:szCs w:val="22"/>
        </w:rPr>
      </w:pPr>
      <w:proofErr w:type="gramStart"/>
      <w:r w:rsidRPr="00F07012">
        <w:rPr>
          <w:rFonts w:ascii="Verdana" w:hAnsi="Verdana"/>
          <w:sz w:val="22"/>
          <w:szCs w:val="22"/>
        </w:rPr>
        <w:t xml:space="preserve">оригинал справки о выполнении аналогичных (сопоставимых) по характеру и объему оказываемых договоров по установленной в настоящей Документации по запросу предложений форме — </w:t>
      </w:r>
      <w:fldSimple w:instr=" REF _Ref55336378 \h  \* MERGEFORMAT ">
        <w:r w:rsidR="007D49AB" w:rsidRPr="00393350">
          <w:rPr>
            <w:rFonts w:ascii="Verdana" w:hAnsi="Verdana"/>
            <w:sz w:val="22"/>
            <w:szCs w:val="22"/>
          </w:rPr>
          <w:t xml:space="preserve">Справка о перечне и годовых объемах выполнения аналогичных договоров (форма </w:t>
        </w:r>
        <w:r w:rsidR="007D49AB">
          <w:rPr>
            <w:rFonts w:ascii="Verdana" w:hAnsi="Verdana"/>
            <w:sz w:val="22"/>
            <w:szCs w:val="22"/>
          </w:rPr>
          <w:t>10</w:t>
        </w:r>
        <w:r w:rsidR="007D49AB" w:rsidRPr="00393350">
          <w:rPr>
            <w:rFonts w:ascii="Verdana" w:hAnsi="Verdana"/>
            <w:sz w:val="22"/>
            <w:szCs w:val="22"/>
          </w:rPr>
          <w:t>)</w:t>
        </w:r>
      </w:fldSimple>
      <w:r w:rsidRPr="00F07012">
        <w:rPr>
          <w:rFonts w:ascii="Verdana" w:hAnsi="Verdana"/>
          <w:sz w:val="22"/>
          <w:szCs w:val="22"/>
        </w:rPr>
        <w:t>;</w:t>
      </w:r>
      <w:proofErr w:type="gramEnd"/>
    </w:p>
    <w:p w:rsidR="00D274C3" w:rsidRPr="00F07012" w:rsidRDefault="00D274C3" w:rsidP="001C2DFF">
      <w:pPr>
        <w:numPr>
          <w:ilvl w:val="0"/>
          <w:numId w:val="25"/>
        </w:numPr>
        <w:tabs>
          <w:tab w:val="clear" w:pos="510"/>
          <w:tab w:val="num" w:pos="426"/>
        </w:tabs>
        <w:spacing w:before="60" w:line="240" w:lineRule="auto"/>
        <w:ind w:left="426" w:hanging="426"/>
        <w:rPr>
          <w:rFonts w:ascii="Verdana" w:hAnsi="Verdana"/>
          <w:sz w:val="22"/>
          <w:szCs w:val="22"/>
        </w:rPr>
      </w:pPr>
      <w:r w:rsidRPr="00F07012">
        <w:rPr>
          <w:rFonts w:ascii="Verdana" w:hAnsi="Verdana"/>
          <w:sz w:val="22"/>
          <w:szCs w:val="22"/>
        </w:rPr>
        <w:lastRenderedPageBreak/>
        <w:t xml:space="preserve">оригинал справки о материально-технических ресурсах, которые будут использованы в рамках выполнения Договора по установленной в настоящей Документации по запросу предложений форме — </w:t>
      </w:r>
      <w:fldSimple w:instr=" REF _Ref209512344 \h  \* MERGEFORMAT ">
        <w:r w:rsidR="007D49AB" w:rsidRPr="00393350">
          <w:rPr>
            <w:rFonts w:ascii="Verdana" w:hAnsi="Verdana"/>
            <w:sz w:val="22"/>
            <w:szCs w:val="22"/>
          </w:rPr>
          <w:t xml:space="preserve">Справка о материально-технических ресурсах (форма </w:t>
        </w:r>
        <w:r w:rsidR="007D49AB">
          <w:rPr>
            <w:rFonts w:ascii="Verdana" w:hAnsi="Verdana"/>
            <w:noProof/>
            <w:sz w:val="22"/>
            <w:szCs w:val="22"/>
          </w:rPr>
          <w:t>11</w:t>
        </w:r>
        <w:r w:rsidR="007D49AB" w:rsidRPr="00393350">
          <w:rPr>
            <w:rFonts w:ascii="Verdana" w:hAnsi="Verdana"/>
            <w:noProof/>
            <w:sz w:val="22"/>
            <w:szCs w:val="22"/>
          </w:rPr>
          <w:t>)</w:t>
        </w:r>
      </w:fldSimple>
      <w:r w:rsidRPr="00F07012">
        <w:rPr>
          <w:rFonts w:ascii="Verdana" w:hAnsi="Verdana"/>
          <w:sz w:val="22"/>
          <w:szCs w:val="22"/>
        </w:rPr>
        <w:t>;</w:t>
      </w:r>
    </w:p>
    <w:p w:rsidR="00D274C3" w:rsidRPr="00F07012" w:rsidRDefault="00D274C3" w:rsidP="001C2DFF">
      <w:pPr>
        <w:numPr>
          <w:ilvl w:val="0"/>
          <w:numId w:val="25"/>
        </w:numPr>
        <w:tabs>
          <w:tab w:val="clear" w:pos="510"/>
          <w:tab w:val="num" w:pos="426"/>
        </w:tabs>
        <w:spacing w:before="60" w:line="240" w:lineRule="auto"/>
        <w:ind w:left="426" w:hanging="426"/>
        <w:rPr>
          <w:rFonts w:ascii="Verdana" w:hAnsi="Verdana"/>
          <w:sz w:val="22"/>
          <w:szCs w:val="22"/>
        </w:rPr>
      </w:pPr>
      <w:r w:rsidRPr="00F07012">
        <w:rPr>
          <w:rFonts w:ascii="Verdana" w:hAnsi="Verdana"/>
          <w:sz w:val="22"/>
          <w:szCs w:val="22"/>
        </w:rPr>
        <w:t xml:space="preserve">оригинал справки о кадровых ресурсах, которые будут привлечены в ходе выполнения Договора, по установленной в настоящей Документации по запросу предложений форме — </w:t>
      </w:r>
      <w:fldSimple w:instr=" REF _Ref55336398 \h  \* MERGEFORMAT ">
        <w:r w:rsidR="007D49AB" w:rsidRPr="00393350">
          <w:rPr>
            <w:rFonts w:ascii="Verdana" w:hAnsi="Verdana"/>
            <w:sz w:val="22"/>
            <w:szCs w:val="22"/>
          </w:rPr>
          <w:t xml:space="preserve">Справка о кадровых ресурсах (форма </w:t>
        </w:r>
        <w:r w:rsidR="007D49AB">
          <w:rPr>
            <w:rFonts w:ascii="Verdana" w:hAnsi="Verdana"/>
            <w:sz w:val="22"/>
            <w:szCs w:val="22"/>
          </w:rPr>
          <w:t>12</w:t>
        </w:r>
        <w:r w:rsidR="007D49AB" w:rsidRPr="00393350">
          <w:rPr>
            <w:rFonts w:ascii="Verdana" w:hAnsi="Verdana"/>
            <w:sz w:val="22"/>
            <w:szCs w:val="22"/>
          </w:rPr>
          <w:t>)</w:t>
        </w:r>
      </w:fldSimple>
    </w:p>
    <w:p w:rsidR="00D274C3" w:rsidRPr="00F07012" w:rsidRDefault="00D274C3" w:rsidP="001C2DFF">
      <w:pPr>
        <w:numPr>
          <w:ilvl w:val="0"/>
          <w:numId w:val="25"/>
        </w:numPr>
        <w:tabs>
          <w:tab w:val="clear" w:pos="510"/>
          <w:tab w:val="num" w:pos="426"/>
        </w:tabs>
        <w:spacing w:before="60" w:line="240" w:lineRule="auto"/>
        <w:ind w:left="426" w:hanging="426"/>
        <w:rPr>
          <w:rFonts w:ascii="Verdana" w:hAnsi="Verdana"/>
          <w:sz w:val="22"/>
          <w:szCs w:val="22"/>
        </w:rPr>
      </w:pPr>
      <w:r w:rsidRPr="00F07012">
        <w:rPr>
          <w:rFonts w:ascii="Verdana" w:hAnsi="Verdana"/>
          <w:sz w:val="22"/>
          <w:szCs w:val="22"/>
        </w:rPr>
        <w:t xml:space="preserve">оригинал информационного письма </w:t>
      </w:r>
      <w:proofErr w:type="gramStart"/>
      <w:r w:rsidRPr="00F07012">
        <w:rPr>
          <w:rFonts w:ascii="Verdana" w:hAnsi="Verdana"/>
          <w:sz w:val="22"/>
          <w:szCs w:val="22"/>
        </w:rPr>
        <w:t>о</w:t>
      </w:r>
      <w:proofErr w:type="gramEnd"/>
      <w:r w:rsidRPr="00F07012">
        <w:rPr>
          <w:rFonts w:ascii="Verdana" w:hAnsi="Verdana"/>
          <w:sz w:val="22"/>
          <w:szCs w:val="22"/>
        </w:rPr>
        <w:t xml:space="preserve"> </w:t>
      </w:r>
      <w:proofErr w:type="gramStart"/>
      <w:r w:rsidRPr="00F07012">
        <w:rPr>
          <w:rFonts w:ascii="Verdana" w:hAnsi="Verdana"/>
          <w:sz w:val="22"/>
          <w:szCs w:val="22"/>
        </w:rPr>
        <w:t>соблюдением</w:t>
      </w:r>
      <w:proofErr w:type="gramEnd"/>
      <w:r w:rsidRPr="00F07012">
        <w:rPr>
          <w:rFonts w:ascii="Verdana" w:hAnsi="Verdana"/>
          <w:sz w:val="22"/>
          <w:szCs w:val="22"/>
        </w:rPr>
        <w:t xml:space="preserve"> Участником принципов Глобального договора ООН (форма 13);</w:t>
      </w:r>
    </w:p>
    <w:p w:rsidR="00D274C3" w:rsidRPr="00F07012" w:rsidRDefault="00D274C3" w:rsidP="001C2DFF">
      <w:pPr>
        <w:numPr>
          <w:ilvl w:val="0"/>
          <w:numId w:val="25"/>
        </w:numPr>
        <w:tabs>
          <w:tab w:val="clear" w:pos="510"/>
          <w:tab w:val="num" w:pos="426"/>
        </w:tabs>
        <w:spacing w:before="60" w:line="240" w:lineRule="auto"/>
        <w:ind w:left="426" w:hanging="426"/>
        <w:rPr>
          <w:rFonts w:ascii="Verdana" w:hAnsi="Verdana"/>
          <w:sz w:val="22"/>
          <w:szCs w:val="22"/>
        </w:rPr>
      </w:pPr>
      <w:r w:rsidRPr="00F07012">
        <w:rPr>
          <w:rFonts w:ascii="Verdana" w:hAnsi="Verdana"/>
          <w:sz w:val="22"/>
          <w:szCs w:val="22"/>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D274C3" w:rsidRPr="00F07012" w:rsidRDefault="00D274C3" w:rsidP="001C2DFF">
      <w:pPr>
        <w:numPr>
          <w:ilvl w:val="0"/>
          <w:numId w:val="25"/>
        </w:numPr>
        <w:tabs>
          <w:tab w:val="clear" w:pos="510"/>
          <w:tab w:val="num" w:pos="426"/>
        </w:tabs>
        <w:spacing w:before="60" w:line="240" w:lineRule="auto"/>
        <w:ind w:left="426" w:hanging="426"/>
        <w:rPr>
          <w:rFonts w:ascii="Verdana" w:hAnsi="Verdana"/>
          <w:sz w:val="22"/>
          <w:szCs w:val="22"/>
        </w:rPr>
      </w:pPr>
      <w:r w:rsidRPr="00F07012">
        <w:rPr>
          <w:rFonts w:ascii="Verdana" w:hAnsi="Verdana"/>
          <w:sz w:val="22"/>
          <w:szCs w:val="22"/>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D274C3" w:rsidRPr="00F07012" w:rsidRDefault="00D274C3" w:rsidP="001C2DFF">
      <w:pPr>
        <w:numPr>
          <w:ilvl w:val="0"/>
          <w:numId w:val="25"/>
        </w:numPr>
        <w:tabs>
          <w:tab w:val="clear" w:pos="510"/>
          <w:tab w:val="num" w:pos="426"/>
        </w:tabs>
        <w:spacing w:before="60" w:line="240" w:lineRule="auto"/>
        <w:ind w:left="426" w:hanging="426"/>
        <w:rPr>
          <w:rFonts w:ascii="Verdana" w:hAnsi="Verdana"/>
          <w:sz w:val="22"/>
          <w:szCs w:val="22"/>
        </w:rPr>
      </w:pPr>
      <w:r w:rsidRPr="00F07012">
        <w:rPr>
          <w:rFonts w:ascii="Verdana" w:hAnsi="Verdana"/>
          <w:sz w:val="22"/>
          <w:szCs w:val="22"/>
        </w:rPr>
        <w:t>Все указанные документы прилагаются Участником к Предложению.</w:t>
      </w:r>
    </w:p>
    <w:p w:rsidR="00D274C3" w:rsidRPr="00F07012" w:rsidRDefault="00D274C3" w:rsidP="001C2DFF">
      <w:pPr>
        <w:numPr>
          <w:ilvl w:val="0"/>
          <w:numId w:val="25"/>
        </w:numPr>
        <w:tabs>
          <w:tab w:val="clear" w:pos="510"/>
          <w:tab w:val="num" w:pos="426"/>
        </w:tabs>
        <w:spacing w:before="60" w:line="240" w:lineRule="auto"/>
        <w:ind w:left="426" w:hanging="426"/>
        <w:rPr>
          <w:rFonts w:ascii="Verdana" w:hAnsi="Verdana"/>
          <w:sz w:val="22"/>
          <w:szCs w:val="22"/>
        </w:rPr>
      </w:pPr>
      <w:r w:rsidRPr="00F07012">
        <w:rPr>
          <w:rFonts w:ascii="Verdana" w:hAnsi="Verdana"/>
          <w:sz w:val="22"/>
          <w:szCs w:val="22"/>
        </w:rPr>
        <w:t xml:space="preserve">В случае если по каким-либо причинам Участник не может </w:t>
      </w:r>
      <w:proofErr w:type="gramStart"/>
      <w:r w:rsidRPr="00F07012">
        <w:rPr>
          <w:rFonts w:ascii="Verdana" w:hAnsi="Verdana"/>
          <w:sz w:val="22"/>
          <w:szCs w:val="22"/>
        </w:rPr>
        <w:t>предоставить требуемый документ</w:t>
      </w:r>
      <w:proofErr w:type="gramEnd"/>
      <w:r w:rsidRPr="00F07012">
        <w:rPr>
          <w:rFonts w:ascii="Verdana" w:hAnsi="Verdana"/>
          <w:sz w:val="22"/>
          <w:szCs w:val="22"/>
        </w:rPr>
        <w:t>, он должен приложить составленный в произвольной форме справку, объясняющую причину отсутствия требуемого документа, а также содержащую заверения Заказчику в соответствии Участника данному требованию.</w:t>
      </w:r>
    </w:p>
    <w:p w:rsidR="00B620AF" w:rsidRPr="00393350" w:rsidRDefault="00B620AF" w:rsidP="001C2DFF">
      <w:pPr>
        <w:pStyle w:val="24"/>
        <w:numPr>
          <w:ilvl w:val="2"/>
          <w:numId w:val="105"/>
        </w:numPr>
        <w:tabs>
          <w:tab w:val="num" w:pos="426"/>
        </w:tabs>
        <w:spacing w:before="120" w:after="0"/>
        <w:ind w:left="426" w:hanging="426"/>
        <w:rPr>
          <w:rFonts w:ascii="Verdana" w:hAnsi="Verdana"/>
          <w:sz w:val="22"/>
          <w:szCs w:val="22"/>
        </w:rPr>
      </w:pPr>
      <w:bookmarkStart w:id="161" w:name="_Ref93267624"/>
      <w:bookmarkStart w:id="162" w:name="_Ref93268026"/>
      <w:bookmarkStart w:id="163" w:name="_Ref93268075"/>
      <w:bookmarkStart w:id="164" w:name="_Toc93293058"/>
      <w:bookmarkStart w:id="165" w:name="_Ref93697437"/>
      <w:bookmarkStart w:id="166" w:name="_Toc280894667"/>
      <w:r w:rsidRPr="00393350">
        <w:rPr>
          <w:rFonts w:ascii="Verdana" w:hAnsi="Verdana"/>
          <w:sz w:val="22"/>
          <w:szCs w:val="22"/>
        </w:rPr>
        <w:t xml:space="preserve">Участие генеральных </w:t>
      </w:r>
      <w:bookmarkEnd w:id="161"/>
      <w:bookmarkEnd w:id="162"/>
      <w:bookmarkEnd w:id="163"/>
      <w:bookmarkEnd w:id="164"/>
      <w:bookmarkEnd w:id="165"/>
      <w:r w:rsidR="00C313F9" w:rsidRPr="00393350">
        <w:rPr>
          <w:rFonts w:ascii="Verdana" w:hAnsi="Verdana"/>
          <w:sz w:val="22"/>
          <w:szCs w:val="22"/>
        </w:rPr>
        <w:t>подрядчиков</w:t>
      </w:r>
      <w:bookmarkEnd w:id="166"/>
    </w:p>
    <w:p w:rsidR="00B620AF" w:rsidRPr="00393350" w:rsidRDefault="00B620AF" w:rsidP="003A4A02">
      <w:pPr>
        <w:pStyle w:val="a6"/>
        <w:numPr>
          <w:ilvl w:val="3"/>
          <w:numId w:val="105"/>
        </w:numPr>
        <w:spacing w:line="240" w:lineRule="auto"/>
        <w:ind w:left="1134" w:hanging="1134"/>
        <w:rPr>
          <w:rFonts w:ascii="Verdana" w:hAnsi="Verdana"/>
          <w:sz w:val="22"/>
          <w:szCs w:val="22"/>
        </w:rPr>
      </w:pPr>
      <w:r w:rsidRPr="00393350">
        <w:rPr>
          <w:rFonts w:ascii="Verdana" w:hAnsi="Verdana"/>
          <w:sz w:val="22"/>
          <w:szCs w:val="22"/>
        </w:rPr>
        <w:t xml:space="preserve">Генеральный </w:t>
      </w:r>
      <w:r w:rsidR="00C313F9" w:rsidRPr="00393350">
        <w:rPr>
          <w:rFonts w:ascii="Verdana" w:hAnsi="Verdana"/>
          <w:sz w:val="22"/>
          <w:szCs w:val="22"/>
        </w:rPr>
        <w:t>подрядчик</w:t>
      </w:r>
      <w:r w:rsidR="005A226F" w:rsidRPr="00393350">
        <w:rPr>
          <w:rFonts w:ascii="Verdana" w:hAnsi="Verdana"/>
          <w:sz w:val="22"/>
          <w:szCs w:val="22"/>
        </w:rPr>
        <w:t xml:space="preserve"> </w:t>
      </w:r>
      <w:r w:rsidRPr="00393350">
        <w:rPr>
          <w:rFonts w:ascii="Verdana" w:hAnsi="Verdana"/>
          <w:sz w:val="22"/>
          <w:szCs w:val="22"/>
        </w:rPr>
        <w:t xml:space="preserve">должен доказать Заказчику, что каждый из привлекаемых им </w:t>
      </w:r>
      <w:r w:rsidR="00C942B4" w:rsidRPr="00393350">
        <w:rPr>
          <w:rFonts w:ascii="Verdana" w:hAnsi="Verdana"/>
          <w:sz w:val="22"/>
          <w:szCs w:val="22"/>
        </w:rPr>
        <w:t>с</w:t>
      </w:r>
      <w:r w:rsidR="00D42CCF" w:rsidRPr="00393350">
        <w:rPr>
          <w:rFonts w:ascii="Verdana" w:hAnsi="Verdana"/>
          <w:sz w:val="22"/>
          <w:szCs w:val="22"/>
        </w:rPr>
        <w:t>убподрядчиков</w:t>
      </w:r>
      <w:r w:rsidRPr="00393350">
        <w:rPr>
          <w:rFonts w:ascii="Verdana" w:hAnsi="Verdana"/>
          <w:sz w:val="22"/>
          <w:szCs w:val="22"/>
        </w:rPr>
        <w:t>:</w:t>
      </w:r>
    </w:p>
    <w:p w:rsidR="00B620AF" w:rsidRPr="00393350" w:rsidRDefault="00B620AF" w:rsidP="003A4A02">
      <w:pPr>
        <w:pStyle w:val="a7"/>
        <w:numPr>
          <w:ilvl w:val="4"/>
          <w:numId w:val="105"/>
        </w:numPr>
        <w:tabs>
          <w:tab w:val="num" w:pos="1701"/>
        </w:tabs>
        <w:spacing w:line="240" w:lineRule="auto"/>
        <w:ind w:left="1134" w:hanging="1134"/>
        <w:rPr>
          <w:rFonts w:ascii="Verdana" w:hAnsi="Verdana"/>
          <w:sz w:val="22"/>
          <w:szCs w:val="22"/>
        </w:rPr>
      </w:pPr>
      <w:r w:rsidRPr="00393350">
        <w:rPr>
          <w:rFonts w:ascii="Verdana" w:hAnsi="Verdana"/>
          <w:sz w:val="22"/>
          <w:szCs w:val="22"/>
        </w:rPr>
        <w:t xml:space="preserve">осведомлен о привлечении его в качестве </w:t>
      </w:r>
      <w:r w:rsidR="005A226F" w:rsidRPr="00393350">
        <w:rPr>
          <w:rFonts w:ascii="Verdana" w:hAnsi="Verdana"/>
          <w:sz w:val="22"/>
          <w:szCs w:val="22"/>
        </w:rPr>
        <w:t>с</w:t>
      </w:r>
      <w:r w:rsidR="00D42CCF" w:rsidRPr="00393350">
        <w:rPr>
          <w:rFonts w:ascii="Verdana" w:hAnsi="Verdana"/>
          <w:sz w:val="22"/>
          <w:szCs w:val="22"/>
        </w:rPr>
        <w:t>убподрядчика</w:t>
      </w:r>
      <w:r w:rsidRPr="00393350">
        <w:rPr>
          <w:rFonts w:ascii="Verdana" w:hAnsi="Verdana"/>
          <w:sz w:val="22"/>
          <w:szCs w:val="22"/>
        </w:rPr>
        <w:t>;</w:t>
      </w:r>
    </w:p>
    <w:p w:rsidR="00B620AF" w:rsidRPr="00393350" w:rsidRDefault="00B620AF" w:rsidP="003A4A02">
      <w:pPr>
        <w:pStyle w:val="a7"/>
        <w:numPr>
          <w:ilvl w:val="4"/>
          <w:numId w:val="105"/>
        </w:numPr>
        <w:tabs>
          <w:tab w:val="num" w:pos="1701"/>
        </w:tabs>
        <w:spacing w:line="240" w:lineRule="auto"/>
        <w:ind w:left="1134" w:hanging="1134"/>
        <w:rPr>
          <w:rFonts w:ascii="Verdana" w:hAnsi="Verdana"/>
          <w:sz w:val="22"/>
          <w:szCs w:val="22"/>
        </w:rPr>
      </w:pPr>
      <w:proofErr w:type="gramStart"/>
      <w:r w:rsidRPr="00393350">
        <w:rPr>
          <w:rFonts w:ascii="Verdana" w:hAnsi="Verdana"/>
          <w:sz w:val="22"/>
          <w:szCs w:val="22"/>
        </w:rPr>
        <w:t>согласен</w:t>
      </w:r>
      <w:proofErr w:type="gramEnd"/>
      <w:r w:rsidRPr="00393350">
        <w:rPr>
          <w:rFonts w:ascii="Verdana" w:hAnsi="Verdana"/>
          <w:sz w:val="22"/>
          <w:szCs w:val="22"/>
        </w:rPr>
        <w:t xml:space="preserve"> с выделяемым ему перечнем, объемами, сроками и стоимостью </w:t>
      </w:r>
      <w:r w:rsidR="00D42CCF" w:rsidRPr="00393350">
        <w:rPr>
          <w:rFonts w:ascii="Verdana" w:hAnsi="Verdana"/>
          <w:sz w:val="22"/>
          <w:szCs w:val="22"/>
        </w:rPr>
        <w:t>выполнения работ</w:t>
      </w:r>
      <w:r w:rsidRPr="00393350">
        <w:rPr>
          <w:rFonts w:ascii="Verdana" w:hAnsi="Verdana"/>
          <w:sz w:val="22"/>
          <w:szCs w:val="22"/>
        </w:rPr>
        <w:t>;</w:t>
      </w:r>
    </w:p>
    <w:p w:rsidR="00B620AF" w:rsidRPr="00393350" w:rsidRDefault="00B620AF" w:rsidP="003A4A02">
      <w:pPr>
        <w:pStyle w:val="a7"/>
        <w:numPr>
          <w:ilvl w:val="4"/>
          <w:numId w:val="105"/>
        </w:numPr>
        <w:tabs>
          <w:tab w:val="num" w:pos="1701"/>
        </w:tabs>
        <w:spacing w:line="240" w:lineRule="auto"/>
        <w:ind w:left="1134" w:hanging="1134"/>
        <w:rPr>
          <w:rFonts w:ascii="Verdana" w:hAnsi="Verdana"/>
          <w:sz w:val="22"/>
          <w:szCs w:val="22"/>
        </w:rPr>
      </w:pPr>
      <w:r w:rsidRPr="00393350">
        <w:rPr>
          <w:rFonts w:ascii="Verdana" w:hAnsi="Verdana"/>
          <w:sz w:val="22"/>
          <w:szCs w:val="22"/>
        </w:rPr>
        <w:t xml:space="preserve">отвечает требованиям настоящей Документации по запросу предложений (подраздел </w:t>
      </w:r>
      <w:fldSimple w:instr=" REF _Ref93088240 \r \h  \* MERGEFORMAT ">
        <w:r w:rsidR="007D49AB" w:rsidRPr="007D49AB">
          <w:rPr>
            <w:rFonts w:ascii="Verdana" w:hAnsi="Verdana"/>
            <w:sz w:val="22"/>
            <w:szCs w:val="22"/>
          </w:rPr>
          <w:t>4.5</w:t>
        </w:r>
      </w:fldSimple>
      <w:r w:rsidRPr="00393350">
        <w:rPr>
          <w:rFonts w:ascii="Verdana" w:hAnsi="Verdana"/>
          <w:sz w:val="22"/>
          <w:szCs w:val="22"/>
        </w:rPr>
        <w:t>).</w:t>
      </w:r>
    </w:p>
    <w:p w:rsidR="00B620AF" w:rsidRPr="00393350" w:rsidRDefault="00B620AF" w:rsidP="003A4A02">
      <w:pPr>
        <w:pStyle w:val="a6"/>
        <w:numPr>
          <w:ilvl w:val="3"/>
          <w:numId w:val="105"/>
        </w:numPr>
        <w:spacing w:line="240" w:lineRule="auto"/>
        <w:ind w:left="1134" w:hanging="1134"/>
        <w:rPr>
          <w:rFonts w:ascii="Verdana" w:hAnsi="Verdana"/>
          <w:sz w:val="22"/>
          <w:szCs w:val="22"/>
        </w:rPr>
      </w:pPr>
      <w:r w:rsidRPr="00393350">
        <w:rPr>
          <w:rFonts w:ascii="Verdana" w:hAnsi="Verdana"/>
          <w:sz w:val="22"/>
          <w:szCs w:val="22"/>
        </w:rPr>
        <w:t xml:space="preserve">Генеральный </w:t>
      </w:r>
      <w:r w:rsidR="00D15FBC" w:rsidRPr="00393350">
        <w:rPr>
          <w:rFonts w:ascii="Verdana" w:hAnsi="Verdana"/>
          <w:sz w:val="22"/>
          <w:szCs w:val="22"/>
        </w:rPr>
        <w:t>подрядчик</w:t>
      </w:r>
      <w:r w:rsidRPr="00393350">
        <w:rPr>
          <w:rFonts w:ascii="Verdana" w:hAnsi="Verdana"/>
          <w:sz w:val="22"/>
          <w:szCs w:val="22"/>
        </w:rPr>
        <w:t xml:space="preserve"> также должен доказать Заказчику, что у него имеется продуманная схема управления Договором и </w:t>
      </w:r>
      <w:r w:rsidR="00283E18" w:rsidRPr="00393350">
        <w:rPr>
          <w:rFonts w:ascii="Verdana" w:hAnsi="Verdana"/>
          <w:sz w:val="22"/>
          <w:szCs w:val="22"/>
        </w:rPr>
        <w:t>с</w:t>
      </w:r>
      <w:r w:rsidR="00EC2F44" w:rsidRPr="00393350">
        <w:rPr>
          <w:rFonts w:ascii="Verdana" w:hAnsi="Verdana"/>
          <w:sz w:val="22"/>
          <w:szCs w:val="22"/>
        </w:rPr>
        <w:t>убподрядчиками</w:t>
      </w:r>
      <w:r w:rsidRPr="00393350">
        <w:rPr>
          <w:rFonts w:ascii="Verdana" w:hAnsi="Verdana"/>
          <w:sz w:val="22"/>
          <w:szCs w:val="22"/>
        </w:rPr>
        <w:t>.</w:t>
      </w:r>
    </w:p>
    <w:p w:rsidR="00B620AF" w:rsidRPr="00393350" w:rsidRDefault="00B620AF" w:rsidP="003A4A02">
      <w:pPr>
        <w:pStyle w:val="a6"/>
        <w:numPr>
          <w:ilvl w:val="3"/>
          <w:numId w:val="105"/>
        </w:numPr>
        <w:spacing w:line="240" w:lineRule="auto"/>
        <w:ind w:left="1134" w:hanging="1134"/>
        <w:rPr>
          <w:rFonts w:ascii="Verdana" w:hAnsi="Verdana"/>
          <w:color w:val="000000"/>
          <w:sz w:val="22"/>
          <w:szCs w:val="22"/>
        </w:rPr>
      </w:pPr>
      <w:r w:rsidRPr="00393350">
        <w:rPr>
          <w:rFonts w:ascii="Verdana" w:hAnsi="Verdana"/>
          <w:color w:val="000000"/>
          <w:sz w:val="22"/>
          <w:szCs w:val="22"/>
        </w:rPr>
        <w:t xml:space="preserve">Любая организация может являться </w:t>
      </w:r>
      <w:r w:rsidR="00E53319" w:rsidRPr="00393350">
        <w:rPr>
          <w:rFonts w:ascii="Verdana" w:hAnsi="Verdana"/>
          <w:color w:val="000000"/>
          <w:sz w:val="22"/>
          <w:szCs w:val="22"/>
        </w:rPr>
        <w:t>с</w:t>
      </w:r>
      <w:r w:rsidR="00EC2F44" w:rsidRPr="00393350">
        <w:rPr>
          <w:rFonts w:ascii="Verdana" w:hAnsi="Verdana"/>
          <w:color w:val="000000"/>
          <w:sz w:val="22"/>
          <w:szCs w:val="22"/>
        </w:rPr>
        <w:t>убподрядчиком</w:t>
      </w:r>
      <w:r w:rsidRPr="00393350">
        <w:rPr>
          <w:rFonts w:ascii="Verdana" w:hAnsi="Verdana"/>
          <w:color w:val="000000"/>
          <w:sz w:val="22"/>
          <w:szCs w:val="22"/>
        </w:rPr>
        <w:t xml:space="preserve"> у произвольного числа генеральных </w:t>
      </w:r>
      <w:r w:rsidR="00EC2F44" w:rsidRPr="00393350">
        <w:rPr>
          <w:rFonts w:ascii="Verdana" w:hAnsi="Verdana"/>
          <w:color w:val="000000"/>
          <w:sz w:val="22"/>
          <w:szCs w:val="22"/>
        </w:rPr>
        <w:t>подрядчиков</w:t>
      </w:r>
      <w:r w:rsidRPr="00393350">
        <w:rPr>
          <w:rFonts w:ascii="Verdana" w:hAnsi="Verdana"/>
          <w:color w:val="000000"/>
          <w:sz w:val="22"/>
          <w:szCs w:val="22"/>
        </w:rPr>
        <w:t>, а также имеет право самостоятельно принимать участие в данной процедуре Запроса предложений.</w:t>
      </w:r>
    </w:p>
    <w:p w:rsidR="00B620AF" w:rsidRPr="00393350" w:rsidRDefault="00E53319" w:rsidP="003A4A02">
      <w:pPr>
        <w:pStyle w:val="a6"/>
        <w:numPr>
          <w:ilvl w:val="3"/>
          <w:numId w:val="105"/>
        </w:numPr>
        <w:spacing w:line="240" w:lineRule="auto"/>
        <w:ind w:left="1134" w:hanging="1134"/>
        <w:rPr>
          <w:rFonts w:ascii="Verdana" w:hAnsi="Verdana"/>
          <w:sz w:val="22"/>
          <w:szCs w:val="22"/>
        </w:rPr>
      </w:pPr>
      <w:r w:rsidRPr="00393350">
        <w:rPr>
          <w:rFonts w:ascii="Verdana" w:hAnsi="Verdana"/>
          <w:sz w:val="22"/>
          <w:szCs w:val="22"/>
        </w:rPr>
        <w:t>С</w:t>
      </w:r>
      <w:r w:rsidR="00EC2F44" w:rsidRPr="00393350">
        <w:rPr>
          <w:rFonts w:ascii="Verdana" w:hAnsi="Verdana"/>
          <w:sz w:val="22"/>
          <w:szCs w:val="22"/>
        </w:rPr>
        <w:t>убподрядчики</w:t>
      </w:r>
      <w:r w:rsidR="00B620AF" w:rsidRPr="00393350">
        <w:rPr>
          <w:rFonts w:ascii="Verdana" w:hAnsi="Verdana"/>
          <w:sz w:val="22"/>
          <w:szCs w:val="22"/>
        </w:rPr>
        <w:t xml:space="preserve"> не могут входить в состав коллективных Участников (подраздел </w:t>
      </w:r>
      <w:fldSimple w:instr=" REF _Ref93267180 \r \h  \* MERGEFORMAT ">
        <w:r w:rsidR="007D49AB" w:rsidRPr="007D49AB">
          <w:rPr>
            <w:rFonts w:ascii="Verdana" w:hAnsi="Verdana"/>
            <w:sz w:val="22"/>
            <w:szCs w:val="22"/>
          </w:rPr>
          <w:t>4.5.4</w:t>
        </w:r>
      </w:fldSimple>
      <w:r w:rsidR="00B620AF" w:rsidRPr="00393350">
        <w:rPr>
          <w:rFonts w:ascii="Verdana" w:hAnsi="Verdana"/>
          <w:sz w:val="22"/>
          <w:szCs w:val="22"/>
        </w:rPr>
        <w:t xml:space="preserve">). Каждый генеральный </w:t>
      </w:r>
      <w:r w:rsidR="00EC2F44" w:rsidRPr="00393350">
        <w:rPr>
          <w:rFonts w:ascii="Verdana" w:hAnsi="Verdana"/>
          <w:sz w:val="22"/>
          <w:szCs w:val="22"/>
        </w:rPr>
        <w:t>подрядчик</w:t>
      </w:r>
      <w:r w:rsidR="00B620AF" w:rsidRPr="00393350">
        <w:rPr>
          <w:rFonts w:ascii="Verdana" w:hAnsi="Verdana"/>
          <w:sz w:val="22"/>
          <w:szCs w:val="22"/>
        </w:rPr>
        <w:t xml:space="preserve"> может подать только одно Предложение и не может быть </w:t>
      </w:r>
      <w:r w:rsidRPr="00393350">
        <w:rPr>
          <w:rFonts w:ascii="Verdana" w:hAnsi="Verdana"/>
          <w:sz w:val="22"/>
          <w:szCs w:val="22"/>
        </w:rPr>
        <w:t>с</w:t>
      </w:r>
      <w:r w:rsidR="00EC2F44" w:rsidRPr="00393350">
        <w:rPr>
          <w:rFonts w:ascii="Verdana" w:hAnsi="Verdana"/>
          <w:sz w:val="22"/>
          <w:szCs w:val="22"/>
        </w:rPr>
        <w:t>убподрядчиком</w:t>
      </w:r>
      <w:r w:rsidR="00B620AF" w:rsidRPr="00393350">
        <w:rPr>
          <w:rFonts w:ascii="Verdana" w:hAnsi="Verdana"/>
          <w:sz w:val="22"/>
          <w:szCs w:val="22"/>
        </w:rPr>
        <w:t xml:space="preserve"> у других генеральных </w:t>
      </w:r>
      <w:r w:rsidR="00EC2F44" w:rsidRPr="00393350">
        <w:rPr>
          <w:rFonts w:ascii="Verdana" w:hAnsi="Verdana"/>
          <w:sz w:val="22"/>
          <w:szCs w:val="22"/>
        </w:rPr>
        <w:t>подрядчиков</w:t>
      </w:r>
      <w:r w:rsidR="00B620AF" w:rsidRPr="00393350">
        <w:rPr>
          <w:rFonts w:ascii="Verdana" w:hAnsi="Verdana"/>
          <w:sz w:val="22"/>
          <w:szCs w:val="22"/>
        </w:rPr>
        <w:t xml:space="preserve">, а также не может входить в состав коллективных участников (подраздел </w:t>
      </w:r>
      <w:fldSimple w:instr=" REF _Ref93267180 \r \h  \* MERGEFORMAT ">
        <w:r w:rsidR="007D49AB" w:rsidRPr="007D49AB">
          <w:rPr>
            <w:rFonts w:ascii="Verdana" w:hAnsi="Verdana"/>
            <w:sz w:val="22"/>
            <w:szCs w:val="22"/>
          </w:rPr>
          <w:t>4.5.4</w:t>
        </w:r>
      </w:fldSimple>
      <w:r w:rsidR="00B620AF" w:rsidRPr="00393350">
        <w:rPr>
          <w:rFonts w:ascii="Verdana" w:hAnsi="Verdana"/>
          <w:sz w:val="22"/>
          <w:szCs w:val="22"/>
        </w:rPr>
        <w:t>). В случае невыполнения этих требований заявки с участием таких организаций могут быть отклонены без рассмотрения по существу.</w:t>
      </w:r>
    </w:p>
    <w:p w:rsidR="00B620AF" w:rsidRPr="00393350" w:rsidRDefault="00B620AF" w:rsidP="003A4A02">
      <w:pPr>
        <w:pStyle w:val="a6"/>
        <w:numPr>
          <w:ilvl w:val="3"/>
          <w:numId w:val="105"/>
        </w:numPr>
        <w:spacing w:line="240" w:lineRule="auto"/>
        <w:ind w:left="1134" w:hanging="1134"/>
        <w:rPr>
          <w:rFonts w:ascii="Verdana" w:hAnsi="Verdana"/>
          <w:sz w:val="22"/>
          <w:szCs w:val="22"/>
        </w:rPr>
      </w:pPr>
      <w:proofErr w:type="gramStart"/>
      <w:r w:rsidRPr="00393350">
        <w:rPr>
          <w:rFonts w:ascii="Verdana" w:hAnsi="Verdana"/>
          <w:sz w:val="22"/>
          <w:szCs w:val="22"/>
        </w:rPr>
        <w:t xml:space="preserve">В связи с вышеизложенным генеральный </w:t>
      </w:r>
      <w:r w:rsidR="00AE4C70" w:rsidRPr="00393350">
        <w:rPr>
          <w:rFonts w:ascii="Verdana" w:hAnsi="Verdana"/>
          <w:sz w:val="22"/>
          <w:szCs w:val="22"/>
        </w:rPr>
        <w:t>подрядчик</w:t>
      </w:r>
      <w:r w:rsidRPr="00393350">
        <w:rPr>
          <w:rFonts w:ascii="Verdana" w:hAnsi="Verdana"/>
          <w:sz w:val="22"/>
          <w:szCs w:val="22"/>
        </w:rPr>
        <w:t xml:space="preserve"> готовит Предложение с учетом следующих дополнительных требований:</w:t>
      </w:r>
      <w:proofErr w:type="gramEnd"/>
    </w:p>
    <w:p w:rsidR="00B620AF" w:rsidRPr="00393350" w:rsidRDefault="00B620AF" w:rsidP="003A4A02">
      <w:pPr>
        <w:pStyle w:val="a7"/>
        <w:numPr>
          <w:ilvl w:val="4"/>
          <w:numId w:val="105"/>
        </w:numPr>
        <w:spacing w:line="240" w:lineRule="auto"/>
        <w:ind w:left="1134" w:hanging="1134"/>
        <w:rPr>
          <w:rFonts w:ascii="Verdana" w:hAnsi="Verdana"/>
          <w:sz w:val="22"/>
          <w:szCs w:val="22"/>
        </w:rPr>
      </w:pPr>
      <w:r w:rsidRPr="00393350">
        <w:rPr>
          <w:rFonts w:ascii="Verdana" w:hAnsi="Verdana"/>
          <w:sz w:val="22"/>
          <w:szCs w:val="22"/>
        </w:rPr>
        <w:t xml:space="preserve">в Предложение включается письмо от имени каждого </w:t>
      </w:r>
      <w:r w:rsidR="00E53319" w:rsidRPr="00393350">
        <w:rPr>
          <w:rFonts w:ascii="Verdana" w:hAnsi="Verdana"/>
          <w:sz w:val="22"/>
          <w:szCs w:val="22"/>
        </w:rPr>
        <w:t>с</w:t>
      </w:r>
      <w:r w:rsidR="00AE4C70" w:rsidRPr="00393350">
        <w:rPr>
          <w:rFonts w:ascii="Verdana" w:hAnsi="Verdana"/>
          <w:sz w:val="22"/>
          <w:szCs w:val="22"/>
        </w:rPr>
        <w:t>убподрядчика</w:t>
      </w:r>
      <w:r w:rsidRPr="00393350">
        <w:rPr>
          <w:rFonts w:ascii="Verdana" w:hAnsi="Verdana"/>
          <w:sz w:val="22"/>
          <w:szCs w:val="22"/>
        </w:rPr>
        <w:t xml:space="preserve"> (оригинал; составляется в произвольной форме), подтверждающего его согласие на привлечение в качестве </w:t>
      </w:r>
      <w:r w:rsidR="00E53319" w:rsidRPr="00393350">
        <w:rPr>
          <w:rFonts w:ascii="Verdana" w:hAnsi="Verdana"/>
          <w:sz w:val="22"/>
          <w:szCs w:val="22"/>
        </w:rPr>
        <w:t>с</w:t>
      </w:r>
      <w:r w:rsidR="00AE4C70" w:rsidRPr="00393350">
        <w:rPr>
          <w:rFonts w:ascii="Verdana" w:hAnsi="Verdana"/>
          <w:sz w:val="22"/>
          <w:szCs w:val="22"/>
        </w:rPr>
        <w:t>убподрядчика</w:t>
      </w:r>
      <w:r w:rsidRPr="00393350">
        <w:rPr>
          <w:rFonts w:ascii="Verdana" w:hAnsi="Verdana"/>
          <w:sz w:val="22"/>
          <w:szCs w:val="22"/>
        </w:rPr>
        <w:t xml:space="preserve">, с указанием объема и стоимости возлагаемых на него </w:t>
      </w:r>
      <w:r w:rsidR="00AE4C70" w:rsidRPr="00393350">
        <w:rPr>
          <w:rFonts w:ascii="Verdana" w:hAnsi="Verdana"/>
          <w:sz w:val="22"/>
          <w:szCs w:val="22"/>
        </w:rPr>
        <w:t>работ</w:t>
      </w:r>
      <w:r w:rsidRPr="00393350">
        <w:rPr>
          <w:rFonts w:ascii="Verdana" w:hAnsi="Verdana"/>
          <w:sz w:val="22"/>
          <w:szCs w:val="22"/>
        </w:rPr>
        <w:t xml:space="preserve">, а также сроков </w:t>
      </w:r>
      <w:r w:rsidR="00AE4C70" w:rsidRPr="00393350">
        <w:rPr>
          <w:rFonts w:ascii="Verdana" w:hAnsi="Verdana"/>
          <w:sz w:val="22"/>
          <w:szCs w:val="22"/>
        </w:rPr>
        <w:t xml:space="preserve">выполнения </w:t>
      </w:r>
      <w:r w:rsidR="005136D8" w:rsidRPr="00393350">
        <w:rPr>
          <w:rFonts w:ascii="Verdana" w:hAnsi="Verdana"/>
          <w:sz w:val="22"/>
          <w:szCs w:val="22"/>
        </w:rPr>
        <w:t xml:space="preserve">этих </w:t>
      </w:r>
      <w:r w:rsidR="00AE4C70" w:rsidRPr="00393350">
        <w:rPr>
          <w:rFonts w:ascii="Verdana" w:hAnsi="Verdana"/>
          <w:sz w:val="22"/>
          <w:szCs w:val="22"/>
        </w:rPr>
        <w:t>работ</w:t>
      </w:r>
      <w:r w:rsidRPr="00393350">
        <w:rPr>
          <w:rFonts w:ascii="Verdana" w:hAnsi="Verdana"/>
          <w:sz w:val="22"/>
          <w:szCs w:val="22"/>
        </w:rPr>
        <w:t>;</w:t>
      </w:r>
    </w:p>
    <w:p w:rsidR="00B620AF" w:rsidRPr="00393350" w:rsidRDefault="00B620AF" w:rsidP="003A4A02">
      <w:pPr>
        <w:pStyle w:val="a7"/>
        <w:numPr>
          <w:ilvl w:val="4"/>
          <w:numId w:val="105"/>
        </w:numPr>
        <w:spacing w:line="240" w:lineRule="auto"/>
        <w:ind w:left="1134" w:hanging="1134"/>
        <w:rPr>
          <w:rFonts w:ascii="Verdana" w:hAnsi="Verdana"/>
          <w:sz w:val="22"/>
          <w:szCs w:val="22"/>
        </w:rPr>
      </w:pPr>
      <w:r w:rsidRPr="00393350">
        <w:rPr>
          <w:rFonts w:ascii="Verdana" w:hAnsi="Verdana"/>
          <w:sz w:val="22"/>
          <w:szCs w:val="22"/>
        </w:rPr>
        <w:t>Предложение должно включать сведения, подтверждающие соответствие каждого с</w:t>
      </w:r>
      <w:r w:rsidR="00AE4C70" w:rsidRPr="00393350">
        <w:rPr>
          <w:rFonts w:ascii="Verdana" w:hAnsi="Verdana"/>
          <w:sz w:val="22"/>
          <w:szCs w:val="22"/>
        </w:rPr>
        <w:t>убподрядчика</w:t>
      </w:r>
      <w:r w:rsidR="00D50FDF" w:rsidRPr="00393350">
        <w:rPr>
          <w:rFonts w:ascii="Verdana" w:hAnsi="Verdana"/>
          <w:sz w:val="22"/>
          <w:szCs w:val="22"/>
        </w:rPr>
        <w:t xml:space="preserve"> </w:t>
      </w:r>
      <w:r w:rsidRPr="00393350">
        <w:rPr>
          <w:rFonts w:ascii="Verdana" w:hAnsi="Verdana"/>
          <w:sz w:val="22"/>
          <w:szCs w:val="22"/>
        </w:rPr>
        <w:t xml:space="preserve">установленным требованиям (пункт </w:t>
      </w:r>
      <w:fldSimple w:instr=" REF _Ref86827631 \r \h  \* MERGEFORMAT ">
        <w:r w:rsidR="007D49AB" w:rsidRPr="007D49AB">
          <w:rPr>
            <w:rFonts w:ascii="Verdana" w:hAnsi="Verdana"/>
            <w:sz w:val="22"/>
            <w:szCs w:val="22"/>
          </w:rPr>
          <w:t>4.5.2</w:t>
        </w:r>
      </w:fldSimple>
      <w:r w:rsidRPr="00393350">
        <w:rPr>
          <w:rFonts w:ascii="Verdana" w:hAnsi="Verdana"/>
          <w:sz w:val="22"/>
          <w:szCs w:val="22"/>
        </w:rPr>
        <w:t>);</w:t>
      </w:r>
    </w:p>
    <w:p w:rsidR="00B620AF" w:rsidRPr="00393350" w:rsidRDefault="00B620AF" w:rsidP="003A4A02">
      <w:pPr>
        <w:pStyle w:val="a7"/>
        <w:numPr>
          <w:ilvl w:val="4"/>
          <w:numId w:val="105"/>
        </w:numPr>
        <w:spacing w:line="240" w:lineRule="auto"/>
        <w:ind w:left="1134" w:hanging="1134"/>
        <w:rPr>
          <w:rFonts w:ascii="Verdana" w:hAnsi="Verdana"/>
          <w:color w:val="000000"/>
          <w:sz w:val="22"/>
          <w:szCs w:val="22"/>
        </w:rPr>
      </w:pPr>
      <w:proofErr w:type="gramStart"/>
      <w:r w:rsidRPr="00393350">
        <w:rPr>
          <w:rFonts w:ascii="Verdana" w:hAnsi="Verdana"/>
          <w:sz w:val="22"/>
          <w:szCs w:val="22"/>
        </w:rPr>
        <w:t xml:space="preserve">Предложение дополнительно должно включать сведения о распределении объемов </w:t>
      </w:r>
      <w:r w:rsidR="005449A3" w:rsidRPr="00393350">
        <w:rPr>
          <w:rFonts w:ascii="Verdana" w:hAnsi="Verdana"/>
          <w:sz w:val="22"/>
          <w:szCs w:val="22"/>
        </w:rPr>
        <w:t>работ</w:t>
      </w:r>
      <w:r w:rsidRPr="00393350">
        <w:rPr>
          <w:rFonts w:ascii="Verdana" w:hAnsi="Verdana"/>
          <w:sz w:val="22"/>
          <w:szCs w:val="22"/>
        </w:rPr>
        <w:t xml:space="preserve"> между генеральным </w:t>
      </w:r>
      <w:r w:rsidR="005449A3" w:rsidRPr="00393350">
        <w:rPr>
          <w:rFonts w:ascii="Verdana" w:hAnsi="Verdana"/>
          <w:sz w:val="22"/>
          <w:szCs w:val="22"/>
        </w:rPr>
        <w:t>подрядчиком</w:t>
      </w:r>
      <w:r w:rsidRPr="00393350">
        <w:rPr>
          <w:rFonts w:ascii="Verdana" w:hAnsi="Verdana"/>
          <w:sz w:val="22"/>
          <w:szCs w:val="22"/>
        </w:rPr>
        <w:t xml:space="preserve"> и </w:t>
      </w:r>
      <w:r w:rsidR="00280D96" w:rsidRPr="00393350">
        <w:rPr>
          <w:rFonts w:ascii="Verdana" w:hAnsi="Verdana"/>
          <w:sz w:val="22"/>
          <w:szCs w:val="22"/>
        </w:rPr>
        <w:t>с</w:t>
      </w:r>
      <w:r w:rsidR="005449A3" w:rsidRPr="00393350">
        <w:rPr>
          <w:rFonts w:ascii="Verdana" w:hAnsi="Verdana"/>
          <w:sz w:val="22"/>
          <w:szCs w:val="22"/>
        </w:rPr>
        <w:t>убподрядчиками</w:t>
      </w:r>
      <w:r w:rsidRPr="00393350">
        <w:rPr>
          <w:rFonts w:ascii="Verdana" w:hAnsi="Verdana"/>
          <w:sz w:val="22"/>
          <w:szCs w:val="22"/>
        </w:rPr>
        <w:t xml:space="preserve"> по </w:t>
      </w:r>
      <w:r w:rsidRPr="00393350">
        <w:rPr>
          <w:rFonts w:ascii="Verdana" w:hAnsi="Verdana"/>
          <w:sz w:val="22"/>
          <w:szCs w:val="22"/>
        </w:rPr>
        <w:lastRenderedPageBreak/>
        <w:t xml:space="preserve">установленной в настоящей Документации по запросу предложений форме </w:t>
      </w:r>
      <w:r w:rsidRPr="00393350">
        <w:rPr>
          <w:rFonts w:ascii="Verdana" w:hAnsi="Verdana"/>
          <w:color w:val="000000"/>
          <w:sz w:val="22"/>
          <w:szCs w:val="22"/>
        </w:rPr>
        <w:t>(</w:t>
      </w:r>
      <w:fldSimple w:instr=" REF _Ref90381141 \h  \* MERGEFORMAT ">
        <w:r w:rsidR="007D49AB" w:rsidRPr="007D49AB">
          <w:rPr>
            <w:rFonts w:ascii="Verdana" w:hAnsi="Verdana"/>
            <w:color w:val="000000"/>
            <w:sz w:val="22"/>
            <w:szCs w:val="22"/>
          </w:rPr>
          <w:t>План распределения объемов выполнения работ между генеральным подрядчиком и субподрядчиком</w:t>
        </w:r>
        <w:r w:rsidR="007D49AB" w:rsidRPr="00393350">
          <w:rPr>
            <w:rFonts w:ascii="Verdana" w:hAnsi="Verdana"/>
            <w:color w:val="000000"/>
            <w:sz w:val="22"/>
            <w:szCs w:val="22"/>
          </w:rPr>
          <w:t xml:space="preserve"> (форма </w:t>
        </w:r>
        <w:r w:rsidR="007D49AB">
          <w:rPr>
            <w:rFonts w:ascii="Verdana" w:hAnsi="Verdana"/>
            <w:color w:val="000000"/>
            <w:sz w:val="22"/>
            <w:szCs w:val="22"/>
          </w:rPr>
          <w:t>7</w:t>
        </w:r>
        <w:r w:rsidR="007D49AB" w:rsidRPr="00393350">
          <w:rPr>
            <w:rFonts w:ascii="Verdana" w:hAnsi="Verdana"/>
            <w:color w:val="000000"/>
            <w:sz w:val="22"/>
            <w:szCs w:val="22"/>
          </w:rPr>
          <w:t>)</w:t>
        </w:r>
      </w:fldSimple>
      <w:r w:rsidRPr="00393350">
        <w:rPr>
          <w:rFonts w:ascii="Verdana" w:hAnsi="Verdana"/>
          <w:color w:val="000000"/>
          <w:sz w:val="22"/>
          <w:szCs w:val="22"/>
        </w:rPr>
        <w:t>.</w:t>
      </w:r>
      <w:proofErr w:type="gramEnd"/>
    </w:p>
    <w:p w:rsidR="00B620AF" w:rsidRPr="00393350" w:rsidRDefault="00B620AF" w:rsidP="003A4A02">
      <w:pPr>
        <w:pStyle w:val="a6"/>
        <w:numPr>
          <w:ilvl w:val="3"/>
          <w:numId w:val="105"/>
        </w:numPr>
        <w:spacing w:line="240" w:lineRule="auto"/>
        <w:ind w:left="1134" w:hanging="1134"/>
        <w:rPr>
          <w:rFonts w:ascii="Verdana" w:hAnsi="Verdana"/>
          <w:sz w:val="22"/>
          <w:szCs w:val="22"/>
        </w:rPr>
      </w:pPr>
      <w:r w:rsidRPr="00393350">
        <w:rPr>
          <w:rFonts w:ascii="Verdana" w:hAnsi="Verdana"/>
          <w:sz w:val="22"/>
          <w:szCs w:val="22"/>
        </w:rPr>
        <w:t xml:space="preserve">Предложение, которое подает генеральный </w:t>
      </w:r>
      <w:r w:rsidR="005449A3" w:rsidRPr="00393350">
        <w:rPr>
          <w:rFonts w:ascii="Verdana" w:hAnsi="Verdana"/>
          <w:sz w:val="22"/>
          <w:szCs w:val="22"/>
        </w:rPr>
        <w:t>подрядчик</w:t>
      </w:r>
      <w:r w:rsidRPr="00393350">
        <w:rPr>
          <w:rFonts w:ascii="Verdana" w:hAnsi="Verdana"/>
          <w:sz w:val="22"/>
          <w:szCs w:val="22"/>
        </w:rPr>
        <w:t xml:space="preserve">, может быть отклонено, если в процессе данной процедуры Запроса предложений до подписания Договора выяснится, что один или несколько </w:t>
      </w:r>
      <w:r w:rsidR="0082530B" w:rsidRPr="00393350">
        <w:rPr>
          <w:rFonts w:ascii="Verdana" w:hAnsi="Verdana"/>
          <w:sz w:val="22"/>
          <w:szCs w:val="22"/>
        </w:rPr>
        <w:t>с</w:t>
      </w:r>
      <w:r w:rsidR="005449A3" w:rsidRPr="00393350">
        <w:rPr>
          <w:rFonts w:ascii="Verdana" w:hAnsi="Verdana"/>
          <w:sz w:val="22"/>
          <w:szCs w:val="22"/>
        </w:rPr>
        <w:t xml:space="preserve">убподрядчиков </w:t>
      </w:r>
      <w:r w:rsidRPr="00393350">
        <w:rPr>
          <w:rFonts w:ascii="Verdana" w:hAnsi="Verdana"/>
          <w:sz w:val="22"/>
          <w:szCs w:val="22"/>
        </w:rPr>
        <w:t xml:space="preserve">отказались от </w:t>
      </w:r>
      <w:r w:rsidR="005449A3" w:rsidRPr="00393350">
        <w:rPr>
          <w:rFonts w:ascii="Verdana" w:hAnsi="Verdana"/>
          <w:sz w:val="22"/>
          <w:szCs w:val="22"/>
        </w:rPr>
        <w:t>выполнения работ</w:t>
      </w:r>
      <w:r w:rsidRPr="00393350">
        <w:rPr>
          <w:rFonts w:ascii="Verdana" w:hAnsi="Verdana"/>
          <w:sz w:val="22"/>
          <w:szCs w:val="22"/>
        </w:rPr>
        <w:t xml:space="preserve">, а оставшиеся </w:t>
      </w:r>
      <w:r w:rsidR="0082530B" w:rsidRPr="00393350">
        <w:rPr>
          <w:rFonts w:ascii="Verdana" w:hAnsi="Verdana"/>
          <w:sz w:val="22"/>
          <w:szCs w:val="22"/>
        </w:rPr>
        <w:t>с</w:t>
      </w:r>
      <w:r w:rsidR="005449A3" w:rsidRPr="00393350">
        <w:rPr>
          <w:rFonts w:ascii="Verdana" w:hAnsi="Verdana"/>
          <w:sz w:val="22"/>
          <w:szCs w:val="22"/>
        </w:rPr>
        <w:t>убподрядчики</w:t>
      </w:r>
      <w:r w:rsidRPr="00393350">
        <w:rPr>
          <w:rFonts w:ascii="Verdana" w:hAnsi="Verdana"/>
          <w:sz w:val="22"/>
          <w:szCs w:val="22"/>
        </w:rPr>
        <w:t>, с точки зрения Заказчика, не способны самостоятельно выполнить Договор.</w:t>
      </w:r>
    </w:p>
    <w:p w:rsidR="00B620AF" w:rsidRPr="00393350" w:rsidRDefault="00B620AF" w:rsidP="003A4A02">
      <w:pPr>
        <w:pStyle w:val="24"/>
        <w:numPr>
          <w:ilvl w:val="2"/>
          <w:numId w:val="105"/>
        </w:numPr>
        <w:spacing w:before="120" w:after="0"/>
        <w:ind w:left="1134" w:hanging="1134"/>
        <w:rPr>
          <w:rFonts w:ascii="Verdana" w:hAnsi="Verdana"/>
          <w:sz w:val="22"/>
          <w:szCs w:val="22"/>
        </w:rPr>
      </w:pPr>
      <w:bookmarkStart w:id="167" w:name="_Ref93267180"/>
      <w:bookmarkStart w:id="168" w:name="_Toc93293059"/>
      <w:bookmarkStart w:id="169" w:name="_Toc280894668"/>
      <w:r w:rsidRPr="00393350">
        <w:rPr>
          <w:rFonts w:ascii="Verdana" w:hAnsi="Verdana"/>
          <w:sz w:val="22"/>
          <w:szCs w:val="22"/>
        </w:rPr>
        <w:t>Участие коллективных участников</w:t>
      </w:r>
      <w:bookmarkEnd w:id="167"/>
      <w:bookmarkEnd w:id="168"/>
      <w:bookmarkEnd w:id="169"/>
    </w:p>
    <w:p w:rsidR="00B620AF" w:rsidRPr="00393350" w:rsidRDefault="00B620AF" w:rsidP="003A4A02">
      <w:pPr>
        <w:pStyle w:val="a6"/>
        <w:numPr>
          <w:ilvl w:val="3"/>
          <w:numId w:val="105"/>
        </w:numPr>
        <w:spacing w:line="240" w:lineRule="auto"/>
        <w:ind w:left="1134" w:hanging="1134"/>
        <w:rPr>
          <w:rFonts w:ascii="Verdana" w:hAnsi="Verdana"/>
          <w:sz w:val="22"/>
          <w:szCs w:val="22"/>
        </w:rPr>
      </w:pPr>
      <w:r w:rsidRPr="00393350">
        <w:rPr>
          <w:rFonts w:ascii="Verdana" w:hAnsi="Verdana"/>
          <w:sz w:val="22"/>
          <w:szCs w:val="22"/>
        </w:rPr>
        <w:t xml:space="preserve">Каждая организация, входящая в состав коллективного участника, должна отвечать требованиям настоящей Документации по запросу предложений (подраздел </w:t>
      </w:r>
      <w:fldSimple w:instr=" REF _Ref93088240 \r \h  \* MERGEFORMAT ">
        <w:r w:rsidR="007D49AB" w:rsidRPr="007D49AB">
          <w:rPr>
            <w:rFonts w:ascii="Verdana" w:hAnsi="Verdana"/>
            <w:sz w:val="22"/>
            <w:szCs w:val="22"/>
          </w:rPr>
          <w:t>4.5</w:t>
        </w:r>
      </w:fldSimple>
      <w:r w:rsidRPr="00393350">
        <w:rPr>
          <w:rFonts w:ascii="Verdana" w:hAnsi="Verdana"/>
          <w:sz w:val="22"/>
          <w:szCs w:val="22"/>
        </w:rPr>
        <w:t>).</w:t>
      </w:r>
    </w:p>
    <w:p w:rsidR="00B620AF" w:rsidRPr="00393350" w:rsidRDefault="00B620AF" w:rsidP="003A4A02">
      <w:pPr>
        <w:pStyle w:val="a6"/>
        <w:numPr>
          <w:ilvl w:val="3"/>
          <w:numId w:val="105"/>
        </w:numPr>
        <w:spacing w:line="240" w:lineRule="auto"/>
        <w:ind w:left="1134" w:hanging="1134"/>
        <w:rPr>
          <w:rFonts w:ascii="Verdana" w:hAnsi="Verdana"/>
          <w:sz w:val="22"/>
          <w:szCs w:val="22"/>
        </w:rPr>
      </w:pPr>
      <w:r w:rsidRPr="00393350">
        <w:rPr>
          <w:rFonts w:ascii="Verdana" w:hAnsi="Verdana"/>
          <w:sz w:val="22"/>
          <w:szCs w:val="22"/>
        </w:rPr>
        <w:t>Организации, представляющие коллективного участника, заключают между собой соглашение, соответствующее нормам Гражданского кодекса РФ, и отвечающее следующим требованиям:</w:t>
      </w:r>
    </w:p>
    <w:p w:rsidR="00B620AF" w:rsidRPr="00393350" w:rsidRDefault="00B620AF" w:rsidP="003A4A02">
      <w:pPr>
        <w:pStyle w:val="a7"/>
        <w:numPr>
          <w:ilvl w:val="4"/>
          <w:numId w:val="105"/>
        </w:numPr>
        <w:spacing w:line="240" w:lineRule="auto"/>
        <w:ind w:left="1134" w:hanging="1134"/>
        <w:rPr>
          <w:rFonts w:ascii="Verdana" w:hAnsi="Verdana"/>
          <w:sz w:val="22"/>
          <w:szCs w:val="22"/>
        </w:rPr>
      </w:pPr>
      <w:r w:rsidRPr="00393350">
        <w:rPr>
          <w:rFonts w:ascii="Verdana" w:hAnsi="Verdana"/>
          <w:sz w:val="22"/>
          <w:szCs w:val="22"/>
        </w:rPr>
        <w:t>в соглашении должны быть четко определены права и обязанности сторон как в рамках участия в данной процедуре Запроса предложений, так и в рамках исполнения Договора;</w:t>
      </w:r>
    </w:p>
    <w:p w:rsidR="00B620AF" w:rsidRPr="00393350" w:rsidRDefault="00B620AF" w:rsidP="003A4A02">
      <w:pPr>
        <w:pStyle w:val="a7"/>
        <w:numPr>
          <w:ilvl w:val="4"/>
          <w:numId w:val="105"/>
        </w:numPr>
        <w:spacing w:line="240" w:lineRule="auto"/>
        <w:ind w:left="1134" w:hanging="1134"/>
        <w:rPr>
          <w:rFonts w:ascii="Verdana" w:hAnsi="Verdana"/>
          <w:sz w:val="22"/>
          <w:szCs w:val="22"/>
        </w:rPr>
      </w:pPr>
      <w:r w:rsidRPr="00393350">
        <w:rPr>
          <w:rFonts w:ascii="Verdana" w:hAnsi="Verdana"/>
          <w:sz w:val="22"/>
          <w:szCs w:val="22"/>
        </w:rPr>
        <w:t xml:space="preserve">в соглашении должно быть приведено четкое распределение объемов и </w:t>
      </w:r>
      <w:proofErr w:type="gramStart"/>
      <w:r w:rsidRPr="00393350">
        <w:rPr>
          <w:rFonts w:ascii="Verdana" w:hAnsi="Verdana"/>
          <w:sz w:val="22"/>
          <w:szCs w:val="22"/>
        </w:rPr>
        <w:t>стоимости</w:t>
      </w:r>
      <w:proofErr w:type="gramEnd"/>
      <w:r w:rsidRPr="00393350">
        <w:rPr>
          <w:rFonts w:ascii="Verdana" w:hAnsi="Verdana"/>
          <w:sz w:val="22"/>
          <w:szCs w:val="22"/>
        </w:rPr>
        <w:t xml:space="preserve"> выполняемых каждой организацией, а также сроков выполнения </w:t>
      </w:r>
      <w:r w:rsidR="00C8405A" w:rsidRPr="00393350">
        <w:rPr>
          <w:rFonts w:ascii="Verdana" w:hAnsi="Verdana"/>
          <w:sz w:val="22"/>
          <w:szCs w:val="22"/>
        </w:rPr>
        <w:t>работ</w:t>
      </w:r>
      <w:r w:rsidRPr="00393350">
        <w:rPr>
          <w:rFonts w:ascii="Verdana" w:hAnsi="Verdana"/>
          <w:sz w:val="22"/>
          <w:szCs w:val="22"/>
        </w:rPr>
        <w:t>;</w:t>
      </w:r>
    </w:p>
    <w:p w:rsidR="00B620AF" w:rsidRPr="00393350" w:rsidRDefault="00B620AF" w:rsidP="003A4A02">
      <w:pPr>
        <w:pStyle w:val="a7"/>
        <w:numPr>
          <w:ilvl w:val="4"/>
          <w:numId w:val="105"/>
        </w:numPr>
        <w:spacing w:line="240" w:lineRule="auto"/>
        <w:ind w:left="1134" w:hanging="1134"/>
        <w:rPr>
          <w:rFonts w:ascii="Verdana" w:hAnsi="Verdana"/>
          <w:sz w:val="22"/>
          <w:szCs w:val="22"/>
        </w:rPr>
      </w:pPr>
      <w:r w:rsidRPr="00393350">
        <w:rPr>
          <w:rFonts w:ascii="Verdana" w:hAnsi="Verdana"/>
          <w:sz w:val="22"/>
          <w:szCs w:val="22"/>
        </w:rPr>
        <w:t>в соглашении должен быть определен лидер, который в дальнейшем представляет интересы каждой из организаций, входящих в коллективного участника, во взаимоотношениях с Заказчиком;</w:t>
      </w:r>
    </w:p>
    <w:p w:rsidR="00B620AF" w:rsidRPr="00393350" w:rsidRDefault="00B620AF" w:rsidP="003A4A02">
      <w:pPr>
        <w:pStyle w:val="a7"/>
        <w:numPr>
          <w:ilvl w:val="4"/>
          <w:numId w:val="105"/>
        </w:numPr>
        <w:spacing w:line="240" w:lineRule="auto"/>
        <w:ind w:left="1134" w:hanging="1134"/>
        <w:rPr>
          <w:rFonts w:ascii="Verdana" w:hAnsi="Verdana"/>
          <w:sz w:val="22"/>
          <w:szCs w:val="22"/>
        </w:rPr>
      </w:pPr>
      <w:r w:rsidRPr="00393350">
        <w:rPr>
          <w:rFonts w:ascii="Verdana" w:hAnsi="Verdana"/>
          <w:sz w:val="22"/>
          <w:szCs w:val="22"/>
        </w:rPr>
        <w:t>в соглашении должна быть установлена солидарная ответственность за своевременное и полное исполнение Договора;</w:t>
      </w:r>
    </w:p>
    <w:p w:rsidR="00B620AF" w:rsidRPr="00393350" w:rsidRDefault="00B620AF" w:rsidP="003A4A02">
      <w:pPr>
        <w:pStyle w:val="a7"/>
        <w:numPr>
          <w:ilvl w:val="4"/>
          <w:numId w:val="105"/>
        </w:numPr>
        <w:spacing w:line="240" w:lineRule="auto"/>
        <w:ind w:left="1134" w:hanging="1134"/>
        <w:rPr>
          <w:rFonts w:ascii="Verdana" w:hAnsi="Verdana"/>
          <w:sz w:val="22"/>
          <w:szCs w:val="22"/>
        </w:rPr>
      </w:pPr>
      <w:r w:rsidRPr="00393350">
        <w:rPr>
          <w:rFonts w:ascii="Verdana" w:hAnsi="Verdana"/>
          <w:sz w:val="22"/>
          <w:szCs w:val="22"/>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B620AF" w:rsidRPr="00393350" w:rsidRDefault="00B620AF" w:rsidP="003A4A02">
      <w:pPr>
        <w:pStyle w:val="a6"/>
        <w:numPr>
          <w:ilvl w:val="3"/>
          <w:numId w:val="105"/>
        </w:numPr>
        <w:spacing w:line="240" w:lineRule="auto"/>
        <w:ind w:left="1134" w:hanging="1134"/>
        <w:rPr>
          <w:rFonts w:ascii="Verdana" w:hAnsi="Verdana"/>
          <w:sz w:val="22"/>
          <w:szCs w:val="22"/>
        </w:rPr>
      </w:pPr>
      <w:r w:rsidRPr="00393350">
        <w:rPr>
          <w:rFonts w:ascii="Verdana" w:hAnsi="Verdana"/>
          <w:sz w:val="22"/>
          <w:szCs w:val="22"/>
        </w:rPr>
        <w:t>Любая организация может входить только в одного коллективного участника и не имеет права принимать участие в данной процедуре Запроса предложений самостоятельно.</w:t>
      </w:r>
    </w:p>
    <w:p w:rsidR="00B620AF" w:rsidRPr="00393350" w:rsidRDefault="00B620AF" w:rsidP="003A4A02">
      <w:pPr>
        <w:pStyle w:val="a6"/>
        <w:numPr>
          <w:ilvl w:val="3"/>
          <w:numId w:val="105"/>
        </w:numPr>
        <w:spacing w:line="240" w:lineRule="auto"/>
        <w:ind w:left="1134" w:hanging="1134"/>
        <w:rPr>
          <w:rFonts w:ascii="Verdana" w:hAnsi="Verdana"/>
          <w:sz w:val="22"/>
          <w:szCs w:val="22"/>
        </w:rPr>
      </w:pPr>
      <w:r w:rsidRPr="00393350">
        <w:rPr>
          <w:rFonts w:ascii="Verdana" w:hAnsi="Verdana"/>
          <w:sz w:val="22"/>
          <w:szCs w:val="22"/>
        </w:rPr>
        <w:t xml:space="preserve">Организация, входящая в состав коллективного участника, не имеет права принимать участие в данной процедуре Запроса предложений в качестве генерального </w:t>
      </w:r>
      <w:r w:rsidR="00C8405A" w:rsidRPr="00393350">
        <w:rPr>
          <w:rFonts w:ascii="Verdana" w:hAnsi="Verdana"/>
          <w:sz w:val="22"/>
          <w:szCs w:val="22"/>
        </w:rPr>
        <w:t>подрядчика</w:t>
      </w:r>
      <w:r w:rsidRPr="00393350">
        <w:rPr>
          <w:rFonts w:ascii="Verdana" w:hAnsi="Verdana"/>
          <w:sz w:val="22"/>
          <w:szCs w:val="22"/>
        </w:rPr>
        <w:t xml:space="preserve"> или </w:t>
      </w:r>
      <w:r w:rsidR="00151769" w:rsidRPr="00393350">
        <w:rPr>
          <w:rFonts w:ascii="Verdana" w:hAnsi="Verdana"/>
          <w:sz w:val="22"/>
          <w:szCs w:val="22"/>
        </w:rPr>
        <w:t>с</w:t>
      </w:r>
      <w:r w:rsidR="00C8405A" w:rsidRPr="00393350">
        <w:rPr>
          <w:rFonts w:ascii="Verdana" w:hAnsi="Verdana"/>
          <w:sz w:val="22"/>
          <w:szCs w:val="22"/>
        </w:rPr>
        <w:t>убподрядчика</w:t>
      </w:r>
      <w:r w:rsidRPr="00393350">
        <w:rPr>
          <w:rFonts w:ascii="Verdana" w:hAnsi="Verdana"/>
          <w:sz w:val="22"/>
          <w:szCs w:val="22"/>
        </w:rPr>
        <w:t xml:space="preserve"> (подраздел </w:t>
      </w:r>
      <w:fldSimple w:instr=" REF _Ref93268026 \r \h  \* MERGEFORMAT ">
        <w:r w:rsidR="007D49AB" w:rsidRPr="007D49AB">
          <w:rPr>
            <w:rFonts w:ascii="Verdana" w:hAnsi="Verdana"/>
            <w:sz w:val="22"/>
            <w:szCs w:val="22"/>
          </w:rPr>
          <w:t>4.5.3</w:t>
        </w:r>
      </w:fldSimple>
      <w:r w:rsidRPr="00393350">
        <w:rPr>
          <w:rFonts w:ascii="Verdana" w:hAnsi="Verdana"/>
          <w:sz w:val="22"/>
          <w:szCs w:val="22"/>
        </w:rPr>
        <w:t>). В случае невыполнения этих требований заявки с участием таких организаций будут отклонены без рассмотрения по существу.</w:t>
      </w:r>
    </w:p>
    <w:p w:rsidR="00B620AF" w:rsidRPr="00393350" w:rsidRDefault="00B620AF" w:rsidP="003A4A02">
      <w:pPr>
        <w:pStyle w:val="a6"/>
        <w:numPr>
          <w:ilvl w:val="3"/>
          <w:numId w:val="105"/>
        </w:numPr>
        <w:spacing w:line="240" w:lineRule="auto"/>
        <w:ind w:left="1134" w:hanging="1134"/>
        <w:rPr>
          <w:rFonts w:ascii="Verdana" w:hAnsi="Verdana"/>
          <w:sz w:val="22"/>
          <w:szCs w:val="22"/>
        </w:rPr>
      </w:pPr>
      <w:proofErr w:type="gramStart"/>
      <w:r w:rsidRPr="00393350">
        <w:rPr>
          <w:rFonts w:ascii="Verdana" w:hAnsi="Verdana"/>
          <w:sz w:val="22"/>
          <w:szCs w:val="22"/>
        </w:rPr>
        <w:t>В связи с вышеизложенным коллективный участник готовит Предложение с учетом следующих дополнительных требований:</w:t>
      </w:r>
      <w:proofErr w:type="gramEnd"/>
    </w:p>
    <w:p w:rsidR="00B620AF" w:rsidRPr="00393350" w:rsidRDefault="00B620AF" w:rsidP="003A4A02">
      <w:pPr>
        <w:pStyle w:val="a7"/>
        <w:numPr>
          <w:ilvl w:val="4"/>
          <w:numId w:val="105"/>
        </w:numPr>
        <w:spacing w:line="240" w:lineRule="auto"/>
        <w:ind w:left="1134" w:hanging="1134"/>
        <w:rPr>
          <w:rFonts w:ascii="Verdana" w:hAnsi="Verdana"/>
          <w:sz w:val="22"/>
          <w:szCs w:val="22"/>
        </w:rPr>
      </w:pPr>
      <w:r w:rsidRPr="00393350">
        <w:rPr>
          <w:rFonts w:ascii="Verdana" w:hAnsi="Verdana"/>
          <w:sz w:val="22"/>
          <w:szCs w:val="22"/>
        </w:rPr>
        <w:t xml:space="preserve">Предложение должно включать сведения, подтверждающие соответствие каждой организации, составляющей коллективного участника, установленным требованиям (пункт </w:t>
      </w:r>
      <w:fldSimple w:instr=" REF _Ref86827631 \r \h  \* MERGEFORMAT ">
        <w:r w:rsidR="007D49AB" w:rsidRPr="007D49AB">
          <w:rPr>
            <w:rFonts w:ascii="Verdana" w:hAnsi="Verdana"/>
            <w:sz w:val="22"/>
            <w:szCs w:val="22"/>
          </w:rPr>
          <w:t>4.5.2</w:t>
        </w:r>
      </w:fldSimple>
      <w:r w:rsidRPr="00393350">
        <w:rPr>
          <w:rFonts w:ascii="Verdana" w:hAnsi="Verdana"/>
          <w:sz w:val="22"/>
          <w:szCs w:val="22"/>
        </w:rPr>
        <w:t>);</w:t>
      </w:r>
    </w:p>
    <w:p w:rsidR="00B620AF" w:rsidRPr="00393350" w:rsidRDefault="00B620AF" w:rsidP="003A4A02">
      <w:pPr>
        <w:pStyle w:val="a7"/>
        <w:numPr>
          <w:ilvl w:val="4"/>
          <w:numId w:val="105"/>
        </w:numPr>
        <w:spacing w:line="240" w:lineRule="auto"/>
        <w:ind w:left="1134" w:hanging="1134"/>
        <w:rPr>
          <w:rFonts w:ascii="Verdana" w:hAnsi="Verdana"/>
          <w:sz w:val="22"/>
          <w:szCs w:val="22"/>
        </w:rPr>
      </w:pPr>
      <w:r w:rsidRPr="00393350">
        <w:rPr>
          <w:rFonts w:ascii="Verdana" w:hAnsi="Verdana"/>
          <w:sz w:val="22"/>
          <w:szCs w:val="22"/>
        </w:rPr>
        <w:t>Предложение подготавливается и подается лидером от своего имени со ссылкой на то, что он представляет интересы коллективного участника;</w:t>
      </w:r>
    </w:p>
    <w:p w:rsidR="00B620AF" w:rsidRPr="00393350" w:rsidRDefault="00B620AF" w:rsidP="003A4A02">
      <w:pPr>
        <w:pStyle w:val="a7"/>
        <w:numPr>
          <w:ilvl w:val="4"/>
          <w:numId w:val="105"/>
        </w:numPr>
        <w:spacing w:line="240" w:lineRule="auto"/>
        <w:ind w:left="1134" w:hanging="1134"/>
        <w:rPr>
          <w:rFonts w:ascii="Verdana" w:hAnsi="Verdana"/>
          <w:sz w:val="22"/>
          <w:szCs w:val="22"/>
        </w:rPr>
      </w:pPr>
      <w:r w:rsidRPr="00393350">
        <w:rPr>
          <w:rFonts w:ascii="Verdana" w:hAnsi="Verdana"/>
          <w:sz w:val="22"/>
          <w:szCs w:val="22"/>
        </w:rPr>
        <w:t>в состав Предложения дополнительно включается нотариально заверенная копия соглашения между организациями, составляющими коллективного участника;</w:t>
      </w:r>
    </w:p>
    <w:p w:rsidR="00B620AF" w:rsidRPr="00393350" w:rsidRDefault="00B620AF" w:rsidP="003A4A02">
      <w:pPr>
        <w:pStyle w:val="a7"/>
        <w:numPr>
          <w:ilvl w:val="4"/>
          <w:numId w:val="105"/>
        </w:numPr>
        <w:spacing w:line="240" w:lineRule="auto"/>
        <w:ind w:left="1134" w:hanging="1134"/>
        <w:rPr>
          <w:rFonts w:ascii="Verdana" w:hAnsi="Verdana"/>
          <w:color w:val="000000"/>
          <w:sz w:val="22"/>
          <w:szCs w:val="22"/>
        </w:rPr>
      </w:pPr>
      <w:proofErr w:type="gramStart"/>
      <w:r w:rsidRPr="00393350">
        <w:rPr>
          <w:rFonts w:ascii="Verdana" w:hAnsi="Verdana"/>
          <w:sz w:val="22"/>
          <w:szCs w:val="22"/>
        </w:rPr>
        <w:t xml:space="preserve">Предложение дополнительно должно включать сведения о распределении объемов </w:t>
      </w:r>
      <w:r w:rsidR="00FC3ED1" w:rsidRPr="00393350">
        <w:rPr>
          <w:rFonts w:ascii="Verdana" w:hAnsi="Verdana"/>
          <w:sz w:val="22"/>
          <w:szCs w:val="22"/>
        </w:rPr>
        <w:t>выполнения работ</w:t>
      </w:r>
      <w:r w:rsidRPr="00393350">
        <w:rPr>
          <w:rFonts w:ascii="Verdana" w:hAnsi="Verdana"/>
          <w:sz w:val="22"/>
          <w:szCs w:val="22"/>
        </w:rPr>
        <w:t xml:space="preserve"> между организациями, составляющими коллективного участника, по установленной в настоящей Документации по </w:t>
      </w:r>
      <w:r w:rsidRPr="00393350">
        <w:rPr>
          <w:rFonts w:ascii="Verdana" w:hAnsi="Verdana"/>
          <w:sz w:val="22"/>
          <w:szCs w:val="22"/>
        </w:rPr>
        <w:lastRenderedPageBreak/>
        <w:t xml:space="preserve">запросу предложений форме </w:t>
      </w:r>
      <w:r w:rsidRPr="00393350">
        <w:rPr>
          <w:rFonts w:ascii="Verdana" w:hAnsi="Verdana"/>
          <w:color w:val="000000"/>
          <w:sz w:val="22"/>
          <w:szCs w:val="22"/>
        </w:rPr>
        <w:t>(</w:t>
      </w:r>
      <w:fldSimple w:instr=" REF _Ref93268099 \h  \* MERGEFORMAT ">
        <w:r w:rsidR="007D49AB" w:rsidRPr="007D49AB">
          <w:rPr>
            <w:rFonts w:ascii="Verdana" w:hAnsi="Verdana"/>
            <w:color w:val="000000"/>
            <w:sz w:val="22"/>
            <w:szCs w:val="22"/>
          </w:rPr>
          <w:t xml:space="preserve">План распределения объемов выполнения работ внутри коллективного участника </w:t>
        </w:r>
        <w:r w:rsidR="007D49AB" w:rsidRPr="00393350">
          <w:rPr>
            <w:rFonts w:ascii="Verdana" w:hAnsi="Verdana"/>
            <w:color w:val="000000"/>
            <w:sz w:val="22"/>
            <w:szCs w:val="22"/>
          </w:rPr>
          <w:t>(форма </w:t>
        </w:r>
        <w:r w:rsidR="007D49AB">
          <w:rPr>
            <w:rFonts w:ascii="Verdana" w:hAnsi="Verdana"/>
            <w:color w:val="000000"/>
            <w:sz w:val="22"/>
            <w:szCs w:val="22"/>
          </w:rPr>
          <w:t>8</w:t>
        </w:r>
        <w:r w:rsidR="007D49AB" w:rsidRPr="00393350">
          <w:rPr>
            <w:rFonts w:ascii="Verdana" w:hAnsi="Verdana"/>
            <w:color w:val="000000"/>
            <w:sz w:val="22"/>
            <w:szCs w:val="22"/>
          </w:rPr>
          <w:t>)</w:t>
        </w:r>
      </w:fldSimple>
      <w:r w:rsidRPr="00393350">
        <w:rPr>
          <w:rFonts w:ascii="Verdana" w:hAnsi="Verdana"/>
          <w:color w:val="000000"/>
          <w:sz w:val="22"/>
          <w:szCs w:val="22"/>
        </w:rPr>
        <w:t>.</w:t>
      </w:r>
      <w:proofErr w:type="gramEnd"/>
    </w:p>
    <w:p w:rsidR="00B620AF" w:rsidRPr="00393350" w:rsidRDefault="00B620AF" w:rsidP="003A4A02">
      <w:pPr>
        <w:pStyle w:val="a6"/>
        <w:numPr>
          <w:ilvl w:val="3"/>
          <w:numId w:val="105"/>
        </w:numPr>
        <w:spacing w:line="240" w:lineRule="auto"/>
        <w:ind w:left="1134" w:hanging="1134"/>
        <w:rPr>
          <w:rFonts w:ascii="Verdana" w:hAnsi="Verdana"/>
          <w:sz w:val="22"/>
          <w:szCs w:val="22"/>
        </w:rPr>
      </w:pPr>
      <w:r w:rsidRPr="00393350">
        <w:rPr>
          <w:rFonts w:ascii="Verdana" w:hAnsi="Verdana"/>
          <w:sz w:val="22"/>
          <w:szCs w:val="22"/>
        </w:rPr>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rsidR="00B620AF" w:rsidRPr="00393350" w:rsidRDefault="00B620AF" w:rsidP="003A4A02">
      <w:pPr>
        <w:pStyle w:val="a6"/>
        <w:numPr>
          <w:ilvl w:val="3"/>
          <w:numId w:val="105"/>
        </w:numPr>
        <w:spacing w:line="240" w:lineRule="auto"/>
        <w:ind w:left="1134" w:hanging="1134"/>
        <w:rPr>
          <w:rFonts w:ascii="Verdana" w:hAnsi="Verdana"/>
          <w:sz w:val="22"/>
          <w:szCs w:val="22"/>
        </w:rPr>
      </w:pPr>
      <w:r w:rsidRPr="00393350">
        <w:rPr>
          <w:rFonts w:ascii="Verdana" w:hAnsi="Verdana"/>
          <w:sz w:val="22"/>
          <w:szCs w:val="22"/>
        </w:rPr>
        <w:t>Предложение, которое подает коллективный участник, может быть отклонено, если в процессе данной процедуры Запроса предложений до подписания Договора выяснится, что из состава коллективного участника вышла одна или несколько организаций, а оставшиеся организации, с точки зрения Заказчика, не способны самостоятельно выполнить Договор.</w:t>
      </w:r>
    </w:p>
    <w:p w:rsidR="00B620AF" w:rsidRPr="00393350" w:rsidRDefault="00B620AF" w:rsidP="003A4A02">
      <w:pPr>
        <w:pStyle w:val="21"/>
        <w:numPr>
          <w:ilvl w:val="1"/>
          <w:numId w:val="105"/>
        </w:numPr>
        <w:spacing w:before="120" w:after="0"/>
        <w:ind w:left="1134" w:hanging="1134"/>
        <w:rPr>
          <w:rFonts w:ascii="Verdana" w:hAnsi="Verdana"/>
          <w:sz w:val="22"/>
          <w:szCs w:val="22"/>
        </w:rPr>
      </w:pPr>
      <w:bookmarkStart w:id="170" w:name="_Ref55280443"/>
      <w:bookmarkStart w:id="171" w:name="_Toc55285351"/>
      <w:bookmarkStart w:id="172" w:name="_Toc55305383"/>
      <w:bookmarkStart w:id="173" w:name="_Toc57314654"/>
      <w:bookmarkStart w:id="174" w:name="_Toc69728968"/>
      <w:bookmarkStart w:id="175" w:name="_Toc280894669"/>
      <w:r w:rsidRPr="00393350">
        <w:rPr>
          <w:rFonts w:ascii="Verdana" w:hAnsi="Verdana"/>
          <w:sz w:val="22"/>
          <w:szCs w:val="22"/>
        </w:rPr>
        <w:t>Подача Предложений и их прием</w:t>
      </w:r>
      <w:bookmarkEnd w:id="170"/>
      <w:bookmarkEnd w:id="171"/>
      <w:bookmarkEnd w:id="172"/>
      <w:bookmarkEnd w:id="173"/>
      <w:bookmarkEnd w:id="174"/>
      <w:bookmarkEnd w:id="175"/>
    </w:p>
    <w:p w:rsidR="00C937C4" w:rsidRPr="00393350" w:rsidRDefault="00B620AF" w:rsidP="003A4A02">
      <w:pPr>
        <w:pStyle w:val="a5"/>
        <w:numPr>
          <w:ilvl w:val="2"/>
          <w:numId w:val="105"/>
        </w:numPr>
        <w:spacing w:line="240" w:lineRule="auto"/>
        <w:ind w:left="1134" w:hanging="1134"/>
        <w:rPr>
          <w:rFonts w:ascii="Verdana" w:hAnsi="Verdana"/>
          <w:sz w:val="22"/>
          <w:szCs w:val="22"/>
        </w:rPr>
      </w:pPr>
      <w:bookmarkStart w:id="176" w:name="_Ref56229451"/>
      <w:r w:rsidRPr="00393350">
        <w:rPr>
          <w:rFonts w:ascii="Verdana" w:hAnsi="Verdana"/>
          <w:sz w:val="22"/>
          <w:szCs w:val="22"/>
        </w:rPr>
        <w:t>Перед подачей Предложение и его копи</w:t>
      </w:r>
      <w:r w:rsidR="001C3D56" w:rsidRPr="00393350">
        <w:rPr>
          <w:rFonts w:ascii="Verdana" w:hAnsi="Verdana"/>
          <w:sz w:val="22"/>
          <w:szCs w:val="22"/>
        </w:rPr>
        <w:t>я</w:t>
      </w:r>
      <w:r w:rsidRPr="00393350">
        <w:rPr>
          <w:rFonts w:ascii="Verdana" w:hAnsi="Verdana"/>
          <w:sz w:val="22"/>
          <w:szCs w:val="22"/>
        </w:rPr>
        <w:t xml:space="preserve"> должны быть надежно запечатаны в конверты. </w:t>
      </w:r>
      <w:bookmarkStart w:id="177" w:name="_Ref56226704"/>
      <w:bookmarkStart w:id="178" w:name="_Ref93172396"/>
      <w:bookmarkEnd w:id="176"/>
    </w:p>
    <w:p w:rsidR="00B620AF" w:rsidRPr="00393350" w:rsidRDefault="00B620AF" w:rsidP="003A4A02">
      <w:pPr>
        <w:pStyle w:val="a5"/>
        <w:numPr>
          <w:ilvl w:val="2"/>
          <w:numId w:val="105"/>
        </w:numPr>
        <w:spacing w:line="240" w:lineRule="auto"/>
        <w:ind w:left="1134" w:hanging="1134"/>
        <w:rPr>
          <w:rFonts w:ascii="Verdana" w:hAnsi="Verdana"/>
          <w:sz w:val="22"/>
          <w:szCs w:val="22"/>
        </w:rPr>
      </w:pPr>
      <w:r w:rsidRPr="00393350">
        <w:rPr>
          <w:rFonts w:ascii="Verdana" w:hAnsi="Verdana"/>
          <w:sz w:val="22"/>
          <w:szCs w:val="22"/>
        </w:rPr>
        <w:t>На внешнем конверте указывается следующая информация:</w:t>
      </w:r>
      <w:bookmarkEnd w:id="177"/>
    </w:p>
    <w:bookmarkEnd w:id="178"/>
    <w:p w:rsidR="00B620AF" w:rsidRPr="00393350" w:rsidRDefault="00B620AF" w:rsidP="003A4A02">
      <w:pPr>
        <w:pStyle w:val="a7"/>
        <w:numPr>
          <w:ilvl w:val="4"/>
          <w:numId w:val="105"/>
        </w:numPr>
        <w:spacing w:line="240" w:lineRule="auto"/>
        <w:ind w:left="1134" w:hanging="1134"/>
        <w:rPr>
          <w:rFonts w:ascii="Verdana" w:hAnsi="Verdana"/>
          <w:sz w:val="22"/>
          <w:szCs w:val="22"/>
        </w:rPr>
      </w:pPr>
      <w:r w:rsidRPr="00393350">
        <w:rPr>
          <w:rFonts w:ascii="Verdana" w:hAnsi="Verdana"/>
          <w:sz w:val="22"/>
          <w:szCs w:val="22"/>
        </w:rPr>
        <w:t xml:space="preserve">наименование и адрес Заказчика в соответствии с пунктом </w:t>
      </w:r>
      <w:fldSimple w:instr=" REF _Ref55193512 \r \h  \* MERGEFORMAT ">
        <w:r w:rsidR="007D49AB" w:rsidRPr="007D49AB">
          <w:rPr>
            <w:rFonts w:ascii="Verdana" w:hAnsi="Verdana"/>
            <w:sz w:val="22"/>
            <w:szCs w:val="22"/>
          </w:rPr>
          <w:t>0</w:t>
        </w:r>
      </w:fldSimple>
      <w:r w:rsidRPr="00393350">
        <w:rPr>
          <w:rFonts w:ascii="Verdana" w:hAnsi="Verdana"/>
          <w:sz w:val="22"/>
          <w:szCs w:val="22"/>
        </w:rPr>
        <w:t>;</w:t>
      </w:r>
    </w:p>
    <w:p w:rsidR="00B620AF" w:rsidRPr="00393350" w:rsidRDefault="00B620AF" w:rsidP="003A4A02">
      <w:pPr>
        <w:pStyle w:val="a7"/>
        <w:numPr>
          <w:ilvl w:val="4"/>
          <w:numId w:val="105"/>
        </w:numPr>
        <w:spacing w:line="240" w:lineRule="auto"/>
        <w:ind w:left="1134" w:hanging="1134"/>
        <w:rPr>
          <w:rFonts w:ascii="Verdana" w:hAnsi="Verdana"/>
          <w:sz w:val="22"/>
          <w:szCs w:val="22"/>
        </w:rPr>
      </w:pPr>
      <w:r w:rsidRPr="00393350">
        <w:rPr>
          <w:rFonts w:ascii="Verdana" w:hAnsi="Verdana"/>
          <w:sz w:val="22"/>
          <w:szCs w:val="22"/>
        </w:rPr>
        <w:t>полное фирменное наименование Участника и его почтовый адрес;</w:t>
      </w:r>
    </w:p>
    <w:p w:rsidR="00B620AF" w:rsidRPr="00393350" w:rsidRDefault="00B620AF" w:rsidP="003A4A02">
      <w:pPr>
        <w:pStyle w:val="a7"/>
        <w:numPr>
          <w:ilvl w:val="4"/>
          <w:numId w:val="105"/>
        </w:numPr>
        <w:spacing w:line="240" w:lineRule="auto"/>
        <w:ind w:left="1134" w:hanging="1134"/>
        <w:rPr>
          <w:rFonts w:ascii="Verdana" w:hAnsi="Verdana"/>
          <w:sz w:val="22"/>
          <w:szCs w:val="22"/>
        </w:rPr>
      </w:pPr>
      <w:r w:rsidRPr="00393350">
        <w:rPr>
          <w:rFonts w:ascii="Verdana" w:hAnsi="Verdana"/>
          <w:sz w:val="22"/>
          <w:szCs w:val="22"/>
        </w:rPr>
        <w:t xml:space="preserve">предмет Договора в соответствии с пунктом </w:t>
      </w:r>
      <w:fldSimple w:instr=" REF _Ref55193512 \r \h  \* MERGEFORMAT ">
        <w:r w:rsidR="007D49AB" w:rsidRPr="007D49AB">
          <w:rPr>
            <w:rFonts w:ascii="Verdana" w:hAnsi="Verdana"/>
            <w:sz w:val="22"/>
            <w:szCs w:val="22"/>
          </w:rPr>
          <w:t>0</w:t>
        </w:r>
      </w:fldSimple>
      <w:r w:rsidRPr="00393350">
        <w:rPr>
          <w:rFonts w:ascii="Verdana" w:hAnsi="Verdana"/>
          <w:sz w:val="22"/>
          <w:szCs w:val="22"/>
        </w:rPr>
        <w:t>.</w:t>
      </w:r>
    </w:p>
    <w:p w:rsidR="00B620AF" w:rsidRPr="00393350" w:rsidRDefault="00B620AF" w:rsidP="003A4A02">
      <w:pPr>
        <w:pStyle w:val="a5"/>
        <w:numPr>
          <w:ilvl w:val="2"/>
          <w:numId w:val="105"/>
        </w:numPr>
        <w:spacing w:line="240" w:lineRule="auto"/>
        <w:ind w:left="1134" w:hanging="1134"/>
        <w:rPr>
          <w:rFonts w:ascii="Verdana" w:hAnsi="Verdana"/>
          <w:sz w:val="22"/>
          <w:szCs w:val="22"/>
        </w:rPr>
      </w:pPr>
      <w:bookmarkStart w:id="179" w:name="_Ref56221287"/>
      <w:r w:rsidRPr="00393350">
        <w:rPr>
          <w:rFonts w:ascii="Verdana" w:hAnsi="Verdana"/>
          <w:sz w:val="22"/>
          <w:szCs w:val="22"/>
        </w:rPr>
        <w:t>Участники должны обеспечить доставку своих Предложений по адресу Заказчика</w:t>
      </w:r>
      <w:r w:rsidR="009C779C" w:rsidRPr="00393350">
        <w:rPr>
          <w:rFonts w:ascii="Verdana" w:hAnsi="Verdana"/>
          <w:sz w:val="22"/>
          <w:szCs w:val="22"/>
        </w:rPr>
        <w:t>:</w:t>
      </w:r>
      <w:r w:rsidRPr="00393350">
        <w:rPr>
          <w:rFonts w:ascii="Verdana" w:hAnsi="Verdana"/>
          <w:sz w:val="22"/>
          <w:szCs w:val="22"/>
        </w:rPr>
        <w:t xml:space="preserve"> </w:t>
      </w:r>
      <w:r w:rsidR="008B6A53" w:rsidRPr="00393350">
        <w:rPr>
          <w:rFonts w:ascii="Verdana" w:hAnsi="Verdana"/>
          <w:color w:val="000000"/>
          <w:sz w:val="22"/>
          <w:szCs w:val="22"/>
        </w:rPr>
        <w:t xml:space="preserve">Российская Федерация, </w:t>
      </w:r>
      <w:r w:rsidR="008B6A53" w:rsidRPr="00393350">
        <w:rPr>
          <w:rFonts w:ascii="Verdana" w:hAnsi="Verdana"/>
          <w:sz w:val="22"/>
          <w:szCs w:val="22"/>
        </w:rPr>
        <w:t>123317, г. Москва, Пресненская на</w:t>
      </w:r>
      <w:r w:rsidR="008B6A53">
        <w:rPr>
          <w:rFonts w:ascii="Verdana" w:hAnsi="Verdana"/>
          <w:sz w:val="22"/>
          <w:szCs w:val="22"/>
        </w:rPr>
        <w:t>бережная, д. 10, блок B, этаж 20</w:t>
      </w:r>
      <w:r w:rsidR="009458F1" w:rsidRPr="00393350">
        <w:rPr>
          <w:rFonts w:ascii="Verdana" w:hAnsi="Verdana"/>
          <w:sz w:val="22"/>
          <w:szCs w:val="22"/>
        </w:rPr>
        <w:t>.</w:t>
      </w:r>
      <w:r w:rsidR="004E5415" w:rsidRPr="00393350">
        <w:rPr>
          <w:rFonts w:ascii="Verdana" w:hAnsi="Verdana"/>
          <w:sz w:val="22"/>
          <w:szCs w:val="22"/>
        </w:rPr>
        <w:t xml:space="preserve"> </w:t>
      </w:r>
      <w:r w:rsidRPr="00393350">
        <w:rPr>
          <w:rFonts w:ascii="Verdana" w:hAnsi="Verdana"/>
          <w:sz w:val="22"/>
          <w:szCs w:val="22"/>
        </w:rPr>
        <w:t>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bookmarkEnd w:id="179"/>
    </w:p>
    <w:p w:rsidR="00B620AF" w:rsidRPr="00393350" w:rsidRDefault="00D375BA" w:rsidP="003A4A02">
      <w:pPr>
        <w:pStyle w:val="a5"/>
        <w:numPr>
          <w:ilvl w:val="2"/>
          <w:numId w:val="105"/>
        </w:numPr>
        <w:spacing w:line="240" w:lineRule="auto"/>
        <w:ind w:left="1134" w:hanging="1134"/>
        <w:rPr>
          <w:rFonts w:ascii="Verdana" w:hAnsi="Verdana"/>
          <w:sz w:val="22"/>
          <w:szCs w:val="22"/>
        </w:rPr>
      </w:pPr>
      <w:bookmarkStart w:id="180" w:name="_Ref55307583"/>
      <w:r w:rsidRPr="00D375BA">
        <w:rPr>
          <w:rFonts w:ascii="Verdana" w:hAnsi="Verdana"/>
          <w:sz w:val="22"/>
          <w:szCs w:val="22"/>
        </w:rPr>
        <w:t xml:space="preserve">Заказчик заканчивает принимать Предложения в 12 часов 00 минут (по московскому </w:t>
      </w:r>
      <w:r w:rsidRPr="00D375BA">
        <w:rPr>
          <w:rFonts w:ascii="Verdana" w:hAnsi="Verdana"/>
          <w:color w:val="000000"/>
          <w:sz w:val="22"/>
          <w:szCs w:val="22"/>
        </w:rPr>
        <w:t xml:space="preserve">времени) </w:t>
      </w:r>
      <w:r w:rsidR="0010321B">
        <w:rPr>
          <w:rFonts w:ascii="Verdana" w:hAnsi="Verdana"/>
          <w:color w:val="000000"/>
          <w:sz w:val="22"/>
          <w:szCs w:val="22"/>
        </w:rPr>
        <w:t>28.01</w:t>
      </w:r>
      <w:r w:rsidR="00321A8B">
        <w:rPr>
          <w:rFonts w:ascii="Verdana" w:hAnsi="Verdana"/>
          <w:color w:val="000000"/>
          <w:sz w:val="22"/>
          <w:szCs w:val="22"/>
        </w:rPr>
        <w:t>.</w:t>
      </w:r>
      <w:r w:rsidR="0010321B">
        <w:rPr>
          <w:rFonts w:ascii="Verdana" w:hAnsi="Verdana"/>
          <w:color w:val="000000"/>
          <w:sz w:val="22"/>
          <w:szCs w:val="22"/>
        </w:rPr>
        <w:t>2013</w:t>
      </w:r>
      <w:r w:rsidRPr="00D375BA">
        <w:rPr>
          <w:rFonts w:ascii="Verdana" w:hAnsi="Verdana"/>
          <w:color w:val="000000"/>
          <w:sz w:val="22"/>
          <w:szCs w:val="22"/>
        </w:rPr>
        <w:t xml:space="preserve"> г. или иной срок в соответствии с п. 4.4.6 «</w:t>
      </w:r>
      <w:r w:rsidRPr="00D375BA">
        <w:rPr>
          <w:rFonts w:ascii="Verdana" w:hAnsi="Verdana"/>
          <w:sz w:val="22"/>
          <w:szCs w:val="22"/>
        </w:rPr>
        <w:t>Продление срока окончания приема Предложений»</w:t>
      </w:r>
      <w:r>
        <w:rPr>
          <w:rFonts w:ascii="Verdana" w:hAnsi="Verdana"/>
          <w:color w:val="000000"/>
          <w:sz w:val="22"/>
          <w:szCs w:val="22"/>
        </w:rPr>
        <w:t>.</w:t>
      </w:r>
      <w:r w:rsidR="00B620AF" w:rsidRPr="00393350">
        <w:rPr>
          <w:rFonts w:ascii="Verdana" w:hAnsi="Verdana"/>
          <w:color w:val="000000"/>
          <w:sz w:val="22"/>
          <w:szCs w:val="22"/>
        </w:rPr>
        <w:t xml:space="preserve"> Предложения</w:t>
      </w:r>
      <w:r w:rsidR="00B620AF" w:rsidRPr="00393350">
        <w:rPr>
          <w:rFonts w:ascii="Verdana" w:hAnsi="Verdana"/>
          <w:sz w:val="22"/>
          <w:szCs w:val="22"/>
        </w:rPr>
        <w:t>, полученные позже установленного выше срока, будут отклонены Заказчиком без рассмотрения по существу, независимо от причин опоздания.</w:t>
      </w:r>
      <w:bookmarkEnd w:id="180"/>
    </w:p>
    <w:p w:rsidR="00B620AF" w:rsidRPr="00393350" w:rsidRDefault="00B620AF" w:rsidP="003A4A02">
      <w:pPr>
        <w:pStyle w:val="a5"/>
        <w:numPr>
          <w:ilvl w:val="2"/>
          <w:numId w:val="105"/>
        </w:numPr>
        <w:spacing w:line="240" w:lineRule="auto"/>
        <w:ind w:left="1134" w:hanging="1134"/>
        <w:rPr>
          <w:rFonts w:ascii="Verdana" w:hAnsi="Verdana"/>
          <w:sz w:val="22"/>
          <w:szCs w:val="22"/>
        </w:rPr>
      </w:pPr>
      <w:r w:rsidRPr="00393350">
        <w:rPr>
          <w:rFonts w:ascii="Verdana" w:hAnsi="Verdana"/>
          <w:sz w:val="22"/>
          <w:szCs w:val="22"/>
        </w:rPr>
        <w:t xml:space="preserve">Сведения о сроке и месте окончания приема Предложений на последующие этапы (пункт </w:t>
      </w:r>
      <w:fldSimple w:instr=" REF _Ref93694278 \r \h  \* MERGEFORMAT ">
        <w:r w:rsidR="007D49AB" w:rsidRPr="007D49AB">
          <w:rPr>
            <w:rFonts w:ascii="Verdana" w:hAnsi="Verdana"/>
            <w:sz w:val="22"/>
            <w:szCs w:val="22"/>
          </w:rPr>
          <w:t>1.1.6</w:t>
        </w:r>
      </w:fldSimple>
      <w:r w:rsidRPr="00393350">
        <w:rPr>
          <w:rFonts w:ascii="Verdana" w:hAnsi="Verdana"/>
          <w:sz w:val="22"/>
          <w:szCs w:val="22"/>
        </w:rPr>
        <w:t>), в случае их проведения, будут доведены до сведения Участников дополнительно.</w:t>
      </w:r>
    </w:p>
    <w:p w:rsidR="00B620AF" w:rsidRPr="00393350" w:rsidRDefault="00B620AF" w:rsidP="003A4A02">
      <w:pPr>
        <w:pStyle w:val="21"/>
        <w:numPr>
          <w:ilvl w:val="1"/>
          <w:numId w:val="105"/>
        </w:numPr>
        <w:spacing w:before="120" w:after="0"/>
        <w:ind w:left="1134" w:hanging="1134"/>
        <w:rPr>
          <w:rFonts w:ascii="Verdana" w:hAnsi="Verdana"/>
          <w:sz w:val="22"/>
          <w:szCs w:val="22"/>
        </w:rPr>
      </w:pPr>
      <w:bookmarkStart w:id="181" w:name="_Ref55280453"/>
      <w:bookmarkStart w:id="182" w:name="_Toc55285353"/>
      <w:bookmarkStart w:id="183" w:name="_Toc55305385"/>
      <w:bookmarkStart w:id="184" w:name="_Toc57314656"/>
      <w:bookmarkStart w:id="185" w:name="_Toc69728970"/>
      <w:bookmarkStart w:id="186" w:name="_Toc280894670"/>
      <w:r w:rsidRPr="00393350">
        <w:rPr>
          <w:rFonts w:ascii="Verdana" w:hAnsi="Verdana"/>
          <w:sz w:val="22"/>
          <w:szCs w:val="22"/>
        </w:rPr>
        <w:t xml:space="preserve">Оценка </w:t>
      </w:r>
      <w:bookmarkEnd w:id="181"/>
      <w:bookmarkEnd w:id="182"/>
      <w:bookmarkEnd w:id="183"/>
      <w:bookmarkEnd w:id="184"/>
      <w:bookmarkEnd w:id="185"/>
      <w:r w:rsidRPr="00393350">
        <w:rPr>
          <w:rFonts w:ascii="Verdana" w:hAnsi="Verdana"/>
          <w:sz w:val="22"/>
          <w:szCs w:val="22"/>
        </w:rPr>
        <w:t>Предложений и проведение переговоров</w:t>
      </w:r>
      <w:bookmarkEnd w:id="186"/>
    </w:p>
    <w:p w:rsidR="00B620AF" w:rsidRPr="00393350" w:rsidRDefault="00B620AF" w:rsidP="003A4A02">
      <w:pPr>
        <w:pStyle w:val="24"/>
        <w:numPr>
          <w:ilvl w:val="2"/>
          <w:numId w:val="105"/>
        </w:numPr>
        <w:spacing w:before="0" w:after="0"/>
        <w:ind w:left="1134" w:hanging="1134"/>
        <w:rPr>
          <w:rFonts w:ascii="Verdana" w:hAnsi="Verdana"/>
          <w:sz w:val="22"/>
          <w:szCs w:val="22"/>
        </w:rPr>
      </w:pPr>
      <w:bookmarkStart w:id="187" w:name="_Toc280894671"/>
      <w:r w:rsidRPr="00393350">
        <w:rPr>
          <w:rFonts w:ascii="Verdana" w:hAnsi="Verdana"/>
          <w:sz w:val="22"/>
          <w:szCs w:val="22"/>
        </w:rPr>
        <w:t>Общие положения</w:t>
      </w:r>
      <w:bookmarkEnd w:id="187"/>
    </w:p>
    <w:p w:rsidR="00B620AF" w:rsidRPr="00393350" w:rsidRDefault="00B620AF" w:rsidP="003A4A02">
      <w:pPr>
        <w:pStyle w:val="a6"/>
        <w:numPr>
          <w:ilvl w:val="3"/>
          <w:numId w:val="105"/>
        </w:numPr>
        <w:spacing w:line="240" w:lineRule="auto"/>
        <w:ind w:left="1134" w:hanging="1134"/>
        <w:rPr>
          <w:rFonts w:ascii="Verdana" w:hAnsi="Verdana"/>
          <w:sz w:val="22"/>
          <w:szCs w:val="22"/>
        </w:rPr>
      </w:pPr>
      <w:r w:rsidRPr="00393350">
        <w:rPr>
          <w:rFonts w:ascii="Verdana" w:hAnsi="Verdana"/>
          <w:sz w:val="22"/>
          <w:szCs w:val="22"/>
        </w:rPr>
        <w:t xml:space="preserve">Оценка Предложений осуществляется </w:t>
      </w:r>
      <w:r w:rsidR="005530CF" w:rsidRPr="00393350">
        <w:rPr>
          <w:rFonts w:ascii="Verdana" w:hAnsi="Verdana"/>
          <w:sz w:val="22"/>
          <w:szCs w:val="22"/>
        </w:rPr>
        <w:t>Заказчиком</w:t>
      </w:r>
      <w:r w:rsidRPr="00393350">
        <w:rPr>
          <w:rFonts w:ascii="Verdana" w:hAnsi="Verdana"/>
          <w:sz w:val="22"/>
          <w:szCs w:val="22"/>
        </w:rPr>
        <w:t xml:space="preserve"> и иными лицами экспертами и специалистами, привлеченными </w:t>
      </w:r>
      <w:r w:rsidR="005530CF" w:rsidRPr="00393350">
        <w:rPr>
          <w:rFonts w:ascii="Verdana" w:hAnsi="Verdana"/>
          <w:sz w:val="22"/>
          <w:szCs w:val="22"/>
        </w:rPr>
        <w:t>Заказчиком</w:t>
      </w:r>
      <w:r w:rsidRPr="00393350">
        <w:rPr>
          <w:rFonts w:ascii="Verdana" w:hAnsi="Verdana"/>
          <w:sz w:val="22"/>
          <w:szCs w:val="22"/>
        </w:rPr>
        <w:t>.</w:t>
      </w:r>
    </w:p>
    <w:p w:rsidR="00B620AF" w:rsidRPr="00393350" w:rsidRDefault="00B620AF" w:rsidP="003A4A02">
      <w:pPr>
        <w:pStyle w:val="a6"/>
        <w:numPr>
          <w:ilvl w:val="3"/>
          <w:numId w:val="105"/>
        </w:numPr>
        <w:spacing w:line="240" w:lineRule="auto"/>
        <w:ind w:left="1134" w:hanging="1134"/>
        <w:rPr>
          <w:rFonts w:ascii="Verdana" w:hAnsi="Verdana"/>
          <w:sz w:val="22"/>
          <w:szCs w:val="22"/>
        </w:rPr>
      </w:pPr>
      <w:r w:rsidRPr="00393350">
        <w:rPr>
          <w:rFonts w:ascii="Verdana" w:hAnsi="Verdana"/>
          <w:sz w:val="22"/>
          <w:szCs w:val="22"/>
        </w:rPr>
        <w:t xml:space="preserve">Оценка Предложений включает отборочную стадию (пункт </w:t>
      </w:r>
      <w:fldSimple w:instr=" REF _Ref93089454 \r \h  \* MERGEFORMAT ">
        <w:r w:rsidR="007D49AB" w:rsidRPr="007D49AB">
          <w:rPr>
            <w:rFonts w:ascii="Verdana" w:hAnsi="Verdana"/>
            <w:sz w:val="22"/>
            <w:szCs w:val="22"/>
          </w:rPr>
          <w:t>4.7.2</w:t>
        </w:r>
      </w:fldSimple>
      <w:r w:rsidRPr="00393350">
        <w:rPr>
          <w:rFonts w:ascii="Verdana" w:hAnsi="Verdana"/>
          <w:sz w:val="22"/>
          <w:szCs w:val="22"/>
        </w:rPr>
        <w:t xml:space="preserve">), проведение при необходимости переговоров (пункт </w:t>
      </w:r>
      <w:fldSimple w:instr=" REF _Ref93697814 \r \h  \* MERGEFORMAT ">
        <w:r w:rsidR="007D49AB" w:rsidRPr="007D49AB">
          <w:rPr>
            <w:rFonts w:ascii="Verdana" w:hAnsi="Verdana"/>
            <w:sz w:val="22"/>
            <w:szCs w:val="22"/>
          </w:rPr>
          <w:t>4.7.4</w:t>
        </w:r>
      </w:fldSimple>
      <w:r w:rsidRPr="00393350">
        <w:rPr>
          <w:rFonts w:ascii="Verdana" w:hAnsi="Verdana"/>
          <w:sz w:val="22"/>
          <w:szCs w:val="22"/>
        </w:rPr>
        <w:t xml:space="preserve">) и оценочную стадию (пункт </w:t>
      </w:r>
      <w:fldSimple w:instr=" REF _Ref93089457 \r \h  \* MERGEFORMAT ">
        <w:r w:rsidR="007D49AB" w:rsidRPr="007D49AB">
          <w:rPr>
            <w:rFonts w:ascii="Verdana" w:hAnsi="Verdana"/>
            <w:sz w:val="22"/>
            <w:szCs w:val="22"/>
          </w:rPr>
          <w:t>4.7.5</w:t>
        </w:r>
      </w:fldSimple>
      <w:r w:rsidRPr="00393350">
        <w:rPr>
          <w:rFonts w:ascii="Verdana" w:hAnsi="Verdana"/>
          <w:sz w:val="22"/>
          <w:szCs w:val="22"/>
        </w:rPr>
        <w:t>).</w:t>
      </w:r>
    </w:p>
    <w:p w:rsidR="00B620AF" w:rsidRPr="00393350" w:rsidRDefault="00B620AF" w:rsidP="003A4A02">
      <w:pPr>
        <w:pStyle w:val="a6"/>
        <w:numPr>
          <w:ilvl w:val="3"/>
          <w:numId w:val="105"/>
        </w:numPr>
        <w:spacing w:line="240" w:lineRule="auto"/>
        <w:ind w:left="1134" w:hanging="1134"/>
        <w:rPr>
          <w:rFonts w:ascii="Verdana" w:hAnsi="Verdana"/>
          <w:sz w:val="22"/>
          <w:szCs w:val="22"/>
        </w:rPr>
      </w:pPr>
      <w:r w:rsidRPr="00393350">
        <w:rPr>
          <w:rFonts w:ascii="Verdana" w:hAnsi="Verdana"/>
          <w:sz w:val="22"/>
          <w:szCs w:val="22"/>
        </w:rPr>
        <w:t xml:space="preserve">Порядок, критерии и методики оценки Предложений на последующие этапы (пункт </w:t>
      </w:r>
      <w:fldSimple w:instr=" REF _Ref93694278 \r \h  \* MERGEFORMAT ">
        <w:r w:rsidR="007D49AB" w:rsidRPr="007D49AB">
          <w:rPr>
            <w:rFonts w:ascii="Verdana" w:hAnsi="Verdana"/>
            <w:sz w:val="22"/>
            <w:szCs w:val="22"/>
          </w:rPr>
          <w:t>1.1.6</w:t>
        </w:r>
      </w:fldSimple>
      <w:r w:rsidRPr="00393350">
        <w:rPr>
          <w:rFonts w:ascii="Verdana" w:hAnsi="Verdana"/>
          <w:sz w:val="22"/>
          <w:szCs w:val="22"/>
        </w:rPr>
        <w:t>), в случае их проведения, могут быть изменены. Это будет отражено в Документации по запросу предложений на последующие этапы с уведомлением участников, прошедших на этот этап.</w:t>
      </w:r>
    </w:p>
    <w:p w:rsidR="00B620AF" w:rsidRPr="00393350" w:rsidRDefault="00B620AF" w:rsidP="003A4A02">
      <w:pPr>
        <w:pStyle w:val="24"/>
        <w:numPr>
          <w:ilvl w:val="2"/>
          <w:numId w:val="105"/>
        </w:numPr>
        <w:spacing w:before="0" w:after="0"/>
        <w:ind w:left="1134" w:hanging="1134"/>
        <w:rPr>
          <w:rFonts w:ascii="Verdana" w:hAnsi="Verdana"/>
          <w:sz w:val="22"/>
          <w:szCs w:val="22"/>
        </w:rPr>
      </w:pPr>
      <w:bookmarkStart w:id="188" w:name="_Ref93089454"/>
      <w:bookmarkStart w:id="189" w:name="_Toc280894672"/>
      <w:bookmarkStart w:id="190" w:name="_Ref55304418"/>
      <w:r w:rsidRPr="00393350">
        <w:rPr>
          <w:rFonts w:ascii="Verdana" w:hAnsi="Verdana"/>
          <w:sz w:val="22"/>
          <w:szCs w:val="22"/>
        </w:rPr>
        <w:t>Отборочная стадия</w:t>
      </w:r>
      <w:bookmarkEnd w:id="188"/>
      <w:bookmarkEnd w:id="189"/>
    </w:p>
    <w:p w:rsidR="00B620AF" w:rsidRPr="00393350" w:rsidRDefault="00B620AF" w:rsidP="003A4A02">
      <w:pPr>
        <w:pStyle w:val="a6"/>
        <w:keepNext/>
        <w:numPr>
          <w:ilvl w:val="3"/>
          <w:numId w:val="105"/>
        </w:numPr>
        <w:spacing w:line="240" w:lineRule="auto"/>
        <w:ind w:left="1134" w:hanging="1134"/>
        <w:rPr>
          <w:rFonts w:ascii="Verdana" w:hAnsi="Verdana"/>
          <w:sz w:val="22"/>
          <w:szCs w:val="22"/>
        </w:rPr>
      </w:pPr>
      <w:r w:rsidRPr="00393350">
        <w:rPr>
          <w:rFonts w:ascii="Verdana" w:hAnsi="Verdana"/>
          <w:sz w:val="22"/>
          <w:szCs w:val="22"/>
        </w:rPr>
        <w:t xml:space="preserve">В рамках отборочной стадии </w:t>
      </w:r>
      <w:r w:rsidR="004E2F10" w:rsidRPr="00393350">
        <w:rPr>
          <w:rFonts w:ascii="Verdana" w:hAnsi="Verdana"/>
          <w:sz w:val="22"/>
          <w:szCs w:val="22"/>
        </w:rPr>
        <w:t>Заказчик</w:t>
      </w:r>
      <w:r w:rsidRPr="00393350">
        <w:rPr>
          <w:rFonts w:ascii="Verdana" w:hAnsi="Verdana"/>
          <w:sz w:val="22"/>
          <w:szCs w:val="22"/>
        </w:rPr>
        <w:t xml:space="preserve"> </w:t>
      </w:r>
      <w:bookmarkEnd w:id="190"/>
      <w:r w:rsidRPr="00393350">
        <w:rPr>
          <w:rFonts w:ascii="Verdana" w:hAnsi="Verdana"/>
          <w:sz w:val="22"/>
          <w:szCs w:val="22"/>
        </w:rPr>
        <w:t xml:space="preserve"> проверяет:</w:t>
      </w:r>
    </w:p>
    <w:p w:rsidR="00B620AF" w:rsidRPr="00393350" w:rsidRDefault="00B620AF" w:rsidP="003A4A02">
      <w:pPr>
        <w:pStyle w:val="a7"/>
        <w:numPr>
          <w:ilvl w:val="4"/>
          <w:numId w:val="105"/>
        </w:numPr>
        <w:spacing w:line="240" w:lineRule="auto"/>
        <w:ind w:left="1134" w:hanging="1134"/>
        <w:rPr>
          <w:rFonts w:ascii="Verdana" w:hAnsi="Verdana"/>
          <w:sz w:val="22"/>
          <w:szCs w:val="22"/>
        </w:rPr>
      </w:pPr>
      <w:r w:rsidRPr="00393350">
        <w:rPr>
          <w:rFonts w:ascii="Verdana" w:hAnsi="Verdana"/>
          <w:sz w:val="22"/>
          <w:szCs w:val="22"/>
        </w:rPr>
        <w:t>правильность оформления Предложений и их соответствие требованиям настоящей Документации по запросу предложений по существу;</w:t>
      </w:r>
    </w:p>
    <w:p w:rsidR="00B620AF" w:rsidRPr="00393350" w:rsidRDefault="00B620AF" w:rsidP="003A4A02">
      <w:pPr>
        <w:pStyle w:val="a7"/>
        <w:numPr>
          <w:ilvl w:val="4"/>
          <w:numId w:val="105"/>
        </w:numPr>
        <w:spacing w:line="240" w:lineRule="auto"/>
        <w:ind w:left="1134" w:hanging="1134"/>
        <w:rPr>
          <w:rFonts w:ascii="Verdana" w:hAnsi="Verdana"/>
          <w:sz w:val="22"/>
          <w:szCs w:val="22"/>
        </w:rPr>
      </w:pPr>
      <w:r w:rsidRPr="00393350">
        <w:rPr>
          <w:rFonts w:ascii="Verdana" w:hAnsi="Verdana"/>
          <w:sz w:val="22"/>
          <w:szCs w:val="22"/>
        </w:rPr>
        <w:t>соответствие Участников требованиям настоящей Документации по запросу предложений;</w:t>
      </w:r>
    </w:p>
    <w:p w:rsidR="00B620AF" w:rsidRPr="00393350" w:rsidRDefault="00B620AF" w:rsidP="003A4A02">
      <w:pPr>
        <w:pStyle w:val="a7"/>
        <w:numPr>
          <w:ilvl w:val="4"/>
          <w:numId w:val="105"/>
        </w:numPr>
        <w:spacing w:line="240" w:lineRule="auto"/>
        <w:ind w:left="1134" w:hanging="1134"/>
        <w:rPr>
          <w:rFonts w:ascii="Verdana" w:hAnsi="Verdana"/>
          <w:sz w:val="22"/>
          <w:szCs w:val="22"/>
        </w:rPr>
      </w:pPr>
      <w:r w:rsidRPr="00393350">
        <w:rPr>
          <w:rFonts w:ascii="Verdana" w:hAnsi="Verdana"/>
          <w:sz w:val="22"/>
          <w:szCs w:val="22"/>
        </w:rPr>
        <w:t>соответствие коммерческого и технического предложения требованиям настоящей Документации по запросу предложений.</w:t>
      </w:r>
    </w:p>
    <w:p w:rsidR="00B620AF" w:rsidRPr="00393350" w:rsidRDefault="00B620AF" w:rsidP="003A4A02">
      <w:pPr>
        <w:pStyle w:val="a6"/>
        <w:numPr>
          <w:ilvl w:val="3"/>
          <w:numId w:val="105"/>
        </w:numPr>
        <w:spacing w:line="240" w:lineRule="auto"/>
        <w:ind w:left="1134" w:hanging="1134"/>
        <w:rPr>
          <w:rFonts w:ascii="Verdana" w:hAnsi="Verdana"/>
          <w:sz w:val="22"/>
          <w:szCs w:val="22"/>
        </w:rPr>
      </w:pPr>
      <w:bookmarkStart w:id="191" w:name="_Ref55304419"/>
      <w:r w:rsidRPr="00393350">
        <w:rPr>
          <w:rFonts w:ascii="Verdana" w:hAnsi="Verdana"/>
          <w:sz w:val="22"/>
          <w:szCs w:val="22"/>
        </w:rPr>
        <w:t xml:space="preserve">В рамках отборочной стадии </w:t>
      </w:r>
      <w:r w:rsidR="004E2F10" w:rsidRPr="00393350">
        <w:rPr>
          <w:rFonts w:ascii="Verdana" w:hAnsi="Verdana"/>
          <w:sz w:val="22"/>
          <w:szCs w:val="22"/>
        </w:rPr>
        <w:t xml:space="preserve">Заказчик </w:t>
      </w:r>
      <w:r w:rsidRPr="00393350">
        <w:rPr>
          <w:rFonts w:ascii="Verdana" w:hAnsi="Verdana"/>
          <w:sz w:val="22"/>
          <w:szCs w:val="22"/>
        </w:rPr>
        <w:t xml:space="preserve">может запросить Участников разъяснения или дополнения их Предложений, в том числе представления </w:t>
      </w:r>
      <w:r w:rsidRPr="00393350">
        <w:rPr>
          <w:rFonts w:ascii="Verdana" w:hAnsi="Verdana"/>
          <w:sz w:val="22"/>
          <w:szCs w:val="22"/>
        </w:rPr>
        <w:lastRenderedPageBreak/>
        <w:t xml:space="preserve">отсутствующих документов. При этом </w:t>
      </w:r>
      <w:r w:rsidR="004E2F10" w:rsidRPr="00393350">
        <w:rPr>
          <w:rFonts w:ascii="Verdana" w:hAnsi="Verdana"/>
          <w:sz w:val="22"/>
          <w:szCs w:val="22"/>
        </w:rPr>
        <w:t>Заказчик</w:t>
      </w:r>
      <w:r w:rsidRPr="00393350">
        <w:rPr>
          <w:rFonts w:ascii="Verdana" w:hAnsi="Verdana"/>
          <w:sz w:val="22"/>
          <w:szCs w:val="22"/>
        </w:rPr>
        <w:t xml:space="preserve"> не вправе запрашивать разъяснения или требовать документы, меняющие суть Предложения.</w:t>
      </w:r>
    </w:p>
    <w:p w:rsidR="00B620AF" w:rsidRPr="00393350" w:rsidRDefault="00B620AF" w:rsidP="003A4A02">
      <w:pPr>
        <w:pStyle w:val="a6"/>
        <w:numPr>
          <w:ilvl w:val="3"/>
          <w:numId w:val="105"/>
        </w:numPr>
        <w:spacing w:line="240" w:lineRule="auto"/>
        <w:ind w:left="1134" w:hanging="1134"/>
        <w:rPr>
          <w:rFonts w:ascii="Verdana" w:hAnsi="Verdana"/>
          <w:sz w:val="22"/>
          <w:szCs w:val="22"/>
        </w:rPr>
      </w:pPr>
      <w:r w:rsidRPr="00393350">
        <w:rPr>
          <w:rFonts w:ascii="Verdana" w:hAnsi="Verdana"/>
          <w:sz w:val="22"/>
          <w:szCs w:val="22"/>
        </w:rPr>
        <w:t xml:space="preserve">При проверке правильности оформления Предложения </w:t>
      </w:r>
      <w:r w:rsidR="004E2F10" w:rsidRPr="00393350">
        <w:rPr>
          <w:rFonts w:ascii="Verdana" w:hAnsi="Verdana"/>
          <w:sz w:val="22"/>
          <w:szCs w:val="22"/>
        </w:rPr>
        <w:t>Заказчик</w:t>
      </w:r>
      <w:r w:rsidRPr="00393350">
        <w:rPr>
          <w:rFonts w:ascii="Verdana" w:hAnsi="Verdana"/>
          <w:sz w:val="22"/>
          <w:szCs w:val="22"/>
        </w:rPr>
        <w:t xml:space="preserve"> не обращать внимания на мелкие недочеты и погрешности, которые не влияют на существо Предложения. </w:t>
      </w:r>
      <w:r w:rsidR="004E2F10" w:rsidRPr="00393350">
        <w:rPr>
          <w:rFonts w:ascii="Verdana" w:hAnsi="Verdana"/>
          <w:sz w:val="22"/>
          <w:szCs w:val="22"/>
        </w:rPr>
        <w:t xml:space="preserve">Заказчик </w:t>
      </w:r>
      <w:r w:rsidRPr="00393350">
        <w:rPr>
          <w:rFonts w:ascii="Verdana" w:hAnsi="Verdana"/>
          <w:sz w:val="22"/>
          <w:szCs w:val="22"/>
        </w:rPr>
        <w:t>с письменного согласия Участника также может исправлять очевидные арифметические и грамматические ошибки.</w:t>
      </w:r>
    </w:p>
    <w:p w:rsidR="00B620AF" w:rsidRPr="00393350" w:rsidRDefault="00B620AF" w:rsidP="003A4A02">
      <w:pPr>
        <w:pStyle w:val="a6"/>
        <w:numPr>
          <w:ilvl w:val="3"/>
          <w:numId w:val="105"/>
        </w:numPr>
        <w:spacing w:line="240" w:lineRule="auto"/>
        <w:ind w:left="1134" w:hanging="1134"/>
        <w:rPr>
          <w:rFonts w:ascii="Verdana" w:hAnsi="Verdana"/>
          <w:sz w:val="22"/>
          <w:szCs w:val="22"/>
        </w:rPr>
      </w:pPr>
      <w:bookmarkStart w:id="192" w:name="_Ref55307002"/>
      <w:r w:rsidRPr="00393350">
        <w:rPr>
          <w:rFonts w:ascii="Verdana" w:hAnsi="Verdana"/>
          <w:sz w:val="22"/>
          <w:szCs w:val="22"/>
        </w:rPr>
        <w:t xml:space="preserve">По результатам проведения отборочной стадии </w:t>
      </w:r>
      <w:r w:rsidR="004E2F10" w:rsidRPr="00393350">
        <w:rPr>
          <w:rFonts w:ascii="Verdana" w:hAnsi="Verdana"/>
          <w:sz w:val="22"/>
          <w:szCs w:val="22"/>
        </w:rPr>
        <w:t xml:space="preserve">Заказчик </w:t>
      </w:r>
      <w:r w:rsidRPr="00393350">
        <w:rPr>
          <w:rFonts w:ascii="Verdana" w:hAnsi="Verdana"/>
          <w:sz w:val="22"/>
          <w:szCs w:val="22"/>
        </w:rPr>
        <w:t>имеет право отклонить Предложения, которые:</w:t>
      </w:r>
      <w:bookmarkEnd w:id="191"/>
      <w:bookmarkEnd w:id="192"/>
    </w:p>
    <w:p w:rsidR="00B620AF" w:rsidRPr="00393350" w:rsidRDefault="00B620AF" w:rsidP="003A4A02">
      <w:pPr>
        <w:pStyle w:val="a7"/>
        <w:numPr>
          <w:ilvl w:val="4"/>
          <w:numId w:val="105"/>
        </w:numPr>
        <w:spacing w:line="240" w:lineRule="auto"/>
        <w:ind w:left="1134" w:hanging="1134"/>
        <w:rPr>
          <w:rFonts w:ascii="Verdana" w:hAnsi="Verdana"/>
          <w:sz w:val="22"/>
          <w:szCs w:val="22"/>
        </w:rPr>
      </w:pPr>
      <w:r w:rsidRPr="00393350">
        <w:rPr>
          <w:rFonts w:ascii="Verdana" w:hAnsi="Verdana"/>
          <w:sz w:val="22"/>
          <w:szCs w:val="22"/>
        </w:rPr>
        <w:t>в существенной мере не отвечают требованиям к оформлению настоящей Документации по запросу предложений;</w:t>
      </w:r>
    </w:p>
    <w:p w:rsidR="00B620AF" w:rsidRPr="00393350" w:rsidRDefault="00B620AF" w:rsidP="003A4A02">
      <w:pPr>
        <w:pStyle w:val="a7"/>
        <w:numPr>
          <w:ilvl w:val="4"/>
          <w:numId w:val="105"/>
        </w:numPr>
        <w:spacing w:line="240" w:lineRule="auto"/>
        <w:ind w:left="1134" w:hanging="1134"/>
        <w:rPr>
          <w:rFonts w:ascii="Verdana" w:hAnsi="Verdana"/>
          <w:sz w:val="22"/>
          <w:szCs w:val="22"/>
        </w:rPr>
      </w:pPr>
      <w:r w:rsidRPr="00393350">
        <w:rPr>
          <w:rFonts w:ascii="Verdana" w:hAnsi="Verdana"/>
          <w:sz w:val="22"/>
          <w:szCs w:val="22"/>
        </w:rPr>
        <w:t>поданы Участниками, которые не отвечают требованиям настоящей Документации по запросу предложений;</w:t>
      </w:r>
    </w:p>
    <w:p w:rsidR="00B620AF" w:rsidRPr="00393350" w:rsidRDefault="00B620AF" w:rsidP="003A4A02">
      <w:pPr>
        <w:pStyle w:val="a7"/>
        <w:numPr>
          <w:ilvl w:val="4"/>
          <w:numId w:val="105"/>
        </w:numPr>
        <w:spacing w:line="240" w:lineRule="auto"/>
        <w:ind w:left="1134" w:hanging="1134"/>
        <w:rPr>
          <w:rFonts w:ascii="Verdana" w:hAnsi="Verdana"/>
          <w:sz w:val="22"/>
          <w:szCs w:val="22"/>
        </w:rPr>
      </w:pPr>
      <w:r w:rsidRPr="00393350">
        <w:rPr>
          <w:rFonts w:ascii="Verdana" w:hAnsi="Verdana"/>
          <w:sz w:val="22"/>
          <w:szCs w:val="22"/>
        </w:rPr>
        <w:t>содержат предложения, по существу не отвечающие техническим, коммерческим или договорным требованиям настоящей Документации по запросу предложений;</w:t>
      </w:r>
    </w:p>
    <w:p w:rsidR="00B620AF" w:rsidRPr="00393350" w:rsidRDefault="00B620AF" w:rsidP="003A4A02">
      <w:pPr>
        <w:pStyle w:val="a7"/>
        <w:numPr>
          <w:ilvl w:val="4"/>
          <w:numId w:val="105"/>
        </w:numPr>
        <w:spacing w:line="240" w:lineRule="auto"/>
        <w:ind w:left="1134" w:hanging="1134"/>
        <w:rPr>
          <w:rFonts w:ascii="Verdana" w:hAnsi="Verdana"/>
          <w:sz w:val="22"/>
          <w:szCs w:val="22"/>
        </w:rPr>
      </w:pPr>
      <w:r w:rsidRPr="00393350">
        <w:rPr>
          <w:rFonts w:ascii="Verdana" w:hAnsi="Verdana"/>
          <w:sz w:val="22"/>
          <w:szCs w:val="22"/>
        </w:rPr>
        <w:t>содержат очевидные арифметические или грамматические ошибки, с исправлением которых не согласился Участник.</w:t>
      </w:r>
    </w:p>
    <w:p w:rsidR="00B620AF" w:rsidRPr="00393350" w:rsidRDefault="00B620AF" w:rsidP="003A4A02">
      <w:pPr>
        <w:pStyle w:val="24"/>
        <w:numPr>
          <w:ilvl w:val="2"/>
          <w:numId w:val="105"/>
        </w:numPr>
        <w:spacing w:before="120" w:after="0"/>
        <w:ind w:left="1134" w:hanging="1134"/>
        <w:rPr>
          <w:rFonts w:ascii="Verdana" w:hAnsi="Verdana"/>
          <w:color w:val="000000"/>
          <w:sz w:val="22"/>
          <w:szCs w:val="22"/>
        </w:rPr>
      </w:pPr>
      <w:bookmarkStart w:id="193" w:name="_Toc280894673"/>
      <w:r w:rsidRPr="00393350">
        <w:rPr>
          <w:rFonts w:ascii="Verdana" w:hAnsi="Verdana"/>
          <w:color w:val="000000"/>
          <w:sz w:val="22"/>
          <w:szCs w:val="22"/>
        </w:rPr>
        <w:t>Особенности оценки заявок объединений</w:t>
      </w:r>
      <w:bookmarkEnd w:id="193"/>
    </w:p>
    <w:p w:rsidR="00B620AF" w:rsidRPr="00393350" w:rsidRDefault="00B620AF" w:rsidP="003A4A02">
      <w:pPr>
        <w:pStyle w:val="a6"/>
        <w:numPr>
          <w:ilvl w:val="3"/>
          <w:numId w:val="105"/>
        </w:numPr>
        <w:spacing w:line="240" w:lineRule="auto"/>
        <w:ind w:left="1134" w:hanging="1134"/>
        <w:rPr>
          <w:rFonts w:ascii="Verdana" w:hAnsi="Verdana"/>
          <w:color w:val="000000"/>
          <w:sz w:val="22"/>
          <w:szCs w:val="22"/>
        </w:rPr>
      </w:pPr>
      <w:r w:rsidRPr="00393350">
        <w:rPr>
          <w:rFonts w:ascii="Verdana" w:hAnsi="Verdana"/>
          <w:color w:val="000000"/>
          <w:sz w:val="22"/>
          <w:szCs w:val="22"/>
        </w:rPr>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rsidR="00B620AF" w:rsidRPr="00393350" w:rsidRDefault="00B620AF" w:rsidP="006F4B72">
      <w:pPr>
        <w:pStyle w:val="a7"/>
        <w:numPr>
          <w:ilvl w:val="0"/>
          <w:numId w:val="0"/>
        </w:numPr>
        <w:spacing w:line="240" w:lineRule="auto"/>
        <w:ind w:left="1134" w:hanging="1134"/>
        <w:rPr>
          <w:rFonts w:ascii="Verdana" w:hAnsi="Verdana"/>
          <w:sz w:val="22"/>
          <w:szCs w:val="22"/>
        </w:rPr>
      </w:pPr>
    </w:p>
    <w:p w:rsidR="00B620AF" w:rsidRPr="00393350" w:rsidRDefault="00B620AF" w:rsidP="003A4A02">
      <w:pPr>
        <w:pStyle w:val="24"/>
        <w:numPr>
          <w:ilvl w:val="2"/>
          <w:numId w:val="105"/>
        </w:numPr>
        <w:spacing w:before="0" w:after="0"/>
        <w:ind w:left="1134" w:hanging="1134"/>
        <w:rPr>
          <w:rFonts w:ascii="Verdana" w:hAnsi="Verdana"/>
          <w:sz w:val="22"/>
          <w:szCs w:val="22"/>
        </w:rPr>
      </w:pPr>
      <w:bookmarkStart w:id="194" w:name="_Ref93697814"/>
      <w:bookmarkStart w:id="195" w:name="_Toc280894674"/>
      <w:r w:rsidRPr="00393350">
        <w:rPr>
          <w:rFonts w:ascii="Verdana" w:hAnsi="Verdana"/>
          <w:sz w:val="22"/>
          <w:szCs w:val="22"/>
        </w:rPr>
        <w:t>Проведение переговоров</w:t>
      </w:r>
      <w:bookmarkEnd w:id="194"/>
      <w:bookmarkEnd w:id="195"/>
    </w:p>
    <w:p w:rsidR="00B620AF" w:rsidRPr="00393350" w:rsidRDefault="00B620AF" w:rsidP="003A4A02">
      <w:pPr>
        <w:pStyle w:val="a6"/>
        <w:numPr>
          <w:ilvl w:val="3"/>
          <w:numId w:val="105"/>
        </w:numPr>
        <w:spacing w:line="240" w:lineRule="auto"/>
        <w:ind w:left="1134" w:hanging="1134"/>
        <w:rPr>
          <w:rFonts w:ascii="Verdana" w:hAnsi="Verdana"/>
          <w:sz w:val="22"/>
          <w:szCs w:val="22"/>
        </w:rPr>
      </w:pPr>
      <w:r w:rsidRPr="00393350">
        <w:rPr>
          <w:rFonts w:ascii="Verdana" w:hAnsi="Verdana"/>
          <w:sz w:val="22"/>
          <w:szCs w:val="22"/>
        </w:rPr>
        <w:t>После рассмотрения и оценки Предложений Заказчик вправе провести переговоры с любым из Участников по любому положению его Предложения.</w:t>
      </w:r>
    </w:p>
    <w:p w:rsidR="00B620AF" w:rsidRPr="00393350" w:rsidRDefault="00B620AF" w:rsidP="003A4A02">
      <w:pPr>
        <w:pStyle w:val="a6"/>
        <w:numPr>
          <w:ilvl w:val="3"/>
          <w:numId w:val="105"/>
        </w:numPr>
        <w:spacing w:line="240" w:lineRule="auto"/>
        <w:ind w:left="1134" w:hanging="1134"/>
        <w:rPr>
          <w:rFonts w:ascii="Verdana" w:hAnsi="Verdana"/>
          <w:sz w:val="22"/>
          <w:szCs w:val="22"/>
        </w:rPr>
      </w:pPr>
      <w:r w:rsidRPr="00393350">
        <w:rPr>
          <w:rFonts w:ascii="Verdana" w:hAnsi="Verdana"/>
          <w:sz w:val="22"/>
          <w:szCs w:val="22"/>
        </w:rPr>
        <w:t>Переговоры могут проводиться в один или несколько туров. Очередность переговоров устанавливает Заказчик. При проведении переговоров Заказчик будет избегать раскрытия другим Участникам содержания полученных Предложений, а также хода и содержания переговоров, т.е.:</w:t>
      </w:r>
    </w:p>
    <w:p w:rsidR="00B620AF" w:rsidRPr="00393350" w:rsidRDefault="00B620AF" w:rsidP="003A4A02">
      <w:pPr>
        <w:pStyle w:val="a7"/>
        <w:numPr>
          <w:ilvl w:val="4"/>
          <w:numId w:val="105"/>
        </w:numPr>
        <w:spacing w:line="240" w:lineRule="auto"/>
        <w:ind w:left="1134" w:hanging="1134"/>
        <w:rPr>
          <w:rFonts w:ascii="Verdana" w:hAnsi="Verdana"/>
          <w:sz w:val="22"/>
          <w:szCs w:val="22"/>
        </w:rPr>
      </w:pPr>
      <w:r w:rsidRPr="00393350">
        <w:rPr>
          <w:rFonts w:ascii="Verdana" w:hAnsi="Verdana"/>
          <w:sz w:val="22"/>
          <w:szCs w:val="22"/>
        </w:rPr>
        <w:t>любые переговоры между Заказчиком и Участником носят конфиденциальный характер;</w:t>
      </w:r>
    </w:p>
    <w:p w:rsidR="00B620AF" w:rsidRPr="00393350" w:rsidRDefault="00B620AF" w:rsidP="003A4A02">
      <w:pPr>
        <w:pStyle w:val="a7"/>
        <w:numPr>
          <w:ilvl w:val="4"/>
          <w:numId w:val="105"/>
        </w:numPr>
        <w:spacing w:line="240" w:lineRule="auto"/>
        <w:ind w:left="1134" w:hanging="1134"/>
        <w:rPr>
          <w:rFonts w:ascii="Verdana" w:hAnsi="Verdana"/>
          <w:sz w:val="22"/>
          <w:szCs w:val="22"/>
        </w:rPr>
      </w:pPr>
      <w:r w:rsidRPr="00393350">
        <w:rPr>
          <w:rFonts w:ascii="Verdana" w:hAnsi="Verdana"/>
          <w:sz w:val="22"/>
          <w:szCs w:val="22"/>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B620AF" w:rsidRPr="00393350" w:rsidRDefault="00B620AF" w:rsidP="003A4A02">
      <w:pPr>
        <w:pStyle w:val="a6"/>
        <w:numPr>
          <w:ilvl w:val="3"/>
          <w:numId w:val="105"/>
        </w:numPr>
        <w:spacing w:line="240" w:lineRule="auto"/>
        <w:ind w:left="1134" w:hanging="1134"/>
        <w:rPr>
          <w:rFonts w:ascii="Verdana" w:hAnsi="Verdana"/>
          <w:sz w:val="22"/>
          <w:szCs w:val="22"/>
        </w:rPr>
      </w:pPr>
      <w:r w:rsidRPr="00393350">
        <w:rPr>
          <w:rFonts w:ascii="Verdana" w:hAnsi="Verdana"/>
          <w:sz w:val="22"/>
          <w:szCs w:val="22"/>
        </w:rPr>
        <w:t>Заказчик в ходе переговоров может предложить:</w:t>
      </w:r>
    </w:p>
    <w:p w:rsidR="00B620AF" w:rsidRPr="00393350" w:rsidRDefault="00B620AF" w:rsidP="003A4A02">
      <w:pPr>
        <w:pStyle w:val="a7"/>
        <w:numPr>
          <w:ilvl w:val="4"/>
          <w:numId w:val="105"/>
        </w:numPr>
        <w:spacing w:line="240" w:lineRule="auto"/>
        <w:ind w:left="1134" w:hanging="1134"/>
        <w:rPr>
          <w:rFonts w:ascii="Verdana" w:hAnsi="Verdana"/>
          <w:sz w:val="22"/>
          <w:szCs w:val="22"/>
        </w:rPr>
      </w:pPr>
      <w:r w:rsidRPr="00393350">
        <w:rPr>
          <w:rFonts w:ascii="Verdana" w:hAnsi="Verdana"/>
          <w:sz w:val="22"/>
          <w:szCs w:val="22"/>
        </w:rPr>
        <w:t xml:space="preserve">выступить любому из Участников в качестве генерального </w:t>
      </w:r>
      <w:r w:rsidR="00A13FDE" w:rsidRPr="00393350">
        <w:rPr>
          <w:rFonts w:ascii="Verdana" w:hAnsi="Verdana"/>
          <w:sz w:val="22"/>
          <w:szCs w:val="22"/>
        </w:rPr>
        <w:t>подрядчика</w:t>
      </w:r>
      <w:r w:rsidRPr="00393350">
        <w:rPr>
          <w:rFonts w:ascii="Verdana" w:hAnsi="Verdana"/>
          <w:sz w:val="22"/>
          <w:szCs w:val="22"/>
        </w:rPr>
        <w:t xml:space="preserve"> (пункт </w:t>
      </w:r>
      <w:fldSimple w:instr=" REF _Ref93697437 \r \h  \* MERGEFORMAT ">
        <w:r w:rsidR="007D49AB" w:rsidRPr="007D49AB">
          <w:rPr>
            <w:rFonts w:ascii="Verdana" w:hAnsi="Verdana"/>
            <w:sz w:val="22"/>
            <w:szCs w:val="22"/>
          </w:rPr>
          <w:t>4.5.3</w:t>
        </w:r>
      </w:fldSimple>
      <w:r w:rsidRPr="00393350">
        <w:rPr>
          <w:rFonts w:ascii="Verdana" w:hAnsi="Verdana"/>
          <w:sz w:val="22"/>
          <w:szCs w:val="22"/>
        </w:rPr>
        <w:t xml:space="preserve">) и привлечь в качестве </w:t>
      </w:r>
      <w:r w:rsidR="00FD01FE" w:rsidRPr="00393350">
        <w:rPr>
          <w:rFonts w:ascii="Verdana" w:hAnsi="Verdana"/>
          <w:sz w:val="22"/>
          <w:szCs w:val="22"/>
        </w:rPr>
        <w:t>с</w:t>
      </w:r>
      <w:r w:rsidR="00A13FDE" w:rsidRPr="00393350">
        <w:rPr>
          <w:rFonts w:ascii="Verdana" w:hAnsi="Verdana"/>
          <w:sz w:val="22"/>
          <w:szCs w:val="22"/>
        </w:rPr>
        <w:t>убподрядчика</w:t>
      </w:r>
      <w:r w:rsidRPr="00393350">
        <w:rPr>
          <w:rFonts w:ascii="Verdana" w:hAnsi="Verdana"/>
          <w:sz w:val="22"/>
          <w:szCs w:val="22"/>
        </w:rPr>
        <w:t xml:space="preserve"> как любого из Участников, так и стороннюю организацию;</w:t>
      </w:r>
    </w:p>
    <w:p w:rsidR="00B620AF" w:rsidRPr="00393350" w:rsidRDefault="00B620AF" w:rsidP="003A4A02">
      <w:pPr>
        <w:pStyle w:val="a7"/>
        <w:numPr>
          <w:ilvl w:val="4"/>
          <w:numId w:val="105"/>
        </w:numPr>
        <w:spacing w:line="240" w:lineRule="auto"/>
        <w:ind w:left="1134" w:hanging="1134"/>
        <w:rPr>
          <w:rFonts w:ascii="Verdana" w:hAnsi="Verdana"/>
          <w:sz w:val="22"/>
          <w:szCs w:val="22"/>
        </w:rPr>
      </w:pPr>
      <w:r w:rsidRPr="00393350">
        <w:rPr>
          <w:rFonts w:ascii="Verdana" w:hAnsi="Verdana"/>
          <w:sz w:val="22"/>
          <w:szCs w:val="22"/>
        </w:rPr>
        <w:t xml:space="preserve">объединиться нескольким конкретным Участникам в коллективного участника (пункт </w:t>
      </w:r>
      <w:fldSimple w:instr=" REF _Ref93267180 \r \h  \* MERGEFORMAT ">
        <w:r w:rsidR="007D49AB" w:rsidRPr="007D49AB">
          <w:rPr>
            <w:rFonts w:ascii="Verdana" w:hAnsi="Verdana"/>
            <w:sz w:val="22"/>
            <w:szCs w:val="22"/>
          </w:rPr>
          <w:t>4.5.4</w:t>
        </w:r>
      </w:fldSimple>
      <w:r w:rsidRPr="00393350">
        <w:rPr>
          <w:rFonts w:ascii="Verdana" w:hAnsi="Verdana"/>
          <w:sz w:val="22"/>
          <w:szCs w:val="22"/>
        </w:rPr>
        <w:t>).</w:t>
      </w:r>
    </w:p>
    <w:p w:rsidR="00B620AF" w:rsidRPr="00393350" w:rsidRDefault="00B620AF" w:rsidP="006F4B72">
      <w:pPr>
        <w:pStyle w:val="aff4"/>
        <w:spacing w:line="240" w:lineRule="auto"/>
        <w:ind w:hanging="1134"/>
        <w:rPr>
          <w:rFonts w:ascii="Verdana" w:hAnsi="Verdana"/>
          <w:sz w:val="22"/>
          <w:szCs w:val="22"/>
        </w:rPr>
      </w:pPr>
      <w:r w:rsidRPr="00393350">
        <w:rPr>
          <w:rFonts w:ascii="Verdana" w:hAnsi="Verdana"/>
          <w:sz w:val="22"/>
          <w:szCs w:val="22"/>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p>
    <w:p w:rsidR="00B620AF" w:rsidRPr="00393350" w:rsidRDefault="00B620AF" w:rsidP="003A4A02">
      <w:pPr>
        <w:pStyle w:val="24"/>
        <w:numPr>
          <w:ilvl w:val="2"/>
          <w:numId w:val="105"/>
        </w:numPr>
        <w:spacing w:before="120" w:after="0"/>
        <w:ind w:left="1134" w:hanging="1134"/>
        <w:rPr>
          <w:rFonts w:ascii="Verdana" w:hAnsi="Verdana"/>
          <w:sz w:val="22"/>
          <w:szCs w:val="22"/>
        </w:rPr>
      </w:pPr>
      <w:bookmarkStart w:id="196" w:name="_Ref93089457"/>
      <w:bookmarkStart w:id="197" w:name="_Toc280894675"/>
      <w:bookmarkStart w:id="198" w:name="_Ref55304422"/>
      <w:r w:rsidRPr="00393350">
        <w:rPr>
          <w:rFonts w:ascii="Verdana" w:hAnsi="Verdana"/>
          <w:sz w:val="22"/>
          <w:szCs w:val="22"/>
        </w:rPr>
        <w:t>Оценочная стадия</w:t>
      </w:r>
      <w:bookmarkEnd w:id="196"/>
      <w:bookmarkEnd w:id="197"/>
    </w:p>
    <w:bookmarkEnd w:id="198"/>
    <w:p w:rsidR="00B620AF" w:rsidRPr="00393350" w:rsidRDefault="00B620AF" w:rsidP="003A4A02">
      <w:pPr>
        <w:pStyle w:val="a6"/>
        <w:numPr>
          <w:ilvl w:val="3"/>
          <w:numId w:val="105"/>
        </w:numPr>
        <w:spacing w:line="240" w:lineRule="auto"/>
        <w:ind w:left="1134" w:hanging="1134"/>
        <w:rPr>
          <w:rFonts w:ascii="Verdana" w:hAnsi="Verdana"/>
          <w:color w:val="000000"/>
          <w:sz w:val="22"/>
          <w:szCs w:val="22"/>
        </w:rPr>
      </w:pPr>
      <w:r w:rsidRPr="00393350">
        <w:rPr>
          <w:rFonts w:ascii="Verdana" w:hAnsi="Verdana"/>
          <w:sz w:val="22"/>
          <w:szCs w:val="22"/>
        </w:rPr>
        <w:t xml:space="preserve">В рамках оценочной стадии </w:t>
      </w:r>
      <w:r w:rsidR="004E2F10" w:rsidRPr="00393350">
        <w:rPr>
          <w:rFonts w:ascii="Verdana" w:hAnsi="Verdana"/>
          <w:sz w:val="22"/>
          <w:szCs w:val="22"/>
        </w:rPr>
        <w:t xml:space="preserve">Заказчик </w:t>
      </w:r>
      <w:r w:rsidRPr="00393350">
        <w:rPr>
          <w:rFonts w:ascii="Verdana" w:hAnsi="Verdana"/>
          <w:sz w:val="22"/>
          <w:szCs w:val="22"/>
        </w:rPr>
        <w:t xml:space="preserve">оценивает и сопоставляет Предложения с учетом результатов переговоров (пункт </w:t>
      </w:r>
      <w:fldSimple w:instr=" REF _Ref93697814 \r \h  \* MERGEFORMAT ">
        <w:r w:rsidR="007D49AB" w:rsidRPr="007D49AB">
          <w:rPr>
            <w:rFonts w:ascii="Verdana" w:hAnsi="Verdana"/>
            <w:sz w:val="22"/>
            <w:szCs w:val="22"/>
          </w:rPr>
          <w:t>4.7.4</w:t>
        </w:r>
      </w:fldSimple>
      <w:r w:rsidRPr="00393350">
        <w:rPr>
          <w:rFonts w:ascii="Verdana" w:hAnsi="Verdana"/>
          <w:sz w:val="22"/>
          <w:szCs w:val="22"/>
        </w:rPr>
        <w:t xml:space="preserve">) и проводит их ранжирование по степени предпочтительности для Заказчика в соответствии </w:t>
      </w:r>
      <w:r w:rsidRPr="00393350">
        <w:rPr>
          <w:rFonts w:ascii="Verdana" w:hAnsi="Verdana"/>
          <w:color w:val="000000"/>
          <w:sz w:val="22"/>
          <w:szCs w:val="22"/>
        </w:rPr>
        <w:t xml:space="preserve">с </w:t>
      </w:r>
      <w:r w:rsidR="00037A4C" w:rsidRPr="00393350">
        <w:rPr>
          <w:rFonts w:ascii="Verdana" w:hAnsi="Verdana"/>
          <w:color w:val="000000"/>
          <w:sz w:val="22"/>
          <w:szCs w:val="22"/>
        </w:rPr>
        <w:t>Положением о закупках</w:t>
      </w:r>
      <w:r w:rsidR="00FE4697">
        <w:rPr>
          <w:rFonts w:ascii="Verdana" w:hAnsi="Verdana"/>
          <w:color w:val="000000"/>
          <w:sz w:val="22"/>
          <w:szCs w:val="22"/>
        </w:rPr>
        <w:t xml:space="preserve"> ОАО «Э.ОН Россия</w:t>
      </w:r>
      <w:r w:rsidR="00037A4C" w:rsidRPr="00393350">
        <w:rPr>
          <w:rFonts w:ascii="Verdana" w:hAnsi="Verdana"/>
          <w:color w:val="000000"/>
          <w:sz w:val="22"/>
          <w:szCs w:val="22"/>
        </w:rPr>
        <w:t>»</w:t>
      </w:r>
      <w:r w:rsidRPr="00393350">
        <w:rPr>
          <w:rFonts w:ascii="Verdana" w:hAnsi="Verdana"/>
          <w:color w:val="000000"/>
          <w:sz w:val="22"/>
          <w:szCs w:val="22"/>
        </w:rPr>
        <w:t>, исходя из следующих критериев:</w:t>
      </w:r>
    </w:p>
    <w:p w:rsidR="00C257CD" w:rsidRPr="00393350" w:rsidRDefault="00C257CD" w:rsidP="00F910C4">
      <w:pPr>
        <w:numPr>
          <w:ilvl w:val="1"/>
          <w:numId w:val="31"/>
        </w:numPr>
        <w:spacing w:line="240" w:lineRule="auto"/>
        <w:ind w:left="1134" w:hanging="1134"/>
        <w:rPr>
          <w:rFonts w:ascii="Verdana" w:hAnsi="Verdana"/>
          <w:sz w:val="22"/>
          <w:szCs w:val="22"/>
        </w:rPr>
      </w:pPr>
      <w:r w:rsidRPr="00393350">
        <w:rPr>
          <w:rFonts w:ascii="Verdana" w:hAnsi="Verdana"/>
          <w:sz w:val="22"/>
          <w:szCs w:val="22"/>
        </w:rPr>
        <w:t>цена за единицу без НДС и общая стоимость предложения без НДС,</w:t>
      </w:r>
    </w:p>
    <w:p w:rsidR="00C257CD" w:rsidRPr="00393350" w:rsidRDefault="00C257CD" w:rsidP="00F910C4">
      <w:pPr>
        <w:numPr>
          <w:ilvl w:val="1"/>
          <w:numId w:val="31"/>
        </w:numPr>
        <w:spacing w:line="240" w:lineRule="auto"/>
        <w:ind w:left="1134" w:hanging="1134"/>
        <w:rPr>
          <w:rFonts w:ascii="Verdana" w:hAnsi="Verdana"/>
          <w:sz w:val="22"/>
          <w:szCs w:val="22"/>
        </w:rPr>
      </w:pPr>
      <w:r w:rsidRPr="00393350">
        <w:rPr>
          <w:rFonts w:ascii="Verdana" w:hAnsi="Verdana"/>
          <w:sz w:val="22"/>
          <w:szCs w:val="22"/>
        </w:rPr>
        <w:t>дополнительные расходы, связанные с поставкой (фрахтование, упаковка, страховые платежи, особые расходы, например сопровождение с охраной и т.п.).</w:t>
      </w:r>
    </w:p>
    <w:p w:rsidR="00C257CD" w:rsidRPr="00393350" w:rsidRDefault="00C257CD" w:rsidP="00F910C4">
      <w:pPr>
        <w:numPr>
          <w:ilvl w:val="1"/>
          <w:numId w:val="31"/>
        </w:numPr>
        <w:spacing w:line="240" w:lineRule="auto"/>
        <w:ind w:left="1134" w:hanging="1134"/>
        <w:rPr>
          <w:rFonts w:ascii="Verdana" w:hAnsi="Verdana"/>
          <w:sz w:val="22"/>
          <w:szCs w:val="22"/>
        </w:rPr>
      </w:pPr>
      <w:r w:rsidRPr="00393350">
        <w:rPr>
          <w:rFonts w:ascii="Verdana" w:hAnsi="Verdana"/>
          <w:sz w:val="22"/>
          <w:szCs w:val="22"/>
        </w:rPr>
        <w:lastRenderedPageBreak/>
        <w:t>качество товара или услуг,</w:t>
      </w:r>
    </w:p>
    <w:p w:rsidR="00C257CD" w:rsidRPr="00393350" w:rsidRDefault="00C257CD" w:rsidP="00F910C4">
      <w:pPr>
        <w:numPr>
          <w:ilvl w:val="1"/>
          <w:numId w:val="31"/>
        </w:numPr>
        <w:spacing w:line="240" w:lineRule="auto"/>
        <w:ind w:left="1134" w:hanging="1134"/>
        <w:rPr>
          <w:rFonts w:ascii="Verdana" w:hAnsi="Verdana"/>
          <w:sz w:val="22"/>
          <w:szCs w:val="22"/>
        </w:rPr>
      </w:pPr>
      <w:r w:rsidRPr="00393350">
        <w:rPr>
          <w:rFonts w:ascii="Verdana" w:hAnsi="Verdana"/>
          <w:sz w:val="22"/>
          <w:szCs w:val="22"/>
        </w:rPr>
        <w:t>условия платежа и их влияние на стоимость приобретения,</w:t>
      </w:r>
    </w:p>
    <w:p w:rsidR="00C257CD" w:rsidRPr="00393350" w:rsidRDefault="00C257CD" w:rsidP="00F910C4">
      <w:pPr>
        <w:numPr>
          <w:ilvl w:val="1"/>
          <w:numId w:val="31"/>
        </w:numPr>
        <w:spacing w:line="240" w:lineRule="auto"/>
        <w:ind w:left="1134" w:hanging="1134"/>
        <w:rPr>
          <w:rFonts w:ascii="Verdana" w:hAnsi="Verdana"/>
          <w:sz w:val="22"/>
          <w:szCs w:val="22"/>
        </w:rPr>
      </w:pPr>
      <w:r w:rsidRPr="00393350">
        <w:rPr>
          <w:rFonts w:ascii="Verdana" w:hAnsi="Verdana"/>
          <w:sz w:val="22"/>
          <w:szCs w:val="22"/>
        </w:rPr>
        <w:t>возможность предъявления претензий,</w:t>
      </w:r>
    </w:p>
    <w:p w:rsidR="00C257CD" w:rsidRPr="00393350" w:rsidRDefault="00C257CD" w:rsidP="00F910C4">
      <w:pPr>
        <w:numPr>
          <w:ilvl w:val="1"/>
          <w:numId w:val="31"/>
        </w:numPr>
        <w:spacing w:line="240" w:lineRule="auto"/>
        <w:ind w:left="1134" w:hanging="1134"/>
        <w:rPr>
          <w:rFonts w:ascii="Verdana" w:hAnsi="Verdana"/>
          <w:sz w:val="22"/>
          <w:szCs w:val="22"/>
        </w:rPr>
      </w:pPr>
      <w:r w:rsidRPr="00393350">
        <w:rPr>
          <w:rFonts w:ascii="Verdana" w:hAnsi="Verdana"/>
          <w:sz w:val="22"/>
          <w:szCs w:val="22"/>
        </w:rPr>
        <w:t xml:space="preserve">срок, способ и условия поставки или выполнения услуг, </w:t>
      </w:r>
    </w:p>
    <w:p w:rsidR="00B620AF" w:rsidRPr="00393350" w:rsidRDefault="00B620AF" w:rsidP="00F910C4">
      <w:pPr>
        <w:pStyle w:val="a7"/>
        <w:numPr>
          <w:ilvl w:val="1"/>
          <w:numId w:val="31"/>
        </w:numPr>
        <w:spacing w:line="240" w:lineRule="auto"/>
        <w:ind w:left="1134" w:hanging="1134"/>
        <w:rPr>
          <w:rFonts w:ascii="Verdana" w:hAnsi="Verdana"/>
          <w:sz w:val="22"/>
          <w:szCs w:val="22"/>
        </w:rPr>
      </w:pPr>
      <w:r w:rsidRPr="00393350">
        <w:rPr>
          <w:rFonts w:ascii="Verdana" w:hAnsi="Verdana"/>
          <w:sz w:val="22"/>
          <w:szCs w:val="22"/>
        </w:rPr>
        <w:t xml:space="preserve">технологические и организационно-технические предложения по </w:t>
      </w:r>
      <w:r w:rsidR="001C3D56" w:rsidRPr="00393350">
        <w:rPr>
          <w:rFonts w:ascii="Verdana" w:hAnsi="Verdana"/>
          <w:sz w:val="22"/>
          <w:szCs w:val="22"/>
        </w:rPr>
        <w:t>выполнению работ</w:t>
      </w:r>
      <w:r w:rsidRPr="00393350">
        <w:rPr>
          <w:rFonts w:ascii="Verdana" w:hAnsi="Verdana"/>
          <w:sz w:val="22"/>
          <w:szCs w:val="22"/>
        </w:rPr>
        <w:t>;</w:t>
      </w:r>
    </w:p>
    <w:p w:rsidR="00B620AF" w:rsidRPr="00393350" w:rsidRDefault="00B620AF" w:rsidP="00F910C4">
      <w:pPr>
        <w:pStyle w:val="a7"/>
        <w:numPr>
          <w:ilvl w:val="1"/>
          <w:numId w:val="31"/>
        </w:numPr>
        <w:spacing w:line="240" w:lineRule="auto"/>
        <w:ind w:left="1134" w:hanging="1134"/>
        <w:rPr>
          <w:rFonts w:ascii="Verdana" w:hAnsi="Verdana"/>
          <w:sz w:val="22"/>
          <w:szCs w:val="22"/>
        </w:rPr>
      </w:pPr>
      <w:bookmarkStart w:id="199" w:name="_Ref56222744"/>
      <w:r w:rsidRPr="00393350">
        <w:rPr>
          <w:rFonts w:ascii="Verdana" w:hAnsi="Verdana"/>
          <w:sz w:val="22"/>
          <w:szCs w:val="22"/>
        </w:rPr>
        <w:t>опыт, ресурсные возможности и деловая репутация Участника.</w:t>
      </w:r>
      <w:bookmarkEnd w:id="199"/>
    </w:p>
    <w:p w:rsidR="00E8138F" w:rsidRPr="00393350" w:rsidRDefault="00E8138F" w:rsidP="006F4B72">
      <w:pPr>
        <w:pStyle w:val="a7"/>
        <w:numPr>
          <w:ilvl w:val="0"/>
          <w:numId w:val="0"/>
        </w:numPr>
        <w:spacing w:line="240" w:lineRule="auto"/>
        <w:ind w:left="1134" w:hanging="1134"/>
        <w:rPr>
          <w:rFonts w:ascii="Verdana" w:hAnsi="Verdana"/>
          <w:color w:val="000000"/>
          <w:sz w:val="22"/>
          <w:szCs w:val="22"/>
        </w:rPr>
      </w:pPr>
    </w:p>
    <w:p w:rsidR="00C257CD" w:rsidRPr="00393350" w:rsidRDefault="00C257CD" w:rsidP="006F4B72">
      <w:pPr>
        <w:pStyle w:val="a7"/>
        <w:numPr>
          <w:ilvl w:val="0"/>
          <w:numId w:val="0"/>
        </w:numPr>
        <w:spacing w:line="240" w:lineRule="auto"/>
        <w:ind w:left="1134" w:hanging="1134"/>
        <w:rPr>
          <w:rFonts w:ascii="Verdana" w:hAnsi="Verdana"/>
          <w:color w:val="000000"/>
          <w:sz w:val="22"/>
          <w:szCs w:val="22"/>
        </w:rPr>
      </w:pPr>
      <w:r w:rsidRPr="00393350">
        <w:rPr>
          <w:rFonts w:ascii="Verdana" w:hAnsi="Verdana"/>
          <w:color w:val="000000"/>
          <w:sz w:val="22"/>
          <w:szCs w:val="22"/>
        </w:rPr>
        <w:t>Кроме того, для оценки предложений могут применяться дополнительные пункты:</w:t>
      </w:r>
    </w:p>
    <w:p w:rsidR="00C257CD" w:rsidRPr="00393350" w:rsidRDefault="00C257CD" w:rsidP="00F910C4">
      <w:pPr>
        <w:pStyle w:val="a7"/>
        <w:numPr>
          <w:ilvl w:val="2"/>
          <w:numId w:val="31"/>
        </w:numPr>
        <w:tabs>
          <w:tab w:val="clear" w:pos="2340"/>
          <w:tab w:val="num" w:pos="1440"/>
        </w:tabs>
        <w:spacing w:line="240" w:lineRule="auto"/>
        <w:ind w:left="1134" w:hanging="1134"/>
        <w:rPr>
          <w:rFonts w:ascii="Verdana" w:hAnsi="Verdana"/>
          <w:color w:val="000000"/>
          <w:sz w:val="22"/>
          <w:szCs w:val="22"/>
        </w:rPr>
      </w:pPr>
      <w:r w:rsidRPr="00393350">
        <w:rPr>
          <w:rFonts w:ascii="Verdana" w:hAnsi="Verdana"/>
          <w:color w:val="000000"/>
          <w:sz w:val="22"/>
          <w:szCs w:val="22"/>
        </w:rPr>
        <w:t>стоимость гарантийного обслуживания,</w:t>
      </w:r>
    </w:p>
    <w:p w:rsidR="00C257CD" w:rsidRPr="00393350" w:rsidRDefault="00C257CD" w:rsidP="00F910C4">
      <w:pPr>
        <w:pStyle w:val="a7"/>
        <w:numPr>
          <w:ilvl w:val="2"/>
          <w:numId w:val="31"/>
        </w:numPr>
        <w:tabs>
          <w:tab w:val="clear" w:pos="2340"/>
          <w:tab w:val="num" w:pos="1440"/>
        </w:tabs>
        <w:spacing w:line="240" w:lineRule="auto"/>
        <w:ind w:left="1134" w:hanging="1134"/>
        <w:rPr>
          <w:rFonts w:ascii="Verdana" w:hAnsi="Verdana"/>
          <w:color w:val="000000"/>
          <w:sz w:val="22"/>
          <w:szCs w:val="22"/>
        </w:rPr>
      </w:pPr>
      <w:r w:rsidRPr="00393350">
        <w:rPr>
          <w:rFonts w:ascii="Verdana" w:hAnsi="Verdana"/>
          <w:color w:val="000000"/>
          <w:sz w:val="22"/>
          <w:szCs w:val="22"/>
        </w:rPr>
        <w:t>сравнительная эффективность предлагаемого оборудования,</w:t>
      </w:r>
    </w:p>
    <w:p w:rsidR="00C257CD" w:rsidRPr="00393350" w:rsidRDefault="00C257CD" w:rsidP="00F910C4">
      <w:pPr>
        <w:pStyle w:val="a7"/>
        <w:numPr>
          <w:ilvl w:val="2"/>
          <w:numId w:val="31"/>
        </w:numPr>
        <w:tabs>
          <w:tab w:val="clear" w:pos="2340"/>
          <w:tab w:val="num" w:pos="1440"/>
        </w:tabs>
        <w:spacing w:line="240" w:lineRule="auto"/>
        <w:ind w:left="1134" w:hanging="1134"/>
        <w:rPr>
          <w:rFonts w:ascii="Verdana" w:hAnsi="Verdana"/>
          <w:color w:val="000000"/>
          <w:sz w:val="22"/>
          <w:szCs w:val="22"/>
        </w:rPr>
      </w:pPr>
      <w:r w:rsidRPr="00393350">
        <w:rPr>
          <w:rFonts w:ascii="Verdana" w:hAnsi="Verdana"/>
          <w:color w:val="000000"/>
          <w:sz w:val="22"/>
          <w:szCs w:val="22"/>
        </w:rPr>
        <w:t>срок службы продукции,</w:t>
      </w:r>
    </w:p>
    <w:p w:rsidR="00C257CD" w:rsidRPr="00393350" w:rsidRDefault="00C257CD" w:rsidP="00F910C4">
      <w:pPr>
        <w:pStyle w:val="a7"/>
        <w:numPr>
          <w:ilvl w:val="2"/>
          <w:numId w:val="31"/>
        </w:numPr>
        <w:tabs>
          <w:tab w:val="clear" w:pos="2340"/>
          <w:tab w:val="num" w:pos="1440"/>
        </w:tabs>
        <w:spacing w:line="240" w:lineRule="auto"/>
        <w:ind w:left="1134" w:hanging="1134"/>
        <w:rPr>
          <w:rFonts w:ascii="Verdana" w:hAnsi="Verdana"/>
          <w:color w:val="000000"/>
          <w:sz w:val="22"/>
          <w:szCs w:val="22"/>
        </w:rPr>
      </w:pPr>
      <w:r w:rsidRPr="00393350">
        <w:rPr>
          <w:rFonts w:ascii="Verdana" w:hAnsi="Verdana"/>
          <w:color w:val="000000"/>
          <w:sz w:val="22"/>
          <w:szCs w:val="22"/>
        </w:rPr>
        <w:t>ценовая гарантия (твердая цена, срок действия, оговорка об индексации цен),</w:t>
      </w:r>
    </w:p>
    <w:p w:rsidR="00C257CD" w:rsidRPr="00393350" w:rsidRDefault="00C257CD" w:rsidP="00F910C4">
      <w:pPr>
        <w:pStyle w:val="a7"/>
        <w:numPr>
          <w:ilvl w:val="2"/>
          <w:numId w:val="31"/>
        </w:numPr>
        <w:tabs>
          <w:tab w:val="clear" w:pos="2340"/>
          <w:tab w:val="num" w:pos="1440"/>
        </w:tabs>
        <w:spacing w:line="240" w:lineRule="auto"/>
        <w:ind w:left="1134" w:hanging="1134"/>
        <w:rPr>
          <w:rFonts w:ascii="Verdana" w:hAnsi="Verdana"/>
          <w:color w:val="000000"/>
          <w:sz w:val="22"/>
          <w:szCs w:val="22"/>
        </w:rPr>
      </w:pPr>
      <w:r w:rsidRPr="00393350">
        <w:rPr>
          <w:rFonts w:ascii="Verdana" w:hAnsi="Verdana"/>
          <w:color w:val="000000"/>
          <w:sz w:val="22"/>
          <w:szCs w:val="22"/>
        </w:rPr>
        <w:t>стоимость и доступность запасных частей,</w:t>
      </w:r>
    </w:p>
    <w:p w:rsidR="00C257CD" w:rsidRPr="00393350" w:rsidRDefault="00C257CD" w:rsidP="00F910C4">
      <w:pPr>
        <w:pStyle w:val="a7"/>
        <w:numPr>
          <w:ilvl w:val="2"/>
          <w:numId w:val="31"/>
        </w:numPr>
        <w:tabs>
          <w:tab w:val="clear" w:pos="2340"/>
          <w:tab w:val="num" w:pos="1440"/>
        </w:tabs>
        <w:spacing w:line="240" w:lineRule="auto"/>
        <w:ind w:left="1134" w:hanging="1134"/>
        <w:rPr>
          <w:rFonts w:ascii="Verdana" w:hAnsi="Verdana"/>
          <w:color w:val="000000"/>
          <w:sz w:val="22"/>
          <w:szCs w:val="22"/>
        </w:rPr>
      </w:pPr>
      <w:r w:rsidRPr="00393350">
        <w:rPr>
          <w:rFonts w:ascii="Verdana" w:hAnsi="Verdana"/>
          <w:color w:val="000000"/>
          <w:sz w:val="22"/>
          <w:szCs w:val="22"/>
        </w:rPr>
        <w:t>затраты на техническое обслуживание,</w:t>
      </w:r>
    </w:p>
    <w:p w:rsidR="00C257CD" w:rsidRPr="00393350" w:rsidRDefault="00C257CD" w:rsidP="00F910C4">
      <w:pPr>
        <w:pStyle w:val="a7"/>
        <w:numPr>
          <w:ilvl w:val="2"/>
          <w:numId w:val="31"/>
        </w:numPr>
        <w:tabs>
          <w:tab w:val="clear" w:pos="2340"/>
          <w:tab w:val="num" w:pos="1440"/>
        </w:tabs>
        <w:spacing w:line="240" w:lineRule="auto"/>
        <w:ind w:left="1134" w:hanging="1134"/>
        <w:rPr>
          <w:rFonts w:ascii="Verdana" w:hAnsi="Verdana"/>
          <w:color w:val="000000"/>
          <w:sz w:val="22"/>
          <w:szCs w:val="22"/>
        </w:rPr>
      </w:pPr>
      <w:r w:rsidRPr="00393350">
        <w:rPr>
          <w:rFonts w:ascii="Verdana" w:hAnsi="Verdana"/>
          <w:color w:val="000000"/>
          <w:sz w:val="22"/>
          <w:szCs w:val="22"/>
        </w:rPr>
        <w:t>сервисные затраты,</w:t>
      </w:r>
    </w:p>
    <w:p w:rsidR="00C257CD" w:rsidRPr="00393350" w:rsidRDefault="00084249" w:rsidP="00F910C4">
      <w:pPr>
        <w:pStyle w:val="a7"/>
        <w:numPr>
          <w:ilvl w:val="2"/>
          <w:numId w:val="31"/>
        </w:numPr>
        <w:tabs>
          <w:tab w:val="clear" w:pos="2340"/>
          <w:tab w:val="num" w:pos="1440"/>
        </w:tabs>
        <w:spacing w:line="240" w:lineRule="auto"/>
        <w:ind w:left="1134" w:hanging="1134"/>
        <w:rPr>
          <w:rFonts w:ascii="Verdana" w:hAnsi="Verdana"/>
          <w:color w:val="000000"/>
          <w:sz w:val="22"/>
          <w:szCs w:val="22"/>
        </w:rPr>
      </w:pPr>
      <w:r w:rsidRPr="00393350">
        <w:rPr>
          <w:rFonts w:ascii="Verdana" w:hAnsi="Verdana"/>
          <w:color w:val="000000"/>
          <w:sz w:val="22"/>
          <w:szCs w:val="22"/>
        </w:rPr>
        <w:t>производственные затраты.</w:t>
      </w:r>
    </w:p>
    <w:p w:rsidR="00C257CD" w:rsidRPr="00393350" w:rsidRDefault="00C257CD" w:rsidP="006F4B72">
      <w:pPr>
        <w:pStyle w:val="a7"/>
        <w:numPr>
          <w:ilvl w:val="0"/>
          <w:numId w:val="0"/>
        </w:numPr>
        <w:spacing w:line="240" w:lineRule="auto"/>
        <w:ind w:left="1134" w:hanging="1134"/>
        <w:rPr>
          <w:rFonts w:ascii="Verdana" w:hAnsi="Verdana"/>
          <w:sz w:val="22"/>
          <w:szCs w:val="22"/>
        </w:rPr>
      </w:pPr>
    </w:p>
    <w:p w:rsidR="00B620AF" w:rsidRPr="00393350" w:rsidRDefault="00B620AF" w:rsidP="003A4A02">
      <w:pPr>
        <w:pStyle w:val="21"/>
        <w:numPr>
          <w:ilvl w:val="1"/>
          <w:numId w:val="105"/>
        </w:numPr>
        <w:spacing w:before="120" w:after="0"/>
        <w:ind w:left="1134" w:hanging="1134"/>
        <w:rPr>
          <w:rFonts w:ascii="Verdana" w:hAnsi="Verdana"/>
          <w:color w:val="000000"/>
          <w:sz w:val="22"/>
          <w:szCs w:val="22"/>
        </w:rPr>
      </w:pPr>
      <w:bookmarkStart w:id="200" w:name="_Ref55280461"/>
      <w:bookmarkStart w:id="201" w:name="_Toc55285354"/>
      <w:bookmarkStart w:id="202" w:name="_Toc55305386"/>
      <w:bookmarkStart w:id="203" w:name="_Toc57314657"/>
      <w:bookmarkStart w:id="204" w:name="_Toc69728971"/>
      <w:bookmarkStart w:id="205" w:name="_Toc280894676"/>
      <w:r w:rsidRPr="00393350">
        <w:rPr>
          <w:rFonts w:ascii="Verdana" w:hAnsi="Verdana"/>
          <w:color w:val="000000"/>
          <w:sz w:val="22"/>
          <w:szCs w:val="22"/>
        </w:rPr>
        <w:t>Принятие решения о проведении следующих этапов Запроса предложений или определение Победителя</w:t>
      </w:r>
      <w:bookmarkEnd w:id="200"/>
      <w:bookmarkEnd w:id="201"/>
      <w:bookmarkEnd w:id="202"/>
      <w:bookmarkEnd w:id="203"/>
      <w:bookmarkEnd w:id="204"/>
      <w:bookmarkEnd w:id="205"/>
    </w:p>
    <w:p w:rsidR="00B620AF" w:rsidRPr="00393350" w:rsidRDefault="00037A4C" w:rsidP="003A4A02">
      <w:pPr>
        <w:pStyle w:val="a5"/>
        <w:numPr>
          <w:ilvl w:val="2"/>
          <w:numId w:val="105"/>
        </w:numPr>
        <w:spacing w:line="240" w:lineRule="auto"/>
        <w:ind w:left="1134" w:hanging="1134"/>
        <w:rPr>
          <w:rFonts w:ascii="Verdana" w:hAnsi="Verdana"/>
          <w:sz w:val="22"/>
          <w:szCs w:val="22"/>
        </w:rPr>
      </w:pPr>
      <w:r w:rsidRPr="00393350">
        <w:rPr>
          <w:rFonts w:ascii="Verdana" w:hAnsi="Verdana"/>
          <w:sz w:val="22"/>
          <w:szCs w:val="22"/>
        </w:rPr>
        <w:t xml:space="preserve">Заказчик </w:t>
      </w:r>
      <w:r w:rsidR="00B620AF" w:rsidRPr="00393350">
        <w:rPr>
          <w:rFonts w:ascii="Verdana" w:hAnsi="Verdana"/>
          <w:sz w:val="22"/>
          <w:szCs w:val="22"/>
        </w:rPr>
        <w:t>на своем заседании решение либо по определению Победителя, либо по проведению дополнительных этапов Запроса предложений, либо по завершению данной процедуры Запроса предложений без определения Победителя и заключения Договора (пункт </w:t>
      </w:r>
      <w:fldSimple w:instr=" REF _Ref93694278 \r \h  \* MERGEFORMAT ">
        <w:r w:rsidR="007D49AB" w:rsidRPr="007D49AB">
          <w:rPr>
            <w:rFonts w:ascii="Verdana" w:hAnsi="Verdana"/>
            <w:sz w:val="22"/>
            <w:szCs w:val="22"/>
          </w:rPr>
          <w:t>1.1.6</w:t>
        </w:r>
      </w:fldSimple>
      <w:r w:rsidR="00B620AF" w:rsidRPr="00393350">
        <w:rPr>
          <w:rFonts w:ascii="Verdana" w:hAnsi="Verdana"/>
          <w:sz w:val="22"/>
          <w:szCs w:val="22"/>
        </w:rPr>
        <w:t>):</w:t>
      </w:r>
    </w:p>
    <w:p w:rsidR="00B620AF" w:rsidRPr="00393350" w:rsidRDefault="00B620AF" w:rsidP="003A4A02">
      <w:pPr>
        <w:pStyle w:val="a7"/>
        <w:numPr>
          <w:ilvl w:val="4"/>
          <w:numId w:val="105"/>
        </w:numPr>
        <w:spacing w:line="240" w:lineRule="auto"/>
        <w:ind w:left="1134" w:hanging="1134"/>
        <w:rPr>
          <w:rFonts w:ascii="Verdana" w:hAnsi="Verdana"/>
          <w:sz w:val="22"/>
          <w:szCs w:val="22"/>
        </w:rPr>
      </w:pPr>
      <w:r w:rsidRPr="00393350">
        <w:rPr>
          <w:rFonts w:ascii="Verdana" w:hAnsi="Verdana"/>
          <w:sz w:val="22"/>
          <w:szCs w:val="22"/>
        </w:rPr>
        <w:t xml:space="preserve">в случае если Предложение какого-либо из Участников окажется существенно лучше Предложений остальных Участников, и это Предложение полностью удовлетворит Заказчика, Заказчик определит данного Участника Победителем и подпишет с ним Договор (подраздел </w:t>
      </w:r>
      <w:fldSimple w:instr=" REF _Ref55280474 \r \h  \* MERGEFORMAT ">
        <w:r w:rsidR="007D49AB" w:rsidRPr="007D49AB">
          <w:rPr>
            <w:rFonts w:ascii="Verdana" w:hAnsi="Verdana"/>
            <w:sz w:val="22"/>
            <w:szCs w:val="22"/>
          </w:rPr>
          <w:t>4.9</w:t>
        </w:r>
      </w:fldSimple>
      <w:r w:rsidRPr="00393350">
        <w:rPr>
          <w:rFonts w:ascii="Verdana" w:hAnsi="Verdana"/>
          <w:sz w:val="22"/>
          <w:szCs w:val="22"/>
        </w:rPr>
        <w:t>); процедура Запроса предложений на этом будет завершена;</w:t>
      </w:r>
    </w:p>
    <w:p w:rsidR="00B620AF" w:rsidRPr="00393350" w:rsidRDefault="00B620AF" w:rsidP="003A4A02">
      <w:pPr>
        <w:pStyle w:val="a7"/>
        <w:numPr>
          <w:ilvl w:val="4"/>
          <w:numId w:val="105"/>
        </w:numPr>
        <w:spacing w:line="240" w:lineRule="auto"/>
        <w:ind w:left="1134" w:hanging="1134"/>
        <w:rPr>
          <w:rFonts w:ascii="Verdana" w:hAnsi="Verdana"/>
          <w:sz w:val="22"/>
          <w:szCs w:val="22"/>
        </w:rPr>
      </w:pPr>
      <w:r w:rsidRPr="00393350">
        <w:rPr>
          <w:rFonts w:ascii="Verdana" w:hAnsi="Verdana"/>
          <w:sz w:val="22"/>
          <w:szCs w:val="22"/>
        </w:rPr>
        <w:t>в случае если самое лучше</w:t>
      </w:r>
      <w:r w:rsidR="00AF154B" w:rsidRPr="00393350">
        <w:rPr>
          <w:rFonts w:ascii="Verdana" w:hAnsi="Verdana"/>
          <w:sz w:val="22"/>
          <w:szCs w:val="22"/>
        </w:rPr>
        <w:t>е</w:t>
      </w:r>
      <w:r w:rsidRPr="00393350">
        <w:rPr>
          <w:rFonts w:ascii="Verdana" w:hAnsi="Verdana"/>
          <w:sz w:val="22"/>
          <w:szCs w:val="22"/>
        </w:rPr>
        <w:t xml:space="preserve"> Предложение не удовлетворит Заказчика полностью, </w:t>
      </w:r>
      <w:r w:rsidR="00A32CD8" w:rsidRPr="00393350">
        <w:rPr>
          <w:rFonts w:ascii="Verdana" w:hAnsi="Verdana"/>
          <w:sz w:val="22"/>
          <w:szCs w:val="22"/>
        </w:rPr>
        <w:t xml:space="preserve">Заказчик </w:t>
      </w:r>
      <w:r w:rsidRPr="00393350">
        <w:rPr>
          <w:rFonts w:ascii="Verdana" w:hAnsi="Verdana"/>
          <w:sz w:val="22"/>
          <w:szCs w:val="22"/>
        </w:rPr>
        <w:t>вправе принять решение о проведении дополнительных этапов Запроса предложений и внесении изменений в условия Запроса предложений;</w:t>
      </w:r>
    </w:p>
    <w:p w:rsidR="00B620AF" w:rsidRPr="00393350" w:rsidRDefault="00B620AF" w:rsidP="003A4A02">
      <w:pPr>
        <w:pStyle w:val="a7"/>
        <w:numPr>
          <w:ilvl w:val="4"/>
          <w:numId w:val="105"/>
        </w:numPr>
        <w:spacing w:line="240" w:lineRule="auto"/>
        <w:ind w:left="1134" w:hanging="1134"/>
        <w:rPr>
          <w:rFonts w:ascii="Verdana" w:hAnsi="Verdana"/>
          <w:sz w:val="22"/>
          <w:szCs w:val="22"/>
        </w:rPr>
      </w:pPr>
      <w:r w:rsidRPr="00393350">
        <w:rPr>
          <w:rFonts w:ascii="Verdana" w:hAnsi="Verdana"/>
          <w:sz w:val="22"/>
          <w:szCs w:val="22"/>
        </w:rPr>
        <w:t xml:space="preserve">если, по мнению </w:t>
      </w:r>
      <w:r w:rsidR="00A32CD8" w:rsidRPr="00393350">
        <w:rPr>
          <w:rFonts w:ascii="Verdana" w:hAnsi="Verdana"/>
          <w:sz w:val="22"/>
          <w:szCs w:val="22"/>
        </w:rPr>
        <w:t xml:space="preserve">Заказчика </w:t>
      </w:r>
      <w:r w:rsidRPr="00393350">
        <w:rPr>
          <w:rFonts w:ascii="Verdana" w:hAnsi="Verdana"/>
          <w:sz w:val="22"/>
          <w:szCs w:val="22"/>
        </w:rPr>
        <w:t xml:space="preserve">возможностей для улучшения Предложений Участников не предвидится и проведение дальнейших этапов бессмысленно, </w:t>
      </w:r>
      <w:r w:rsidR="00A32CD8" w:rsidRPr="00393350">
        <w:rPr>
          <w:rFonts w:ascii="Verdana" w:hAnsi="Verdana"/>
          <w:sz w:val="22"/>
          <w:szCs w:val="22"/>
        </w:rPr>
        <w:t>Заказчик</w:t>
      </w:r>
      <w:r w:rsidRPr="00393350">
        <w:rPr>
          <w:rFonts w:ascii="Verdana" w:hAnsi="Verdana"/>
          <w:sz w:val="22"/>
          <w:szCs w:val="22"/>
        </w:rPr>
        <w:t xml:space="preserve"> вправе принять решение о прекращении процедуры Запроса предложений.</w:t>
      </w:r>
    </w:p>
    <w:p w:rsidR="00B620AF" w:rsidRPr="00393350" w:rsidRDefault="00B620AF" w:rsidP="003A4A02">
      <w:pPr>
        <w:pStyle w:val="a5"/>
        <w:numPr>
          <w:ilvl w:val="2"/>
          <w:numId w:val="105"/>
        </w:numPr>
        <w:spacing w:line="240" w:lineRule="auto"/>
        <w:ind w:left="1134" w:hanging="1134"/>
        <w:rPr>
          <w:rFonts w:ascii="Verdana" w:hAnsi="Verdana"/>
          <w:sz w:val="22"/>
          <w:szCs w:val="22"/>
        </w:rPr>
      </w:pPr>
      <w:r w:rsidRPr="00393350">
        <w:rPr>
          <w:rFonts w:ascii="Verdana" w:hAnsi="Verdana"/>
          <w:sz w:val="22"/>
          <w:szCs w:val="22"/>
        </w:rPr>
        <w:t xml:space="preserve">Решение </w:t>
      </w:r>
      <w:r w:rsidR="00A32CD8" w:rsidRPr="00393350">
        <w:rPr>
          <w:rFonts w:ascii="Verdana" w:hAnsi="Verdana"/>
          <w:sz w:val="22"/>
          <w:szCs w:val="22"/>
        </w:rPr>
        <w:t>Заказчика оформляется протоколом выбора поставщика</w:t>
      </w:r>
      <w:r w:rsidRPr="00393350">
        <w:rPr>
          <w:rFonts w:ascii="Verdana" w:hAnsi="Verdana"/>
          <w:sz w:val="22"/>
          <w:szCs w:val="22"/>
        </w:rPr>
        <w:t>.</w:t>
      </w:r>
    </w:p>
    <w:p w:rsidR="00B620AF" w:rsidRPr="00393350" w:rsidRDefault="00B620AF" w:rsidP="003A4A02">
      <w:pPr>
        <w:pStyle w:val="21"/>
        <w:numPr>
          <w:ilvl w:val="1"/>
          <w:numId w:val="105"/>
        </w:numPr>
        <w:spacing w:before="120" w:after="0"/>
        <w:ind w:left="1134" w:hanging="1134"/>
        <w:rPr>
          <w:rFonts w:ascii="Verdana" w:hAnsi="Verdana"/>
          <w:sz w:val="22"/>
          <w:szCs w:val="22"/>
        </w:rPr>
      </w:pPr>
      <w:bookmarkStart w:id="206" w:name="_Ref55280474"/>
      <w:bookmarkStart w:id="207" w:name="_Toc55285356"/>
      <w:bookmarkStart w:id="208" w:name="_Toc55305388"/>
      <w:bookmarkStart w:id="209" w:name="_Toc57314659"/>
      <w:bookmarkStart w:id="210" w:name="_Toc69728973"/>
      <w:bookmarkStart w:id="211" w:name="_Toc280894677"/>
      <w:r w:rsidRPr="00393350">
        <w:rPr>
          <w:rFonts w:ascii="Verdana" w:hAnsi="Verdana"/>
          <w:sz w:val="22"/>
          <w:szCs w:val="22"/>
        </w:rPr>
        <w:t>Подписание Договора</w:t>
      </w:r>
      <w:bookmarkEnd w:id="206"/>
      <w:bookmarkEnd w:id="207"/>
      <w:bookmarkEnd w:id="208"/>
      <w:bookmarkEnd w:id="209"/>
      <w:bookmarkEnd w:id="210"/>
      <w:bookmarkEnd w:id="211"/>
    </w:p>
    <w:p w:rsidR="00B620AF" w:rsidRPr="00393350" w:rsidRDefault="00B620AF" w:rsidP="003A4A02">
      <w:pPr>
        <w:pStyle w:val="a5"/>
        <w:numPr>
          <w:ilvl w:val="2"/>
          <w:numId w:val="105"/>
        </w:numPr>
        <w:spacing w:line="240" w:lineRule="auto"/>
        <w:ind w:left="1134" w:hanging="1134"/>
        <w:rPr>
          <w:rFonts w:ascii="Verdana" w:hAnsi="Verdana"/>
          <w:sz w:val="22"/>
          <w:szCs w:val="22"/>
        </w:rPr>
      </w:pPr>
      <w:bookmarkStart w:id="212" w:name="_Ref56222958"/>
      <w:r w:rsidRPr="00393350">
        <w:rPr>
          <w:rFonts w:ascii="Verdana" w:hAnsi="Verdana"/>
          <w:sz w:val="22"/>
          <w:szCs w:val="22"/>
        </w:rPr>
        <w:t>Договор между Заказчиком и Побед</w:t>
      </w:r>
      <w:r w:rsidR="00F72D32" w:rsidRPr="00393350">
        <w:rPr>
          <w:rFonts w:ascii="Verdana" w:hAnsi="Verdana"/>
          <w:sz w:val="22"/>
          <w:szCs w:val="22"/>
        </w:rPr>
        <w:t xml:space="preserve">ителем подписывается </w:t>
      </w:r>
      <w:r w:rsidR="00D20803">
        <w:rPr>
          <w:rFonts w:ascii="Verdana" w:hAnsi="Verdana"/>
          <w:sz w:val="22"/>
          <w:szCs w:val="22"/>
        </w:rPr>
        <w:t xml:space="preserve">ориентировочно </w:t>
      </w:r>
      <w:r w:rsidR="00F72D32" w:rsidRPr="00393350">
        <w:rPr>
          <w:rFonts w:ascii="Verdana" w:hAnsi="Verdana"/>
          <w:sz w:val="22"/>
          <w:szCs w:val="22"/>
        </w:rPr>
        <w:t xml:space="preserve">в течение 20 дней </w:t>
      </w:r>
      <w:r w:rsidR="00AF154B" w:rsidRPr="00393350">
        <w:rPr>
          <w:rFonts w:ascii="Verdana" w:hAnsi="Verdana"/>
          <w:sz w:val="22"/>
          <w:szCs w:val="22"/>
        </w:rPr>
        <w:t>после</w:t>
      </w:r>
      <w:r w:rsidR="00F72D32" w:rsidRPr="00393350">
        <w:rPr>
          <w:rFonts w:ascii="Verdana" w:hAnsi="Verdana"/>
          <w:sz w:val="22"/>
          <w:szCs w:val="22"/>
        </w:rPr>
        <w:t xml:space="preserve"> определения Победителя</w:t>
      </w:r>
      <w:r w:rsidRPr="00393350">
        <w:rPr>
          <w:rFonts w:ascii="Verdana" w:hAnsi="Verdana"/>
          <w:sz w:val="22"/>
          <w:szCs w:val="22"/>
        </w:rPr>
        <w:t>.</w:t>
      </w:r>
      <w:bookmarkEnd w:id="212"/>
    </w:p>
    <w:p w:rsidR="00B620AF" w:rsidRPr="00393350" w:rsidRDefault="00B620AF" w:rsidP="003A4A02">
      <w:pPr>
        <w:pStyle w:val="a5"/>
        <w:numPr>
          <w:ilvl w:val="2"/>
          <w:numId w:val="105"/>
        </w:numPr>
        <w:spacing w:line="240" w:lineRule="auto"/>
        <w:ind w:left="1134" w:hanging="1134"/>
        <w:rPr>
          <w:rFonts w:ascii="Verdana" w:hAnsi="Verdana"/>
          <w:sz w:val="22"/>
          <w:szCs w:val="22"/>
        </w:rPr>
      </w:pPr>
      <w:r w:rsidRPr="00393350">
        <w:rPr>
          <w:rFonts w:ascii="Verdana" w:hAnsi="Verdana"/>
          <w:sz w:val="22"/>
          <w:szCs w:val="22"/>
        </w:rPr>
        <w:t>Условия Договора определяются в соответствии с</w:t>
      </w:r>
      <w:r w:rsidRPr="00393350">
        <w:rPr>
          <w:rFonts w:ascii="Verdana" w:hAnsi="Verdana"/>
          <w:color w:val="FF0000"/>
          <w:sz w:val="22"/>
          <w:szCs w:val="22"/>
        </w:rPr>
        <w:t xml:space="preserve"> </w:t>
      </w:r>
      <w:r w:rsidRPr="00393350">
        <w:rPr>
          <w:rFonts w:ascii="Verdana" w:hAnsi="Verdana"/>
          <w:sz w:val="22"/>
          <w:szCs w:val="22"/>
        </w:rPr>
        <w:t xml:space="preserve">требованиями заказчика и пунктом </w:t>
      </w:r>
      <w:fldSimple w:instr=" REF _Ref86827161 \r \h  \* MERGEFORMAT ">
        <w:r w:rsidR="007D49AB" w:rsidRPr="007D49AB">
          <w:rPr>
            <w:rFonts w:ascii="Verdana" w:hAnsi="Verdana"/>
            <w:sz w:val="22"/>
            <w:szCs w:val="22"/>
          </w:rPr>
          <w:t>1.2.5</w:t>
        </w:r>
      </w:fldSimple>
      <w:r w:rsidRPr="00393350">
        <w:rPr>
          <w:rFonts w:ascii="Verdana" w:hAnsi="Verdana"/>
          <w:sz w:val="22"/>
          <w:szCs w:val="22"/>
        </w:rPr>
        <w:t>.</w:t>
      </w:r>
    </w:p>
    <w:p w:rsidR="00B620AF" w:rsidRPr="00393350" w:rsidRDefault="00B620AF" w:rsidP="003A4A02">
      <w:pPr>
        <w:pStyle w:val="1"/>
        <w:numPr>
          <w:ilvl w:val="0"/>
          <w:numId w:val="105"/>
        </w:numPr>
        <w:spacing w:before="0" w:after="120"/>
        <w:ind w:left="1077" w:hanging="357"/>
        <w:rPr>
          <w:rFonts w:ascii="Verdana" w:hAnsi="Verdana"/>
          <w:sz w:val="22"/>
          <w:szCs w:val="22"/>
        </w:rPr>
      </w:pPr>
      <w:bookmarkStart w:id="213" w:name="_Ref55280368"/>
      <w:bookmarkStart w:id="214" w:name="_Toc55285361"/>
      <w:bookmarkStart w:id="215" w:name="_Toc55305390"/>
      <w:bookmarkStart w:id="216" w:name="_Toc57314671"/>
      <w:bookmarkStart w:id="217" w:name="_Toc69728985"/>
      <w:bookmarkStart w:id="218" w:name="_Toc280894678"/>
      <w:bookmarkStart w:id="219" w:name="ФОРМЫ"/>
      <w:r w:rsidRPr="00393350">
        <w:rPr>
          <w:rFonts w:ascii="Verdana" w:hAnsi="Verdana"/>
          <w:sz w:val="22"/>
          <w:szCs w:val="22"/>
        </w:rPr>
        <w:lastRenderedPageBreak/>
        <w:t>Образцы основных форм документов, включаемых в </w:t>
      </w:r>
      <w:bookmarkEnd w:id="213"/>
      <w:bookmarkEnd w:id="214"/>
      <w:bookmarkEnd w:id="215"/>
      <w:bookmarkEnd w:id="216"/>
      <w:bookmarkEnd w:id="217"/>
      <w:r w:rsidRPr="00393350">
        <w:rPr>
          <w:rFonts w:ascii="Verdana" w:hAnsi="Verdana"/>
          <w:sz w:val="22"/>
          <w:szCs w:val="22"/>
        </w:rPr>
        <w:t>Предложение</w:t>
      </w:r>
      <w:bookmarkEnd w:id="218"/>
    </w:p>
    <w:p w:rsidR="00B620AF" w:rsidRPr="00393350" w:rsidRDefault="00B620AF" w:rsidP="003A4A02">
      <w:pPr>
        <w:pStyle w:val="21"/>
        <w:numPr>
          <w:ilvl w:val="1"/>
          <w:numId w:val="105"/>
        </w:numPr>
        <w:spacing w:before="0" w:after="0"/>
        <w:rPr>
          <w:rFonts w:ascii="Verdana" w:hAnsi="Verdana"/>
          <w:sz w:val="22"/>
          <w:szCs w:val="22"/>
        </w:rPr>
      </w:pPr>
      <w:bookmarkStart w:id="220" w:name="_Ref55336310"/>
      <w:bookmarkStart w:id="221" w:name="_Toc57314672"/>
      <w:bookmarkStart w:id="222" w:name="_Toc69728986"/>
      <w:bookmarkStart w:id="223" w:name="_Toc280894679"/>
      <w:bookmarkEnd w:id="219"/>
      <w:r w:rsidRPr="00393350">
        <w:rPr>
          <w:rFonts w:ascii="Verdana" w:hAnsi="Verdana"/>
          <w:sz w:val="22"/>
          <w:szCs w:val="22"/>
        </w:rPr>
        <w:t xml:space="preserve">Письмо о подаче оферты </w:t>
      </w:r>
      <w:bookmarkStart w:id="224" w:name="_Ref22846535"/>
      <w:r w:rsidRPr="00393350">
        <w:rPr>
          <w:rFonts w:ascii="Verdana" w:hAnsi="Verdana"/>
          <w:sz w:val="22"/>
          <w:szCs w:val="22"/>
        </w:rPr>
        <w:t>(</w:t>
      </w:r>
      <w:bookmarkEnd w:id="224"/>
      <w:r w:rsidRPr="00393350">
        <w:rPr>
          <w:rFonts w:ascii="Verdana" w:hAnsi="Verdana"/>
          <w:sz w:val="22"/>
          <w:szCs w:val="22"/>
        </w:rPr>
        <w:t xml:space="preserve">форма </w:t>
      </w:r>
      <w:r w:rsidR="00D94B61" w:rsidRPr="00393350">
        <w:rPr>
          <w:rFonts w:ascii="Verdana" w:hAnsi="Verdana"/>
          <w:sz w:val="22"/>
          <w:szCs w:val="22"/>
        </w:rPr>
        <w:fldChar w:fldCharType="begin"/>
      </w:r>
      <w:r w:rsidRPr="00393350">
        <w:rPr>
          <w:rFonts w:ascii="Verdana" w:hAnsi="Verdana"/>
          <w:sz w:val="22"/>
          <w:szCs w:val="22"/>
        </w:rPr>
        <w:instrText xml:space="preserve"> SEQ форма \* ARABIC </w:instrText>
      </w:r>
      <w:r w:rsidR="00D94B61" w:rsidRPr="00393350">
        <w:rPr>
          <w:rFonts w:ascii="Verdana" w:hAnsi="Verdana"/>
          <w:sz w:val="22"/>
          <w:szCs w:val="22"/>
        </w:rPr>
        <w:fldChar w:fldCharType="separate"/>
      </w:r>
      <w:r w:rsidR="007D49AB">
        <w:rPr>
          <w:rFonts w:ascii="Verdana" w:hAnsi="Verdana"/>
          <w:noProof/>
          <w:sz w:val="22"/>
          <w:szCs w:val="22"/>
        </w:rPr>
        <w:t>1</w:t>
      </w:r>
      <w:r w:rsidR="00D94B61" w:rsidRPr="00393350">
        <w:rPr>
          <w:rFonts w:ascii="Verdana" w:hAnsi="Verdana"/>
          <w:sz w:val="22"/>
          <w:szCs w:val="22"/>
        </w:rPr>
        <w:fldChar w:fldCharType="end"/>
      </w:r>
      <w:r w:rsidRPr="00393350">
        <w:rPr>
          <w:rFonts w:ascii="Verdana" w:hAnsi="Verdana"/>
          <w:sz w:val="22"/>
          <w:szCs w:val="22"/>
        </w:rPr>
        <w:t>)</w:t>
      </w:r>
      <w:bookmarkEnd w:id="220"/>
      <w:bookmarkEnd w:id="221"/>
      <w:bookmarkEnd w:id="222"/>
      <w:bookmarkEnd w:id="223"/>
    </w:p>
    <w:p w:rsidR="00B620AF" w:rsidRPr="00393350" w:rsidRDefault="00B620AF" w:rsidP="003A4A02">
      <w:pPr>
        <w:pStyle w:val="24"/>
        <w:numPr>
          <w:ilvl w:val="2"/>
          <w:numId w:val="105"/>
        </w:numPr>
        <w:spacing w:before="0" w:after="0"/>
        <w:rPr>
          <w:rFonts w:ascii="Verdana" w:hAnsi="Verdana"/>
          <w:sz w:val="22"/>
          <w:szCs w:val="22"/>
        </w:rPr>
      </w:pPr>
      <w:bookmarkStart w:id="225" w:name="_Toc280894680"/>
      <w:r w:rsidRPr="00393350">
        <w:rPr>
          <w:rFonts w:ascii="Verdana" w:hAnsi="Verdana"/>
          <w:sz w:val="22"/>
          <w:szCs w:val="22"/>
        </w:rPr>
        <w:t>Форма письма о подаче оферты</w:t>
      </w:r>
      <w:bookmarkEnd w:id="225"/>
    </w:p>
    <w:p w:rsidR="00B620AF" w:rsidRPr="00393350" w:rsidRDefault="00B620AF" w:rsidP="00B320F2">
      <w:pPr>
        <w:pBdr>
          <w:top w:val="single" w:sz="4" w:space="1" w:color="auto"/>
        </w:pBdr>
        <w:shd w:val="clear" w:color="auto" w:fill="E0E0E0"/>
        <w:spacing w:line="240" w:lineRule="auto"/>
        <w:ind w:right="21" w:firstLine="0"/>
        <w:jc w:val="center"/>
        <w:rPr>
          <w:rFonts w:ascii="Verdana" w:hAnsi="Verdana"/>
          <w:b/>
          <w:color w:val="000000"/>
          <w:spacing w:val="36"/>
          <w:sz w:val="22"/>
          <w:szCs w:val="22"/>
        </w:rPr>
      </w:pPr>
      <w:r w:rsidRPr="00393350">
        <w:rPr>
          <w:rFonts w:ascii="Verdana" w:hAnsi="Verdana"/>
          <w:b/>
          <w:color w:val="000000"/>
          <w:spacing w:val="36"/>
          <w:sz w:val="22"/>
          <w:szCs w:val="22"/>
        </w:rPr>
        <w:t>начало формы</w:t>
      </w:r>
    </w:p>
    <w:p w:rsidR="00B620AF" w:rsidRPr="00393350" w:rsidRDefault="00B620AF" w:rsidP="00B320F2">
      <w:pPr>
        <w:spacing w:line="240" w:lineRule="auto"/>
        <w:ind w:right="5243" w:firstLine="0"/>
        <w:rPr>
          <w:rFonts w:ascii="Verdana" w:hAnsi="Verdana"/>
          <w:sz w:val="22"/>
          <w:szCs w:val="22"/>
        </w:rPr>
      </w:pPr>
    </w:p>
    <w:p w:rsidR="00B620AF" w:rsidRPr="00393350" w:rsidRDefault="00B620AF" w:rsidP="00B320F2">
      <w:pPr>
        <w:spacing w:line="240" w:lineRule="auto"/>
        <w:ind w:right="5243" w:firstLine="0"/>
        <w:rPr>
          <w:rFonts w:ascii="Verdana" w:hAnsi="Verdana"/>
          <w:sz w:val="22"/>
          <w:szCs w:val="22"/>
        </w:rPr>
      </w:pPr>
      <w:r w:rsidRPr="00393350">
        <w:rPr>
          <w:rFonts w:ascii="Verdana" w:hAnsi="Verdana"/>
          <w:sz w:val="22"/>
          <w:szCs w:val="22"/>
        </w:rPr>
        <w:t>«_____»_______________ года</w:t>
      </w:r>
    </w:p>
    <w:p w:rsidR="00B620AF" w:rsidRPr="00393350" w:rsidRDefault="00B620AF" w:rsidP="00B320F2">
      <w:pPr>
        <w:spacing w:line="240" w:lineRule="auto"/>
        <w:ind w:right="5243" w:firstLine="0"/>
        <w:rPr>
          <w:rFonts w:ascii="Verdana" w:hAnsi="Verdana"/>
          <w:sz w:val="22"/>
          <w:szCs w:val="22"/>
        </w:rPr>
      </w:pPr>
      <w:r w:rsidRPr="00393350">
        <w:rPr>
          <w:rFonts w:ascii="Verdana" w:hAnsi="Verdana"/>
          <w:sz w:val="22"/>
          <w:szCs w:val="22"/>
        </w:rPr>
        <w:t>№________________________</w:t>
      </w:r>
    </w:p>
    <w:p w:rsidR="00B620AF" w:rsidRPr="00393350" w:rsidRDefault="00B620AF" w:rsidP="00B320F2">
      <w:pPr>
        <w:spacing w:line="240" w:lineRule="auto"/>
        <w:jc w:val="center"/>
        <w:rPr>
          <w:rFonts w:ascii="Verdana" w:hAnsi="Verdana"/>
          <w:sz w:val="22"/>
          <w:szCs w:val="22"/>
        </w:rPr>
      </w:pPr>
      <w:r w:rsidRPr="00393350">
        <w:rPr>
          <w:rFonts w:ascii="Verdana" w:hAnsi="Verdana"/>
          <w:sz w:val="22"/>
          <w:szCs w:val="22"/>
        </w:rPr>
        <w:t>Уважаемые господа!</w:t>
      </w:r>
    </w:p>
    <w:p w:rsidR="00B620AF" w:rsidRPr="00393350" w:rsidRDefault="00B620AF" w:rsidP="00B320F2">
      <w:pPr>
        <w:spacing w:line="240" w:lineRule="auto"/>
        <w:jc w:val="center"/>
        <w:rPr>
          <w:rFonts w:ascii="Verdana" w:hAnsi="Verdana"/>
          <w:sz w:val="22"/>
          <w:szCs w:val="22"/>
        </w:rPr>
      </w:pPr>
    </w:p>
    <w:p w:rsidR="00B620AF" w:rsidRPr="007B6B8B" w:rsidRDefault="005838D0" w:rsidP="0017364A">
      <w:pPr>
        <w:spacing w:line="240" w:lineRule="auto"/>
        <w:ind w:firstLine="284"/>
        <w:rPr>
          <w:rFonts w:ascii="Verdana" w:hAnsi="Verdana"/>
          <w:sz w:val="22"/>
          <w:szCs w:val="22"/>
        </w:rPr>
      </w:pPr>
      <w:r w:rsidRPr="007B6B8B">
        <w:rPr>
          <w:rFonts w:ascii="Verdana" w:hAnsi="Verdana"/>
          <w:sz w:val="22"/>
          <w:szCs w:val="22"/>
        </w:rPr>
        <w:t xml:space="preserve">Изучив Уведомление о проведении процедуры открытого запроса </w:t>
      </w:r>
      <w:r w:rsidR="00DE59C0" w:rsidRPr="007B6B8B">
        <w:rPr>
          <w:rFonts w:ascii="Verdana" w:hAnsi="Verdana"/>
          <w:sz w:val="22"/>
          <w:szCs w:val="22"/>
        </w:rPr>
        <w:t>предложений</w:t>
      </w:r>
      <w:r w:rsidR="007162E7" w:rsidRPr="007B6B8B">
        <w:rPr>
          <w:rFonts w:ascii="Verdana" w:hAnsi="Verdana"/>
          <w:sz w:val="22"/>
          <w:szCs w:val="22"/>
        </w:rPr>
        <w:t xml:space="preserve"> </w:t>
      </w:r>
      <w:r w:rsidR="00926091" w:rsidRPr="007B6B8B">
        <w:rPr>
          <w:rFonts w:ascii="Verdana" w:hAnsi="Verdana"/>
          <w:b/>
          <w:bCs/>
          <w:color w:val="000000"/>
          <w:sz w:val="22"/>
          <w:szCs w:val="22"/>
        </w:rPr>
        <w:t xml:space="preserve">№ </w:t>
      </w:r>
      <w:r w:rsidR="0010321B">
        <w:rPr>
          <w:rFonts w:ascii="Verdana" w:hAnsi="Verdana"/>
          <w:b/>
          <w:bCs/>
          <w:color w:val="000000"/>
          <w:sz w:val="22"/>
          <w:szCs w:val="22"/>
        </w:rPr>
        <w:t>003 от 17.01.2013</w:t>
      </w:r>
      <w:r w:rsidR="007B6B8B" w:rsidRPr="007B6B8B">
        <w:rPr>
          <w:rFonts w:ascii="Verdana" w:hAnsi="Verdana"/>
          <w:b/>
          <w:bCs/>
          <w:color w:val="000000"/>
          <w:sz w:val="22"/>
          <w:szCs w:val="22"/>
        </w:rPr>
        <w:t>г.</w:t>
      </w:r>
      <w:r w:rsidRPr="007B6B8B">
        <w:rPr>
          <w:rFonts w:ascii="Verdana" w:hAnsi="Verdana"/>
          <w:sz w:val="22"/>
          <w:szCs w:val="22"/>
        </w:rPr>
        <w:t xml:space="preserve">, опубликованное на официальном </w:t>
      </w:r>
      <w:r w:rsidR="001E759D" w:rsidRPr="007B6B8B">
        <w:rPr>
          <w:rFonts w:ascii="Verdana" w:hAnsi="Verdana"/>
          <w:sz w:val="22"/>
          <w:szCs w:val="22"/>
        </w:rPr>
        <w:t xml:space="preserve">корпоративном </w:t>
      </w:r>
      <w:r w:rsidR="00FE4697" w:rsidRPr="007B6B8B">
        <w:rPr>
          <w:rFonts w:ascii="Verdana" w:hAnsi="Verdana"/>
          <w:sz w:val="22"/>
          <w:szCs w:val="22"/>
        </w:rPr>
        <w:t xml:space="preserve">сайте </w:t>
      </w:r>
      <w:r w:rsidR="002E20FF" w:rsidRPr="007B6B8B">
        <w:rPr>
          <w:rFonts w:ascii="Verdana" w:hAnsi="Verdana"/>
          <w:sz w:val="22"/>
          <w:szCs w:val="22"/>
        </w:rPr>
        <w:t xml:space="preserve">ОАО «Э.ОН Россия» </w:t>
      </w:r>
      <w:r w:rsidR="007B6B8B" w:rsidRPr="007B6B8B">
        <w:rPr>
          <w:rFonts w:ascii="Verdana" w:hAnsi="Verdana"/>
          <w:sz w:val="22"/>
          <w:szCs w:val="22"/>
        </w:rPr>
        <w:t xml:space="preserve">в разделе «Уведомления о проведении закупок работ, услуг и ТМЦ» </w:t>
      </w:r>
      <w:r w:rsidR="0017364A" w:rsidRPr="0017364A">
        <w:rPr>
          <w:rFonts w:ascii="Verdana" w:hAnsi="Verdana"/>
          <w:bCs/>
          <w:color w:val="000000"/>
          <w:sz w:val="22"/>
          <w:szCs w:val="22"/>
        </w:rPr>
        <w:t>17.01.2013г</w:t>
      </w:r>
      <w:r w:rsidR="007B6B8B" w:rsidRPr="0017364A">
        <w:rPr>
          <w:rFonts w:ascii="Verdana" w:hAnsi="Verdana"/>
          <w:color w:val="000000"/>
          <w:sz w:val="22"/>
          <w:szCs w:val="22"/>
        </w:rPr>
        <w:t>.</w:t>
      </w:r>
      <w:r w:rsidR="0017364A">
        <w:rPr>
          <w:rFonts w:ascii="Verdana" w:hAnsi="Verdana"/>
          <w:sz w:val="22"/>
          <w:szCs w:val="22"/>
        </w:rPr>
        <w:t xml:space="preserve"> </w:t>
      </w:r>
      <w:r w:rsidR="007273BD" w:rsidRPr="007B6B8B">
        <w:rPr>
          <w:rFonts w:ascii="Verdana" w:hAnsi="Verdana"/>
          <w:sz w:val="22"/>
          <w:szCs w:val="22"/>
        </w:rPr>
        <w:t>и Доку</w:t>
      </w:r>
      <w:r w:rsidRPr="007B6B8B">
        <w:rPr>
          <w:rFonts w:ascii="Verdana" w:hAnsi="Verdana"/>
          <w:sz w:val="22"/>
          <w:szCs w:val="22"/>
        </w:rPr>
        <w:t>ментацию по запросу предложений, и принимая установленные в них требования и условия запроса предложений</w:t>
      </w:r>
      <w:r w:rsidR="00B620AF" w:rsidRPr="007B6B8B">
        <w:rPr>
          <w:rFonts w:ascii="Verdana" w:hAnsi="Verdana"/>
          <w:sz w:val="22"/>
          <w:szCs w:val="22"/>
        </w:rPr>
        <w:t>,</w:t>
      </w:r>
    </w:p>
    <w:p w:rsidR="00B620AF" w:rsidRPr="00393350" w:rsidRDefault="00B620AF" w:rsidP="00B320F2">
      <w:pPr>
        <w:spacing w:line="240" w:lineRule="auto"/>
        <w:ind w:firstLine="0"/>
        <w:rPr>
          <w:rFonts w:ascii="Verdana" w:hAnsi="Verdana"/>
          <w:sz w:val="22"/>
          <w:szCs w:val="22"/>
        </w:rPr>
      </w:pPr>
      <w:r w:rsidRPr="00393350">
        <w:rPr>
          <w:rFonts w:ascii="Verdana" w:hAnsi="Verdana"/>
          <w:sz w:val="22"/>
          <w:szCs w:val="22"/>
        </w:rPr>
        <w:t>________________________________________________________________________,</w:t>
      </w:r>
    </w:p>
    <w:p w:rsidR="00B620AF" w:rsidRPr="00393350" w:rsidRDefault="00B620AF" w:rsidP="00B320F2">
      <w:pPr>
        <w:spacing w:line="240" w:lineRule="auto"/>
        <w:jc w:val="center"/>
        <w:rPr>
          <w:rFonts w:ascii="Verdana" w:hAnsi="Verdana"/>
          <w:sz w:val="22"/>
          <w:szCs w:val="22"/>
          <w:vertAlign w:val="superscript"/>
        </w:rPr>
      </w:pPr>
      <w:r w:rsidRPr="00393350">
        <w:rPr>
          <w:rFonts w:ascii="Verdana" w:hAnsi="Verdana"/>
          <w:sz w:val="22"/>
          <w:szCs w:val="22"/>
          <w:vertAlign w:val="superscript"/>
        </w:rPr>
        <w:t>(полное наименование Участника с указанием организационно-правовой формы)</w:t>
      </w:r>
    </w:p>
    <w:p w:rsidR="00B620AF" w:rsidRPr="00393350" w:rsidRDefault="00B620AF" w:rsidP="00B320F2">
      <w:pPr>
        <w:spacing w:line="240" w:lineRule="auto"/>
        <w:ind w:firstLine="0"/>
        <w:rPr>
          <w:rFonts w:ascii="Verdana" w:hAnsi="Verdana"/>
          <w:sz w:val="22"/>
          <w:szCs w:val="22"/>
        </w:rPr>
      </w:pPr>
      <w:proofErr w:type="gramStart"/>
      <w:r w:rsidRPr="00393350">
        <w:rPr>
          <w:rFonts w:ascii="Verdana" w:hAnsi="Verdana"/>
          <w:sz w:val="22"/>
          <w:szCs w:val="22"/>
        </w:rPr>
        <w:t>зарегистрированное</w:t>
      </w:r>
      <w:proofErr w:type="gramEnd"/>
      <w:r w:rsidRPr="00393350">
        <w:rPr>
          <w:rFonts w:ascii="Verdana" w:hAnsi="Verdana"/>
          <w:sz w:val="22"/>
          <w:szCs w:val="22"/>
        </w:rPr>
        <w:t xml:space="preserve"> по адресу</w:t>
      </w:r>
    </w:p>
    <w:p w:rsidR="00B620AF" w:rsidRPr="00393350" w:rsidRDefault="00B620AF" w:rsidP="00B320F2">
      <w:pPr>
        <w:spacing w:line="240" w:lineRule="auto"/>
        <w:ind w:firstLine="0"/>
        <w:rPr>
          <w:rFonts w:ascii="Verdana" w:hAnsi="Verdana"/>
          <w:sz w:val="22"/>
          <w:szCs w:val="22"/>
        </w:rPr>
      </w:pPr>
      <w:r w:rsidRPr="00393350">
        <w:rPr>
          <w:rFonts w:ascii="Verdana" w:hAnsi="Verdana"/>
          <w:sz w:val="22"/>
          <w:szCs w:val="22"/>
        </w:rPr>
        <w:t>________________________________________________________________________,</w:t>
      </w:r>
    </w:p>
    <w:p w:rsidR="00B620AF" w:rsidRPr="00393350" w:rsidRDefault="00B620AF" w:rsidP="00B320F2">
      <w:pPr>
        <w:spacing w:line="240" w:lineRule="auto"/>
        <w:jc w:val="center"/>
        <w:rPr>
          <w:rFonts w:ascii="Verdana" w:hAnsi="Verdana"/>
          <w:sz w:val="22"/>
          <w:szCs w:val="22"/>
          <w:vertAlign w:val="superscript"/>
        </w:rPr>
      </w:pPr>
      <w:r w:rsidRPr="00393350">
        <w:rPr>
          <w:rFonts w:ascii="Verdana" w:hAnsi="Verdana"/>
          <w:sz w:val="22"/>
          <w:szCs w:val="22"/>
          <w:vertAlign w:val="superscript"/>
        </w:rPr>
        <w:t>(юридический адрес Участника)</w:t>
      </w:r>
    </w:p>
    <w:p w:rsidR="00B620AF" w:rsidRPr="00A62837" w:rsidRDefault="00DE67F1" w:rsidP="00A16374">
      <w:pPr>
        <w:spacing w:line="240" w:lineRule="auto"/>
        <w:ind w:firstLine="0"/>
        <w:rPr>
          <w:rFonts w:ascii="Verdana" w:hAnsi="Verdana"/>
          <w:sz w:val="22"/>
          <w:szCs w:val="22"/>
        </w:rPr>
      </w:pPr>
      <w:proofErr w:type="gramStart"/>
      <w:r w:rsidRPr="007B6B8B">
        <w:rPr>
          <w:rFonts w:ascii="Verdana" w:hAnsi="Verdana"/>
          <w:sz w:val="22"/>
          <w:szCs w:val="22"/>
        </w:rPr>
        <w:t xml:space="preserve">предлагает заключить Договор </w:t>
      </w:r>
      <w:r w:rsidR="002E20FF" w:rsidRPr="007B6B8B">
        <w:rPr>
          <w:rFonts w:ascii="Verdana" w:hAnsi="Verdana"/>
          <w:sz w:val="22"/>
          <w:szCs w:val="22"/>
        </w:rPr>
        <w:t xml:space="preserve">на </w:t>
      </w:r>
      <w:r w:rsidR="00926091" w:rsidRPr="007B6B8B">
        <w:rPr>
          <w:rFonts w:ascii="Verdana" w:hAnsi="Verdana"/>
          <w:b/>
          <w:spacing w:val="-4"/>
          <w:sz w:val="22"/>
          <w:szCs w:val="22"/>
        </w:rPr>
        <w:t xml:space="preserve">Выполнение комплекса работ «под ключ» </w:t>
      </w:r>
      <w:r w:rsidR="00926091" w:rsidRPr="0010321B">
        <w:rPr>
          <w:rFonts w:ascii="Verdana" w:hAnsi="Verdana"/>
          <w:b/>
          <w:spacing w:val="-4"/>
          <w:sz w:val="22"/>
          <w:szCs w:val="22"/>
        </w:rPr>
        <w:t>«</w:t>
      </w:r>
      <w:r w:rsidR="0010321B" w:rsidRPr="0010321B">
        <w:rPr>
          <w:rFonts w:ascii="Verdana" w:hAnsi="Verdana"/>
          <w:b/>
          <w:bCs/>
          <w:spacing w:val="-3"/>
          <w:sz w:val="22"/>
          <w:szCs w:val="22"/>
        </w:rPr>
        <w:t>Реконструкция масляных выключателей 110кВ с заменой их на элегазовые (1шт.) филиала «Шатурская ГРЭС» ОАО «Э.ОН Россия</w:t>
      </w:r>
      <w:r w:rsidR="00926091" w:rsidRPr="0010321B">
        <w:rPr>
          <w:rFonts w:ascii="Verdana" w:hAnsi="Verdana"/>
          <w:b/>
          <w:spacing w:val="-4"/>
          <w:sz w:val="22"/>
          <w:szCs w:val="22"/>
        </w:rPr>
        <w:t xml:space="preserve">» </w:t>
      </w:r>
      <w:r w:rsidR="00B620AF" w:rsidRPr="0010321B">
        <w:rPr>
          <w:rFonts w:ascii="Verdana" w:hAnsi="Verdana"/>
          <w:sz w:val="22"/>
          <w:szCs w:val="22"/>
        </w:rPr>
        <w:t xml:space="preserve">на условиях и в соответствии с Техническим предложением, Графиком </w:t>
      </w:r>
      <w:r w:rsidR="001E759D" w:rsidRPr="00A62837">
        <w:rPr>
          <w:rFonts w:ascii="Verdana" w:hAnsi="Verdana"/>
          <w:sz w:val="22"/>
          <w:szCs w:val="22"/>
        </w:rPr>
        <w:t>выполнения работ</w:t>
      </w:r>
      <w:r w:rsidR="00B620AF" w:rsidRPr="00A62837">
        <w:rPr>
          <w:rFonts w:ascii="Verdana" w:hAnsi="Verdana"/>
          <w:sz w:val="22"/>
          <w:szCs w:val="22"/>
        </w:rPr>
        <w:t xml:space="preserve">, </w:t>
      </w:r>
      <w:r w:rsidR="001E759D" w:rsidRPr="00A62837">
        <w:rPr>
          <w:rFonts w:ascii="Verdana" w:hAnsi="Verdana"/>
          <w:sz w:val="22"/>
          <w:szCs w:val="22"/>
        </w:rPr>
        <w:t>Коммерческим предложением</w:t>
      </w:r>
      <w:r w:rsidR="00B620AF" w:rsidRPr="00A62837">
        <w:rPr>
          <w:rFonts w:ascii="Verdana" w:hAnsi="Verdana"/>
          <w:sz w:val="22"/>
          <w:szCs w:val="22"/>
        </w:rPr>
        <w:t xml:space="preserve"> и Графиком оплаты </w:t>
      </w:r>
      <w:r w:rsidR="001E759D" w:rsidRPr="00A62837">
        <w:rPr>
          <w:rFonts w:ascii="Verdana" w:hAnsi="Verdana"/>
          <w:sz w:val="22"/>
          <w:szCs w:val="22"/>
        </w:rPr>
        <w:t>выполнения работ</w:t>
      </w:r>
      <w:r w:rsidR="00B620AF" w:rsidRPr="00A62837">
        <w:rPr>
          <w:rFonts w:ascii="Verdana" w:hAnsi="Verdana"/>
          <w:sz w:val="22"/>
          <w:szCs w:val="22"/>
        </w:rPr>
        <w:t>, являющимися неотъемлемыми приложениями к настоящему письму и составляющими вместе с настоящим письмом Предложение, на общую сумму</w:t>
      </w:r>
      <w:proofErr w:type="gramEnd"/>
    </w:p>
    <w:p w:rsidR="00B620AF" w:rsidRPr="00393350" w:rsidRDefault="00B620AF" w:rsidP="00B320F2">
      <w:pPr>
        <w:spacing w:line="240" w:lineRule="auto"/>
        <w:ind w:firstLine="0"/>
        <w:rPr>
          <w:rFonts w:ascii="Verdana" w:hAnsi="Verdana"/>
          <w:sz w:val="22"/>
          <w:szCs w:val="22"/>
        </w:rPr>
      </w:pPr>
    </w:p>
    <w:tbl>
      <w:tblPr>
        <w:tblW w:w="0" w:type="auto"/>
        <w:tblLayout w:type="fixed"/>
        <w:tblLook w:val="01E0"/>
      </w:tblPr>
      <w:tblGrid>
        <w:gridCol w:w="5184"/>
        <w:gridCol w:w="5184"/>
      </w:tblGrid>
      <w:tr w:rsidR="00B620AF" w:rsidRPr="00393350" w:rsidTr="003C4593">
        <w:trPr>
          <w:cantSplit/>
        </w:trPr>
        <w:tc>
          <w:tcPr>
            <w:tcW w:w="5184" w:type="dxa"/>
          </w:tcPr>
          <w:p w:rsidR="00B620AF" w:rsidRPr="00393350" w:rsidRDefault="00B620AF" w:rsidP="003C4593">
            <w:pPr>
              <w:spacing w:line="240" w:lineRule="auto"/>
              <w:ind w:firstLine="0"/>
              <w:jc w:val="left"/>
              <w:rPr>
                <w:rFonts w:ascii="Verdana" w:hAnsi="Verdana"/>
                <w:color w:val="000000"/>
                <w:sz w:val="22"/>
                <w:szCs w:val="22"/>
              </w:rPr>
            </w:pPr>
            <w:r w:rsidRPr="00393350">
              <w:rPr>
                <w:rFonts w:ascii="Verdana" w:hAnsi="Verdana"/>
                <w:color w:val="000000"/>
                <w:sz w:val="22"/>
                <w:szCs w:val="22"/>
              </w:rPr>
              <w:t>Итоговая стоимость Предложения</w:t>
            </w:r>
            <w:r w:rsidR="003C4593">
              <w:rPr>
                <w:rFonts w:ascii="Verdana" w:hAnsi="Verdana"/>
                <w:color w:val="000000"/>
                <w:sz w:val="22"/>
                <w:szCs w:val="22"/>
              </w:rPr>
              <w:t>:</w:t>
            </w:r>
            <w:r w:rsidRPr="00393350">
              <w:rPr>
                <w:rFonts w:ascii="Verdana" w:hAnsi="Verdana"/>
                <w:color w:val="000000"/>
                <w:sz w:val="22"/>
                <w:szCs w:val="22"/>
              </w:rPr>
              <w:t xml:space="preserve"> </w:t>
            </w:r>
          </w:p>
        </w:tc>
        <w:tc>
          <w:tcPr>
            <w:tcW w:w="5184" w:type="dxa"/>
          </w:tcPr>
          <w:p w:rsidR="00B620AF" w:rsidRPr="00393350" w:rsidRDefault="00B620AF" w:rsidP="00B320F2">
            <w:pPr>
              <w:spacing w:line="240" w:lineRule="auto"/>
              <w:ind w:firstLine="0"/>
              <w:jc w:val="left"/>
              <w:rPr>
                <w:rFonts w:ascii="Verdana" w:hAnsi="Verdana"/>
                <w:color w:val="000000"/>
                <w:sz w:val="22"/>
                <w:szCs w:val="22"/>
              </w:rPr>
            </w:pPr>
          </w:p>
        </w:tc>
      </w:tr>
      <w:tr w:rsidR="003C4593" w:rsidRPr="00393350" w:rsidTr="003C4593">
        <w:trPr>
          <w:cantSplit/>
        </w:trPr>
        <w:tc>
          <w:tcPr>
            <w:tcW w:w="5184" w:type="dxa"/>
            <w:vAlign w:val="center"/>
          </w:tcPr>
          <w:p w:rsidR="003C4593" w:rsidRPr="00393350" w:rsidRDefault="003C4593" w:rsidP="003C4593">
            <w:pPr>
              <w:spacing w:line="240" w:lineRule="auto"/>
              <w:ind w:firstLine="0"/>
              <w:jc w:val="left"/>
              <w:rPr>
                <w:rFonts w:ascii="Verdana" w:hAnsi="Verdana"/>
                <w:color w:val="000000"/>
                <w:sz w:val="22"/>
                <w:szCs w:val="22"/>
              </w:rPr>
            </w:pPr>
            <w:r>
              <w:rPr>
                <w:rFonts w:ascii="Arial" w:hAnsi="Arial" w:cs="Arial"/>
                <w:color w:val="000000"/>
                <w:sz w:val="22"/>
                <w:szCs w:val="22"/>
              </w:rPr>
              <w:t>без учета НДС</w:t>
            </w:r>
            <w:proofErr w:type="gramStart"/>
            <w:r>
              <w:rPr>
                <w:rFonts w:ascii="Arial" w:hAnsi="Arial" w:cs="Arial"/>
                <w:color w:val="000000"/>
                <w:sz w:val="22"/>
                <w:szCs w:val="22"/>
              </w:rPr>
              <w:t xml:space="preserve"> (___</w:t>
            </w:r>
            <w:r w:rsidRPr="007437DB">
              <w:rPr>
                <w:rFonts w:ascii="Arial" w:hAnsi="Arial" w:cs="Arial"/>
                <w:color w:val="000000"/>
                <w:sz w:val="22"/>
                <w:szCs w:val="22"/>
              </w:rPr>
              <w:t>%)</w:t>
            </w:r>
            <w:proofErr w:type="gramEnd"/>
          </w:p>
        </w:tc>
        <w:tc>
          <w:tcPr>
            <w:tcW w:w="5184" w:type="dxa"/>
            <w:vAlign w:val="center"/>
          </w:tcPr>
          <w:p w:rsidR="003C4593" w:rsidRPr="00393350" w:rsidRDefault="003C4593" w:rsidP="003C4593">
            <w:pPr>
              <w:spacing w:line="240" w:lineRule="auto"/>
              <w:ind w:firstLine="0"/>
              <w:jc w:val="left"/>
              <w:rPr>
                <w:rFonts w:ascii="Verdana" w:hAnsi="Verdana"/>
                <w:color w:val="000000"/>
                <w:sz w:val="22"/>
                <w:szCs w:val="22"/>
              </w:rPr>
            </w:pPr>
            <w:r>
              <w:rPr>
                <w:rFonts w:ascii="Verdana" w:hAnsi="Verdana"/>
                <w:color w:val="000000"/>
                <w:sz w:val="22"/>
                <w:szCs w:val="22"/>
              </w:rPr>
              <w:t>_________________________________</w:t>
            </w:r>
          </w:p>
        </w:tc>
      </w:tr>
      <w:tr w:rsidR="003C4593" w:rsidRPr="00393350" w:rsidTr="003C4593">
        <w:trPr>
          <w:cantSplit/>
        </w:trPr>
        <w:tc>
          <w:tcPr>
            <w:tcW w:w="5184" w:type="dxa"/>
            <w:vAlign w:val="center"/>
          </w:tcPr>
          <w:p w:rsidR="003C4593" w:rsidRPr="00393350" w:rsidRDefault="003C4593" w:rsidP="003C4593">
            <w:pPr>
              <w:spacing w:line="240" w:lineRule="auto"/>
              <w:ind w:firstLine="0"/>
              <w:jc w:val="left"/>
              <w:rPr>
                <w:rFonts w:ascii="Verdana" w:hAnsi="Verdana"/>
                <w:color w:val="000000"/>
                <w:sz w:val="22"/>
                <w:szCs w:val="22"/>
              </w:rPr>
            </w:pPr>
            <w:r>
              <w:rPr>
                <w:rFonts w:ascii="Arial" w:hAnsi="Arial" w:cs="Arial"/>
                <w:color w:val="000000"/>
                <w:sz w:val="22"/>
                <w:szCs w:val="22"/>
              </w:rPr>
              <w:t>кроме того НДС</w:t>
            </w:r>
            <w:proofErr w:type="gramStart"/>
            <w:r>
              <w:rPr>
                <w:rFonts w:ascii="Arial" w:hAnsi="Arial" w:cs="Arial"/>
                <w:color w:val="000000"/>
                <w:sz w:val="22"/>
                <w:szCs w:val="22"/>
              </w:rPr>
              <w:t xml:space="preserve"> (___</w:t>
            </w:r>
            <w:r w:rsidRPr="007437DB">
              <w:rPr>
                <w:rFonts w:ascii="Arial" w:hAnsi="Arial" w:cs="Arial"/>
                <w:color w:val="000000"/>
                <w:sz w:val="22"/>
                <w:szCs w:val="22"/>
              </w:rPr>
              <w:t>%)</w:t>
            </w:r>
            <w:proofErr w:type="gramEnd"/>
          </w:p>
        </w:tc>
        <w:tc>
          <w:tcPr>
            <w:tcW w:w="5184" w:type="dxa"/>
            <w:vAlign w:val="center"/>
          </w:tcPr>
          <w:p w:rsidR="003C4593" w:rsidRPr="00393350" w:rsidRDefault="003C4593" w:rsidP="00483D73">
            <w:pPr>
              <w:spacing w:line="240" w:lineRule="auto"/>
              <w:ind w:firstLine="0"/>
              <w:jc w:val="left"/>
              <w:rPr>
                <w:rFonts w:ascii="Verdana" w:hAnsi="Verdana"/>
                <w:color w:val="000000"/>
                <w:sz w:val="22"/>
                <w:szCs w:val="22"/>
              </w:rPr>
            </w:pPr>
            <w:r>
              <w:rPr>
                <w:rFonts w:ascii="Verdana" w:hAnsi="Verdana"/>
                <w:color w:val="000000"/>
                <w:sz w:val="22"/>
                <w:szCs w:val="22"/>
              </w:rPr>
              <w:t>_________________________________</w:t>
            </w:r>
          </w:p>
        </w:tc>
      </w:tr>
      <w:tr w:rsidR="003C4593" w:rsidRPr="00393350" w:rsidTr="003C4593">
        <w:trPr>
          <w:cantSplit/>
        </w:trPr>
        <w:tc>
          <w:tcPr>
            <w:tcW w:w="5184" w:type="dxa"/>
            <w:vAlign w:val="center"/>
          </w:tcPr>
          <w:p w:rsidR="003C4593" w:rsidRPr="00393350" w:rsidRDefault="003C4593" w:rsidP="003C4593">
            <w:pPr>
              <w:spacing w:line="240" w:lineRule="auto"/>
              <w:ind w:firstLine="0"/>
              <w:jc w:val="left"/>
              <w:rPr>
                <w:rFonts w:ascii="Verdana" w:hAnsi="Verdana"/>
                <w:color w:val="000000"/>
                <w:sz w:val="22"/>
                <w:szCs w:val="22"/>
              </w:rPr>
            </w:pPr>
            <w:r>
              <w:rPr>
                <w:rFonts w:ascii="Arial" w:hAnsi="Arial" w:cs="Arial"/>
                <w:b/>
                <w:color w:val="000000"/>
                <w:sz w:val="22"/>
                <w:szCs w:val="22"/>
              </w:rPr>
              <w:t>Итого с учетом НДС</w:t>
            </w:r>
            <w:proofErr w:type="gramStart"/>
            <w:r>
              <w:rPr>
                <w:rFonts w:ascii="Arial" w:hAnsi="Arial" w:cs="Arial"/>
                <w:b/>
                <w:color w:val="000000"/>
                <w:sz w:val="22"/>
                <w:szCs w:val="22"/>
              </w:rPr>
              <w:t xml:space="preserve"> (___</w:t>
            </w:r>
            <w:r w:rsidRPr="007437DB">
              <w:rPr>
                <w:rFonts w:ascii="Arial" w:hAnsi="Arial" w:cs="Arial"/>
                <w:b/>
                <w:color w:val="000000"/>
                <w:sz w:val="22"/>
                <w:szCs w:val="22"/>
              </w:rPr>
              <w:t>%)</w:t>
            </w:r>
            <w:proofErr w:type="gramEnd"/>
          </w:p>
        </w:tc>
        <w:tc>
          <w:tcPr>
            <w:tcW w:w="5184" w:type="dxa"/>
            <w:vAlign w:val="center"/>
          </w:tcPr>
          <w:p w:rsidR="003C4593" w:rsidRPr="00393350" w:rsidRDefault="003C4593" w:rsidP="00483D73">
            <w:pPr>
              <w:spacing w:line="240" w:lineRule="auto"/>
              <w:ind w:firstLine="0"/>
              <w:jc w:val="left"/>
              <w:rPr>
                <w:rFonts w:ascii="Verdana" w:hAnsi="Verdana"/>
                <w:color w:val="000000"/>
                <w:sz w:val="22"/>
                <w:szCs w:val="22"/>
              </w:rPr>
            </w:pPr>
            <w:r>
              <w:rPr>
                <w:rFonts w:ascii="Verdana" w:hAnsi="Verdana"/>
                <w:color w:val="000000"/>
                <w:sz w:val="22"/>
                <w:szCs w:val="22"/>
              </w:rPr>
              <w:t>_________________________________</w:t>
            </w:r>
          </w:p>
        </w:tc>
      </w:tr>
    </w:tbl>
    <w:p w:rsidR="00A31216" w:rsidRDefault="00A31216" w:rsidP="00B320F2">
      <w:pPr>
        <w:spacing w:line="240" w:lineRule="auto"/>
        <w:rPr>
          <w:rFonts w:ascii="Verdana" w:hAnsi="Verdana"/>
          <w:sz w:val="22"/>
          <w:szCs w:val="22"/>
        </w:rPr>
      </w:pPr>
    </w:p>
    <w:p w:rsidR="00B620AF" w:rsidRPr="00393350" w:rsidRDefault="00B620AF" w:rsidP="00A31216">
      <w:pPr>
        <w:spacing w:line="240" w:lineRule="auto"/>
        <w:ind w:firstLine="0"/>
        <w:rPr>
          <w:rFonts w:ascii="Verdana" w:hAnsi="Verdana"/>
          <w:sz w:val="22"/>
          <w:szCs w:val="22"/>
        </w:rPr>
      </w:pPr>
      <w:r w:rsidRPr="00393350">
        <w:rPr>
          <w:rFonts w:ascii="Verdana" w:hAnsi="Verdana"/>
          <w:sz w:val="22"/>
          <w:szCs w:val="22"/>
        </w:rPr>
        <w:t>Настоящее Предложение имеет правовой статус оферты и действует до «____»</w:t>
      </w:r>
      <w:proofErr w:type="spellStart"/>
      <w:r w:rsidRPr="00393350">
        <w:rPr>
          <w:rFonts w:ascii="Verdana" w:hAnsi="Verdana"/>
          <w:sz w:val="22"/>
          <w:szCs w:val="22"/>
        </w:rPr>
        <w:t>_______________________года</w:t>
      </w:r>
      <w:proofErr w:type="spellEnd"/>
      <w:r w:rsidRPr="00393350">
        <w:rPr>
          <w:rFonts w:ascii="Verdana" w:hAnsi="Verdana"/>
          <w:sz w:val="22"/>
          <w:szCs w:val="22"/>
        </w:rPr>
        <w:t>.</w:t>
      </w:r>
      <w:bookmarkStart w:id="226" w:name="_Hlt440565644"/>
      <w:bookmarkEnd w:id="226"/>
    </w:p>
    <w:p w:rsidR="00B620AF" w:rsidRPr="00393350" w:rsidRDefault="00B620AF" w:rsidP="00B320F2">
      <w:pPr>
        <w:spacing w:line="240" w:lineRule="auto"/>
        <w:rPr>
          <w:rFonts w:ascii="Verdana" w:hAnsi="Verdana"/>
          <w:sz w:val="22"/>
          <w:szCs w:val="22"/>
        </w:rPr>
      </w:pPr>
    </w:p>
    <w:p w:rsidR="00B620AF" w:rsidRPr="00393350" w:rsidRDefault="00B620AF" w:rsidP="00B320F2">
      <w:pPr>
        <w:spacing w:line="240" w:lineRule="auto"/>
        <w:rPr>
          <w:rFonts w:ascii="Verdana" w:hAnsi="Verdana"/>
          <w:sz w:val="22"/>
          <w:szCs w:val="22"/>
        </w:rPr>
      </w:pPr>
      <w:r w:rsidRPr="00393350">
        <w:rPr>
          <w:rFonts w:ascii="Verdana" w:hAnsi="Verdana"/>
          <w:sz w:val="22"/>
          <w:szCs w:val="22"/>
        </w:rPr>
        <w:t>Настоящее Предложение дополняется следующими документами, включая неотъемлемые приложения:</w:t>
      </w:r>
    </w:p>
    <w:p w:rsidR="00B620AF" w:rsidRPr="00393350" w:rsidRDefault="00D94B61" w:rsidP="00B320F2">
      <w:pPr>
        <w:numPr>
          <w:ilvl w:val="0"/>
          <w:numId w:val="5"/>
        </w:numPr>
        <w:tabs>
          <w:tab w:val="clear" w:pos="927"/>
          <w:tab w:val="left" w:pos="993"/>
        </w:tabs>
        <w:spacing w:line="240" w:lineRule="auto"/>
        <w:ind w:left="993" w:hanging="426"/>
        <w:rPr>
          <w:rFonts w:ascii="Verdana" w:hAnsi="Verdana"/>
          <w:sz w:val="22"/>
          <w:szCs w:val="22"/>
        </w:rPr>
      </w:pPr>
      <w:fldSimple w:instr=" REF _Ref55335821 \h  \* MERGEFORMAT ">
        <w:r w:rsidR="007D49AB" w:rsidRPr="00393350">
          <w:rPr>
            <w:rFonts w:ascii="Verdana" w:hAnsi="Verdana"/>
            <w:sz w:val="22"/>
            <w:szCs w:val="22"/>
          </w:rPr>
          <w:t xml:space="preserve">Техническое предложение на </w:t>
        </w:r>
        <w:r w:rsidR="007D49AB" w:rsidRPr="00393350">
          <w:rPr>
            <w:rFonts w:ascii="Verdana" w:hAnsi="Verdana"/>
            <w:noProof/>
            <w:sz w:val="22"/>
            <w:szCs w:val="22"/>
          </w:rPr>
          <w:t>выполнение</w:t>
        </w:r>
        <w:r w:rsidR="007D49AB" w:rsidRPr="00393350">
          <w:rPr>
            <w:rFonts w:ascii="Verdana" w:hAnsi="Verdana"/>
            <w:sz w:val="22"/>
            <w:szCs w:val="22"/>
          </w:rPr>
          <w:t xml:space="preserve"> работ (форма </w:t>
        </w:r>
        <w:r w:rsidR="007D49AB">
          <w:rPr>
            <w:rFonts w:ascii="Verdana" w:hAnsi="Verdana"/>
            <w:noProof/>
            <w:sz w:val="22"/>
            <w:szCs w:val="22"/>
          </w:rPr>
          <w:t>2</w:t>
        </w:r>
        <w:r w:rsidR="007D49AB" w:rsidRPr="00393350">
          <w:rPr>
            <w:rFonts w:ascii="Verdana" w:hAnsi="Verdana"/>
            <w:noProof/>
            <w:sz w:val="22"/>
            <w:szCs w:val="22"/>
          </w:rPr>
          <w:t>)</w:t>
        </w:r>
      </w:fldSimple>
      <w:r w:rsidR="00B620AF" w:rsidRPr="00393350">
        <w:rPr>
          <w:rFonts w:ascii="Verdana" w:hAnsi="Verdana"/>
          <w:sz w:val="22"/>
          <w:szCs w:val="22"/>
        </w:rPr>
        <w:t xml:space="preserve"> — на ____ листах;</w:t>
      </w:r>
    </w:p>
    <w:p w:rsidR="00B620AF" w:rsidRPr="00393350" w:rsidRDefault="00D94B61" w:rsidP="00B320F2">
      <w:pPr>
        <w:numPr>
          <w:ilvl w:val="0"/>
          <w:numId w:val="5"/>
        </w:numPr>
        <w:tabs>
          <w:tab w:val="clear" w:pos="927"/>
          <w:tab w:val="left" w:pos="993"/>
        </w:tabs>
        <w:spacing w:line="240" w:lineRule="auto"/>
        <w:ind w:left="993" w:hanging="426"/>
        <w:rPr>
          <w:rFonts w:ascii="Verdana" w:hAnsi="Verdana"/>
          <w:color w:val="000000"/>
          <w:sz w:val="22"/>
          <w:szCs w:val="22"/>
        </w:rPr>
      </w:pPr>
      <w:fldSimple w:instr=" REF _Ref86826666 \h  \* MERGEFORMAT ">
        <w:r w:rsidR="007D49AB" w:rsidRPr="00393350">
          <w:rPr>
            <w:rFonts w:ascii="Verdana" w:hAnsi="Verdana"/>
            <w:color w:val="000000"/>
            <w:sz w:val="22"/>
            <w:szCs w:val="22"/>
          </w:rPr>
          <w:t xml:space="preserve">График выполнения работ (форма </w:t>
        </w:r>
        <w:r w:rsidR="007D49AB">
          <w:rPr>
            <w:rFonts w:ascii="Verdana" w:hAnsi="Verdana"/>
            <w:noProof/>
            <w:color w:val="000000"/>
            <w:sz w:val="22"/>
            <w:szCs w:val="22"/>
          </w:rPr>
          <w:t>3</w:t>
        </w:r>
        <w:r w:rsidR="007D49AB" w:rsidRPr="00393350">
          <w:rPr>
            <w:rFonts w:ascii="Verdana" w:hAnsi="Verdana"/>
            <w:noProof/>
            <w:color w:val="000000"/>
            <w:sz w:val="22"/>
            <w:szCs w:val="22"/>
          </w:rPr>
          <w:t>)</w:t>
        </w:r>
      </w:fldSimple>
      <w:r w:rsidR="00B620AF" w:rsidRPr="00393350">
        <w:rPr>
          <w:rFonts w:ascii="Verdana" w:hAnsi="Verdana"/>
          <w:color w:val="000000"/>
          <w:sz w:val="22"/>
          <w:szCs w:val="22"/>
        </w:rPr>
        <w:t xml:space="preserve"> — на ____ листах;</w:t>
      </w:r>
    </w:p>
    <w:p w:rsidR="00B620AF" w:rsidRPr="00393350" w:rsidRDefault="00D94B61" w:rsidP="00B320F2">
      <w:pPr>
        <w:numPr>
          <w:ilvl w:val="0"/>
          <w:numId w:val="5"/>
        </w:numPr>
        <w:tabs>
          <w:tab w:val="clear" w:pos="927"/>
          <w:tab w:val="left" w:pos="993"/>
        </w:tabs>
        <w:spacing w:line="240" w:lineRule="auto"/>
        <w:ind w:left="993" w:hanging="426"/>
        <w:rPr>
          <w:rFonts w:ascii="Verdana" w:hAnsi="Verdana"/>
          <w:color w:val="000000"/>
          <w:sz w:val="22"/>
          <w:szCs w:val="22"/>
        </w:rPr>
      </w:pPr>
      <w:fldSimple w:instr=" REF _Ref55335818 \h  \* MERGEFORMAT ">
        <w:r w:rsidR="007D49AB" w:rsidRPr="007D49AB">
          <w:rPr>
            <w:rFonts w:ascii="Verdana" w:hAnsi="Verdana"/>
            <w:color w:val="000000"/>
            <w:sz w:val="22"/>
            <w:szCs w:val="22"/>
          </w:rPr>
          <w:t xml:space="preserve">Коммерческое предложение (форма </w:t>
        </w:r>
        <w:r w:rsidR="007D49AB" w:rsidRPr="007D49AB">
          <w:rPr>
            <w:rFonts w:ascii="Verdana" w:hAnsi="Verdana"/>
            <w:noProof/>
            <w:color w:val="000000"/>
            <w:sz w:val="22"/>
            <w:szCs w:val="22"/>
          </w:rPr>
          <w:t>4)</w:t>
        </w:r>
      </w:fldSimple>
      <w:r w:rsidR="00B620AF" w:rsidRPr="00393350">
        <w:rPr>
          <w:rFonts w:ascii="Verdana" w:hAnsi="Verdana"/>
          <w:color w:val="000000"/>
          <w:sz w:val="22"/>
          <w:szCs w:val="22"/>
        </w:rPr>
        <w:t xml:space="preserve"> — на ____ листах;</w:t>
      </w:r>
    </w:p>
    <w:p w:rsidR="00B620AF" w:rsidRPr="00393350" w:rsidRDefault="00D94B61" w:rsidP="00B320F2">
      <w:pPr>
        <w:numPr>
          <w:ilvl w:val="0"/>
          <w:numId w:val="5"/>
        </w:numPr>
        <w:tabs>
          <w:tab w:val="clear" w:pos="927"/>
          <w:tab w:val="left" w:pos="993"/>
        </w:tabs>
        <w:spacing w:line="240" w:lineRule="auto"/>
        <w:ind w:left="993" w:hanging="426"/>
        <w:rPr>
          <w:rFonts w:ascii="Verdana" w:hAnsi="Verdana"/>
          <w:color w:val="000000"/>
          <w:sz w:val="22"/>
          <w:szCs w:val="22"/>
        </w:rPr>
      </w:pPr>
      <w:fldSimple w:instr=" REF _Ref93265116 \h  \* MERGEFORMAT ">
        <w:r w:rsidR="007D49AB" w:rsidRPr="00393350">
          <w:rPr>
            <w:rFonts w:ascii="Verdana" w:hAnsi="Verdana"/>
            <w:color w:val="000000"/>
            <w:sz w:val="22"/>
            <w:szCs w:val="22"/>
          </w:rPr>
          <w:t xml:space="preserve">График оплаты выполнения работ (форма </w:t>
        </w:r>
        <w:r w:rsidR="007D49AB">
          <w:rPr>
            <w:rFonts w:ascii="Verdana" w:hAnsi="Verdana"/>
            <w:noProof/>
            <w:color w:val="000000"/>
            <w:sz w:val="22"/>
            <w:szCs w:val="22"/>
          </w:rPr>
          <w:t>5</w:t>
        </w:r>
        <w:r w:rsidR="007D49AB" w:rsidRPr="00393350">
          <w:rPr>
            <w:rFonts w:ascii="Verdana" w:hAnsi="Verdana"/>
            <w:noProof/>
            <w:color w:val="000000"/>
            <w:sz w:val="22"/>
            <w:szCs w:val="22"/>
          </w:rPr>
          <w:t>)</w:t>
        </w:r>
      </w:fldSimple>
      <w:r w:rsidR="00B620AF" w:rsidRPr="00393350">
        <w:rPr>
          <w:rFonts w:ascii="Verdana" w:hAnsi="Verdana"/>
          <w:color w:val="000000"/>
          <w:sz w:val="22"/>
          <w:szCs w:val="22"/>
        </w:rPr>
        <w:t xml:space="preserve"> — на ____ листах;</w:t>
      </w:r>
    </w:p>
    <w:p w:rsidR="00B620AF" w:rsidRPr="00393350" w:rsidRDefault="00D94B61" w:rsidP="00B320F2">
      <w:pPr>
        <w:numPr>
          <w:ilvl w:val="0"/>
          <w:numId w:val="5"/>
        </w:numPr>
        <w:tabs>
          <w:tab w:val="clear" w:pos="927"/>
          <w:tab w:val="left" w:pos="993"/>
        </w:tabs>
        <w:spacing w:line="240" w:lineRule="auto"/>
        <w:ind w:left="993" w:hanging="426"/>
        <w:rPr>
          <w:rFonts w:ascii="Verdana" w:hAnsi="Verdana"/>
          <w:sz w:val="22"/>
          <w:szCs w:val="22"/>
        </w:rPr>
      </w:pPr>
      <w:fldSimple w:instr=" REF _Ref70131640 \h  \* MERGEFORMAT ">
        <w:r w:rsidR="007D49AB" w:rsidRPr="00393350">
          <w:rPr>
            <w:rFonts w:ascii="Verdana" w:hAnsi="Verdana"/>
            <w:sz w:val="22"/>
            <w:szCs w:val="22"/>
          </w:rPr>
          <w:t xml:space="preserve">Протокол разногласий по проекту Договора (форма </w:t>
        </w:r>
        <w:r w:rsidR="007D49AB">
          <w:rPr>
            <w:rFonts w:ascii="Verdana" w:hAnsi="Verdana"/>
            <w:noProof/>
            <w:sz w:val="22"/>
            <w:szCs w:val="22"/>
          </w:rPr>
          <w:t>6</w:t>
        </w:r>
        <w:r w:rsidR="007D49AB" w:rsidRPr="00393350">
          <w:rPr>
            <w:rFonts w:ascii="Verdana" w:hAnsi="Verdana"/>
            <w:noProof/>
            <w:sz w:val="22"/>
            <w:szCs w:val="22"/>
          </w:rPr>
          <w:t>)</w:t>
        </w:r>
      </w:fldSimple>
      <w:r w:rsidR="00B620AF" w:rsidRPr="00393350">
        <w:rPr>
          <w:rFonts w:ascii="Verdana" w:hAnsi="Verdana"/>
          <w:sz w:val="22"/>
          <w:szCs w:val="22"/>
        </w:rPr>
        <w:t xml:space="preserve"> — на ____ листах;</w:t>
      </w:r>
    </w:p>
    <w:p w:rsidR="00B620AF" w:rsidRPr="00393350" w:rsidRDefault="00B620AF" w:rsidP="00B320F2">
      <w:pPr>
        <w:numPr>
          <w:ilvl w:val="0"/>
          <w:numId w:val="5"/>
        </w:numPr>
        <w:tabs>
          <w:tab w:val="clear" w:pos="927"/>
          <w:tab w:val="left" w:pos="993"/>
        </w:tabs>
        <w:spacing w:line="240" w:lineRule="auto"/>
        <w:ind w:left="993" w:hanging="426"/>
        <w:rPr>
          <w:rFonts w:ascii="Verdana" w:hAnsi="Verdana"/>
          <w:sz w:val="22"/>
          <w:szCs w:val="22"/>
        </w:rPr>
      </w:pPr>
      <w:r w:rsidRPr="00393350">
        <w:rPr>
          <w:rFonts w:ascii="Verdana" w:hAnsi="Verdana"/>
          <w:sz w:val="22"/>
          <w:szCs w:val="22"/>
        </w:rPr>
        <w:t>Документы, подтверждающие соответствие Участника установленным требованиям — на ____ листах.</w:t>
      </w:r>
    </w:p>
    <w:p w:rsidR="00B620AF" w:rsidRPr="00393350" w:rsidRDefault="00B620AF" w:rsidP="00B320F2">
      <w:pPr>
        <w:spacing w:line="240" w:lineRule="auto"/>
        <w:rPr>
          <w:rFonts w:ascii="Verdana" w:hAnsi="Verdana"/>
          <w:sz w:val="22"/>
          <w:szCs w:val="22"/>
        </w:rPr>
      </w:pPr>
      <w:bookmarkStart w:id="227" w:name="_Ref34763774"/>
      <w:r w:rsidRPr="00393350">
        <w:rPr>
          <w:rFonts w:ascii="Verdana" w:hAnsi="Verdana"/>
          <w:sz w:val="22"/>
          <w:szCs w:val="22"/>
        </w:rPr>
        <w:t>____________________________________</w:t>
      </w:r>
    </w:p>
    <w:p w:rsidR="00B620AF" w:rsidRPr="00393350" w:rsidRDefault="00B620AF" w:rsidP="00B320F2">
      <w:pPr>
        <w:spacing w:line="240" w:lineRule="auto"/>
        <w:ind w:right="3684"/>
        <w:jc w:val="center"/>
        <w:rPr>
          <w:rFonts w:ascii="Verdana" w:hAnsi="Verdana"/>
          <w:sz w:val="22"/>
          <w:szCs w:val="22"/>
          <w:vertAlign w:val="superscript"/>
        </w:rPr>
      </w:pPr>
      <w:r w:rsidRPr="00393350">
        <w:rPr>
          <w:rFonts w:ascii="Verdana" w:hAnsi="Verdana"/>
          <w:sz w:val="22"/>
          <w:szCs w:val="22"/>
          <w:vertAlign w:val="superscript"/>
        </w:rPr>
        <w:t>(подпись, М.П.)</w:t>
      </w:r>
    </w:p>
    <w:p w:rsidR="00B620AF" w:rsidRPr="00393350" w:rsidRDefault="00B620AF" w:rsidP="00B320F2">
      <w:pPr>
        <w:spacing w:line="240" w:lineRule="auto"/>
        <w:rPr>
          <w:rFonts w:ascii="Verdana" w:hAnsi="Verdana"/>
          <w:sz w:val="22"/>
          <w:szCs w:val="22"/>
        </w:rPr>
      </w:pPr>
      <w:r w:rsidRPr="00393350">
        <w:rPr>
          <w:rFonts w:ascii="Verdana" w:hAnsi="Verdana"/>
          <w:sz w:val="22"/>
          <w:szCs w:val="22"/>
        </w:rPr>
        <w:t>____________________________________</w:t>
      </w:r>
    </w:p>
    <w:p w:rsidR="00B620AF" w:rsidRPr="00393350" w:rsidRDefault="00B620AF" w:rsidP="00B320F2">
      <w:pPr>
        <w:spacing w:line="240" w:lineRule="auto"/>
        <w:ind w:right="3684"/>
        <w:jc w:val="center"/>
        <w:rPr>
          <w:rFonts w:ascii="Verdana" w:hAnsi="Verdana"/>
          <w:sz w:val="22"/>
          <w:szCs w:val="22"/>
          <w:vertAlign w:val="superscript"/>
        </w:rPr>
      </w:pPr>
      <w:r w:rsidRPr="00393350">
        <w:rPr>
          <w:rFonts w:ascii="Verdana" w:hAnsi="Verdana"/>
          <w:sz w:val="22"/>
          <w:szCs w:val="22"/>
          <w:vertAlign w:val="superscript"/>
        </w:rPr>
        <w:t xml:space="preserve">(фамилия, имя, отчество </w:t>
      </w:r>
      <w:proofErr w:type="gramStart"/>
      <w:r w:rsidRPr="00393350">
        <w:rPr>
          <w:rFonts w:ascii="Verdana" w:hAnsi="Verdana"/>
          <w:sz w:val="22"/>
          <w:szCs w:val="22"/>
          <w:vertAlign w:val="superscript"/>
        </w:rPr>
        <w:t>подписавшего</w:t>
      </w:r>
      <w:proofErr w:type="gramEnd"/>
      <w:r w:rsidRPr="00393350">
        <w:rPr>
          <w:rFonts w:ascii="Verdana" w:hAnsi="Verdana"/>
          <w:sz w:val="22"/>
          <w:szCs w:val="22"/>
          <w:vertAlign w:val="superscript"/>
        </w:rPr>
        <w:t>, должность)</w:t>
      </w:r>
    </w:p>
    <w:p w:rsidR="00B620AF" w:rsidRPr="00393350" w:rsidRDefault="00B620AF" w:rsidP="00B320F2">
      <w:pPr>
        <w:spacing w:line="240" w:lineRule="auto"/>
        <w:rPr>
          <w:rFonts w:ascii="Verdana" w:hAnsi="Verdana"/>
          <w:sz w:val="22"/>
          <w:szCs w:val="22"/>
        </w:rPr>
      </w:pPr>
    </w:p>
    <w:p w:rsidR="00B620AF" w:rsidRPr="00393350" w:rsidRDefault="00B620AF" w:rsidP="00B320F2">
      <w:pPr>
        <w:pBdr>
          <w:bottom w:val="single" w:sz="4" w:space="1" w:color="auto"/>
        </w:pBdr>
        <w:shd w:val="clear" w:color="auto" w:fill="E0E0E0"/>
        <w:spacing w:line="240" w:lineRule="auto"/>
        <w:ind w:right="21" w:firstLine="0"/>
        <w:jc w:val="center"/>
        <w:rPr>
          <w:rFonts w:ascii="Verdana" w:hAnsi="Verdana"/>
          <w:b/>
          <w:color w:val="000000"/>
          <w:spacing w:val="36"/>
          <w:sz w:val="22"/>
          <w:szCs w:val="22"/>
        </w:rPr>
      </w:pPr>
      <w:r w:rsidRPr="00393350">
        <w:rPr>
          <w:rFonts w:ascii="Verdana" w:hAnsi="Verdana"/>
          <w:b/>
          <w:color w:val="000000"/>
          <w:spacing w:val="36"/>
          <w:sz w:val="22"/>
          <w:szCs w:val="22"/>
        </w:rPr>
        <w:t>конец формы</w:t>
      </w:r>
    </w:p>
    <w:p w:rsidR="00B620AF" w:rsidRPr="00393350" w:rsidRDefault="00B620AF" w:rsidP="007B6B8B">
      <w:pPr>
        <w:pStyle w:val="24"/>
        <w:pageBreakBefore/>
        <w:numPr>
          <w:ilvl w:val="2"/>
          <w:numId w:val="105"/>
        </w:numPr>
        <w:spacing w:before="0" w:after="0"/>
        <w:ind w:left="993" w:hanging="993"/>
        <w:rPr>
          <w:rFonts w:ascii="Verdana" w:hAnsi="Verdana"/>
          <w:sz w:val="22"/>
          <w:szCs w:val="22"/>
        </w:rPr>
      </w:pPr>
      <w:bookmarkStart w:id="228" w:name="_Toc280894681"/>
      <w:r w:rsidRPr="00393350">
        <w:rPr>
          <w:rFonts w:ascii="Verdana" w:hAnsi="Verdana"/>
          <w:sz w:val="22"/>
          <w:szCs w:val="22"/>
        </w:rPr>
        <w:lastRenderedPageBreak/>
        <w:t>Инструкции по заполнению</w:t>
      </w:r>
      <w:bookmarkEnd w:id="228"/>
    </w:p>
    <w:p w:rsidR="00B620AF" w:rsidRPr="00393350" w:rsidRDefault="00B620AF" w:rsidP="007B6B8B">
      <w:pPr>
        <w:pStyle w:val="a6"/>
        <w:numPr>
          <w:ilvl w:val="3"/>
          <w:numId w:val="105"/>
        </w:numPr>
        <w:spacing w:line="240" w:lineRule="auto"/>
        <w:ind w:left="993" w:hanging="993"/>
        <w:rPr>
          <w:rFonts w:ascii="Verdana" w:hAnsi="Verdana"/>
          <w:sz w:val="22"/>
          <w:szCs w:val="22"/>
        </w:rPr>
      </w:pPr>
      <w:r w:rsidRPr="00393350">
        <w:rPr>
          <w:rFonts w:ascii="Verdana" w:hAnsi="Verdana"/>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B620AF" w:rsidRPr="00393350" w:rsidRDefault="00B620AF" w:rsidP="007B6B8B">
      <w:pPr>
        <w:pStyle w:val="a6"/>
        <w:numPr>
          <w:ilvl w:val="3"/>
          <w:numId w:val="105"/>
        </w:numPr>
        <w:spacing w:line="240" w:lineRule="auto"/>
        <w:ind w:left="993" w:hanging="993"/>
        <w:rPr>
          <w:rFonts w:ascii="Verdana" w:hAnsi="Verdana"/>
          <w:sz w:val="22"/>
          <w:szCs w:val="22"/>
        </w:rPr>
      </w:pPr>
      <w:r w:rsidRPr="00393350">
        <w:rPr>
          <w:rFonts w:ascii="Verdana" w:hAnsi="Verdana"/>
          <w:sz w:val="22"/>
          <w:szCs w:val="22"/>
        </w:rPr>
        <w:t>Участник должен указать свое полное наименование (с указанием организационно-правовой формы) и юридический адрес.</w:t>
      </w:r>
    </w:p>
    <w:p w:rsidR="00B620AF" w:rsidRPr="00393350" w:rsidRDefault="00B620AF" w:rsidP="007B6B8B">
      <w:pPr>
        <w:pStyle w:val="a6"/>
        <w:numPr>
          <w:ilvl w:val="3"/>
          <w:numId w:val="105"/>
        </w:numPr>
        <w:spacing w:line="240" w:lineRule="auto"/>
        <w:ind w:left="993" w:hanging="993"/>
        <w:rPr>
          <w:rFonts w:ascii="Verdana" w:hAnsi="Verdana"/>
          <w:sz w:val="22"/>
          <w:szCs w:val="22"/>
        </w:rPr>
      </w:pPr>
      <w:r w:rsidRPr="00393350">
        <w:rPr>
          <w:rFonts w:ascii="Verdana" w:hAnsi="Verdana"/>
          <w:sz w:val="22"/>
          <w:szCs w:val="22"/>
        </w:rPr>
        <w:t xml:space="preserve">Участник должен указать стоимость </w:t>
      </w:r>
      <w:r w:rsidR="00011D57" w:rsidRPr="00393350">
        <w:rPr>
          <w:rFonts w:ascii="Verdana" w:hAnsi="Verdana"/>
          <w:sz w:val="22"/>
          <w:szCs w:val="22"/>
        </w:rPr>
        <w:t>выполнения работ</w:t>
      </w:r>
      <w:r w:rsidRPr="00393350">
        <w:rPr>
          <w:rFonts w:ascii="Verdana" w:hAnsi="Verdana"/>
          <w:sz w:val="22"/>
          <w:szCs w:val="22"/>
        </w:rPr>
        <w:t xml:space="preserve"> цифрами и словами, в рублях, в соответствии с </w:t>
      </w:r>
      <w:r w:rsidR="001E759D" w:rsidRPr="00393350">
        <w:rPr>
          <w:rFonts w:ascii="Verdana" w:hAnsi="Verdana"/>
          <w:sz w:val="22"/>
          <w:szCs w:val="22"/>
        </w:rPr>
        <w:t>Коммерческим предложением</w:t>
      </w:r>
      <w:r w:rsidRPr="00393350">
        <w:rPr>
          <w:rFonts w:ascii="Verdana" w:hAnsi="Verdana"/>
          <w:sz w:val="22"/>
          <w:szCs w:val="22"/>
        </w:rPr>
        <w:t xml:space="preserve"> (подраздел </w:t>
      </w:r>
      <w:fldSimple w:instr=" REF _Ref55335818 \r \h  \* MERGEFORMAT ">
        <w:r w:rsidR="007D49AB" w:rsidRPr="007D49AB">
          <w:rPr>
            <w:rFonts w:ascii="Verdana" w:hAnsi="Verdana"/>
            <w:sz w:val="22"/>
            <w:szCs w:val="22"/>
          </w:rPr>
          <w:t>5.4</w:t>
        </w:r>
      </w:fldSimple>
      <w:r w:rsidRPr="00393350">
        <w:rPr>
          <w:rFonts w:ascii="Verdana" w:hAnsi="Verdana"/>
          <w:sz w:val="22"/>
          <w:szCs w:val="22"/>
        </w:rPr>
        <w:t>, графа «ИТОГО»). Цену цифрами следует указывать в формате ХХХ ХХХ ХХХ</w:t>
      </w:r>
      <w:proofErr w:type="gramStart"/>
      <w:r w:rsidRPr="00393350">
        <w:rPr>
          <w:rFonts w:ascii="Verdana" w:hAnsi="Verdana"/>
          <w:sz w:val="22"/>
          <w:szCs w:val="22"/>
        </w:rPr>
        <w:t>,Х</w:t>
      </w:r>
      <w:proofErr w:type="gramEnd"/>
      <w:r w:rsidRPr="00393350">
        <w:rPr>
          <w:rFonts w:ascii="Verdana" w:hAnsi="Verdana"/>
          <w:sz w:val="22"/>
          <w:szCs w:val="22"/>
        </w:rPr>
        <w:t>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B620AF" w:rsidRPr="00393350" w:rsidRDefault="00B620AF" w:rsidP="007B6B8B">
      <w:pPr>
        <w:pStyle w:val="a6"/>
        <w:numPr>
          <w:ilvl w:val="3"/>
          <w:numId w:val="105"/>
        </w:numPr>
        <w:spacing w:line="240" w:lineRule="auto"/>
        <w:ind w:left="993" w:hanging="993"/>
        <w:rPr>
          <w:rFonts w:ascii="Verdana" w:hAnsi="Verdana"/>
          <w:sz w:val="22"/>
          <w:szCs w:val="22"/>
        </w:rPr>
      </w:pPr>
      <w:r w:rsidRPr="00393350">
        <w:rPr>
          <w:rFonts w:ascii="Verdana" w:hAnsi="Verdana"/>
          <w:sz w:val="22"/>
          <w:szCs w:val="22"/>
        </w:rPr>
        <w:t xml:space="preserve">Участник должен указать срок действия Предложения согласно требованиям подпункта </w:t>
      </w:r>
      <w:fldSimple w:instr=" REF _Ref56220570 \r \h  \* MERGEFORMAT ">
        <w:r w:rsidR="007D49AB" w:rsidRPr="007D49AB">
          <w:rPr>
            <w:rFonts w:ascii="Verdana" w:hAnsi="Verdana"/>
            <w:sz w:val="22"/>
            <w:szCs w:val="22"/>
          </w:rPr>
          <w:t>4.4.2.1</w:t>
        </w:r>
      </w:fldSimple>
      <w:r w:rsidRPr="00393350">
        <w:rPr>
          <w:rFonts w:ascii="Verdana" w:hAnsi="Verdana"/>
          <w:sz w:val="22"/>
          <w:szCs w:val="22"/>
        </w:rPr>
        <w:t>.</w:t>
      </w:r>
    </w:p>
    <w:p w:rsidR="00B620AF" w:rsidRPr="00393350" w:rsidRDefault="00B620AF" w:rsidP="007B6B8B">
      <w:pPr>
        <w:pStyle w:val="a6"/>
        <w:numPr>
          <w:ilvl w:val="3"/>
          <w:numId w:val="105"/>
        </w:numPr>
        <w:spacing w:line="240" w:lineRule="auto"/>
        <w:ind w:left="993" w:hanging="993"/>
        <w:rPr>
          <w:rFonts w:ascii="Verdana" w:hAnsi="Verdana"/>
          <w:sz w:val="22"/>
          <w:szCs w:val="22"/>
        </w:rPr>
      </w:pPr>
      <w:r w:rsidRPr="00393350">
        <w:rPr>
          <w:rFonts w:ascii="Verdana" w:hAnsi="Verdana"/>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B620AF" w:rsidRPr="00393350" w:rsidRDefault="00B620AF" w:rsidP="007B6B8B">
      <w:pPr>
        <w:pStyle w:val="a6"/>
        <w:numPr>
          <w:ilvl w:val="3"/>
          <w:numId w:val="105"/>
        </w:numPr>
        <w:spacing w:line="240" w:lineRule="auto"/>
        <w:ind w:left="993" w:hanging="993"/>
        <w:rPr>
          <w:rFonts w:ascii="Verdana" w:hAnsi="Verdana"/>
          <w:sz w:val="22"/>
          <w:szCs w:val="22"/>
        </w:rPr>
      </w:pPr>
      <w:r w:rsidRPr="00393350">
        <w:rPr>
          <w:rFonts w:ascii="Verdana" w:hAnsi="Verdana"/>
          <w:sz w:val="22"/>
          <w:szCs w:val="22"/>
        </w:rPr>
        <w:t xml:space="preserve">Письмо должно быть подписано и скреплено печатью в соответствии с требованиями подпунктов </w:t>
      </w:r>
      <w:fldSimple w:instr=" REF _Ref55279015 \r \h  \* MERGEFORMAT ">
        <w:r w:rsidR="007D49AB">
          <w:t>1</w:t>
        </w:r>
      </w:fldSimple>
      <w:r w:rsidRPr="00393350">
        <w:rPr>
          <w:rFonts w:ascii="Verdana" w:hAnsi="Verdana"/>
          <w:sz w:val="22"/>
          <w:szCs w:val="22"/>
        </w:rPr>
        <w:t xml:space="preserve"> и </w:t>
      </w:r>
      <w:fldSimple w:instr=" REF _Ref55279017 \r \h  \* MERGEFORMAT ">
        <w:r w:rsidR="007D49AB">
          <w:t>1</w:t>
        </w:r>
      </w:fldSimple>
      <w:r w:rsidRPr="00393350">
        <w:rPr>
          <w:rFonts w:ascii="Verdana" w:hAnsi="Verdana"/>
          <w:sz w:val="22"/>
          <w:szCs w:val="22"/>
        </w:rPr>
        <w:t>.</w:t>
      </w:r>
    </w:p>
    <w:p w:rsidR="00B620AF" w:rsidRPr="00393350" w:rsidRDefault="00B620AF" w:rsidP="00B320F2">
      <w:pPr>
        <w:spacing w:line="240" w:lineRule="auto"/>
        <w:rPr>
          <w:rFonts w:ascii="Verdana" w:hAnsi="Verdana"/>
          <w:sz w:val="22"/>
          <w:szCs w:val="22"/>
        </w:rPr>
      </w:pPr>
    </w:p>
    <w:p w:rsidR="00B620AF" w:rsidRPr="00393350" w:rsidRDefault="00B620AF" w:rsidP="003A4A02">
      <w:pPr>
        <w:pStyle w:val="21"/>
        <w:pageBreakBefore/>
        <w:numPr>
          <w:ilvl w:val="1"/>
          <w:numId w:val="105"/>
        </w:numPr>
        <w:spacing w:before="120"/>
        <w:rPr>
          <w:rFonts w:ascii="Verdana" w:hAnsi="Verdana"/>
          <w:sz w:val="22"/>
          <w:szCs w:val="22"/>
        </w:rPr>
      </w:pPr>
      <w:bookmarkStart w:id="229" w:name="_Ref55335821"/>
      <w:bookmarkStart w:id="230" w:name="_Ref55336345"/>
      <w:bookmarkStart w:id="231" w:name="_Toc57314674"/>
      <w:bookmarkStart w:id="232" w:name="_Toc69728988"/>
      <w:bookmarkStart w:id="233" w:name="_Toc280894682"/>
      <w:r w:rsidRPr="00393350">
        <w:rPr>
          <w:rFonts w:ascii="Verdana" w:hAnsi="Verdana"/>
          <w:sz w:val="22"/>
          <w:szCs w:val="22"/>
        </w:rPr>
        <w:lastRenderedPageBreak/>
        <w:t xml:space="preserve">Техническое предложение </w:t>
      </w:r>
      <w:r w:rsidR="00107158" w:rsidRPr="00393350">
        <w:rPr>
          <w:rFonts w:ascii="Verdana" w:hAnsi="Verdana"/>
          <w:sz w:val="22"/>
          <w:szCs w:val="22"/>
        </w:rPr>
        <w:t xml:space="preserve">на </w:t>
      </w:r>
      <w:r w:rsidR="001E759D" w:rsidRPr="00393350">
        <w:rPr>
          <w:rFonts w:ascii="Verdana" w:hAnsi="Verdana"/>
          <w:sz w:val="22"/>
          <w:szCs w:val="22"/>
        </w:rPr>
        <w:t>выполнение работ</w:t>
      </w:r>
      <w:r w:rsidR="00107158" w:rsidRPr="00393350">
        <w:rPr>
          <w:rFonts w:ascii="Verdana" w:hAnsi="Verdana"/>
          <w:sz w:val="22"/>
          <w:szCs w:val="22"/>
        </w:rPr>
        <w:t xml:space="preserve"> </w:t>
      </w:r>
      <w:r w:rsidRPr="00393350">
        <w:rPr>
          <w:rFonts w:ascii="Verdana" w:hAnsi="Verdana"/>
          <w:sz w:val="22"/>
          <w:szCs w:val="22"/>
        </w:rPr>
        <w:t xml:space="preserve">(форма </w:t>
      </w:r>
      <w:r w:rsidR="00D94B61" w:rsidRPr="00393350">
        <w:rPr>
          <w:rFonts w:ascii="Verdana" w:hAnsi="Verdana"/>
          <w:sz w:val="22"/>
          <w:szCs w:val="22"/>
        </w:rPr>
        <w:fldChar w:fldCharType="begin"/>
      </w:r>
      <w:r w:rsidRPr="00393350">
        <w:rPr>
          <w:rFonts w:ascii="Verdana" w:hAnsi="Verdana"/>
          <w:sz w:val="22"/>
          <w:szCs w:val="22"/>
        </w:rPr>
        <w:instrText xml:space="preserve"> SEQ форма \* ARABIC </w:instrText>
      </w:r>
      <w:r w:rsidR="00D94B61" w:rsidRPr="00393350">
        <w:rPr>
          <w:rFonts w:ascii="Verdana" w:hAnsi="Verdana"/>
          <w:sz w:val="22"/>
          <w:szCs w:val="22"/>
        </w:rPr>
        <w:fldChar w:fldCharType="separate"/>
      </w:r>
      <w:r w:rsidR="007D49AB">
        <w:rPr>
          <w:rFonts w:ascii="Verdana" w:hAnsi="Verdana"/>
          <w:noProof/>
          <w:sz w:val="22"/>
          <w:szCs w:val="22"/>
        </w:rPr>
        <w:t>2</w:t>
      </w:r>
      <w:r w:rsidR="00D94B61" w:rsidRPr="00393350">
        <w:rPr>
          <w:rFonts w:ascii="Verdana" w:hAnsi="Verdana"/>
          <w:sz w:val="22"/>
          <w:szCs w:val="22"/>
        </w:rPr>
        <w:fldChar w:fldCharType="end"/>
      </w:r>
      <w:r w:rsidRPr="00393350">
        <w:rPr>
          <w:rFonts w:ascii="Verdana" w:hAnsi="Verdana"/>
          <w:sz w:val="22"/>
          <w:szCs w:val="22"/>
        </w:rPr>
        <w:t>)</w:t>
      </w:r>
      <w:bookmarkEnd w:id="229"/>
      <w:bookmarkEnd w:id="230"/>
      <w:bookmarkEnd w:id="231"/>
      <w:bookmarkEnd w:id="232"/>
      <w:bookmarkEnd w:id="233"/>
    </w:p>
    <w:p w:rsidR="00B620AF" w:rsidRPr="00393350" w:rsidRDefault="00B620AF" w:rsidP="003A4A02">
      <w:pPr>
        <w:pStyle w:val="24"/>
        <w:numPr>
          <w:ilvl w:val="2"/>
          <w:numId w:val="105"/>
        </w:numPr>
        <w:spacing w:before="0" w:after="0"/>
        <w:rPr>
          <w:rFonts w:ascii="Verdana" w:hAnsi="Verdana"/>
          <w:sz w:val="22"/>
          <w:szCs w:val="22"/>
        </w:rPr>
      </w:pPr>
      <w:bookmarkStart w:id="234" w:name="_Toc280894683"/>
      <w:r w:rsidRPr="00393350">
        <w:rPr>
          <w:rFonts w:ascii="Verdana" w:hAnsi="Verdana"/>
          <w:sz w:val="22"/>
          <w:szCs w:val="22"/>
        </w:rPr>
        <w:t>Форма Технического предложения</w:t>
      </w:r>
      <w:r w:rsidR="00107158" w:rsidRPr="00393350">
        <w:rPr>
          <w:rFonts w:ascii="Verdana" w:hAnsi="Verdana"/>
          <w:sz w:val="22"/>
          <w:szCs w:val="22"/>
        </w:rPr>
        <w:t xml:space="preserve"> на </w:t>
      </w:r>
      <w:r w:rsidR="001E759D" w:rsidRPr="00393350">
        <w:rPr>
          <w:rFonts w:ascii="Verdana" w:hAnsi="Verdana"/>
          <w:sz w:val="22"/>
          <w:szCs w:val="22"/>
        </w:rPr>
        <w:t>выполнение работ</w:t>
      </w:r>
      <w:bookmarkEnd w:id="234"/>
    </w:p>
    <w:p w:rsidR="00B620AF" w:rsidRPr="00393350" w:rsidRDefault="00B620AF" w:rsidP="00B320F2">
      <w:pPr>
        <w:pBdr>
          <w:top w:val="single" w:sz="4" w:space="1" w:color="auto"/>
        </w:pBdr>
        <w:shd w:val="clear" w:color="auto" w:fill="E0E0E0"/>
        <w:spacing w:line="240" w:lineRule="auto"/>
        <w:ind w:right="21" w:firstLine="0"/>
        <w:jc w:val="center"/>
        <w:rPr>
          <w:rFonts w:ascii="Verdana" w:hAnsi="Verdana"/>
          <w:b/>
          <w:color w:val="000000"/>
          <w:spacing w:val="36"/>
          <w:sz w:val="22"/>
          <w:szCs w:val="22"/>
        </w:rPr>
      </w:pPr>
      <w:r w:rsidRPr="00393350">
        <w:rPr>
          <w:rFonts w:ascii="Verdana" w:hAnsi="Verdana"/>
          <w:b/>
          <w:color w:val="000000"/>
          <w:spacing w:val="36"/>
          <w:sz w:val="22"/>
          <w:szCs w:val="22"/>
        </w:rPr>
        <w:t>начало формы</w:t>
      </w:r>
    </w:p>
    <w:p w:rsidR="00B620AF" w:rsidRPr="00393350" w:rsidRDefault="00B620AF" w:rsidP="00B320F2">
      <w:pPr>
        <w:spacing w:line="240" w:lineRule="auto"/>
        <w:ind w:firstLine="0"/>
        <w:jc w:val="left"/>
        <w:rPr>
          <w:rFonts w:ascii="Verdana" w:hAnsi="Verdana"/>
          <w:sz w:val="22"/>
          <w:szCs w:val="22"/>
        </w:rPr>
      </w:pPr>
    </w:p>
    <w:p w:rsidR="00B620AF" w:rsidRPr="00393350" w:rsidRDefault="00B620AF" w:rsidP="00B320F2">
      <w:pPr>
        <w:spacing w:line="240" w:lineRule="auto"/>
        <w:ind w:firstLine="0"/>
        <w:jc w:val="left"/>
        <w:rPr>
          <w:rFonts w:ascii="Verdana" w:hAnsi="Verdana"/>
          <w:sz w:val="22"/>
          <w:szCs w:val="22"/>
        </w:rPr>
      </w:pPr>
    </w:p>
    <w:p w:rsidR="00B620AF" w:rsidRPr="00393350" w:rsidRDefault="00B620AF" w:rsidP="00B320F2">
      <w:pPr>
        <w:spacing w:line="240" w:lineRule="auto"/>
        <w:ind w:firstLine="0"/>
        <w:jc w:val="left"/>
        <w:rPr>
          <w:rFonts w:ascii="Verdana" w:hAnsi="Verdana"/>
          <w:sz w:val="22"/>
          <w:szCs w:val="22"/>
        </w:rPr>
      </w:pPr>
      <w:r w:rsidRPr="00393350">
        <w:rPr>
          <w:rFonts w:ascii="Verdana" w:hAnsi="Verdana"/>
          <w:sz w:val="22"/>
          <w:szCs w:val="22"/>
        </w:rPr>
        <w:t xml:space="preserve">Приложение </w:t>
      </w:r>
      <w:r w:rsidR="00D94B61" w:rsidRPr="00393350">
        <w:rPr>
          <w:rFonts w:ascii="Verdana" w:hAnsi="Verdana"/>
          <w:sz w:val="22"/>
          <w:szCs w:val="22"/>
        </w:rPr>
        <w:fldChar w:fldCharType="begin"/>
      </w:r>
      <w:r w:rsidRPr="00393350">
        <w:rPr>
          <w:rFonts w:ascii="Verdana" w:hAnsi="Verdana"/>
          <w:sz w:val="22"/>
          <w:szCs w:val="22"/>
        </w:rPr>
        <w:instrText xml:space="preserve"> SEQ Приложение \* ARABIC </w:instrText>
      </w:r>
      <w:r w:rsidR="00D94B61" w:rsidRPr="00393350">
        <w:rPr>
          <w:rFonts w:ascii="Verdana" w:hAnsi="Verdana"/>
          <w:sz w:val="22"/>
          <w:szCs w:val="22"/>
        </w:rPr>
        <w:fldChar w:fldCharType="separate"/>
      </w:r>
      <w:r w:rsidR="007D49AB">
        <w:rPr>
          <w:rFonts w:ascii="Verdana" w:hAnsi="Verdana"/>
          <w:noProof/>
          <w:sz w:val="22"/>
          <w:szCs w:val="22"/>
        </w:rPr>
        <w:t>1</w:t>
      </w:r>
      <w:r w:rsidR="00D94B61" w:rsidRPr="00393350">
        <w:rPr>
          <w:rFonts w:ascii="Verdana" w:hAnsi="Verdana"/>
          <w:sz w:val="22"/>
          <w:szCs w:val="22"/>
        </w:rPr>
        <w:fldChar w:fldCharType="end"/>
      </w:r>
      <w:r w:rsidRPr="00393350">
        <w:rPr>
          <w:rFonts w:ascii="Verdana" w:hAnsi="Verdana"/>
          <w:sz w:val="22"/>
          <w:szCs w:val="22"/>
        </w:rPr>
        <w:t xml:space="preserve"> к письму о подаче оферты</w:t>
      </w:r>
      <w:r w:rsidRPr="00393350">
        <w:rPr>
          <w:rFonts w:ascii="Verdana" w:hAnsi="Verdana"/>
          <w:sz w:val="22"/>
          <w:szCs w:val="22"/>
        </w:rPr>
        <w:br/>
        <w:t>от «____»_____________ </w:t>
      </w:r>
      <w:proofErr w:type="gramStart"/>
      <w:r w:rsidRPr="00393350">
        <w:rPr>
          <w:rFonts w:ascii="Verdana" w:hAnsi="Verdana"/>
          <w:sz w:val="22"/>
          <w:szCs w:val="22"/>
        </w:rPr>
        <w:t>г</w:t>
      </w:r>
      <w:proofErr w:type="gramEnd"/>
      <w:r w:rsidRPr="00393350">
        <w:rPr>
          <w:rFonts w:ascii="Verdana" w:hAnsi="Verdana"/>
          <w:sz w:val="22"/>
          <w:szCs w:val="22"/>
        </w:rPr>
        <w:t>. №__________</w:t>
      </w:r>
    </w:p>
    <w:p w:rsidR="00B620AF" w:rsidRPr="00393350" w:rsidRDefault="00B620AF" w:rsidP="00B320F2">
      <w:pPr>
        <w:spacing w:line="240" w:lineRule="auto"/>
        <w:rPr>
          <w:rFonts w:ascii="Verdana" w:hAnsi="Verdana"/>
          <w:sz w:val="22"/>
          <w:szCs w:val="22"/>
        </w:rPr>
      </w:pPr>
    </w:p>
    <w:p w:rsidR="00B620AF" w:rsidRPr="00393350" w:rsidRDefault="001B56BC" w:rsidP="00B320F2">
      <w:pPr>
        <w:suppressAutoHyphens/>
        <w:spacing w:line="240" w:lineRule="auto"/>
        <w:ind w:firstLine="0"/>
        <w:jc w:val="center"/>
        <w:rPr>
          <w:rFonts w:ascii="Verdana" w:hAnsi="Verdana"/>
          <w:b/>
          <w:sz w:val="22"/>
          <w:szCs w:val="22"/>
        </w:rPr>
      </w:pPr>
      <w:r w:rsidRPr="00393350">
        <w:rPr>
          <w:rFonts w:ascii="Verdana" w:hAnsi="Verdana"/>
          <w:b/>
          <w:sz w:val="22"/>
          <w:szCs w:val="22"/>
        </w:rPr>
        <w:t>Техническое предложение</w:t>
      </w:r>
      <w:r w:rsidR="00107158" w:rsidRPr="00393350">
        <w:rPr>
          <w:rFonts w:ascii="Verdana" w:hAnsi="Verdana"/>
          <w:b/>
          <w:sz w:val="22"/>
          <w:szCs w:val="22"/>
        </w:rPr>
        <w:t xml:space="preserve"> на </w:t>
      </w:r>
      <w:r w:rsidR="001E759D" w:rsidRPr="00393350">
        <w:rPr>
          <w:rFonts w:ascii="Verdana" w:hAnsi="Verdana"/>
          <w:b/>
          <w:sz w:val="22"/>
          <w:szCs w:val="22"/>
        </w:rPr>
        <w:t>выполнение работ</w:t>
      </w:r>
    </w:p>
    <w:p w:rsidR="00B620AF" w:rsidRPr="00393350" w:rsidRDefault="00B620AF" w:rsidP="00B320F2">
      <w:pPr>
        <w:spacing w:line="240" w:lineRule="auto"/>
        <w:rPr>
          <w:rFonts w:ascii="Verdana" w:hAnsi="Verdana"/>
          <w:sz w:val="22"/>
          <w:szCs w:val="22"/>
        </w:rPr>
      </w:pPr>
    </w:p>
    <w:p w:rsidR="00B620AF" w:rsidRPr="00393350" w:rsidRDefault="00B620AF" w:rsidP="00B320F2">
      <w:pPr>
        <w:spacing w:line="240" w:lineRule="auto"/>
        <w:ind w:firstLine="0"/>
        <w:rPr>
          <w:rFonts w:ascii="Verdana" w:hAnsi="Verdana"/>
          <w:color w:val="000000"/>
          <w:sz w:val="22"/>
          <w:szCs w:val="22"/>
        </w:rPr>
      </w:pPr>
      <w:r w:rsidRPr="00393350">
        <w:rPr>
          <w:rFonts w:ascii="Verdana" w:hAnsi="Verdana"/>
          <w:color w:val="000000"/>
          <w:sz w:val="22"/>
          <w:szCs w:val="22"/>
        </w:rPr>
        <w:t>Наименование и адрес Участника: _________________________________</w:t>
      </w:r>
    </w:p>
    <w:p w:rsidR="00B620AF" w:rsidRPr="00393350" w:rsidRDefault="00B620AF" w:rsidP="00B320F2">
      <w:pPr>
        <w:spacing w:line="240" w:lineRule="auto"/>
        <w:rPr>
          <w:rFonts w:ascii="Verdana" w:hAnsi="Verdana"/>
          <w:sz w:val="22"/>
          <w:szCs w:val="22"/>
        </w:rPr>
      </w:pPr>
    </w:p>
    <w:p w:rsidR="00B620AF" w:rsidRPr="00393350" w:rsidRDefault="00B620AF" w:rsidP="00B320F2">
      <w:pPr>
        <w:spacing w:line="240" w:lineRule="auto"/>
        <w:rPr>
          <w:rFonts w:ascii="Verdana" w:hAnsi="Verdana"/>
          <w:i/>
          <w:color w:val="000000"/>
          <w:sz w:val="22"/>
          <w:szCs w:val="22"/>
        </w:rPr>
      </w:pPr>
      <w:r w:rsidRPr="00393350">
        <w:rPr>
          <w:rFonts w:ascii="Verdana" w:hAnsi="Verdana"/>
          <w:i/>
          <w:color w:val="000000"/>
          <w:sz w:val="22"/>
          <w:szCs w:val="22"/>
        </w:rPr>
        <w:t>(Здесь Участник в свободной форме приводит свое техническое предложение, опираясь на проект Технического задания на</w:t>
      </w:r>
      <w:r w:rsidR="001E759D" w:rsidRPr="00393350">
        <w:rPr>
          <w:rFonts w:ascii="Verdana" w:hAnsi="Verdana"/>
          <w:i/>
          <w:color w:val="000000"/>
          <w:sz w:val="22"/>
          <w:szCs w:val="22"/>
        </w:rPr>
        <w:t xml:space="preserve"> выполнение работ </w:t>
      </w:r>
      <w:r w:rsidR="00107158" w:rsidRPr="00393350">
        <w:rPr>
          <w:rFonts w:ascii="Verdana" w:hAnsi="Verdana"/>
          <w:i/>
          <w:color w:val="000000"/>
          <w:sz w:val="22"/>
          <w:szCs w:val="22"/>
        </w:rPr>
        <w:t xml:space="preserve"> </w:t>
      </w:r>
      <w:r w:rsidRPr="00393350">
        <w:rPr>
          <w:rFonts w:ascii="Verdana" w:hAnsi="Verdana"/>
          <w:i/>
          <w:color w:val="000000"/>
          <w:sz w:val="22"/>
          <w:szCs w:val="22"/>
        </w:rPr>
        <w:t xml:space="preserve">в соответствии с требованиями разделов </w:t>
      </w:r>
      <w:fldSimple w:instr=" REF _Ref93217065 \r \h  \* MERGEFORMAT ">
        <w:r w:rsidR="007D49AB">
          <w:t>2</w:t>
        </w:r>
      </w:fldSimple>
      <w:r w:rsidRPr="00393350">
        <w:rPr>
          <w:rFonts w:ascii="Verdana" w:hAnsi="Verdana"/>
          <w:i/>
          <w:color w:val="000000"/>
          <w:sz w:val="22"/>
          <w:szCs w:val="22"/>
        </w:rPr>
        <w:t xml:space="preserve"> и </w:t>
      </w:r>
      <w:fldSimple w:instr=" REF _Ref55280359 \r \h  \* MERGEFORMAT ">
        <w:r w:rsidR="007D49AB" w:rsidRPr="007D49AB">
          <w:rPr>
            <w:rFonts w:ascii="Verdana" w:hAnsi="Verdana"/>
            <w:i/>
            <w:color w:val="000000"/>
            <w:sz w:val="22"/>
            <w:szCs w:val="22"/>
          </w:rPr>
          <w:t>1.4.3</w:t>
        </w:r>
      </w:fldSimple>
      <w:r w:rsidRPr="00393350">
        <w:rPr>
          <w:rFonts w:ascii="Verdana" w:hAnsi="Verdana"/>
          <w:i/>
          <w:color w:val="000000"/>
          <w:sz w:val="22"/>
          <w:szCs w:val="22"/>
        </w:rPr>
        <w:t>).</w:t>
      </w:r>
    </w:p>
    <w:p w:rsidR="00B620AF" w:rsidRPr="00393350" w:rsidRDefault="00B620AF" w:rsidP="00B320F2">
      <w:pPr>
        <w:spacing w:line="240" w:lineRule="auto"/>
        <w:rPr>
          <w:rFonts w:ascii="Verdana" w:hAnsi="Verdana"/>
          <w:sz w:val="22"/>
          <w:szCs w:val="22"/>
        </w:rPr>
      </w:pPr>
    </w:p>
    <w:p w:rsidR="00B620AF" w:rsidRPr="00393350" w:rsidRDefault="00B620AF" w:rsidP="00B320F2">
      <w:pPr>
        <w:spacing w:line="240" w:lineRule="auto"/>
        <w:rPr>
          <w:rFonts w:ascii="Verdana" w:hAnsi="Verdana"/>
          <w:sz w:val="22"/>
          <w:szCs w:val="22"/>
        </w:rPr>
      </w:pPr>
      <w:r w:rsidRPr="00393350">
        <w:rPr>
          <w:rFonts w:ascii="Verdana" w:hAnsi="Verdana"/>
          <w:sz w:val="22"/>
          <w:szCs w:val="22"/>
        </w:rPr>
        <w:t>____________________________________</w:t>
      </w:r>
    </w:p>
    <w:p w:rsidR="00B620AF" w:rsidRPr="00393350" w:rsidRDefault="00B620AF" w:rsidP="00B320F2">
      <w:pPr>
        <w:spacing w:line="240" w:lineRule="auto"/>
        <w:ind w:right="3684"/>
        <w:jc w:val="center"/>
        <w:rPr>
          <w:rFonts w:ascii="Verdana" w:hAnsi="Verdana"/>
          <w:sz w:val="22"/>
          <w:szCs w:val="22"/>
          <w:vertAlign w:val="superscript"/>
        </w:rPr>
      </w:pPr>
      <w:r w:rsidRPr="00393350">
        <w:rPr>
          <w:rFonts w:ascii="Verdana" w:hAnsi="Verdana"/>
          <w:sz w:val="22"/>
          <w:szCs w:val="22"/>
          <w:vertAlign w:val="superscript"/>
        </w:rPr>
        <w:t>(подпись, М.П.)</w:t>
      </w:r>
    </w:p>
    <w:p w:rsidR="00B620AF" w:rsidRPr="00393350" w:rsidRDefault="00B620AF" w:rsidP="00B320F2">
      <w:pPr>
        <w:spacing w:line="240" w:lineRule="auto"/>
        <w:rPr>
          <w:rFonts w:ascii="Verdana" w:hAnsi="Verdana"/>
          <w:sz w:val="22"/>
          <w:szCs w:val="22"/>
        </w:rPr>
      </w:pPr>
      <w:r w:rsidRPr="00393350">
        <w:rPr>
          <w:rFonts w:ascii="Verdana" w:hAnsi="Verdana"/>
          <w:sz w:val="22"/>
          <w:szCs w:val="22"/>
        </w:rPr>
        <w:t>____________________________________</w:t>
      </w:r>
    </w:p>
    <w:p w:rsidR="00B620AF" w:rsidRPr="00393350" w:rsidRDefault="00B620AF" w:rsidP="00B320F2">
      <w:pPr>
        <w:spacing w:line="240" w:lineRule="auto"/>
        <w:ind w:right="3684"/>
        <w:jc w:val="center"/>
        <w:rPr>
          <w:rFonts w:ascii="Verdana" w:hAnsi="Verdana"/>
          <w:sz w:val="22"/>
          <w:szCs w:val="22"/>
          <w:vertAlign w:val="superscript"/>
        </w:rPr>
      </w:pPr>
      <w:r w:rsidRPr="00393350">
        <w:rPr>
          <w:rFonts w:ascii="Verdana" w:hAnsi="Verdana"/>
          <w:sz w:val="22"/>
          <w:szCs w:val="22"/>
          <w:vertAlign w:val="superscript"/>
        </w:rPr>
        <w:t xml:space="preserve">(фамилия, имя, отчество </w:t>
      </w:r>
      <w:proofErr w:type="gramStart"/>
      <w:r w:rsidRPr="00393350">
        <w:rPr>
          <w:rFonts w:ascii="Verdana" w:hAnsi="Verdana"/>
          <w:sz w:val="22"/>
          <w:szCs w:val="22"/>
          <w:vertAlign w:val="superscript"/>
        </w:rPr>
        <w:t>подписавшего</w:t>
      </w:r>
      <w:proofErr w:type="gramEnd"/>
      <w:r w:rsidRPr="00393350">
        <w:rPr>
          <w:rFonts w:ascii="Verdana" w:hAnsi="Verdana"/>
          <w:sz w:val="22"/>
          <w:szCs w:val="22"/>
          <w:vertAlign w:val="superscript"/>
        </w:rPr>
        <w:t>, должность)</w:t>
      </w:r>
    </w:p>
    <w:p w:rsidR="00B620AF" w:rsidRPr="00393350" w:rsidRDefault="00B620AF" w:rsidP="00B320F2">
      <w:pPr>
        <w:keepNext/>
        <w:spacing w:line="240" w:lineRule="auto"/>
        <w:rPr>
          <w:rFonts w:ascii="Verdana" w:hAnsi="Verdana"/>
          <w:b/>
          <w:sz w:val="22"/>
          <w:szCs w:val="22"/>
        </w:rPr>
      </w:pPr>
    </w:p>
    <w:p w:rsidR="00B620AF" w:rsidRPr="00393350" w:rsidRDefault="00B620AF" w:rsidP="00B320F2">
      <w:pPr>
        <w:pBdr>
          <w:bottom w:val="single" w:sz="4" w:space="1" w:color="auto"/>
        </w:pBdr>
        <w:shd w:val="clear" w:color="auto" w:fill="E0E0E0"/>
        <w:spacing w:line="240" w:lineRule="auto"/>
        <w:ind w:right="21" w:firstLine="0"/>
        <w:jc w:val="center"/>
        <w:rPr>
          <w:rFonts w:ascii="Verdana" w:hAnsi="Verdana"/>
          <w:b/>
          <w:color w:val="000000"/>
          <w:spacing w:val="36"/>
          <w:sz w:val="22"/>
          <w:szCs w:val="22"/>
        </w:rPr>
      </w:pPr>
      <w:r w:rsidRPr="00393350">
        <w:rPr>
          <w:rFonts w:ascii="Verdana" w:hAnsi="Verdana"/>
          <w:b/>
          <w:color w:val="000000"/>
          <w:spacing w:val="36"/>
          <w:sz w:val="22"/>
          <w:szCs w:val="22"/>
        </w:rPr>
        <w:t>конец формы</w:t>
      </w:r>
    </w:p>
    <w:p w:rsidR="00B620AF" w:rsidRPr="00393350" w:rsidRDefault="00B620AF" w:rsidP="00B320F2">
      <w:pPr>
        <w:keepNext/>
        <w:spacing w:line="240" w:lineRule="auto"/>
        <w:rPr>
          <w:rFonts w:ascii="Verdana" w:hAnsi="Verdana"/>
          <w:b/>
          <w:sz w:val="22"/>
          <w:szCs w:val="22"/>
        </w:rPr>
      </w:pPr>
    </w:p>
    <w:p w:rsidR="00B620AF" w:rsidRPr="00393350" w:rsidRDefault="00B620AF" w:rsidP="007B6B8B">
      <w:pPr>
        <w:pStyle w:val="24"/>
        <w:pageBreakBefore/>
        <w:numPr>
          <w:ilvl w:val="2"/>
          <w:numId w:val="105"/>
        </w:numPr>
        <w:spacing w:before="0" w:after="0"/>
        <w:ind w:left="1134" w:hanging="1134"/>
        <w:rPr>
          <w:rFonts w:ascii="Verdana" w:hAnsi="Verdana"/>
          <w:sz w:val="22"/>
          <w:szCs w:val="22"/>
        </w:rPr>
      </w:pPr>
      <w:bookmarkStart w:id="235" w:name="_Toc280894684"/>
      <w:r w:rsidRPr="00393350">
        <w:rPr>
          <w:rFonts w:ascii="Verdana" w:hAnsi="Verdana"/>
          <w:sz w:val="22"/>
          <w:szCs w:val="22"/>
        </w:rPr>
        <w:lastRenderedPageBreak/>
        <w:t>Инструкции по заполнению</w:t>
      </w:r>
      <w:bookmarkEnd w:id="235"/>
    </w:p>
    <w:p w:rsidR="00B620AF" w:rsidRPr="00393350" w:rsidRDefault="00B620AF" w:rsidP="007B6B8B">
      <w:pPr>
        <w:pStyle w:val="a6"/>
        <w:numPr>
          <w:ilvl w:val="3"/>
          <w:numId w:val="105"/>
        </w:numPr>
        <w:spacing w:line="240" w:lineRule="auto"/>
        <w:ind w:left="1134" w:hanging="1134"/>
        <w:rPr>
          <w:rFonts w:ascii="Verdana" w:hAnsi="Verdana"/>
          <w:sz w:val="22"/>
          <w:szCs w:val="22"/>
        </w:rPr>
      </w:pPr>
      <w:r w:rsidRPr="00393350">
        <w:rPr>
          <w:rFonts w:ascii="Verdana" w:hAnsi="Verdana"/>
          <w:sz w:val="22"/>
          <w:szCs w:val="22"/>
        </w:rPr>
        <w:t xml:space="preserve">Участник указывает дату и номер Предложения в соответствии с письмом о подаче оферты (подраздел </w:t>
      </w:r>
      <w:fldSimple w:instr=" REF _Ref55336310 \r \h  \* MERGEFORMAT ">
        <w:r w:rsidR="007D49AB" w:rsidRPr="007D49AB">
          <w:rPr>
            <w:rFonts w:ascii="Verdana" w:hAnsi="Verdana"/>
            <w:sz w:val="22"/>
            <w:szCs w:val="22"/>
          </w:rPr>
          <w:t>5.1</w:t>
        </w:r>
      </w:fldSimple>
      <w:r w:rsidRPr="00393350">
        <w:rPr>
          <w:rFonts w:ascii="Verdana" w:hAnsi="Verdana"/>
          <w:sz w:val="22"/>
          <w:szCs w:val="22"/>
        </w:rPr>
        <w:t>).</w:t>
      </w:r>
    </w:p>
    <w:p w:rsidR="00B620AF" w:rsidRPr="00393350" w:rsidRDefault="00B620AF" w:rsidP="007B6B8B">
      <w:pPr>
        <w:pStyle w:val="a6"/>
        <w:numPr>
          <w:ilvl w:val="3"/>
          <w:numId w:val="105"/>
        </w:numPr>
        <w:spacing w:line="240" w:lineRule="auto"/>
        <w:ind w:left="1134" w:hanging="1134"/>
        <w:rPr>
          <w:rFonts w:ascii="Verdana" w:hAnsi="Verdana"/>
          <w:sz w:val="22"/>
          <w:szCs w:val="22"/>
        </w:rPr>
      </w:pPr>
      <w:r w:rsidRPr="00393350">
        <w:rPr>
          <w:rFonts w:ascii="Verdana" w:hAnsi="Verdana"/>
          <w:sz w:val="22"/>
          <w:szCs w:val="22"/>
        </w:rPr>
        <w:t>Участник указывает свое фирменное наименование (в т.ч. организационно-правовую форму) и свой адрес.</w:t>
      </w:r>
    </w:p>
    <w:p w:rsidR="00B620AF" w:rsidRPr="00393350" w:rsidRDefault="00B620AF" w:rsidP="007B6B8B">
      <w:pPr>
        <w:pStyle w:val="a6"/>
        <w:numPr>
          <w:ilvl w:val="3"/>
          <w:numId w:val="105"/>
        </w:numPr>
        <w:spacing w:line="240" w:lineRule="auto"/>
        <w:ind w:left="1134" w:hanging="1134"/>
        <w:rPr>
          <w:rFonts w:ascii="Verdana" w:hAnsi="Verdana"/>
          <w:b/>
          <w:sz w:val="22"/>
          <w:szCs w:val="22"/>
        </w:rPr>
      </w:pPr>
      <w:r w:rsidRPr="00393350">
        <w:rPr>
          <w:rFonts w:ascii="Verdana" w:hAnsi="Verdana"/>
          <w:sz w:val="22"/>
          <w:szCs w:val="22"/>
        </w:rPr>
        <w:t xml:space="preserve">В техническом предложении описываются все позиции раздела </w:t>
      </w:r>
      <w:fldSimple w:instr=" REF _Ref93217065 \r \h  \* MERGEFORMAT ">
        <w:r w:rsidR="007D49AB">
          <w:t>2</w:t>
        </w:r>
      </w:fldSimple>
      <w:r w:rsidRPr="00393350">
        <w:rPr>
          <w:rFonts w:ascii="Verdana" w:hAnsi="Verdana"/>
          <w:sz w:val="22"/>
          <w:szCs w:val="22"/>
        </w:rPr>
        <w:t xml:space="preserve"> с учетом предлагаемых условий Договора (раздел </w:t>
      </w:r>
      <w:fldSimple w:instr=" REF _Ref55280359 \r \h  \* MERGEFORMAT ">
        <w:r w:rsidR="007D49AB" w:rsidRPr="007D49AB">
          <w:rPr>
            <w:rFonts w:ascii="Verdana" w:hAnsi="Verdana"/>
            <w:sz w:val="22"/>
            <w:szCs w:val="22"/>
          </w:rPr>
          <w:t>1.4.3</w:t>
        </w:r>
      </w:fldSimple>
      <w:r w:rsidRPr="00393350">
        <w:rPr>
          <w:rFonts w:ascii="Verdana" w:hAnsi="Verdana"/>
          <w:sz w:val="22"/>
          <w:szCs w:val="22"/>
        </w:rPr>
        <w:t xml:space="preserve">). Участник вправе указать, что он согласен на проект Технического задания, изложенного в разделе </w:t>
      </w:r>
      <w:fldSimple w:instr=" REF _Ref93217065 \r \h  \* MERGEFORMAT ">
        <w:r w:rsidR="007D49AB">
          <w:t>2</w:t>
        </w:r>
      </w:fldSimple>
      <w:r w:rsidRPr="00393350">
        <w:rPr>
          <w:rFonts w:ascii="Verdana" w:hAnsi="Verdana"/>
          <w:sz w:val="22"/>
          <w:szCs w:val="22"/>
        </w:rPr>
        <w:t xml:space="preserve"> Документации по запросу предложений, за исключением таких-то изменений (и указать их).</w:t>
      </w:r>
    </w:p>
    <w:p w:rsidR="00B620AF" w:rsidRPr="00393350" w:rsidRDefault="00B620AF" w:rsidP="007B6B8B">
      <w:pPr>
        <w:pStyle w:val="a6"/>
        <w:numPr>
          <w:ilvl w:val="3"/>
          <w:numId w:val="105"/>
        </w:numPr>
        <w:spacing w:line="240" w:lineRule="auto"/>
        <w:ind w:left="1134" w:hanging="1134"/>
        <w:rPr>
          <w:rFonts w:ascii="Verdana" w:hAnsi="Verdana"/>
          <w:b/>
          <w:sz w:val="22"/>
          <w:szCs w:val="22"/>
        </w:rPr>
      </w:pPr>
      <w:r w:rsidRPr="00393350">
        <w:rPr>
          <w:rFonts w:ascii="Verdana" w:hAnsi="Verdana"/>
          <w:sz w:val="22"/>
          <w:szCs w:val="22"/>
        </w:rPr>
        <w:t xml:space="preserve">Техническое предложение на </w:t>
      </w:r>
      <w:r w:rsidR="00A16374" w:rsidRPr="00393350">
        <w:rPr>
          <w:rFonts w:ascii="Verdana" w:hAnsi="Verdana"/>
          <w:sz w:val="22"/>
          <w:szCs w:val="22"/>
        </w:rPr>
        <w:t>выполнение работ</w:t>
      </w:r>
      <w:r w:rsidRPr="00393350">
        <w:rPr>
          <w:rFonts w:ascii="Verdana" w:hAnsi="Verdana"/>
          <w:sz w:val="22"/>
          <w:szCs w:val="22"/>
        </w:rPr>
        <w:t xml:space="preserve"> будет служить основой для подготовки приложения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393350" w:rsidRDefault="00B620AF" w:rsidP="00B320F2">
      <w:pPr>
        <w:spacing w:line="240" w:lineRule="auto"/>
        <w:rPr>
          <w:rFonts w:ascii="Verdana" w:hAnsi="Verdana"/>
          <w:snapToGrid/>
          <w:sz w:val="22"/>
          <w:szCs w:val="22"/>
        </w:rPr>
      </w:pPr>
    </w:p>
    <w:p w:rsidR="00B620AF" w:rsidRPr="00393350" w:rsidRDefault="00B620AF" w:rsidP="003A4A02">
      <w:pPr>
        <w:pStyle w:val="21"/>
        <w:pageBreakBefore/>
        <w:numPr>
          <w:ilvl w:val="1"/>
          <w:numId w:val="105"/>
        </w:numPr>
        <w:spacing w:before="120"/>
        <w:rPr>
          <w:rFonts w:ascii="Verdana" w:hAnsi="Verdana"/>
          <w:color w:val="000000"/>
          <w:sz w:val="22"/>
          <w:szCs w:val="22"/>
        </w:rPr>
      </w:pPr>
      <w:bookmarkStart w:id="236" w:name="_Ref86826666"/>
      <w:bookmarkStart w:id="237" w:name="_Toc90385112"/>
      <w:bookmarkStart w:id="238" w:name="_Toc280894685"/>
      <w:r w:rsidRPr="00393350">
        <w:rPr>
          <w:rFonts w:ascii="Verdana" w:hAnsi="Verdana"/>
          <w:color w:val="000000"/>
          <w:sz w:val="22"/>
          <w:szCs w:val="22"/>
        </w:rPr>
        <w:lastRenderedPageBreak/>
        <w:t xml:space="preserve">График </w:t>
      </w:r>
      <w:r w:rsidR="0006715E" w:rsidRPr="00393350">
        <w:rPr>
          <w:rFonts w:ascii="Verdana" w:hAnsi="Verdana"/>
          <w:color w:val="000000"/>
          <w:sz w:val="22"/>
          <w:szCs w:val="22"/>
        </w:rPr>
        <w:t>выполнения работ</w:t>
      </w:r>
      <w:r w:rsidRPr="00393350">
        <w:rPr>
          <w:rFonts w:ascii="Verdana" w:hAnsi="Verdana"/>
          <w:color w:val="000000"/>
          <w:sz w:val="22"/>
          <w:szCs w:val="22"/>
        </w:rPr>
        <w:t xml:space="preserve"> (форма </w:t>
      </w:r>
      <w:r w:rsidR="00D94B61" w:rsidRPr="00393350">
        <w:rPr>
          <w:rFonts w:ascii="Verdana" w:hAnsi="Verdana"/>
          <w:color w:val="000000"/>
          <w:sz w:val="22"/>
          <w:szCs w:val="22"/>
        </w:rPr>
        <w:fldChar w:fldCharType="begin"/>
      </w:r>
      <w:r w:rsidRPr="00393350">
        <w:rPr>
          <w:rFonts w:ascii="Verdana" w:hAnsi="Verdana"/>
          <w:color w:val="000000"/>
          <w:sz w:val="22"/>
          <w:szCs w:val="22"/>
        </w:rPr>
        <w:instrText xml:space="preserve"> SEQ форма \* ARABIC </w:instrText>
      </w:r>
      <w:r w:rsidR="00D94B61" w:rsidRPr="00393350">
        <w:rPr>
          <w:rFonts w:ascii="Verdana" w:hAnsi="Verdana"/>
          <w:color w:val="000000"/>
          <w:sz w:val="22"/>
          <w:szCs w:val="22"/>
        </w:rPr>
        <w:fldChar w:fldCharType="separate"/>
      </w:r>
      <w:r w:rsidR="007D49AB">
        <w:rPr>
          <w:rFonts w:ascii="Verdana" w:hAnsi="Verdana"/>
          <w:noProof/>
          <w:color w:val="000000"/>
          <w:sz w:val="22"/>
          <w:szCs w:val="22"/>
        </w:rPr>
        <w:t>3</w:t>
      </w:r>
      <w:r w:rsidR="00D94B61" w:rsidRPr="00393350">
        <w:rPr>
          <w:rFonts w:ascii="Verdana" w:hAnsi="Verdana"/>
          <w:color w:val="000000"/>
          <w:sz w:val="22"/>
          <w:szCs w:val="22"/>
        </w:rPr>
        <w:fldChar w:fldCharType="end"/>
      </w:r>
      <w:r w:rsidRPr="00393350">
        <w:rPr>
          <w:rFonts w:ascii="Verdana" w:hAnsi="Verdana"/>
          <w:color w:val="000000"/>
          <w:sz w:val="22"/>
          <w:szCs w:val="22"/>
        </w:rPr>
        <w:t>)</w:t>
      </w:r>
      <w:bookmarkEnd w:id="236"/>
      <w:bookmarkEnd w:id="237"/>
      <w:bookmarkEnd w:id="238"/>
    </w:p>
    <w:p w:rsidR="00B620AF" w:rsidRPr="00393350" w:rsidRDefault="00B620AF" w:rsidP="003A4A02">
      <w:pPr>
        <w:pStyle w:val="24"/>
        <w:numPr>
          <w:ilvl w:val="2"/>
          <w:numId w:val="105"/>
        </w:numPr>
        <w:spacing w:before="0" w:after="0"/>
        <w:rPr>
          <w:rFonts w:ascii="Verdana" w:hAnsi="Verdana"/>
          <w:sz w:val="22"/>
          <w:szCs w:val="22"/>
        </w:rPr>
      </w:pPr>
      <w:bookmarkStart w:id="239" w:name="_Toc90385113"/>
      <w:bookmarkStart w:id="240" w:name="_Toc280894686"/>
      <w:r w:rsidRPr="00393350">
        <w:rPr>
          <w:rFonts w:ascii="Verdana" w:hAnsi="Verdana"/>
          <w:sz w:val="22"/>
          <w:szCs w:val="22"/>
        </w:rPr>
        <w:t xml:space="preserve">Форма Графика </w:t>
      </w:r>
      <w:bookmarkEnd w:id="239"/>
      <w:r w:rsidR="0006715E" w:rsidRPr="00393350">
        <w:rPr>
          <w:rFonts w:ascii="Verdana" w:hAnsi="Verdana"/>
          <w:sz w:val="22"/>
          <w:szCs w:val="22"/>
        </w:rPr>
        <w:t>выполнения работ</w:t>
      </w:r>
      <w:bookmarkEnd w:id="240"/>
    </w:p>
    <w:p w:rsidR="00B620AF" w:rsidRPr="00393350" w:rsidRDefault="00B620AF" w:rsidP="00B320F2">
      <w:pPr>
        <w:pBdr>
          <w:top w:val="single" w:sz="4" w:space="1" w:color="auto"/>
        </w:pBdr>
        <w:shd w:val="clear" w:color="auto" w:fill="E0E0E0"/>
        <w:spacing w:line="240" w:lineRule="auto"/>
        <w:ind w:right="21" w:firstLine="0"/>
        <w:jc w:val="center"/>
        <w:rPr>
          <w:rFonts w:ascii="Verdana" w:hAnsi="Verdana"/>
          <w:b/>
          <w:color w:val="000000"/>
          <w:spacing w:val="36"/>
          <w:sz w:val="22"/>
          <w:szCs w:val="22"/>
        </w:rPr>
      </w:pPr>
      <w:r w:rsidRPr="00393350">
        <w:rPr>
          <w:rFonts w:ascii="Verdana" w:hAnsi="Verdana"/>
          <w:b/>
          <w:color w:val="000000"/>
          <w:spacing w:val="36"/>
          <w:sz w:val="22"/>
          <w:szCs w:val="22"/>
        </w:rPr>
        <w:t>начало формы</w:t>
      </w:r>
    </w:p>
    <w:p w:rsidR="00B620AF" w:rsidRPr="00393350" w:rsidRDefault="00B620AF" w:rsidP="00B320F2">
      <w:pPr>
        <w:spacing w:line="240" w:lineRule="auto"/>
        <w:ind w:firstLine="0"/>
        <w:jc w:val="left"/>
        <w:rPr>
          <w:rFonts w:ascii="Verdana" w:hAnsi="Verdana"/>
          <w:color w:val="000000"/>
          <w:sz w:val="22"/>
          <w:szCs w:val="22"/>
        </w:rPr>
      </w:pPr>
    </w:p>
    <w:p w:rsidR="00B620AF" w:rsidRPr="00393350" w:rsidRDefault="00B620AF" w:rsidP="00B320F2">
      <w:pPr>
        <w:spacing w:line="240" w:lineRule="auto"/>
        <w:ind w:firstLine="0"/>
        <w:jc w:val="left"/>
        <w:rPr>
          <w:rFonts w:ascii="Verdana" w:hAnsi="Verdana"/>
          <w:color w:val="000000"/>
          <w:sz w:val="22"/>
          <w:szCs w:val="22"/>
        </w:rPr>
      </w:pPr>
      <w:r w:rsidRPr="00393350">
        <w:rPr>
          <w:rFonts w:ascii="Verdana" w:hAnsi="Verdana"/>
          <w:color w:val="000000"/>
          <w:sz w:val="22"/>
          <w:szCs w:val="22"/>
        </w:rPr>
        <w:t xml:space="preserve">Приложение </w:t>
      </w:r>
      <w:r w:rsidR="00D94B61" w:rsidRPr="00393350">
        <w:rPr>
          <w:rFonts w:ascii="Verdana" w:hAnsi="Verdana"/>
          <w:color w:val="000000"/>
          <w:sz w:val="22"/>
          <w:szCs w:val="22"/>
        </w:rPr>
        <w:fldChar w:fldCharType="begin"/>
      </w:r>
      <w:r w:rsidRPr="00393350">
        <w:rPr>
          <w:rFonts w:ascii="Verdana" w:hAnsi="Verdana"/>
          <w:color w:val="000000"/>
          <w:sz w:val="22"/>
          <w:szCs w:val="22"/>
        </w:rPr>
        <w:instrText xml:space="preserve"> SEQ Приложение \* ARABIC </w:instrText>
      </w:r>
      <w:r w:rsidR="00D94B61" w:rsidRPr="00393350">
        <w:rPr>
          <w:rFonts w:ascii="Verdana" w:hAnsi="Verdana"/>
          <w:color w:val="000000"/>
          <w:sz w:val="22"/>
          <w:szCs w:val="22"/>
        </w:rPr>
        <w:fldChar w:fldCharType="separate"/>
      </w:r>
      <w:r w:rsidR="007D49AB">
        <w:rPr>
          <w:rFonts w:ascii="Verdana" w:hAnsi="Verdana"/>
          <w:noProof/>
          <w:color w:val="000000"/>
          <w:sz w:val="22"/>
          <w:szCs w:val="22"/>
        </w:rPr>
        <w:t>2</w:t>
      </w:r>
      <w:r w:rsidR="00D94B61" w:rsidRPr="00393350">
        <w:rPr>
          <w:rFonts w:ascii="Verdana" w:hAnsi="Verdana"/>
          <w:color w:val="000000"/>
          <w:sz w:val="22"/>
          <w:szCs w:val="22"/>
        </w:rPr>
        <w:fldChar w:fldCharType="end"/>
      </w:r>
      <w:r w:rsidRPr="00393350">
        <w:rPr>
          <w:rFonts w:ascii="Verdana" w:hAnsi="Verdana"/>
          <w:color w:val="000000"/>
          <w:sz w:val="22"/>
          <w:szCs w:val="22"/>
        </w:rPr>
        <w:t xml:space="preserve"> к письму о подаче оферты</w:t>
      </w:r>
      <w:r w:rsidRPr="00393350">
        <w:rPr>
          <w:rFonts w:ascii="Verdana" w:hAnsi="Verdana"/>
          <w:color w:val="000000"/>
          <w:sz w:val="22"/>
          <w:szCs w:val="22"/>
        </w:rPr>
        <w:br/>
        <w:t>от «____»_____________ </w:t>
      </w:r>
      <w:proofErr w:type="gramStart"/>
      <w:r w:rsidRPr="00393350">
        <w:rPr>
          <w:rFonts w:ascii="Verdana" w:hAnsi="Verdana"/>
          <w:color w:val="000000"/>
          <w:sz w:val="22"/>
          <w:szCs w:val="22"/>
        </w:rPr>
        <w:t>г</w:t>
      </w:r>
      <w:proofErr w:type="gramEnd"/>
      <w:r w:rsidRPr="00393350">
        <w:rPr>
          <w:rFonts w:ascii="Verdana" w:hAnsi="Verdana"/>
          <w:color w:val="000000"/>
          <w:sz w:val="22"/>
          <w:szCs w:val="22"/>
        </w:rPr>
        <w:t>. №__________</w:t>
      </w:r>
    </w:p>
    <w:p w:rsidR="00B620AF" w:rsidRPr="00393350" w:rsidRDefault="00B620AF" w:rsidP="00B320F2">
      <w:pPr>
        <w:spacing w:line="240" w:lineRule="auto"/>
        <w:ind w:firstLine="0"/>
        <w:rPr>
          <w:rFonts w:ascii="Verdana" w:hAnsi="Verdana"/>
          <w:color w:val="000000"/>
          <w:sz w:val="22"/>
          <w:szCs w:val="22"/>
        </w:rPr>
      </w:pPr>
    </w:p>
    <w:p w:rsidR="00B620AF" w:rsidRPr="00393350" w:rsidRDefault="00B620AF" w:rsidP="00B320F2">
      <w:pPr>
        <w:suppressAutoHyphens/>
        <w:spacing w:line="240" w:lineRule="auto"/>
        <w:ind w:firstLine="0"/>
        <w:jc w:val="center"/>
        <w:rPr>
          <w:rFonts w:ascii="Verdana" w:hAnsi="Verdana"/>
          <w:b/>
          <w:sz w:val="22"/>
          <w:szCs w:val="22"/>
        </w:rPr>
      </w:pPr>
      <w:r w:rsidRPr="00393350">
        <w:rPr>
          <w:rFonts w:ascii="Verdana" w:hAnsi="Verdana"/>
          <w:b/>
          <w:sz w:val="22"/>
          <w:szCs w:val="22"/>
        </w:rPr>
        <w:t xml:space="preserve">График </w:t>
      </w:r>
      <w:r w:rsidR="0006715E" w:rsidRPr="00393350">
        <w:rPr>
          <w:rFonts w:ascii="Verdana" w:hAnsi="Verdana"/>
          <w:b/>
          <w:sz w:val="22"/>
          <w:szCs w:val="22"/>
        </w:rPr>
        <w:t>выполнения работ</w:t>
      </w:r>
    </w:p>
    <w:p w:rsidR="00B620AF" w:rsidRPr="00393350" w:rsidRDefault="00B620AF" w:rsidP="00B320F2">
      <w:pPr>
        <w:spacing w:line="240" w:lineRule="auto"/>
        <w:ind w:firstLine="0"/>
        <w:rPr>
          <w:rFonts w:ascii="Verdana" w:hAnsi="Verdana"/>
          <w:color w:val="000000"/>
          <w:sz w:val="22"/>
          <w:szCs w:val="22"/>
        </w:rPr>
      </w:pPr>
    </w:p>
    <w:p w:rsidR="00B620AF" w:rsidRPr="00393350" w:rsidRDefault="00B620AF" w:rsidP="00B320F2">
      <w:pPr>
        <w:spacing w:line="240" w:lineRule="auto"/>
        <w:ind w:firstLine="0"/>
        <w:rPr>
          <w:rFonts w:ascii="Verdana" w:hAnsi="Verdana"/>
          <w:color w:val="000000"/>
          <w:sz w:val="22"/>
          <w:szCs w:val="22"/>
        </w:rPr>
      </w:pPr>
      <w:r w:rsidRPr="00393350">
        <w:rPr>
          <w:rFonts w:ascii="Verdana" w:hAnsi="Verdana"/>
          <w:color w:val="000000"/>
          <w:sz w:val="22"/>
          <w:szCs w:val="22"/>
        </w:rPr>
        <w:t>Наименование и адрес Участника: _________________________________</w:t>
      </w:r>
    </w:p>
    <w:p w:rsidR="00B620AF" w:rsidRPr="00393350" w:rsidRDefault="00B620AF" w:rsidP="00B320F2">
      <w:pPr>
        <w:spacing w:line="240" w:lineRule="auto"/>
        <w:ind w:firstLine="0"/>
        <w:rPr>
          <w:rFonts w:ascii="Verdana" w:hAnsi="Verdana"/>
          <w:color w:val="000000"/>
          <w:sz w:val="22"/>
          <w:szCs w:val="22"/>
        </w:rPr>
      </w:pPr>
      <w:r w:rsidRPr="00393350">
        <w:rPr>
          <w:rFonts w:ascii="Verdana" w:hAnsi="Verdana"/>
          <w:color w:val="000000"/>
          <w:sz w:val="22"/>
          <w:szCs w:val="22"/>
        </w:rPr>
        <w:t xml:space="preserve">Начало </w:t>
      </w:r>
      <w:r w:rsidR="0006715E" w:rsidRPr="00393350">
        <w:rPr>
          <w:rFonts w:ascii="Verdana" w:hAnsi="Verdana"/>
          <w:color w:val="000000"/>
          <w:sz w:val="22"/>
          <w:szCs w:val="22"/>
        </w:rPr>
        <w:t>выполнения работ</w:t>
      </w:r>
      <w:r w:rsidRPr="00393350">
        <w:rPr>
          <w:rFonts w:ascii="Verdana" w:hAnsi="Verdana"/>
          <w:color w:val="000000"/>
          <w:sz w:val="22"/>
          <w:szCs w:val="22"/>
        </w:rPr>
        <w:t>: «___»</w:t>
      </w:r>
      <w:proofErr w:type="spellStart"/>
      <w:r w:rsidRPr="00393350">
        <w:rPr>
          <w:rFonts w:ascii="Verdana" w:hAnsi="Verdana"/>
          <w:color w:val="000000"/>
          <w:sz w:val="22"/>
          <w:szCs w:val="22"/>
        </w:rPr>
        <w:t>____________________года</w:t>
      </w:r>
      <w:proofErr w:type="spellEnd"/>
      <w:r w:rsidRPr="00393350">
        <w:rPr>
          <w:rFonts w:ascii="Verdana" w:hAnsi="Verdana"/>
          <w:color w:val="000000"/>
          <w:sz w:val="22"/>
          <w:szCs w:val="22"/>
        </w:rPr>
        <w:t>.</w:t>
      </w:r>
    </w:p>
    <w:p w:rsidR="00B620AF" w:rsidRPr="00393350" w:rsidRDefault="00B620AF" w:rsidP="00B320F2">
      <w:pPr>
        <w:spacing w:line="240" w:lineRule="auto"/>
        <w:ind w:firstLine="0"/>
        <w:rPr>
          <w:rFonts w:ascii="Verdana" w:hAnsi="Verdana"/>
          <w:color w:val="000000"/>
          <w:sz w:val="22"/>
          <w:szCs w:val="22"/>
        </w:rPr>
      </w:pPr>
      <w:r w:rsidRPr="00393350">
        <w:rPr>
          <w:rFonts w:ascii="Verdana" w:hAnsi="Verdana"/>
          <w:color w:val="000000"/>
          <w:sz w:val="22"/>
          <w:szCs w:val="22"/>
        </w:rPr>
        <w:t xml:space="preserve">Окончание </w:t>
      </w:r>
      <w:r w:rsidR="0006715E" w:rsidRPr="00393350">
        <w:rPr>
          <w:rFonts w:ascii="Verdana" w:hAnsi="Verdana"/>
          <w:color w:val="000000"/>
          <w:sz w:val="22"/>
          <w:szCs w:val="22"/>
        </w:rPr>
        <w:t>выполнения работ</w:t>
      </w:r>
      <w:r w:rsidRPr="00393350">
        <w:rPr>
          <w:rFonts w:ascii="Verdana" w:hAnsi="Verdana"/>
          <w:color w:val="000000"/>
          <w:sz w:val="22"/>
          <w:szCs w:val="22"/>
        </w:rPr>
        <w:t>: «___»</w:t>
      </w:r>
      <w:proofErr w:type="spellStart"/>
      <w:r w:rsidRPr="00393350">
        <w:rPr>
          <w:rFonts w:ascii="Verdana" w:hAnsi="Verdana"/>
          <w:color w:val="000000"/>
          <w:sz w:val="22"/>
          <w:szCs w:val="22"/>
        </w:rPr>
        <w:t>____________________года</w:t>
      </w:r>
      <w:proofErr w:type="spellEnd"/>
      <w:r w:rsidRPr="00393350">
        <w:rPr>
          <w:rFonts w:ascii="Verdana" w:hAnsi="Verdana"/>
          <w:color w:val="000000"/>
          <w:sz w:val="22"/>
          <w:szCs w:val="22"/>
        </w:rPr>
        <w:t>.</w:t>
      </w:r>
    </w:p>
    <w:p w:rsidR="00B620AF" w:rsidRPr="00393350" w:rsidRDefault="00B620AF" w:rsidP="00B320F2">
      <w:pPr>
        <w:spacing w:line="240" w:lineRule="auto"/>
        <w:rPr>
          <w:rFonts w:ascii="Verdana" w:hAnsi="Verdana"/>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980"/>
        <w:gridCol w:w="845"/>
        <w:gridCol w:w="846"/>
        <w:gridCol w:w="846"/>
        <w:gridCol w:w="846"/>
        <w:gridCol w:w="846"/>
        <w:gridCol w:w="846"/>
        <w:gridCol w:w="846"/>
        <w:gridCol w:w="846"/>
        <w:gridCol w:w="846"/>
      </w:tblGrid>
      <w:tr w:rsidR="00B620AF" w:rsidRPr="00393350">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7"/>
              <w:spacing w:before="0" w:after="0"/>
              <w:rPr>
                <w:rFonts w:ascii="Verdana" w:hAnsi="Verdana"/>
                <w:color w:val="000000"/>
                <w:szCs w:val="22"/>
              </w:rPr>
            </w:pPr>
            <w:r w:rsidRPr="00393350">
              <w:rPr>
                <w:rFonts w:ascii="Verdana" w:hAnsi="Verdana"/>
                <w:color w:val="000000"/>
                <w:szCs w:val="22"/>
              </w:rPr>
              <w:t xml:space="preserve">№ </w:t>
            </w:r>
            <w:proofErr w:type="spellStart"/>
            <w:proofErr w:type="gramStart"/>
            <w:r w:rsidRPr="00393350">
              <w:rPr>
                <w:rFonts w:ascii="Verdana" w:hAnsi="Verdana"/>
                <w:color w:val="000000"/>
                <w:szCs w:val="22"/>
              </w:rPr>
              <w:t>п</w:t>
            </w:r>
            <w:proofErr w:type="spellEnd"/>
            <w:proofErr w:type="gramEnd"/>
            <w:r w:rsidRPr="00393350">
              <w:rPr>
                <w:rFonts w:ascii="Verdana" w:hAnsi="Verdana"/>
                <w:color w:val="000000"/>
                <w:szCs w:val="22"/>
              </w:rPr>
              <w:t>/</w:t>
            </w:r>
            <w:proofErr w:type="spellStart"/>
            <w:r w:rsidRPr="00393350">
              <w:rPr>
                <w:rFonts w:ascii="Verdana" w:hAnsi="Verdana"/>
                <w:color w:val="000000"/>
                <w:szCs w:val="22"/>
              </w:rPr>
              <w:t>п</w:t>
            </w:r>
            <w:proofErr w:type="spellEnd"/>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7"/>
              <w:spacing w:before="0" w:after="0"/>
              <w:rPr>
                <w:rFonts w:ascii="Verdana" w:hAnsi="Verdana"/>
                <w:color w:val="000000"/>
                <w:szCs w:val="22"/>
              </w:rPr>
            </w:pPr>
            <w:r w:rsidRPr="00393350">
              <w:rPr>
                <w:rFonts w:ascii="Verdana" w:hAnsi="Verdana"/>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7"/>
              <w:spacing w:before="0" w:after="0"/>
              <w:rPr>
                <w:rFonts w:ascii="Verdana" w:hAnsi="Verdana"/>
                <w:color w:val="000000"/>
                <w:szCs w:val="22"/>
              </w:rPr>
            </w:pPr>
            <w:r w:rsidRPr="00393350">
              <w:rPr>
                <w:rFonts w:ascii="Verdana" w:hAnsi="Verdana"/>
                <w:color w:val="000000"/>
                <w:szCs w:val="22"/>
              </w:rPr>
              <w:t>График выполнения, в неделях с момента подписания Договора</w:t>
            </w:r>
          </w:p>
        </w:tc>
      </w:tr>
      <w:tr w:rsidR="00B620AF" w:rsidRPr="00393350">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7"/>
              <w:spacing w:before="0" w:after="0"/>
              <w:rPr>
                <w:rFonts w:ascii="Verdana" w:hAnsi="Verdana"/>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7"/>
              <w:spacing w:before="0" w:after="0"/>
              <w:rPr>
                <w:rFonts w:ascii="Verdana" w:hAnsi="Verdana"/>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7"/>
              <w:spacing w:before="0" w:after="0"/>
              <w:rPr>
                <w:rFonts w:ascii="Verdana" w:hAnsi="Verdana"/>
                <w:color w:val="000000"/>
                <w:szCs w:val="22"/>
              </w:rPr>
            </w:pPr>
            <w:r w:rsidRPr="00393350">
              <w:rPr>
                <w:rFonts w:ascii="Verdana" w:hAnsi="Verdana"/>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7"/>
              <w:spacing w:before="0" w:after="0"/>
              <w:rPr>
                <w:rFonts w:ascii="Verdana" w:hAnsi="Verdana"/>
                <w:color w:val="000000"/>
                <w:szCs w:val="22"/>
              </w:rPr>
            </w:pPr>
            <w:r w:rsidRPr="00393350">
              <w:rPr>
                <w:rFonts w:ascii="Verdana" w:hAnsi="Verdana"/>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7"/>
              <w:spacing w:before="0" w:after="0"/>
              <w:rPr>
                <w:rFonts w:ascii="Verdana" w:hAnsi="Verdana"/>
                <w:color w:val="000000"/>
                <w:szCs w:val="22"/>
              </w:rPr>
            </w:pPr>
            <w:r w:rsidRPr="00393350">
              <w:rPr>
                <w:rFonts w:ascii="Verdana" w:hAnsi="Verdana"/>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7"/>
              <w:spacing w:before="0" w:after="0"/>
              <w:rPr>
                <w:rFonts w:ascii="Verdana" w:hAnsi="Verdana"/>
                <w:color w:val="000000"/>
                <w:szCs w:val="22"/>
              </w:rPr>
            </w:pPr>
            <w:r w:rsidRPr="00393350">
              <w:rPr>
                <w:rFonts w:ascii="Verdana" w:hAnsi="Verdana"/>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7"/>
              <w:spacing w:before="0" w:after="0"/>
              <w:rPr>
                <w:rFonts w:ascii="Verdana" w:hAnsi="Verdana"/>
                <w:color w:val="000000"/>
                <w:szCs w:val="22"/>
              </w:rPr>
            </w:pPr>
            <w:r w:rsidRPr="00393350">
              <w:rPr>
                <w:rFonts w:ascii="Verdana" w:hAnsi="Verdana"/>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7"/>
              <w:spacing w:before="0" w:after="0"/>
              <w:rPr>
                <w:rFonts w:ascii="Verdana" w:hAnsi="Verdana"/>
                <w:color w:val="000000"/>
                <w:szCs w:val="22"/>
              </w:rPr>
            </w:pPr>
            <w:r w:rsidRPr="00393350">
              <w:rPr>
                <w:rFonts w:ascii="Verdana" w:hAnsi="Verdana"/>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7"/>
              <w:spacing w:before="0" w:after="0"/>
              <w:rPr>
                <w:rFonts w:ascii="Verdana" w:hAnsi="Verdana"/>
                <w:color w:val="000000"/>
                <w:szCs w:val="22"/>
              </w:rPr>
            </w:pPr>
            <w:r w:rsidRPr="00393350">
              <w:rPr>
                <w:rFonts w:ascii="Verdana" w:hAnsi="Verdana"/>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7"/>
              <w:spacing w:before="0" w:after="0"/>
              <w:rPr>
                <w:rFonts w:ascii="Verdana" w:hAnsi="Verdana"/>
                <w:color w:val="000000"/>
                <w:szCs w:val="22"/>
              </w:rPr>
            </w:pPr>
            <w:r w:rsidRPr="00393350">
              <w:rPr>
                <w:rFonts w:ascii="Verdana" w:hAnsi="Verdana"/>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7"/>
              <w:spacing w:before="0" w:after="0"/>
              <w:rPr>
                <w:rFonts w:ascii="Verdana" w:hAnsi="Verdana"/>
                <w:color w:val="000000"/>
                <w:szCs w:val="22"/>
              </w:rPr>
            </w:pPr>
            <w:r w:rsidRPr="00393350">
              <w:rPr>
                <w:rFonts w:ascii="Verdana" w:hAnsi="Verdana"/>
                <w:color w:val="000000"/>
                <w:szCs w:val="22"/>
              </w:rPr>
              <w:t>…</w:t>
            </w:r>
          </w:p>
        </w:tc>
      </w:tr>
      <w:tr w:rsidR="00B620AF" w:rsidRPr="00393350">
        <w:tc>
          <w:tcPr>
            <w:tcW w:w="828" w:type="dxa"/>
            <w:tcBorders>
              <w:top w:val="single" w:sz="4" w:space="0" w:color="auto"/>
              <w:left w:val="single" w:sz="4" w:space="0" w:color="auto"/>
              <w:bottom w:val="single" w:sz="4" w:space="0" w:color="auto"/>
              <w:right w:val="single" w:sz="4" w:space="0" w:color="auto"/>
            </w:tcBorders>
          </w:tcPr>
          <w:p w:rsidR="00B620AF" w:rsidRPr="00393350" w:rsidRDefault="00B620AF" w:rsidP="00F910C4">
            <w:pPr>
              <w:pStyle w:val="afa"/>
              <w:numPr>
                <w:ilvl w:val="0"/>
                <w:numId w:val="18"/>
              </w:numPr>
              <w:spacing w:before="0" w:after="0"/>
              <w:ind w:left="0"/>
              <w:rPr>
                <w:rFonts w:ascii="Verdana" w:hAnsi="Verdana"/>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color w:val="000000"/>
                <w:sz w:val="22"/>
                <w:szCs w:val="22"/>
              </w:rPr>
            </w:pPr>
          </w:p>
        </w:tc>
      </w:tr>
      <w:tr w:rsidR="00B620AF" w:rsidRPr="00393350">
        <w:tc>
          <w:tcPr>
            <w:tcW w:w="828" w:type="dxa"/>
            <w:tcBorders>
              <w:top w:val="single" w:sz="4" w:space="0" w:color="auto"/>
              <w:left w:val="single" w:sz="4" w:space="0" w:color="auto"/>
              <w:bottom w:val="single" w:sz="4" w:space="0" w:color="auto"/>
              <w:right w:val="single" w:sz="4" w:space="0" w:color="auto"/>
            </w:tcBorders>
          </w:tcPr>
          <w:p w:rsidR="00B620AF" w:rsidRPr="00393350" w:rsidRDefault="00B620AF" w:rsidP="00F910C4">
            <w:pPr>
              <w:pStyle w:val="afa"/>
              <w:numPr>
                <w:ilvl w:val="0"/>
                <w:numId w:val="18"/>
              </w:numPr>
              <w:spacing w:before="0" w:after="0"/>
              <w:ind w:left="0"/>
              <w:rPr>
                <w:rFonts w:ascii="Verdana" w:hAnsi="Verdana"/>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color w:val="000000"/>
                <w:sz w:val="22"/>
                <w:szCs w:val="22"/>
              </w:rPr>
            </w:pPr>
          </w:p>
        </w:tc>
      </w:tr>
      <w:tr w:rsidR="00B620AF" w:rsidRPr="00393350">
        <w:tc>
          <w:tcPr>
            <w:tcW w:w="828" w:type="dxa"/>
            <w:tcBorders>
              <w:top w:val="single" w:sz="4" w:space="0" w:color="auto"/>
              <w:left w:val="single" w:sz="4" w:space="0" w:color="auto"/>
              <w:bottom w:val="single" w:sz="4" w:space="0" w:color="auto"/>
              <w:right w:val="single" w:sz="4" w:space="0" w:color="auto"/>
            </w:tcBorders>
          </w:tcPr>
          <w:p w:rsidR="00B620AF" w:rsidRPr="00393350" w:rsidRDefault="00B620AF" w:rsidP="00F910C4">
            <w:pPr>
              <w:pStyle w:val="afa"/>
              <w:numPr>
                <w:ilvl w:val="0"/>
                <w:numId w:val="18"/>
              </w:numPr>
              <w:spacing w:before="0" w:after="0"/>
              <w:ind w:left="0"/>
              <w:rPr>
                <w:rFonts w:ascii="Verdana" w:hAnsi="Verdana"/>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color w:val="000000"/>
                <w:sz w:val="22"/>
                <w:szCs w:val="22"/>
              </w:rPr>
            </w:pPr>
          </w:p>
        </w:tc>
      </w:tr>
      <w:tr w:rsidR="00B620AF" w:rsidRPr="00393350">
        <w:tc>
          <w:tcPr>
            <w:tcW w:w="828"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color w:val="000000"/>
                <w:sz w:val="22"/>
                <w:szCs w:val="22"/>
              </w:rPr>
            </w:pPr>
            <w:r w:rsidRPr="00393350">
              <w:rPr>
                <w:rFonts w:ascii="Verdana" w:hAnsi="Verdana"/>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color w:val="000000"/>
                <w:sz w:val="22"/>
                <w:szCs w:val="22"/>
              </w:rPr>
            </w:pPr>
          </w:p>
        </w:tc>
      </w:tr>
    </w:tbl>
    <w:p w:rsidR="00B620AF" w:rsidRPr="00393350" w:rsidRDefault="00B620AF" w:rsidP="00B320F2">
      <w:pPr>
        <w:spacing w:line="240" w:lineRule="auto"/>
        <w:rPr>
          <w:rFonts w:ascii="Verdana" w:hAnsi="Verdana"/>
          <w:color w:val="000000"/>
          <w:sz w:val="22"/>
          <w:szCs w:val="22"/>
        </w:rPr>
      </w:pPr>
    </w:p>
    <w:p w:rsidR="00B620AF" w:rsidRPr="00393350" w:rsidRDefault="00B620AF" w:rsidP="00B320F2">
      <w:pPr>
        <w:spacing w:line="240" w:lineRule="auto"/>
        <w:rPr>
          <w:rFonts w:ascii="Verdana" w:hAnsi="Verdana"/>
          <w:color w:val="000000"/>
          <w:sz w:val="22"/>
          <w:szCs w:val="22"/>
        </w:rPr>
      </w:pPr>
      <w:r w:rsidRPr="00393350">
        <w:rPr>
          <w:rFonts w:ascii="Verdana" w:hAnsi="Verdana"/>
          <w:color w:val="000000"/>
          <w:sz w:val="22"/>
          <w:szCs w:val="22"/>
        </w:rPr>
        <w:t>____________________________________</w:t>
      </w:r>
    </w:p>
    <w:p w:rsidR="00B620AF" w:rsidRPr="00393350" w:rsidRDefault="00B620AF" w:rsidP="00B320F2">
      <w:pPr>
        <w:spacing w:line="240" w:lineRule="auto"/>
        <w:ind w:right="3684"/>
        <w:jc w:val="center"/>
        <w:rPr>
          <w:rFonts w:ascii="Verdana" w:hAnsi="Verdana"/>
          <w:color w:val="000000"/>
          <w:sz w:val="22"/>
          <w:szCs w:val="22"/>
          <w:vertAlign w:val="superscript"/>
        </w:rPr>
      </w:pPr>
      <w:r w:rsidRPr="00393350">
        <w:rPr>
          <w:rFonts w:ascii="Verdana" w:hAnsi="Verdana"/>
          <w:color w:val="000000"/>
          <w:sz w:val="22"/>
          <w:szCs w:val="22"/>
          <w:vertAlign w:val="superscript"/>
        </w:rPr>
        <w:t>(подпись, М.П.)</w:t>
      </w:r>
    </w:p>
    <w:p w:rsidR="00B620AF" w:rsidRPr="00393350" w:rsidRDefault="00B620AF" w:rsidP="00B320F2">
      <w:pPr>
        <w:spacing w:line="240" w:lineRule="auto"/>
        <w:rPr>
          <w:rFonts w:ascii="Verdana" w:hAnsi="Verdana"/>
          <w:color w:val="000000"/>
          <w:sz w:val="22"/>
          <w:szCs w:val="22"/>
        </w:rPr>
      </w:pPr>
      <w:r w:rsidRPr="00393350">
        <w:rPr>
          <w:rFonts w:ascii="Verdana" w:hAnsi="Verdana"/>
          <w:color w:val="000000"/>
          <w:sz w:val="22"/>
          <w:szCs w:val="22"/>
        </w:rPr>
        <w:t>____________________________________</w:t>
      </w:r>
    </w:p>
    <w:p w:rsidR="00B620AF" w:rsidRPr="00393350" w:rsidRDefault="00B620AF" w:rsidP="00B320F2">
      <w:pPr>
        <w:spacing w:line="240" w:lineRule="auto"/>
        <w:ind w:right="3684"/>
        <w:jc w:val="center"/>
        <w:rPr>
          <w:rFonts w:ascii="Verdana" w:hAnsi="Verdana"/>
          <w:color w:val="000000"/>
          <w:sz w:val="22"/>
          <w:szCs w:val="22"/>
          <w:vertAlign w:val="superscript"/>
        </w:rPr>
      </w:pPr>
      <w:r w:rsidRPr="00393350">
        <w:rPr>
          <w:rFonts w:ascii="Verdana" w:hAnsi="Verdana"/>
          <w:color w:val="000000"/>
          <w:sz w:val="22"/>
          <w:szCs w:val="22"/>
          <w:vertAlign w:val="superscript"/>
        </w:rPr>
        <w:t xml:space="preserve">(фамилия, имя, отчество </w:t>
      </w:r>
      <w:proofErr w:type="gramStart"/>
      <w:r w:rsidRPr="00393350">
        <w:rPr>
          <w:rFonts w:ascii="Verdana" w:hAnsi="Verdana"/>
          <w:color w:val="000000"/>
          <w:sz w:val="22"/>
          <w:szCs w:val="22"/>
          <w:vertAlign w:val="superscript"/>
        </w:rPr>
        <w:t>подписавшего</w:t>
      </w:r>
      <w:proofErr w:type="gramEnd"/>
      <w:r w:rsidRPr="00393350">
        <w:rPr>
          <w:rFonts w:ascii="Verdana" w:hAnsi="Verdana"/>
          <w:color w:val="000000"/>
          <w:sz w:val="22"/>
          <w:szCs w:val="22"/>
          <w:vertAlign w:val="superscript"/>
        </w:rPr>
        <w:t>, должность)</w:t>
      </w:r>
    </w:p>
    <w:p w:rsidR="00B620AF" w:rsidRPr="00393350" w:rsidRDefault="00B620AF" w:rsidP="00B320F2">
      <w:pPr>
        <w:keepNext/>
        <w:spacing w:line="240" w:lineRule="auto"/>
        <w:rPr>
          <w:rFonts w:ascii="Verdana" w:hAnsi="Verdana"/>
          <w:b/>
          <w:bCs/>
          <w:color w:val="000000"/>
          <w:sz w:val="22"/>
          <w:szCs w:val="22"/>
        </w:rPr>
      </w:pPr>
    </w:p>
    <w:p w:rsidR="00B620AF" w:rsidRPr="00393350" w:rsidRDefault="00B620AF" w:rsidP="00B320F2">
      <w:pPr>
        <w:pBdr>
          <w:bottom w:val="single" w:sz="4" w:space="1" w:color="auto"/>
        </w:pBdr>
        <w:shd w:val="clear" w:color="auto" w:fill="E0E0E0"/>
        <w:spacing w:line="240" w:lineRule="auto"/>
        <w:ind w:right="21" w:firstLine="0"/>
        <w:jc w:val="center"/>
        <w:rPr>
          <w:rFonts w:ascii="Verdana" w:hAnsi="Verdana"/>
          <w:b/>
          <w:color w:val="000000"/>
          <w:spacing w:val="36"/>
          <w:sz w:val="22"/>
          <w:szCs w:val="22"/>
        </w:rPr>
      </w:pPr>
      <w:r w:rsidRPr="00393350">
        <w:rPr>
          <w:rFonts w:ascii="Verdana" w:hAnsi="Verdana"/>
          <w:b/>
          <w:color w:val="000000"/>
          <w:spacing w:val="36"/>
          <w:sz w:val="22"/>
          <w:szCs w:val="22"/>
        </w:rPr>
        <w:t>конец формы</w:t>
      </w:r>
    </w:p>
    <w:p w:rsidR="002E20FF" w:rsidRPr="00FA57EF" w:rsidRDefault="002E20FF" w:rsidP="002E20FF">
      <w:pPr>
        <w:spacing w:line="240" w:lineRule="auto"/>
        <w:ind w:left="1418" w:hanging="1418"/>
        <w:rPr>
          <w:rFonts w:ascii="Verdana" w:hAnsi="Verdana"/>
          <w:b/>
          <w:snapToGrid/>
          <w:sz w:val="22"/>
          <w:szCs w:val="22"/>
        </w:rPr>
      </w:pPr>
      <w:r>
        <w:rPr>
          <w:rFonts w:ascii="Verdana" w:hAnsi="Verdana"/>
          <w:b/>
          <w:snapToGrid/>
          <w:sz w:val="22"/>
          <w:szCs w:val="22"/>
        </w:rPr>
        <w:t>Внимание: Для оценки предложения Участника в форму 3 Поставка оборудования вносится как этап выполнения работ.</w:t>
      </w:r>
    </w:p>
    <w:p w:rsidR="00B620AF" w:rsidRPr="00393350" w:rsidRDefault="00B620AF" w:rsidP="00B320F2">
      <w:pPr>
        <w:spacing w:line="240" w:lineRule="auto"/>
        <w:ind w:right="3684"/>
        <w:jc w:val="center"/>
        <w:rPr>
          <w:rFonts w:ascii="Verdana" w:hAnsi="Verdana"/>
          <w:color w:val="000000"/>
          <w:sz w:val="22"/>
          <w:szCs w:val="22"/>
          <w:vertAlign w:val="superscript"/>
        </w:rPr>
      </w:pPr>
    </w:p>
    <w:p w:rsidR="00B620AF" w:rsidRPr="00393350" w:rsidRDefault="00B620AF" w:rsidP="003A4A02">
      <w:pPr>
        <w:pStyle w:val="24"/>
        <w:pageBreakBefore/>
        <w:numPr>
          <w:ilvl w:val="2"/>
          <w:numId w:val="105"/>
        </w:numPr>
        <w:spacing w:before="0" w:after="0"/>
        <w:rPr>
          <w:rFonts w:ascii="Verdana" w:hAnsi="Verdana"/>
          <w:sz w:val="22"/>
          <w:szCs w:val="22"/>
        </w:rPr>
      </w:pPr>
      <w:bookmarkStart w:id="241" w:name="_Toc90385114"/>
      <w:bookmarkStart w:id="242" w:name="_Toc280894687"/>
      <w:r w:rsidRPr="00393350">
        <w:rPr>
          <w:rFonts w:ascii="Verdana" w:hAnsi="Verdana"/>
          <w:sz w:val="22"/>
          <w:szCs w:val="22"/>
        </w:rPr>
        <w:lastRenderedPageBreak/>
        <w:t>Инструкции по заполнению</w:t>
      </w:r>
      <w:bookmarkEnd w:id="241"/>
      <w:bookmarkEnd w:id="242"/>
    </w:p>
    <w:p w:rsidR="00B620AF" w:rsidRPr="00393350" w:rsidRDefault="00B620AF" w:rsidP="003A4A02">
      <w:pPr>
        <w:pStyle w:val="a6"/>
        <w:numPr>
          <w:ilvl w:val="3"/>
          <w:numId w:val="105"/>
        </w:numPr>
        <w:spacing w:line="240" w:lineRule="auto"/>
        <w:rPr>
          <w:rFonts w:ascii="Verdana" w:hAnsi="Verdana"/>
          <w:sz w:val="22"/>
          <w:szCs w:val="22"/>
        </w:rPr>
      </w:pPr>
      <w:r w:rsidRPr="00393350">
        <w:rPr>
          <w:rFonts w:ascii="Verdana" w:hAnsi="Verdana"/>
          <w:sz w:val="22"/>
          <w:szCs w:val="22"/>
        </w:rPr>
        <w:t xml:space="preserve">Участник указывает дату и номер Предложения в соответствии с письмом о подаче оферты (подраздел </w:t>
      </w:r>
      <w:fldSimple w:instr=" REF _Ref55336310 \r \h  \* MERGEFORMAT ">
        <w:r w:rsidR="007D49AB" w:rsidRPr="007D49AB">
          <w:rPr>
            <w:rFonts w:ascii="Verdana" w:hAnsi="Verdana"/>
            <w:sz w:val="22"/>
            <w:szCs w:val="22"/>
          </w:rPr>
          <w:t>5.1</w:t>
        </w:r>
      </w:fldSimple>
      <w:r w:rsidRPr="00393350">
        <w:rPr>
          <w:rFonts w:ascii="Verdana" w:hAnsi="Verdana"/>
          <w:sz w:val="22"/>
          <w:szCs w:val="22"/>
        </w:rPr>
        <w:t>).</w:t>
      </w:r>
    </w:p>
    <w:p w:rsidR="00B620AF" w:rsidRPr="00393350" w:rsidRDefault="00B620AF" w:rsidP="003A4A02">
      <w:pPr>
        <w:pStyle w:val="a6"/>
        <w:numPr>
          <w:ilvl w:val="3"/>
          <w:numId w:val="105"/>
        </w:numPr>
        <w:spacing w:line="240" w:lineRule="auto"/>
        <w:rPr>
          <w:rFonts w:ascii="Verdana" w:hAnsi="Verdana"/>
          <w:sz w:val="22"/>
          <w:szCs w:val="22"/>
        </w:rPr>
      </w:pPr>
      <w:r w:rsidRPr="00393350">
        <w:rPr>
          <w:rFonts w:ascii="Verdana" w:hAnsi="Verdana"/>
          <w:sz w:val="22"/>
          <w:szCs w:val="22"/>
        </w:rPr>
        <w:t>Участник указывает свое фирменное наименование (в т.ч. организационно-правовую форму) и свой адрес.</w:t>
      </w:r>
    </w:p>
    <w:p w:rsidR="00B620AF" w:rsidRPr="00393350" w:rsidRDefault="00B620AF" w:rsidP="003A4A02">
      <w:pPr>
        <w:pStyle w:val="a6"/>
        <w:numPr>
          <w:ilvl w:val="3"/>
          <w:numId w:val="105"/>
        </w:numPr>
        <w:spacing w:line="240" w:lineRule="auto"/>
        <w:rPr>
          <w:rFonts w:ascii="Verdana" w:hAnsi="Verdana"/>
          <w:sz w:val="22"/>
          <w:szCs w:val="22"/>
        </w:rPr>
      </w:pPr>
      <w:r w:rsidRPr="00393350">
        <w:rPr>
          <w:rFonts w:ascii="Verdana" w:hAnsi="Verdana"/>
          <w:sz w:val="22"/>
          <w:szCs w:val="22"/>
        </w:rPr>
        <w:t xml:space="preserve">В данном Графике </w:t>
      </w:r>
      <w:r w:rsidR="0006715E" w:rsidRPr="00393350">
        <w:rPr>
          <w:rFonts w:ascii="Verdana" w:hAnsi="Verdana"/>
          <w:sz w:val="22"/>
          <w:szCs w:val="22"/>
        </w:rPr>
        <w:t>выполнения работ</w:t>
      </w:r>
      <w:r w:rsidR="00A90781" w:rsidRPr="00393350">
        <w:rPr>
          <w:rFonts w:ascii="Verdana" w:hAnsi="Verdana"/>
          <w:sz w:val="22"/>
          <w:szCs w:val="22"/>
        </w:rPr>
        <w:t xml:space="preserve"> </w:t>
      </w:r>
      <w:r w:rsidRPr="00393350">
        <w:rPr>
          <w:rFonts w:ascii="Verdana" w:hAnsi="Verdana"/>
          <w:sz w:val="22"/>
          <w:szCs w:val="22"/>
        </w:rPr>
        <w:t xml:space="preserve">приводятся расчетные сроки </w:t>
      </w:r>
      <w:r w:rsidR="0006715E" w:rsidRPr="00393350">
        <w:rPr>
          <w:rFonts w:ascii="Verdana" w:hAnsi="Verdana"/>
          <w:sz w:val="22"/>
          <w:szCs w:val="22"/>
        </w:rPr>
        <w:t>выполнения</w:t>
      </w:r>
      <w:r w:rsidRPr="00393350">
        <w:rPr>
          <w:rFonts w:ascii="Verdana" w:hAnsi="Verdana"/>
          <w:sz w:val="22"/>
          <w:szCs w:val="22"/>
        </w:rPr>
        <w:t xml:space="preserve"> всех видов </w:t>
      </w:r>
      <w:r w:rsidR="0006715E" w:rsidRPr="00393350">
        <w:rPr>
          <w:rFonts w:ascii="Verdana" w:hAnsi="Verdana"/>
          <w:sz w:val="22"/>
          <w:szCs w:val="22"/>
        </w:rPr>
        <w:t>работ</w:t>
      </w:r>
      <w:r w:rsidRPr="00393350">
        <w:rPr>
          <w:rFonts w:ascii="Verdana" w:hAnsi="Verdana"/>
          <w:sz w:val="22"/>
          <w:szCs w:val="22"/>
        </w:rPr>
        <w:t xml:space="preserve"> в рамках Договора, перечисленных в </w:t>
      </w:r>
      <w:r w:rsidR="0006715E" w:rsidRPr="00393350">
        <w:rPr>
          <w:rFonts w:ascii="Verdana" w:hAnsi="Verdana"/>
          <w:sz w:val="22"/>
          <w:szCs w:val="22"/>
        </w:rPr>
        <w:t>Коммерческом предложении</w:t>
      </w:r>
      <w:r w:rsidRPr="00393350">
        <w:rPr>
          <w:rFonts w:ascii="Verdana" w:hAnsi="Verdana"/>
          <w:sz w:val="22"/>
          <w:szCs w:val="22"/>
        </w:rPr>
        <w:t xml:space="preserve"> (подраздел </w:t>
      </w:r>
      <w:fldSimple w:instr=" REF _Ref55335818 \r \h  \* MERGEFORMAT ">
        <w:r w:rsidR="007D49AB" w:rsidRPr="007D49AB">
          <w:rPr>
            <w:rFonts w:ascii="Verdana" w:hAnsi="Verdana"/>
            <w:sz w:val="22"/>
            <w:szCs w:val="22"/>
          </w:rPr>
          <w:t>5.4</w:t>
        </w:r>
      </w:fldSimple>
      <w:r w:rsidRPr="00393350">
        <w:rPr>
          <w:rFonts w:ascii="Verdana" w:hAnsi="Verdana"/>
          <w:sz w:val="22"/>
          <w:szCs w:val="22"/>
        </w:rPr>
        <w:t>).</w:t>
      </w:r>
    </w:p>
    <w:p w:rsidR="00B620AF" w:rsidRPr="00393350" w:rsidRDefault="00B620AF" w:rsidP="003A4A02">
      <w:pPr>
        <w:pStyle w:val="a6"/>
        <w:numPr>
          <w:ilvl w:val="3"/>
          <w:numId w:val="105"/>
        </w:numPr>
        <w:spacing w:line="240" w:lineRule="auto"/>
        <w:rPr>
          <w:rFonts w:ascii="Verdana" w:hAnsi="Verdana"/>
          <w:sz w:val="22"/>
          <w:szCs w:val="22"/>
        </w:rPr>
      </w:pPr>
      <w:r w:rsidRPr="00393350">
        <w:rPr>
          <w:rFonts w:ascii="Verdana" w:hAnsi="Verdana"/>
          <w:sz w:val="22"/>
          <w:szCs w:val="22"/>
        </w:rPr>
        <w:t xml:space="preserve">Для указания сроков против каждого этапа / </w:t>
      </w:r>
      <w:proofErr w:type="spellStart"/>
      <w:r w:rsidRPr="00393350">
        <w:rPr>
          <w:rFonts w:ascii="Verdana" w:hAnsi="Verdana"/>
          <w:sz w:val="22"/>
          <w:szCs w:val="22"/>
        </w:rPr>
        <w:t>подэтапа</w:t>
      </w:r>
      <w:proofErr w:type="spellEnd"/>
      <w:r w:rsidRPr="00393350">
        <w:rPr>
          <w:rFonts w:ascii="Verdana" w:hAnsi="Verdana"/>
          <w:sz w:val="22"/>
          <w:szCs w:val="22"/>
        </w:rPr>
        <w:t xml:space="preserve"> следует указать какой-либо знак или затемнить соответствующее число граф, 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980"/>
        <w:gridCol w:w="845"/>
        <w:gridCol w:w="846"/>
        <w:gridCol w:w="846"/>
        <w:gridCol w:w="846"/>
        <w:gridCol w:w="846"/>
        <w:gridCol w:w="846"/>
        <w:gridCol w:w="846"/>
        <w:gridCol w:w="846"/>
        <w:gridCol w:w="846"/>
      </w:tblGrid>
      <w:tr w:rsidR="00B620AF" w:rsidRPr="00393350">
        <w:trPr>
          <w:cantSplit/>
          <w:tblHeader/>
        </w:trPr>
        <w:tc>
          <w:tcPr>
            <w:tcW w:w="828" w:type="dxa"/>
            <w:vMerge w:val="restart"/>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7"/>
              <w:spacing w:before="0" w:after="0"/>
              <w:rPr>
                <w:rFonts w:ascii="Verdana" w:hAnsi="Verdana"/>
                <w:color w:val="000000"/>
                <w:szCs w:val="22"/>
              </w:rPr>
            </w:pPr>
            <w:r w:rsidRPr="00393350">
              <w:rPr>
                <w:rFonts w:ascii="Verdana" w:hAnsi="Verdana"/>
                <w:color w:val="000000"/>
                <w:szCs w:val="22"/>
              </w:rPr>
              <w:t xml:space="preserve">№ </w:t>
            </w:r>
            <w:proofErr w:type="spellStart"/>
            <w:proofErr w:type="gramStart"/>
            <w:r w:rsidRPr="00393350">
              <w:rPr>
                <w:rFonts w:ascii="Verdana" w:hAnsi="Verdana"/>
                <w:color w:val="000000"/>
                <w:szCs w:val="22"/>
              </w:rPr>
              <w:t>п</w:t>
            </w:r>
            <w:proofErr w:type="spellEnd"/>
            <w:proofErr w:type="gramEnd"/>
            <w:r w:rsidRPr="00393350">
              <w:rPr>
                <w:rFonts w:ascii="Verdana" w:hAnsi="Verdana"/>
                <w:color w:val="000000"/>
                <w:szCs w:val="22"/>
              </w:rPr>
              <w:t>/</w:t>
            </w:r>
            <w:proofErr w:type="spellStart"/>
            <w:r w:rsidRPr="00393350">
              <w:rPr>
                <w:rFonts w:ascii="Verdana" w:hAnsi="Verdana"/>
                <w:color w:val="000000"/>
                <w:szCs w:val="22"/>
              </w:rPr>
              <w:t>п</w:t>
            </w:r>
            <w:proofErr w:type="spellEnd"/>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7"/>
              <w:spacing w:before="0" w:after="0"/>
              <w:rPr>
                <w:rFonts w:ascii="Verdana" w:hAnsi="Verdana"/>
                <w:color w:val="000000"/>
                <w:szCs w:val="22"/>
              </w:rPr>
            </w:pPr>
            <w:r w:rsidRPr="00393350">
              <w:rPr>
                <w:rFonts w:ascii="Verdana" w:hAnsi="Verdana"/>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7"/>
              <w:spacing w:before="0" w:after="0"/>
              <w:rPr>
                <w:rFonts w:ascii="Verdana" w:hAnsi="Verdana"/>
                <w:color w:val="000000"/>
                <w:szCs w:val="22"/>
              </w:rPr>
            </w:pPr>
            <w:r w:rsidRPr="00393350">
              <w:rPr>
                <w:rFonts w:ascii="Verdana" w:hAnsi="Verdana"/>
                <w:color w:val="000000"/>
                <w:szCs w:val="22"/>
              </w:rPr>
              <w:t>График выполнения, в неделях с момента подписания Договора</w:t>
            </w:r>
          </w:p>
        </w:tc>
      </w:tr>
      <w:tr w:rsidR="00B620AF" w:rsidRPr="00393350">
        <w:trPr>
          <w:cantSplit/>
          <w:tblHeader/>
        </w:trPr>
        <w:tc>
          <w:tcPr>
            <w:tcW w:w="828" w:type="dxa"/>
            <w:vMerge/>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7"/>
              <w:spacing w:before="0" w:after="0"/>
              <w:rPr>
                <w:rFonts w:ascii="Verdana" w:hAnsi="Verdana"/>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7"/>
              <w:spacing w:before="0" w:after="0"/>
              <w:rPr>
                <w:rFonts w:ascii="Verdana" w:hAnsi="Verdana"/>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7"/>
              <w:spacing w:before="0" w:after="0"/>
              <w:rPr>
                <w:rFonts w:ascii="Verdana" w:hAnsi="Verdana"/>
                <w:color w:val="000000"/>
                <w:szCs w:val="22"/>
              </w:rPr>
            </w:pPr>
            <w:r w:rsidRPr="00393350">
              <w:rPr>
                <w:rFonts w:ascii="Verdana" w:hAnsi="Verdana"/>
                <w:color w:val="000000"/>
                <w:szCs w:val="22"/>
              </w:rPr>
              <w:t>…</w:t>
            </w:r>
          </w:p>
        </w:tc>
        <w:tc>
          <w:tcPr>
            <w:tcW w:w="846"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7"/>
              <w:spacing w:before="0" w:after="0"/>
              <w:rPr>
                <w:rFonts w:ascii="Verdana" w:hAnsi="Verdana"/>
                <w:color w:val="000000"/>
                <w:szCs w:val="22"/>
              </w:rPr>
            </w:pPr>
            <w:r w:rsidRPr="00393350">
              <w:rPr>
                <w:rFonts w:ascii="Verdana" w:hAnsi="Verdana"/>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7"/>
              <w:spacing w:before="0" w:after="0"/>
              <w:rPr>
                <w:rFonts w:ascii="Verdana" w:hAnsi="Verdana"/>
                <w:color w:val="000000"/>
                <w:szCs w:val="22"/>
              </w:rPr>
            </w:pPr>
            <w:r w:rsidRPr="00393350">
              <w:rPr>
                <w:rFonts w:ascii="Verdana" w:hAnsi="Verdana"/>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7"/>
              <w:spacing w:before="0" w:after="0"/>
              <w:rPr>
                <w:rFonts w:ascii="Verdana" w:hAnsi="Verdana"/>
                <w:color w:val="000000"/>
                <w:szCs w:val="22"/>
              </w:rPr>
            </w:pPr>
            <w:r w:rsidRPr="00393350">
              <w:rPr>
                <w:rFonts w:ascii="Verdana" w:hAnsi="Verdana"/>
                <w:color w:val="000000"/>
                <w:szCs w:val="22"/>
              </w:rPr>
              <w:t>9</w:t>
            </w:r>
          </w:p>
        </w:tc>
        <w:tc>
          <w:tcPr>
            <w:tcW w:w="846"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7"/>
              <w:spacing w:before="0" w:after="0"/>
              <w:rPr>
                <w:rFonts w:ascii="Verdana" w:hAnsi="Verdana"/>
                <w:color w:val="000000"/>
                <w:szCs w:val="22"/>
              </w:rPr>
            </w:pPr>
            <w:r w:rsidRPr="00393350">
              <w:rPr>
                <w:rFonts w:ascii="Verdana" w:hAnsi="Verdana"/>
                <w:color w:val="000000"/>
                <w:szCs w:val="22"/>
              </w:rPr>
              <w:t>10</w:t>
            </w:r>
          </w:p>
        </w:tc>
        <w:tc>
          <w:tcPr>
            <w:tcW w:w="846"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7"/>
              <w:spacing w:before="0" w:after="0"/>
              <w:rPr>
                <w:rFonts w:ascii="Verdana" w:hAnsi="Verdana"/>
                <w:color w:val="000000"/>
                <w:szCs w:val="22"/>
              </w:rPr>
            </w:pPr>
            <w:r w:rsidRPr="00393350">
              <w:rPr>
                <w:rFonts w:ascii="Verdana" w:hAnsi="Verdana"/>
                <w:color w:val="000000"/>
                <w:szCs w:val="22"/>
              </w:rPr>
              <w:t>11</w:t>
            </w:r>
          </w:p>
        </w:tc>
        <w:tc>
          <w:tcPr>
            <w:tcW w:w="846"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7"/>
              <w:spacing w:before="0" w:after="0"/>
              <w:rPr>
                <w:rFonts w:ascii="Verdana" w:hAnsi="Verdana"/>
                <w:color w:val="000000"/>
                <w:szCs w:val="22"/>
              </w:rPr>
            </w:pPr>
            <w:r w:rsidRPr="00393350">
              <w:rPr>
                <w:rFonts w:ascii="Verdana" w:hAnsi="Verdana"/>
                <w:color w:val="000000"/>
                <w:szCs w:val="22"/>
              </w:rPr>
              <w:t>12</w:t>
            </w:r>
          </w:p>
        </w:tc>
        <w:tc>
          <w:tcPr>
            <w:tcW w:w="846"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7"/>
              <w:spacing w:before="0" w:after="0"/>
              <w:rPr>
                <w:rFonts w:ascii="Verdana" w:hAnsi="Verdana"/>
                <w:color w:val="000000"/>
                <w:szCs w:val="22"/>
              </w:rPr>
            </w:pPr>
            <w:r w:rsidRPr="00393350">
              <w:rPr>
                <w:rFonts w:ascii="Verdana" w:hAnsi="Verdana"/>
                <w:color w:val="000000"/>
                <w:szCs w:val="22"/>
              </w:rPr>
              <w:t>13</w:t>
            </w:r>
          </w:p>
        </w:tc>
        <w:tc>
          <w:tcPr>
            <w:tcW w:w="846"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7"/>
              <w:spacing w:before="0" w:after="0"/>
              <w:rPr>
                <w:rFonts w:ascii="Verdana" w:hAnsi="Verdana"/>
                <w:color w:val="000000"/>
                <w:szCs w:val="22"/>
              </w:rPr>
            </w:pPr>
            <w:r w:rsidRPr="00393350">
              <w:rPr>
                <w:rFonts w:ascii="Verdana" w:hAnsi="Verdana"/>
                <w:color w:val="000000"/>
                <w:szCs w:val="22"/>
              </w:rPr>
              <w:t>…</w:t>
            </w:r>
          </w:p>
        </w:tc>
      </w:tr>
      <w:tr w:rsidR="00B620AF" w:rsidRPr="00393350">
        <w:tc>
          <w:tcPr>
            <w:tcW w:w="828"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ind w:left="0"/>
              <w:rPr>
                <w:rFonts w:ascii="Verdana" w:hAnsi="Verdana"/>
                <w:bCs/>
                <w:color w:val="000000"/>
                <w:sz w:val="22"/>
                <w:szCs w:val="22"/>
              </w:rPr>
            </w:pPr>
            <w:r w:rsidRPr="00393350">
              <w:rPr>
                <w:rFonts w:ascii="Verdana" w:hAnsi="Verdana"/>
                <w:bCs/>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bCs/>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bCs/>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bCs/>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bCs/>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bCs/>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bCs/>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bCs/>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bCs/>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bCs/>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bCs/>
                <w:color w:val="000000"/>
                <w:sz w:val="22"/>
                <w:szCs w:val="22"/>
              </w:rPr>
            </w:pPr>
          </w:p>
        </w:tc>
      </w:tr>
      <w:tr w:rsidR="0006715E" w:rsidRPr="00393350">
        <w:tc>
          <w:tcPr>
            <w:tcW w:w="828" w:type="dxa"/>
            <w:tcBorders>
              <w:top w:val="single" w:sz="4" w:space="0" w:color="auto"/>
              <w:left w:val="single" w:sz="4" w:space="0" w:color="auto"/>
              <w:bottom w:val="single" w:sz="4" w:space="0" w:color="auto"/>
              <w:right w:val="single" w:sz="4" w:space="0" w:color="auto"/>
            </w:tcBorders>
          </w:tcPr>
          <w:p w:rsidR="0006715E" w:rsidRPr="00393350" w:rsidRDefault="0006715E" w:rsidP="00F910C4">
            <w:pPr>
              <w:pStyle w:val="afa"/>
              <w:numPr>
                <w:ilvl w:val="0"/>
                <w:numId w:val="19"/>
              </w:numPr>
              <w:spacing w:before="0" w:after="0"/>
              <w:ind w:left="0"/>
              <w:rPr>
                <w:rFonts w:ascii="Verdana" w:hAnsi="Verdana"/>
                <w:b/>
                <w:bCs/>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06715E" w:rsidRPr="00393350" w:rsidRDefault="0006715E" w:rsidP="00B6494A">
            <w:pPr>
              <w:pStyle w:val="afa"/>
              <w:spacing w:before="0" w:after="0"/>
              <w:rPr>
                <w:rFonts w:ascii="Verdana" w:hAnsi="Verdana"/>
                <w:b/>
                <w:bCs/>
                <w:color w:val="000000"/>
                <w:sz w:val="22"/>
                <w:szCs w:val="22"/>
              </w:rPr>
            </w:pPr>
            <w:r w:rsidRPr="00393350">
              <w:rPr>
                <w:rFonts w:ascii="Verdana" w:hAnsi="Verdana"/>
                <w:b/>
                <w:bCs/>
                <w:color w:val="000000"/>
                <w:sz w:val="22"/>
                <w:szCs w:val="22"/>
              </w:rPr>
              <w:t>Работа 3</w:t>
            </w:r>
          </w:p>
        </w:tc>
        <w:tc>
          <w:tcPr>
            <w:tcW w:w="845" w:type="dxa"/>
            <w:tcBorders>
              <w:top w:val="single" w:sz="4" w:space="0" w:color="auto"/>
              <w:left w:val="single" w:sz="4" w:space="0" w:color="auto"/>
              <w:bottom w:val="single" w:sz="4" w:space="0" w:color="auto"/>
              <w:right w:val="single" w:sz="4" w:space="0" w:color="auto"/>
            </w:tcBorders>
          </w:tcPr>
          <w:p w:rsidR="0006715E" w:rsidRPr="00393350" w:rsidRDefault="0006715E" w:rsidP="00B320F2">
            <w:pPr>
              <w:pStyle w:val="afa"/>
              <w:spacing w:before="0" w:after="0"/>
              <w:rPr>
                <w:rFonts w:ascii="Verdana" w:hAnsi="Verdana"/>
                <w:b/>
                <w:bCs/>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06715E" w:rsidRPr="00393350" w:rsidRDefault="0006715E" w:rsidP="00B320F2">
            <w:pPr>
              <w:pStyle w:val="afa"/>
              <w:spacing w:before="0" w:after="0"/>
              <w:rPr>
                <w:rFonts w:ascii="Verdana" w:hAnsi="Verdana"/>
                <w:b/>
                <w:bCs/>
                <w:color w:val="000000"/>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06715E" w:rsidRPr="00393350" w:rsidRDefault="0006715E" w:rsidP="00B320F2">
            <w:pPr>
              <w:pStyle w:val="afa"/>
              <w:spacing w:before="0" w:after="0"/>
              <w:rPr>
                <w:rFonts w:ascii="Verdana" w:hAnsi="Verdana"/>
                <w:b/>
                <w:bCs/>
                <w:color w:val="000000"/>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06715E" w:rsidRPr="00393350" w:rsidRDefault="0006715E" w:rsidP="00B320F2">
            <w:pPr>
              <w:pStyle w:val="afa"/>
              <w:spacing w:before="0" w:after="0"/>
              <w:rPr>
                <w:rFonts w:ascii="Verdana" w:hAnsi="Verdana"/>
                <w:b/>
                <w:bCs/>
                <w:color w:val="000000"/>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06715E" w:rsidRPr="00393350" w:rsidRDefault="0006715E" w:rsidP="00B320F2">
            <w:pPr>
              <w:pStyle w:val="afa"/>
              <w:spacing w:before="0" w:after="0"/>
              <w:rPr>
                <w:rFonts w:ascii="Verdana" w:hAnsi="Verdana"/>
                <w:b/>
                <w:bCs/>
                <w:color w:val="000000"/>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06715E" w:rsidRPr="00393350" w:rsidRDefault="0006715E" w:rsidP="00B320F2">
            <w:pPr>
              <w:pStyle w:val="afa"/>
              <w:spacing w:before="0" w:after="0"/>
              <w:rPr>
                <w:rFonts w:ascii="Verdana" w:hAnsi="Verdana"/>
                <w:b/>
                <w:bCs/>
                <w:color w:val="000000"/>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06715E" w:rsidRPr="00393350" w:rsidRDefault="0006715E" w:rsidP="00B320F2">
            <w:pPr>
              <w:pStyle w:val="afa"/>
              <w:spacing w:before="0" w:after="0"/>
              <w:rPr>
                <w:rFonts w:ascii="Verdana" w:hAnsi="Verdana"/>
                <w:b/>
                <w:bCs/>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06715E" w:rsidRPr="00393350" w:rsidRDefault="0006715E" w:rsidP="00B320F2">
            <w:pPr>
              <w:pStyle w:val="afa"/>
              <w:spacing w:before="0" w:after="0"/>
              <w:rPr>
                <w:rFonts w:ascii="Verdana" w:hAnsi="Verdana"/>
                <w:b/>
                <w:bCs/>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06715E" w:rsidRPr="00393350" w:rsidRDefault="0006715E" w:rsidP="00B320F2">
            <w:pPr>
              <w:pStyle w:val="afa"/>
              <w:spacing w:before="0" w:after="0"/>
              <w:rPr>
                <w:rFonts w:ascii="Verdana" w:hAnsi="Verdana"/>
                <w:b/>
                <w:bCs/>
                <w:color w:val="000000"/>
                <w:sz w:val="22"/>
                <w:szCs w:val="22"/>
              </w:rPr>
            </w:pPr>
          </w:p>
        </w:tc>
      </w:tr>
      <w:tr w:rsidR="0006715E" w:rsidRPr="00393350">
        <w:tc>
          <w:tcPr>
            <w:tcW w:w="828" w:type="dxa"/>
            <w:tcBorders>
              <w:top w:val="single" w:sz="4" w:space="0" w:color="auto"/>
              <w:left w:val="single" w:sz="4" w:space="0" w:color="auto"/>
              <w:bottom w:val="single" w:sz="4" w:space="0" w:color="auto"/>
              <w:right w:val="single" w:sz="4" w:space="0" w:color="auto"/>
            </w:tcBorders>
          </w:tcPr>
          <w:p w:rsidR="0006715E" w:rsidRPr="00393350" w:rsidRDefault="0006715E" w:rsidP="00F910C4">
            <w:pPr>
              <w:pStyle w:val="afa"/>
              <w:numPr>
                <w:ilvl w:val="1"/>
                <w:numId w:val="19"/>
              </w:numPr>
              <w:spacing w:before="0" w:after="0"/>
              <w:ind w:left="0"/>
              <w:rPr>
                <w:rFonts w:ascii="Verdana" w:hAnsi="Verdana"/>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06715E" w:rsidRPr="00393350" w:rsidRDefault="0006715E" w:rsidP="00B6494A">
            <w:pPr>
              <w:pStyle w:val="afa"/>
              <w:spacing w:before="0" w:after="0"/>
              <w:rPr>
                <w:rFonts w:ascii="Verdana" w:hAnsi="Verdana"/>
                <w:color w:val="000000"/>
                <w:sz w:val="22"/>
                <w:szCs w:val="22"/>
              </w:rPr>
            </w:pPr>
            <w:r w:rsidRPr="00393350">
              <w:rPr>
                <w:rFonts w:ascii="Verdana" w:hAnsi="Verdana"/>
                <w:color w:val="000000"/>
                <w:sz w:val="22"/>
                <w:szCs w:val="22"/>
              </w:rPr>
              <w:t>Работа 3.1</w:t>
            </w:r>
          </w:p>
        </w:tc>
        <w:tc>
          <w:tcPr>
            <w:tcW w:w="845" w:type="dxa"/>
            <w:tcBorders>
              <w:top w:val="single" w:sz="4" w:space="0" w:color="auto"/>
              <w:left w:val="single" w:sz="4" w:space="0" w:color="auto"/>
              <w:bottom w:val="single" w:sz="4" w:space="0" w:color="auto"/>
              <w:right w:val="single" w:sz="4" w:space="0" w:color="auto"/>
            </w:tcBorders>
          </w:tcPr>
          <w:p w:rsidR="0006715E" w:rsidRPr="00393350" w:rsidRDefault="0006715E"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06715E" w:rsidRPr="00393350" w:rsidRDefault="0006715E"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06715E" w:rsidRPr="00393350" w:rsidRDefault="0006715E"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06715E" w:rsidRPr="00393350" w:rsidRDefault="0006715E"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06715E" w:rsidRPr="00393350" w:rsidRDefault="0006715E"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06715E" w:rsidRPr="00393350" w:rsidRDefault="0006715E"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06715E" w:rsidRPr="00393350" w:rsidRDefault="0006715E"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06715E" w:rsidRPr="00393350" w:rsidRDefault="0006715E"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06715E" w:rsidRPr="00393350" w:rsidRDefault="0006715E" w:rsidP="00B320F2">
            <w:pPr>
              <w:pStyle w:val="afa"/>
              <w:spacing w:before="0" w:after="0"/>
              <w:rPr>
                <w:rFonts w:ascii="Verdana" w:hAnsi="Verdana"/>
                <w:color w:val="000000"/>
                <w:sz w:val="22"/>
                <w:szCs w:val="22"/>
              </w:rPr>
            </w:pPr>
          </w:p>
        </w:tc>
      </w:tr>
      <w:tr w:rsidR="0006715E" w:rsidRPr="00393350">
        <w:tc>
          <w:tcPr>
            <w:tcW w:w="828" w:type="dxa"/>
            <w:tcBorders>
              <w:top w:val="single" w:sz="4" w:space="0" w:color="auto"/>
              <w:left w:val="single" w:sz="4" w:space="0" w:color="auto"/>
              <w:bottom w:val="single" w:sz="4" w:space="0" w:color="auto"/>
              <w:right w:val="single" w:sz="4" w:space="0" w:color="auto"/>
            </w:tcBorders>
          </w:tcPr>
          <w:p w:rsidR="0006715E" w:rsidRPr="00393350" w:rsidRDefault="0006715E" w:rsidP="00F910C4">
            <w:pPr>
              <w:pStyle w:val="afa"/>
              <w:numPr>
                <w:ilvl w:val="1"/>
                <w:numId w:val="19"/>
              </w:numPr>
              <w:spacing w:before="0" w:after="0"/>
              <w:ind w:left="0"/>
              <w:rPr>
                <w:rFonts w:ascii="Verdana" w:hAnsi="Verdana"/>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06715E" w:rsidRPr="00393350" w:rsidRDefault="0006715E" w:rsidP="00B6494A">
            <w:pPr>
              <w:pStyle w:val="afa"/>
              <w:spacing w:before="0" w:after="0"/>
              <w:rPr>
                <w:rFonts w:ascii="Verdana" w:hAnsi="Verdana"/>
                <w:color w:val="000000"/>
                <w:sz w:val="22"/>
                <w:szCs w:val="22"/>
              </w:rPr>
            </w:pPr>
            <w:r w:rsidRPr="00393350">
              <w:rPr>
                <w:rFonts w:ascii="Verdana" w:hAnsi="Verdana"/>
                <w:color w:val="000000"/>
                <w:sz w:val="22"/>
                <w:szCs w:val="22"/>
              </w:rPr>
              <w:t>Работа 3.2</w:t>
            </w:r>
          </w:p>
        </w:tc>
        <w:tc>
          <w:tcPr>
            <w:tcW w:w="845" w:type="dxa"/>
            <w:tcBorders>
              <w:top w:val="single" w:sz="4" w:space="0" w:color="auto"/>
              <w:left w:val="single" w:sz="4" w:space="0" w:color="auto"/>
              <w:bottom w:val="single" w:sz="4" w:space="0" w:color="auto"/>
              <w:right w:val="single" w:sz="4" w:space="0" w:color="auto"/>
            </w:tcBorders>
          </w:tcPr>
          <w:p w:rsidR="0006715E" w:rsidRPr="00393350" w:rsidRDefault="0006715E"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06715E" w:rsidRPr="00393350" w:rsidRDefault="0006715E"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06715E" w:rsidRPr="00393350" w:rsidRDefault="0006715E"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06715E" w:rsidRPr="00393350" w:rsidRDefault="0006715E"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06715E" w:rsidRPr="00393350" w:rsidRDefault="0006715E"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06715E" w:rsidRPr="00393350" w:rsidRDefault="0006715E"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06715E" w:rsidRPr="00393350" w:rsidRDefault="0006715E"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06715E" w:rsidRPr="00393350" w:rsidRDefault="0006715E"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06715E" w:rsidRPr="00393350" w:rsidRDefault="0006715E" w:rsidP="00B320F2">
            <w:pPr>
              <w:pStyle w:val="afa"/>
              <w:spacing w:before="0" w:after="0"/>
              <w:rPr>
                <w:rFonts w:ascii="Verdana" w:hAnsi="Verdana"/>
                <w:color w:val="000000"/>
                <w:sz w:val="22"/>
                <w:szCs w:val="22"/>
              </w:rPr>
            </w:pPr>
          </w:p>
        </w:tc>
      </w:tr>
      <w:tr w:rsidR="0006715E" w:rsidRPr="00393350">
        <w:tc>
          <w:tcPr>
            <w:tcW w:w="828" w:type="dxa"/>
            <w:tcBorders>
              <w:top w:val="single" w:sz="4" w:space="0" w:color="auto"/>
              <w:left w:val="single" w:sz="4" w:space="0" w:color="auto"/>
              <w:bottom w:val="single" w:sz="4" w:space="0" w:color="auto"/>
              <w:right w:val="single" w:sz="4" w:space="0" w:color="auto"/>
            </w:tcBorders>
          </w:tcPr>
          <w:p w:rsidR="0006715E" w:rsidRPr="00393350" w:rsidRDefault="0006715E" w:rsidP="00F910C4">
            <w:pPr>
              <w:pStyle w:val="afa"/>
              <w:numPr>
                <w:ilvl w:val="1"/>
                <w:numId w:val="18"/>
              </w:numPr>
              <w:spacing w:before="0" w:after="0"/>
              <w:ind w:left="0"/>
              <w:rPr>
                <w:rFonts w:ascii="Verdana" w:hAnsi="Verdana"/>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06715E" w:rsidRPr="00393350" w:rsidRDefault="0006715E" w:rsidP="00B6494A">
            <w:pPr>
              <w:pStyle w:val="afa"/>
              <w:spacing w:before="0" w:after="0"/>
              <w:rPr>
                <w:rFonts w:ascii="Verdana" w:hAnsi="Verdana"/>
                <w:color w:val="000000"/>
                <w:sz w:val="22"/>
                <w:szCs w:val="22"/>
              </w:rPr>
            </w:pPr>
            <w:r w:rsidRPr="00393350">
              <w:rPr>
                <w:rFonts w:ascii="Verdana" w:hAnsi="Verdana"/>
                <w:color w:val="000000"/>
                <w:sz w:val="22"/>
                <w:szCs w:val="22"/>
              </w:rPr>
              <w:t>Работа 3.3</w:t>
            </w:r>
          </w:p>
        </w:tc>
        <w:tc>
          <w:tcPr>
            <w:tcW w:w="845" w:type="dxa"/>
            <w:tcBorders>
              <w:top w:val="single" w:sz="4" w:space="0" w:color="auto"/>
              <w:left w:val="single" w:sz="4" w:space="0" w:color="auto"/>
              <w:bottom w:val="single" w:sz="4" w:space="0" w:color="auto"/>
              <w:right w:val="single" w:sz="4" w:space="0" w:color="auto"/>
            </w:tcBorders>
          </w:tcPr>
          <w:p w:rsidR="0006715E" w:rsidRPr="00393350" w:rsidRDefault="0006715E"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06715E" w:rsidRPr="00393350" w:rsidRDefault="0006715E"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06715E" w:rsidRPr="00393350" w:rsidRDefault="0006715E"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06715E" w:rsidRPr="00393350" w:rsidRDefault="0006715E"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06715E" w:rsidRPr="00393350" w:rsidRDefault="0006715E"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06715E" w:rsidRPr="00393350" w:rsidRDefault="0006715E"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06715E" w:rsidRPr="00393350" w:rsidRDefault="0006715E"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06715E" w:rsidRPr="00393350" w:rsidRDefault="0006715E"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06715E" w:rsidRPr="00393350" w:rsidRDefault="0006715E" w:rsidP="00B320F2">
            <w:pPr>
              <w:pStyle w:val="afa"/>
              <w:spacing w:before="0" w:after="0"/>
              <w:rPr>
                <w:rFonts w:ascii="Verdana" w:hAnsi="Verdana"/>
                <w:color w:val="000000"/>
                <w:sz w:val="22"/>
                <w:szCs w:val="22"/>
              </w:rPr>
            </w:pPr>
          </w:p>
        </w:tc>
      </w:tr>
      <w:tr w:rsidR="0006715E" w:rsidRPr="00393350">
        <w:tc>
          <w:tcPr>
            <w:tcW w:w="828" w:type="dxa"/>
            <w:tcBorders>
              <w:top w:val="single" w:sz="4" w:space="0" w:color="auto"/>
              <w:left w:val="single" w:sz="4" w:space="0" w:color="auto"/>
              <w:bottom w:val="single" w:sz="4" w:space="0" w:color="auto"/>
              <w:right w:val="single" w:sz="4" w:space="0" w:color="auto"/>
            </w:tcBorders>
          </w:tcPr>
          <w:p w:rsidR="0006715E" w:rsidRPr="00393350" w:rsidRDefault="0006715E" w:rsidP="00B320F2">
            <w:pPr>
              <w:pStyle w:val="afa"/>
              <w:spacing w:before="0" w:after="0"/>
              <w:ind w:left="0"/>
              <w:rPr>
                <w:rFonts w:ascii="Verdana" w:hAnsi="Verdana"/>
                <w:color w:val="000000"/>
                <w:sz w:val="22"/>
                <w:szCs w:val="22"/>
              </w:rPr>
            </w:pPr>
            <w:r w:rsidRPr="00393350">
              <w:rPr>
                <w:rFonts w:ascii="Verdana" w:hAnsi="Verdana"/>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06715E" w:rsidRPr="00393350" w:rsidRDefault="0006715E" w:rsidP="00B320F2">
            <w:pPr>
              <w:pStyle w:val="afa"/>
              <w:spacing w:before="0" w:after="0"/>
              <w:rPr>
                <w:rFonts w:ascii="Verdana" w:hAnsi="Verdana"/>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06715E" w:rsidRPr="00393350" w:rsidRDefault="0006715E"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06715E" w:rsidRPr="00393350" w:rsidRDefault="0006715E"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06715E" w:rsidRPr="00393350" w:rsidRDefault="0006715E"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06715E" w:rsidRPr="00393350" w:rsidRDefault="0006715E"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06715E" w:rsidRPr="00393350" w:rsidRDefault="0006715E"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06715E" w:rsidRPr="00393350" w:rsidRDefault="0006715E"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06715E" w:rsidRPr="00393350" w:rsidRDefault="0006715E"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06715E" w:rsidRPr="00393350" w:rsidRDefault="0006715E" w:rsidP="00B320F2">
            <w:pPr>
              <w:pStyle w:val="afa"/>
              <w:spacing w:before="0" w:after="0"/>
              <w:rPr>
                <w:rFonts w:ascii="Verdana" w:hAnsi="Verdana"/>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06715E" w:rsidRPr="00393350" w:rsidRDefault="0006715E" w:rsidP="00B320F2">
            <w:pPr>
              <w:pStyle w:val="afa"/>
              <w:spacing w:before="0" w:after="0"/>
              <w:rPr>
                <w:rFonts w:ascii="Verdana" w:hAnsi="Verdana"/>
                <w:color w:val="000000"/>
                <w:sz w:val="22"/>
                <w:szCs w:val="22"/>
              </w:rPr>
            </w:pPr>
          </w:p>
        </w:tc>
      </w:tr>
    </w:tbl>
    <w:p w:rsidR="00B620AF" w:rsidRPr="00393350" w:rsidRDefault="00B620AF" w:rsidP="003A4A02">
      <w:pPr>
        <w:pStyle w:val="a6"/>
        <w:numPr>
          <w:ilvl w:val="3"/>
          <w:numId w:val="105"/>
        </w:numPr>
        <w:spacing w:line="240" w:lineRule="auto"/>
        <w:rPr>
          <w:rFonts w:ascii="Verdana" w:hAnsi="Verdana"/>
          <w:sz w:val="22"/>
          <w:szCs w:val="22"/>
        </w:rPr>
      </w:pPr>
      <w:r w:rsidRPr="00393350">
        <w:rPr>
          <w:rFonts w:ascii="Verdana" w:hAnsi="Verdana"/>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393350">
        <w:rPr>
          <w:rFonts w:ascii="Verdana" w:hAnsi="Verdana"/>
          <w:sz w:val="22"/>
          <w:szCs w:val="22"/>
        </w:rPr>
        <w:t>Microsoft</w:t>
      </w:r>
      <w:proofErr w:type="spellEnd"/>
      <w:r w:rsidRPr="00393350">
        <w:rPr>
          <w:rFonts w:ascii="Verdana" w:hAnsi="Verdana"/>
          <w:sz w:val="22"/>
          <w:szCs w:val="22"/>
        </w:rPr>
        <w:t xml:space="preserve"> </w:t>
      </w:r>
      <w:proofErr w:type="spellStart"/>
      <w:r w:rsidRPr="00393350">
        <w:rPr>
          <w:rFonts w:ascii="Verdana" w:hAnsi="Verdana"/>
          <w:sz w:val="22"/>
          <w:szCs w:val="22"/>
        </w:rPr>
        <w:t>Project</w:t>
      </w:r>
      <w:proofErr w:type="spellEnd"/>
      <w:r w:rsidRPr="00393350">
        <w:rPr>
          <w:rFonts w:ascii="Verdana" w:hAnsi="Verdana"/>
          <w:sz w:val="22"/>
          <w:szCs w:val="22"/>
        </w:rPr>
        <w:t xml:space="preserve"> и т.п.).</w:t>
      </w:r>
    </w:p>
    <w:p w:rsidR="00B620AF" w:rsidRPr="00393350" w:rsidRDefault="00B620AF" w:rsidP="003A4A02">
      <w:pPr>
        <w:pStyle w:val="a6"/>
        <w:numPr>
          <w:ilvl w:val="3"/>
          <w:numId w:val="105"/>
        </w:numPr>
        <w:spacing w:line="240" w:lineRule="auto"/>
        <w:rPr>
          <w:rFonts w:ascii="Verdana" w:hAnsi="Verdana"/>
          <w:sz w:val="22"/>
          <w:szCs w:val="22"/>
        </w:rPr>
      </w:pPr>
      <w:r w:rsidRPr="00393350">
        <w:rPr>
          <w:rFonts w:ascii="Verdana" w:hAnsi="Verdana"/>
          <w:sz w:val="22"/>
          <w:szCs w:val="22"/>
        </w:rPr>
        <w:t xml:space="preserve">График </w:t>
      </w:r>
      <w:r w:rsidR="0006715E" w:rsidRPr="00393350">
        <w:rPr>
          <w:rFonts w:ascii="Verdana" w:hAnsi="Verdana"/>
          <w:sz w:val="22"/>
          <w:szCs w:val="22"/>
        </w:rPr>
        <w:t xml:space="preserve">выполнения работ </w:t>
      </w:r>
      <w:r w:rsidRPr="00393350">
        <w:rPr>
          <w:rFonts w:ascii="Verdana" w:hAnsi="Verdana"/>
          <w:sz w:val="22"/>
          <w:szCs w:val="22"/>
        </w:rPr>
        <w:t>будет служить основой для подготовки приложения №</w:t>
      </w:r>
      <w:r w:rsidR="001804D0" w:rsidRPr="00393350">
        <w:rPr>
          <w:rFonts w:ascii="Verdana" w:hAnsi="Verdana"/>
          <w:sz w:val="22"/>
          <w:szCs w:val="22"/>
        </w:rPr>
        <w:t xml:space="preserve"> </w:t>
      </w:r>
      <w:r w:rsidR="007F741A" w:rsidRPr="00393350">
        <w:rPr>
          <w:rFonts w:ascii="Verdana" w:hAnsi="Verdana"/>
          <w:sz w:val="22"/>
          <w:szCs w:val="22"/>
        </w:rPr>
        <w:t>2</w:t>
      </w:r>
      <w:r w:rsidRPr="00393350">
        <w:rPr>
          <w:rFonts w:ascii="Verdana" w:hAnsi="Verdana"/>
          <w:sz w:val="22"/>
          <w:szCs w:val="22"/>
        </w:rPr>
        <w:t xml:space="preserve"> к Договору. В этой связи в целях снижения общих затрат сил и времени Заказчика и Участника на подготовку Договора данный График </w:t>
      </w:r>
      <w:r w:rsidR="0006715E" w:rsidRPr="00393350">
        <w:rPr>
          <w:rFonts w:ascii="Verdana" w:hAnsi="Verdana"/>
          <w:sz w:val="22"/>
          <w:szCs w:val="22"/>
        </w:rPr>
        <w:t>выполнения работ</w:t>
      </w:r>
      <w:r w:rsidR="001804D0" w:rsidRPr="00393350">
        <w:rPr>
          <w:rFonts w:ascii="Verdana" w:hAnsi="Verdana"/>
          <w:sz w:val="22"/>
          <w:szCs w:val="22"/>
        </w:rPr>
        <w:t xml:space="preserve"> </w:t>
      </w:r>
      <w:r w:rsidRPr="00393350">
        <w:rPr>
          <w:rFonts w:ascii="Verdana" w:hAnsi="Verdana"/>
          <w:sz w:val="22"/>
          <w:szCs w:val="22"/>
        </w:rPr>
        <w:t>следует подготовить так, чтобы его можно было с минимальными изменениями включить в Договор.</w:t>
      </w:r>
    </w:p>
    <w:p w:rsidR="00B620AF" w:rsidRPr="00FA57EF" w:rsidRDefault="00483F79" w:rsidP="00AE01CF">
      <w:pPr>
        <w:spacing w:line="240" w:lineRule="auto"/>
        <w:ind w:left="1418" w:hanging="1418"/>
        <w:rPr>
          <w:rFonts w:ascii="Verdana" w:hAnsi="Verdana"/>
          <w:b/>
          <w:snapToGrid/>
          <w:sz w:val="22"/>
          <w:szCs w:val="22"/>
        </w:rPr>
      </w:pPr>
      <w:r>
        <w:rPr>
          <w:rFonts w:ascii="Verdana" w:hAnsi="Verdana"/>
          <w:b/>
          <w:snapToGrid/>
          <w:sz w:val="22"/>
          <w:szCs w:val="22"/>
        </w:rPr>
        <w:t xml:space="preserve">Внимание: Для оценки предложения Участника в форму 3 </w:t>
      </w:r>
      <w:r w:rsidR="00AE01CF">
        <w:rPr>
          <w:rFonts w:ascii="Verdana" w:hAnsi="Verdana"/>
          <w:b/>
          <w:snapToGrid/>
          <w:sz w:val="22"/>
          <w:szCs w:val="22"/>
        </w:rPr>
        <w:t xml:space="preserve">Поставка оборудования </w:t>
      </w:r>
      <w:r>
        <w:rPr>
          <w:rFonts w:ascii="Verdana" w:hAnsi="Verdana"/>
          <w:b/>
          <w:snapToGrid/>
          <w:sz w:val="22"/>
          <w:szCs w:val="22"/>
        </w:rPr>
        <w:t>вносится как этап</w:t>
      </w:r>
      <w:r w:rsidR="00AE01CF">
        <w:rPr>
          <w:rFonts w:ascii="Verdana" w:hAnsi="Verdana"/>
          <w:b/>
          <w:snapToGrid/>
          <w:sz w:val="22"/>
          <w:szCs w:val="22"/>
        </w:rPr>
        <w:t xml:space="preserve"> выполнения работ.</w:t>
      </w:r>
    </w:p>
    <w:p w:rsidR="00B620AF" w:rsidRPr="00393350" w:rsidRDefault="00465F23" w:rsidP="003A4A02">
      <w:pPr>
        <w:pStyle w:val="21"/>
        <w:pageBreakBefore/>
        <w:numPr>
          <w:ilvl w:val="1"/>
          <w:numId w:val="105"/>
        </w:numPr>
        <w:spacing w:before="120"/>
        <w:rPr>
          <w:rFonts w:ascii="Verdana" w:hAnsi="Verdana"/>
          <w:sz w:val="22"/>
          <w:szCs w:val="22"/>
        </w:rPr>
      </w:pPr>
      <w:bookmarkStart w:id="243" w:name="_Ref55335818"/>
      <w:bookmarkStart w:id="244" w:name="_Ref55336334"/>
      <w:bookmarkStart w:id="245" w:name="_Toc57314673"/>
      <w:bookmarkStart w:id="246" w:name="_Toc69728987"/>
      <w:bookmarkStart w:id="247" w:name="_Toc280894688"/>
      <w:bookmarkStart w:id="248" w:name="_Ref89649494"/>
      <w:bookmarkStart w:id="249" w:name="_Toc90385115"/>
      <w:r w:rsidRPr="00393350">
        <w:rPr>
          <w:rFonts w:ascii="Verdana" w:hAnsi="Verdana"/>
          <w:sz w:val="22"/>
          <w:szCs w:val="22"/>
        </w:rPr>
        <w:lastRenderedPageBreak/>
        <w:t>Коммерческое предложение</w:t>
      </w:r>
      <w:r w:rsidR="00B620AF" w:rsidRPr="00393350">
        <w:rPr>
          <w:rFonts w:ascii="Verdana" w:hAnsi="Verdana"/>
          <w:sz w:val="22"/>
          <w:szCs w:val="22"/>
        </w:rPr>
        <w:t xml:space="preserve"> (форма </w:t>
      </w:r>
      <w:r w:rsidR="00D94B61" w:rsidRPr="00393350">
        <w:rPr>
          <w:rFonts w:ascii="Verdana" w:hAnsi="Verdana"/>
          <w:sz w:val="22"/>
          <w:szCs w:val="22"/>
        </w:rPr>
        <w:fldChar w:fldCharType="begin"/>
      </w:r>
      <w:r w:rsidR="00B620AF" w:rsidRPr="00393350">
        <w:rPr>
          <w:rFonts w:ascii="Verdana" w:hAnsi="Verdana"/>
          <w:sz w:val="22"/>
          <w:szCs w:val="22"/>
        </w:rPr>
        <w:instrText xml:space="preserve"> SEQ форма \* ARABIC </w:instrText>
      </w:r>
      <w:r w:rsidR="00D94B61" w:rsidRPr="00393350">
        <w:rPr>
          <w:rFonts w:ascii="Verdana" w:hAnsi="Verdana"/>
          <w:sz w:val="22"/>
          <w:szCs w:val="22"/>
        </w:rPr>
        <w:fldChar w:fldCharType="separate"/>
      </w:r>
      <w:r w:rsidR="007D49AB">
        <w:rPr>
          <w:rFonts w:ascii="Verdana" w:hAnsi="Verdana"/>
          <w:noProof/>
          <w:sz w:val="22"/>
          <w:szCs w:val="22"/>
        </w:rPr>
        <w:t>4</w:t>
      </w:r>
      <w:r w:rsidR="00D94B61" w:rsidRPr="00393350">
        <w:rPr>
          <w:rFonts w:ascii="Verdana" w:hAnsi="Verdana"/>
          <w:sz w:val="22"/>
          <w:szCs w:val="22"/>
        </w:rPr>
        <w:fldChar w:fldCharType="end"/>
      </w:r>
      <w:r w:rsidR="00B620AF" w:rsidRPr="00393350">
        <w:rPr>
          <w:rFonts w:ascii="Verdana" w:hAnsi="Verdana"/>
          <w:sz w:val="22"/>
          <w:szCs w:val="22"/>
        </w:rPr>
        <w:t>)</w:t>
      </w:r>
      <w:bookmarkEnd w:id="243"/>
      <w:bookmarkEnd w:id="244"/>
      <w:bookmarkEnd w:id="245"/>
      <w:bookmarkEnd w:id="246"/>
      <w:bookmarkEnd w:id="247"/>
    </w:p>
    <w:p w:rsidR="00B620AF" w:rsidRPr="00393350" w:rsidRDefault="00B620AF" w:rsidP="003A4A02">
      <w:pPr>
        <w:pStyle w:val="24"/>
        <w:numPr>
          <w:ilvl w:val="2"/>
          <w:numId w:val="105"/>
        </w:numPr>
        <w:spacing w:before="0" w:after="0"/>
        <w:rPr>
          <w:rFonts w:ascii="Verdana" w:hAnsi="Verdana"/>
          <w:sz w:val="22"/>
          <w:szCs w:val="22"/>
        </w:rPr>
      </w:pPr>
      <w:bookmarkStart w:id="250" w:name="_Toc280894689"/>
      <w:r w:rsidRPr="00393350">
        <w:rPr>
          <w:rFonts w:ascii="Verdana" w:hAnsi="Verdana"/>
          <w:sz w:val="22"/>
          <w:szCs w:val="22"/>
        </w:rPr>
        <w:t xml:space="preserve">Форма </w:t>
      </w:r>
      <w:r w:rsidR="00465F23" w:rsidRPr="00393350">
        <w:rPr>
          <w:rFonts w:ascii="Verdana" w:hAnsi="Verdana"/>
          <w:sz w:val="22"/>
          <w:szCs w:val="22"/>
        </w:rPr>
        <w:t>Коммерческого предложения</w:t>
      </w:r>
      <w:bookmarkEnd w:id="250"/>
    </w:p>
    <w:p w:rsidR="00B620AF" w:rsidRPr="00393350" w:rsidRDefault="00B620AF" w:rsidP="00B320F2">
      <w:pPr>
        <w:pBdr>
          <w:top w:val="single" w:sz="4" w:space="1" w:color="auto"/>
        </w:pBdr>
        <w:shd w:val="clear" w:color="auto" w:fill="E0E0E0"/>
        <w:spacing w:line="240" w:lineRule="auto"/>
        <w:ind w:right="21" w:firstLine="0"/>
        <w:jc w:val="center"/>
        <w:rPr>
          <w:rFonts w:ascii="Verdana" w:hAnsi="Verdana"/>
          <w:b/>
          <w:color w:val="000000"/>
          <w:spacing w:val="36"/>
          <w:sz w:val="22"/>
          <w:szCs w:val="22"/>
        </w:rPr>
      </w:pPr>
      <w:r w:rsidRPr="00393350">
        <w:rPr>
          <w:rFonts w:ascii="Verdana" w:hAnsi="Verdana"/>
          <w:b/>
          <w:color w:val="000000"/>
          <w:spacing w:val="36"/>
          <w:sz w:val="22"/>
          <w:szCs w:val="22"/>
        </w:rPr>
        <w:t>начало формы</w:t>
      </w:r>
    </w:p>
    <w:p w:rsidR="00B620AF" w:rsidRPr="00393350" w:rsidRDefault="00B620AF" w:rsidP="00B320F2">
      <w:pPr>
        <w:spacing w:line="240" w:lineRule="auto"/>
        <w:ind w:firstLine="0"/>
        <w:jc w:val="left"/>
        <w:rPr>
          <w:rFonts w:ascii="Verdana" w:hAnsi="Verdana"/>
          <w:sz w:val="22"/>
          <w:szCs w:val="22"/>
        </w:rPr>
      </w:pPr>
    </w:p>
    <w:p w:rsidR="00B620AF" w:rsidRPr="00393350" w:rsidRDefault="00B620AF" w:rsidP="00B320F2">
      <w:pPr>
        <w:spacing w:line="240" w:lineRule="auto"/>
        <w:ind w:firstLine="0"/>
        <w:jc w:val="left"/>
        <w:rPr>
          <w:rFonts w:ascii="Verdana" w:hAnsi="Verdana"/>
          <w:sz w:val="22"/>
          <w:szCs w:val="22"/>
        </w:rPr>
      </w:pPr>
      <w:r w:rsidRPr="00393350">
        <w:rPr>
          <w:rFonts w:ascii="Verdana" w:hAnsi="Verdana"/>
          <w:sz w:val="22"/>
          <w:szCs w:val="22"/>
        </w:rPr>
        <w:t xml:space="preserve">Приложение </w:t>
      </w:r>
      <w:r w:rsidR="00D94B61" w:rsidRPr="00393350">
        <w:rPr>
          <w:rFonts w:ascii="Verdana" w:hAnsi="Verdana"/>
          <w:sz w:val="22"/>
          <w:szCs w:val="22"/>
        </w:rPr>
        <w:fldChar w:fldCharType="begin"/>
      </w:r>
      <w:r w:rsidRPr="00393350">
        <w:rPr>
          <w:rFonts w:ascii="Verdana" w:hAnsi="Verdana"/>
          <w:sz w:val="22"/>
          <w:szCs w:val="22"/>
        </w:rPr>
        <w:instrText xml:space="preserve"> SEQ Приложение \* ARABIC </w:instrText>
      </w:r>
      <w:r w:rsidR="00D94B61" w:rsidRPr="00393350">
        <w:rPr>
          <w:rFonts w:ascii="Verdana" w:hAnsi="Verdana"/>
          <w:sz w:val="22"/>
          <w:szCs w:val="22"/>
        </w:rPr>
        <w:fldChar w:fldCharType="separate"/>
      </w:r>
      <w:r w:rsidR="007D49AB">
        <w:rPr>
          <w:rFonts w:ascii="Verdana" w:hAnsi="Verdana"/>
          <w:noProof/>
          <w:sz w:val="22"/>
          <w:szCs w:val="22"/>
        </w:rPr>
        <w:t>3</w:t>
      </w:r>
      <w:r w:rsidR="00D94B61" w:rsidRPr="00393350">
        <w:rPr>
          <w:rFonts w:ascii="Verdana" w:hAnsi="Verdana"/>
          <w:sz w:val="22"/>
          <w:szCs w:val="22"/>
        </w:rPr>
        <w:fldChar w:fldCharType="end"/>
      </w:r>
      <w:r w:rsidRPr="00393350">
        <w:rPr>
          <w:rFonts w:ascii="Verdana" w:hAnsi="Verdana"/>
          <w:sz w:val="22"/>
          <w:szCs w:val="22"/>
        </w:rPr>
        <w:t xml:space="preserve"> к письму о подаче оферты</w:t>
      </w:r>
      <w:r w:rsidRPr="00393350">
        <w:rPr>
          <w:rFonts w:ascii="Verdana" w:hAnsi="Verdana"/>
          <w:sz w:val="22"/>
          <w:szCs w:val="22"/>
        </w:rPr>
        <w:br/>
        <w:t>от «____»_____________ </w:t>
      </w:r>
      <w:proofErr w:type="gramStart"/>
      <w:r w:rsidRPr="00393350">
        <w:rPr>
          <w:rFonts w:ascii="Verdana" w:hAnsi="Verdana"/>
          <w:sz w:val="22"/>
          <w:szCs w:val="22"/>
        </w:rPr>
        <w:t>г</w:t>
      </w:r>
      <w:proofErr w:type="gramEnd"/>
      <w:r w:rsidRPr="00393350">
        <w:rPr>
          <w:rFonts w:ascii="Verdana" w:hAnsi="Verdana"/>
          <w:sz w:val="22"/>
          <w:szCs w:val="22"/>
        </w:rPr>
        <w:t>. №__________</w:t>
      </w:r>
    </w:p>
    <w:p w:rsidR="00B620AF" w:rsidRPr="00393350" w:rsidRDefault="00B620AF" w:rsidP="00B320F2">
      <w:pPr>
        <w:spacing w:line="240" w:lineRule="auto"/>
        <w:rPr>
          <w:rFonts w:ascii="Verdana" w:hAnsi="Verdana"/>
          <w:sz w:val="22"/>
          <w:szCs w:val="22"/>
        </w:rPr>
      </w:pPr>
    </w:p>
    <w:p w:rsidR="00F36328" w:rsidRPr="00393350" w:rsidRDefault="00F36328" w:rsidP="00F36328">
      <w:pPr>
        <w:spacing w:line="240" w:lineRule="auto"/>
        <w:ind w:firstLine="0"/>
        <w:jc w:val="center"/>
        <w:rPr>
          <w:rFonts w:ascii="Verdana" w:hAnsi="Verdana"/>
          <w:b/>
          <w:sz w:val="22"/>
          <w:szCs w:val="22"/>
        </w:rPr>
      </w:pPr>
      <w:r w:rsidRPr="00393350">
        <w:rPr>
          <w:rFonts w:ascii="Verdana" w:hAnsi="Verdana"/>
          <w:b/>
          <w:sz w:val="22"/>
          <w:szCs w:val="22"/>
        </w:rPr>
        <w:t>СВОДНАЯ ТАБЛИЦА СТОИМОСТИ РАБОТ (УСЛУГ)</w:t>
      </w:r>
    </w:p>
    <w:p w:rsidR="00F36328" w:rsidRPr="00393350" w:rsidRDefault="00F36328" w:rsidP="00F36328">
      <w:pPr>
        <w:spacing w:line="240" w:lineRule="auto"/>
        <w:ind w:firstLine="0"/>
        <w:rPr>
          <w:rFonts w:ascii="Verdana" w:hAnsi="Verdana"/>
          <w:sz w:val="22"/>
          <w:szCs w:val="22"/>
        </w:rPr>
      </w:pPr>
    </w:p>
    <w:p w:rsidR="00F36328" w:rsidRPr="00393350" w:rsidRDefault="00F36328" w:rsidP="00F36328">
      <w:pPr>
        <w:spacing w:line="240" w:lineRule="auto"/>
        <w:ind w:firstLine="0"/>
        <w:rPr>
          <w:rFonts w:ascii="Verdana" w:hAnsi="Verdana"/>
          <w:sz w:val="22"/>
          <w:szCs w:val="22"/>
        </w:rPr>
      </w:pPr>
      <w:r w:rsidRPr="00393350">
        <w:rPr>
          <w:rFonts w:ascii="Verdana" w:hAnsi="Verdana"/>
          <w:sz w:val="22"/>
          <w:szCs w:val="22"/>
        </w:rPr>
        <w:t>Наименование и адрес Участника: _________________________________</w:t>
      </w:r>
    </w:p>
    <w:p w:rsidR="00F36328" w:rsidRPr="00393350" w:rsidRDefault="00F36328" w:rsidP="00F36328">
      <w:pPr>
        <w:spacing w:line="240" w:lineRule="auto"/>
        <w:ind w:firstLine="0"/>
        <w:rPr>
          <w:rFonts w:ascii="Verdana" w:hAnsi="Verdana"/>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439"/>
        <w:gridCol w:w="1468"/>
        <w:gridCol w:w="1535"/>
        <w:gridCol w:w="1560"/>
        <w:gridCol w:w="1709"/>
        <w:gridCol w:w="2009"/>
      </w:tblGrid>
      <w:tr w:rsidR="00F36328" w:rsidRPr="00393350">
        <w:tc>
          <w:tcPr>
            <w:tcW w:w="648" w:type="dxa"/>
          </w:tcPr>
          <w:p w:rsidR="00F36328" w:rsidRPr="00393350" w:rsidRDefault="00F36328" w:rsidP="005019CE">
            <w:pPr>
              <w:spacing w:line="240" w:lineRule="auto"/>
              <w:ind w:firstLine="0"/>
              <w:jc w:val="center"/>
              <w:rPr>
                <w:rFonts w:ascii="Verdana" w:hAnsi="Verdana"/>
                <w:sz w:val="22"/>
                <w:szCs w:val="22"/>
              </w:rPr>
            </w:pPr>
            <w:r w:rsidRPr="00393350">
              <w:rPr>
                <w:rFonts w:ascii="Verdana" w:hAnsi="Verdana"/>
                <w:sz w:val="22"/>
                <w:szCs w:val="22"/>
              </w:rPr>
              <w:t xml:space="preserve">№ </w:t>
            </w:r>
            <w:proofErr w:type="spellStart"/>
            <w:proofErr w:type="gramStart"/>
            <w:r w:rsidRPr="00393350">
              <w:rPr>
                <w:rFonts w:ascii="Verdana" w:hAnsi="Verdana"/>
                <w:sz w:val="22"/>
                <w:szCs w:val="22"/>
              </w:rPr>
              <w:t>п</w:t>
            </w:r>
            <w:proofErr w:type="spellEnd"/>
            <w:proofErr w:type="gramEnd"/>
            <w:r w:rsidRPr="00393350">
              <w:rPr>
                <w:rFonts w:ascii="Verdana" w:hAnsi="Verdana"/>
                <w:sz w:val="22"/>
                <w:szCs w:val="22"/>
              </w:rPr>
              <w:t>/</w:t>
            </w:r>
            <w:proofErr w:type="spellStart"/>
            <w:r w:rsidRPr="00393350">
              <w:rPr>
                <w:rFonts w:ascii="Verdana" w:hAnsi="Verdana"/>
                <w:sz w:val="22"/>
                <w:szCs w:val="22"/>
              </w:rPr>
              <w:t>п</w:t>
            </w:r>
            <w:proofErr w:type="spellEnd"/>
          </w:p>
        </w:tc>
        <w:tc>
          <w:tcPr>
            <w:tcW w:w="1440" w:type="dxa"/>
          </w:tcPr>
          <w:p w:rsidR="00F36328" w:rsidRPr="00393350" w:rsidRDefault="00F36328" w:rsidP="005019CE">
            <w:pPr>
              <w:spacing w:line="240" w:lineRule="auto"/>
              <w:ind w:firstLine="0"/>
              <w:jc w:val="center"/>
              <w:rPr>
                <w:rFonts w:ascii="Verdana" w:hAnsi="Verdana"/>
                <w:sz w:val="22"/>
                <w:szCs w:val="22"/>
              </w:rPr>
            </w:pPr>
            <w:r w:rsidRPr="00393350">
              <w:rPr>
                <w:rFonts w:ascii="Verdana" w:hAnsi="Verdana"/>
                <w:sz w:val="22"/>
                <w:szCs w:val="22"/>
              </w:rPr>
              <w:t>Статья расходов</w:t>
            </w:r>
          </w:p>
          <w:p w:rsidR="00F36328" w:rsidRPr="00393350" w:rsidRDefault="00F36328" w:rsidP="005019CE">
            <w:pPr>
              <w:spacing w:line="240" w:lineRule="auto"/>
              <w:ind w:firstLine="0"/>
              <w:jc w:val="center"/>
              <w:rPr>
                <w:rFonts w:ascii="Verdana" w:hAnsi="Verdana"/>
                <w:sz w:val="22"/>
                <w:szCs w:val="22"/>
              </w:rPr>
            </w:pPr>
            <w:r w:rsidRPr="00393350">
              <w:rPr>
                <w:rFonts w:ascii="Verdana" w:hAnsi="Verdana"/>
                <w:sz w:val="22"/>
                <w:szCs w:val="22"/>
              </w:rPr>
              <w:t>Вид работ</w:t>
            </w:r>
          </w:p>
        </w:tc>
        <w:tc>
          <w:tcPr>
            <w:tcW w:w="1468" w:type="dxa"/>
          </w:tcPr>
          <w:p w:rsidR="00F36328" w:rsidRPr="00393350" w:rsidRDefault="00F36328" w:rsidP="005019CE">
            <w:pPr>
              <w:spacing w:line="240" w:lineRule="auto"/>
              <w:ind w:firstLine="0"/>
              <w:jc w:val="center"/>
              <w:rPr>
                <w:rFonts w:ascii="Verdana" w:hAnsi="Verdana"/>
                <w:sz w:val="22"/>
                <w:szCs w:val="22"/>
              </w:rPr>
            </w:pPr>
            <w:r w:rsidRPr="00393350">
              <w:rPr>
                <w:rFonts w:ascii="Verdana" w:hAnsi="Verdana"/>
                <w:sz w:val="22"/>
                <w:szCs w:val="22"/>
              </w:rPr>
              <w:t>Единица измерения</w:t>
            </w:r>
          </w:p>
        </w:tc>
        <w:tc>
          <w:tcPr>
            <w:tcW w:w="1531" w:type="dxa"/>
          </w:tcPr>
          <w:p w:rsidR="00F36328" w:rsidRPr="00393350" w:rsidRDefault="00F36328" w:rsidP="005019CE">
            <w:pPr>
              <w:spacing w:line="240" w:lineRule="auto"/>
              <w:ind w:firstLine="0"/>
              <w:jc w:val="center"/>
              <w:rPr>
                <w:rFonts w:ascii="Verdana" w:hAnsi="Verdana"/>
                <w:sz w:val="22"/>
                <w:szCs w:val="22"/>
              </w:rPr>
            </w:pPr>
            <w:r w:rsidRPr="00393350">
              <w:rPr>
                <w:rFonts w:ascii="Verdana" w:hAnsi="Verdana"/>
                <w:sz w:val="22"/>
                <w:szCs w:val="22"/>
              </w:rPr>
              <w:t>Количество</w:t>
            </w:r>
          </w:p>
        </w:tc>
        <w:tc>
          <w:tcPr>
            <w:tcW w:w="1560" w:type="dxa"/>
          </w:tcPr>
          <w:p w:rsidR="00F36328" w:rsidRPr="00393350" w:rsidRDefault="00F36328" w:rsidP="005019CE">
            <w:pPr>
              <w:spacing w:line="240" w:lineRule="auto"/>
              <w:ind w:firstLine="0"/>
              <w:jc w:val="center"/>
              <w:rPr>
                <w:rFonts w:ascii="Verdana" w:hAnsi="Verdana"/>
                <w:sz w:val="22"/>
                <w:szCs w:val="22"/>
              </w:rPr>
            </w:pPr>
            <w:r w:rsidRPr="00393350">
              <w:rPr>
                <w:rFonts w:ascii="Verdana" w:hAnsi="Verdana"/>
                <w:sz w:val="22"/>
                <w:szCs w:val="22"/>
              </w:rPr>
              <w:t>Стоимость единицы измерения, руб.</w:t>
            </w:r>
          </w:p>
        </w:tc>
        <w:tc>
          <w:tcPr>
            <w:tcW w:w="1710" w:type="dxa"/>
          </w:tcPr>
          <w:p w:rsidR="00F36328" w:rsidRPr="00393350" w:rsidRDefault="00F36328" w:rsidP="005019CE">
            <w:pPr>
              <w:spacing w:line="240" w:lineRule="auto"/>
              <w:ind w:firstLine="0"/>
              <w:jc w:val="center"/>
              <w:rPr>
                <w:rFonts w:ascii="Verdana" w:hAnsi="Verdana"/>
                <w:sz w:val="22"/>
                <w:szCs w:val="22"/>
              </w:rPr>
            </w:pPr>
            <w:r w:rsidRPr="00393350">
              <w:rPr>
                <w:rFonts w:ascii="Verdana" w:hAnsi="Verdana"/>
                <w:sz w:val="22"/>
                <w:szCs w:val="22"/>
              </w:rPr>
              <w:t>Общая стоимость, руб.</w:t>
            </w:r>
          </w:p>
        </w:tc>
        <w:tc>
          <w:tcPr>
            <w:tcW w:w="2011" w:type="dxa"/>
          </w:tcPr>
          <w:p w:rsidR="00F36328" w:rsidRPr="00393350" w:rsidRDefault="00F36328" w:rsidP="005019CE">
            <w:pPr>
              <w:spacing w:line="240" w:lineRule="auto"/>
              <w:ind w:firstLine="0"/>
              <w:jc w:val="center"/>
              <w:rPr>
                <w:rFonts w:ascii="Verdana" w:hAnsi="Verdana"/>
                <w:sz w:val="22"/>
                <w:szCs w:val="22"/>
              </w:rPr>
            </w:pPr>
            <w:r w:rsidRPr="00393350">
              <w:rPr>
                <w:rFonts w:ascii="Verdana" w:hAnsi="Verdana"/>
                <w:sz w:val="22"/>
                <w:szCs w:val="22"/>
              </w:rPr>
              <w:t>Примечания</w:t>
            </w:r>
          </w:p>
        </w:tc>
      </w:tr>
      <w:tr w:rsidR="00F36328" w:rsidRPr="00393350">
        <w:tc>
          <w:tcPr>
            <w:tcW w:w="648" w:type="dxa"/>
          </w:tcPr>
          <w:p w:rsidR="00F36328" w:rsidRPr="00393350" w:rsidRDefault="00F36328" w:rsidP="005019CE">
            <w:pPr>
              <w:spacing w:line="240" w:lineRule="auto"/>
              <w:ind w:firstLine="0"/>
              <w:jc w:val="center"/>
              <w:rPr>
                <w:rFonts w:ascii="Verdana" w:hAnsi="Verdana"/>
                <w:sz w:val="22"/>
                <w:szCs w:val="22"/>
              </w:rPr>
            </w:pPr>
            <w:r w:rsidRPr="00393350">
              <w:rPr>
                <w:rFonts w:ascii="Verdana" w:hAnsi="Verdana"/>
                <w:sz w:val="22"/>
                <w:szCs w:val="22"/>
              </w:rPr>
              <w:t>1.</w:t>
            </w:r>
          </w:p>
        </w:tc>
        <w:tc>
          <w:tcPr>
            <w:tcW w:w="1440" w:type="dxa"/>
          </w:tcPr>
          <w:p w:rsidR="00F36328" w:rsidRPr="00393350" w:rsidRDefault="00F36328" w:rsidP="005019CE">
            <w:pPr>
              <w:spacing w:line="240" w:lineRule="auto"/>
              <w:ind w:firstLine="0"/>
              <w:rPr>
                <w:rFonts w:ascii="Verdana" w:hAnsi="Verdana"/>
                <w:sz w:val="22"/>
                <w:szCs w:val="22"/>
              </w:rPr>
            </w:pPr>
          </w:p>
        </w:tc>
        <w:tc>
          <w:tcPr>
            <w:tcW w:w="1468" w:type="dxa"/>
          </w:tcPr>
          <w:p w:rsidR="00F36328" w:rsidRPr="00393350" w:rsidRDefault="00F36328" w:rsidP="005019CE">
            <w:pPr>
              <w:spacing w:line="240" w:lineRule="auto"/>
              <w:ind w:firstLine="0"/>
              <w:rPr>
                <w:rFonts w:ascii="Verdana" w:hAnsi="Verdana"/>
                <w:sz w:val="22"/>
                <w:szCs w:val="22"/>
              </w:rPr>
            </w:pPr>
          </w:p>
        </w:tc>
        <w:tc>
          <w:tcPr>
            <w:tcW w:w="1531" w:type="dxa"/>
          </w:tcPr>
          <w:p w:rsidR="00F36328" w:rsidRPr="00393350" w:rsidRDefault="00F36328" w:rsidP="005019CE">
            <w:pPr>
              <w:spacing w:line="240" w:lineRule="auto"/>
              <w:ind w:firstLine="0"/>
              <w:rPr>
                <w:rFonts w:ascii="Verdana" w:hAnsi="Verdana"/>
                <w:sz w:val="22"/>
                <w:szCs w:val="22"/>
              </w:rPr>
            </w:pPr>
          </w:p>
        </w:tc>
        <w:tc>
          <w:tcPr>
            <w:tcW w:w="1560" w:type="dxa"/>
          </w:tcPr>
          <w:p w:rsidR="00F36328" w:rsidRPr="00393350" w:rsidRDefault="00F36328" w:rsidP="005019CE">
            <w:pPr>
              <w:spacing w:line="240" w:lineRule="auto"/>
              <w:ind w:firstLine="0"/>
              <w:rPr>
                <w:rFonts w:ascii="Verdana" w:hAnsi="Verdana"/>
                <w:sz w:val="22"/>
                <w:szCs w:val="22"/>
              </w:rPr>
            </w:pPr>
          </w:p>
        </w:tc>
        <w:tc>
          <w:tcPr>
            <w:tcW w:w="1710" w:type="dxa"/>
          </w:tcPr>
          <w:p w:rsidR="00F36328" w:rsidRPr="00393350" w:rsidRDefault="00F36328" w:rsidP="005019CE">
            <w:pPr>
              <w:spacing w:line="240" w:lineRule="auto"/>
              <w:ind w:firstLine="0"/>
              <w:rPr>
                <w:rFonts w:ascii="Verdana" w:hAnsi="Verdana"/>
                <w:sz w:val="22"/>
                <w:szCs w:val="22"/>
              </w:rPr>
            </w:pPr>
          </w:p>
        </w:tc>
        <w:tc>
          <w:tcPr>
            <w:tcW w:w="2011" w:type="dxa"/>
          </w:tcPr>
          <w:p w:rsidR="00F36328" w:rsidRPr="00393350" w:rsidRDefault="00F36328" w:rsidP="005019CE">
            <w:pPr>
              <w:spacing w:line="240" w:lineRule="auto"/>
              <w:ind w:firstLine="0"/>
              <w:rPr>
                <w:rFonts w:ascii="Verdana" w:hAnsi="Verdana"/>
                <w:sz w:val="22"/>
                <w:szCs w:val="22"/>
              </w:rPr>
            </w:pPr>
          </w:p>
        </w:tc>
      </w:tr>
      <w:tr w:rsidR="00F36328" w:rsidRPr="00393350">
        <w:tc>
          <w:tcPr>
            <w:tcW w:w="648" w:type="dxa"/>
          </w:tcPr>
          <w:p w:rsidR="00F36328" w:rsidRPr="00393350" w:rsidRDefault="00F36328" w:rsidP="005019CE">
            <w:pPr>
              <w:spacing w:line="240" w:lineRule="auto"/>
              <w:ind w:firstLine="0"/>
              <w:jc w:val="center"/>
              <w:rPr>
                <w:rFonts w:ascii="Verdana" w:hAnsi="Verdana"/>
                <w:sz w:val="22"/>
                <w:szCs w:val="22"/>
              </w:rPr>
            </w:pPr>
            <w:r w:rsidRPr="00393350">
              <w:rPr>
                <w:rFonts w:ascii="Verdana" w:hAnsi="Verdana"/>
                <w:sz w:val="22"/>
                <w:szCs w:val="22"/>
              </w:rPr>
              <w:t>2.</w:t>
            </w:r>
          </w:p>
        </w:tc>
        <w:tc>
          <w:tcPr>
            <w:tcW w:w="1440" w:type="dxa"/>
          </w:tcPr>
          <w:p w:rsidR="00F36328" w:rsidRPr="00393350" w:rsidRDefault="00F36328" w:rsidP="005019CE">
            <w:pPr>
              <w:spacing w:line="240" w:lineRule="auto"/>
              <w:ind w:firstLine="0"/>
              <w:rPr>
                <w:rFonts w:ascii="Verdana" w:hAnsi="Verdana"/>
                <w:sz w:val="22"/>
                <w:szCs w:val="22"/>
              </w:rPr>
            </w:pPr>
          </w:p>
        </w:tc>
        <w:tc>
          <w:tcPr>
            <w:tcW w:w="1468" w:type="dxa"/>
          </w:tcPr>
          <w:p w:rsidR="00F36328" w:rsidRPr="00393350" w:rsidRDefault="00F36328" w:rsidP="005019CE">
            <w:pPr>
              <w:spacing w:line="240" w:lineRule="auto"/>
              <w:ind w:firstLine="0"/>
              <w:rPr>
                <w:rFonts w:ascii="Verdana" w:hAnsi="Verdana"/>
                <w:sz w:val="22"/>
                <w:szCs w:val="22"/>
              </w:rPr>
            </w:pPr>
          </w:p>
        </w:tc>
        <w:tc>
          <w:tcPr>
            <w:tcW w:w="1531" w:type="dxa"/>
          </w:tcPr>
          <w:p w:rsidR="00F36328" w:rsidRPr="00393350" w:rsidRDefault="00F36328" w:rsidP="005019CE">
            <w:pPr>
              <w:spacing w:line="240" w:lineRule="auto"/>
              <w:ind w:firstLine="0"/>
              <w:rPr>
                <w:rFonts w:ascii="Verdana" w:hAnsi="Verdana"/>
                <w:sz w:val="22"/>
                <w:szCs w:val="22"/>
              </w:rPr>
            </w:pPr>
          </w:p>
        </w:tc>
        <w:tc>
          <w:tcPr>
            <w:tcW w:w="1560" w:type="dxa"/>
          </w:tcPr>
          <w:p w:rsidR="00F36328" w:rsidRPr="00393350" w:rsidRDefault="00F36328" w:rsidP="005019CE">
            <w:pPr>
              <w:spacing w:line="240" w:lineRule="auto"/>
              <w:ind w:firstLine="0"/>
              <w:rPr>
                <w:rFonts w:ascii="Verdana" w:hAnsi="Verdana"/>
                <w:sz w:val="22"/>
                <w:szCs w:val="22"/>
              </w:rPr>
            </w:pPr>
          </w:p>
        </w:tc>
        <w:tc>
          <w:tcPr>
            <w:tcW w:w="1710" w:type="dxa"/>
          </w:tcPr>
          <w:p w:rsidR="00F36328" w:rsidRPr="00393350" w:rsidRDefault="00F36328" w:rsidP="005019CE">
            <w:pPr>
              <w:spacing w:line="240" w:lineRule="auto"/>
              <w:ind w:firstLine="0"/>
              <w:rPr>
                <w:rFonts w:ascii="Verdana" w:hAnsi="Verdana"/>
                <w:sz w:val="22"/>
                <w:szCs w:val="22"/>
              </w:rPr>
            </w:pPr>
          </w:p>
        </w:tc>
        <w:tc>
          <w:tcPr>
            <w:tcW w:w="2011" w:type="dxa"/>
          </w:tcPr>
          <w:p w:rsidR="00F36328" w:rsidRPr="00393350" w:rsidRDefault="00F36328" w:rsidP="005019CE">
            <w:pPr>
              <w:spacing w:line="240" w:lineRule="auto"/>
              <w:ind w:firstLine="0"/>
              <w:rPr>
                <w:rFonts w:ascii="Verdana" w:hAnsi="Verdana"/>
                <w:sz w:val="22"/>
                <w:szCs w:val="22"/>
              </w:rPr>
            </w:pPr>
          </w:p>
        </w:tc>
      </w:tr>
      <w:tr w:rsidR="00F36328" w:rsidRPr="00393350">
        <w:tc>
          <w:tcPr>
            <w:tcW w:w="648" w:type="dxa"/>
          </w:tcPr>
          <w:p w:rsidR="00F36328" w:rsidRPr="00393350" w:rsidRDefault="00F36328" w:rsidP="005019CE">
            <w:pPr>
              <w:spacing w:line="240" w:lineRule="auto"/>
              <w:ind w:firstLine="0"/>
              <w:jc w:val="center"/>
              <w:rPr>
                <w:rFonts w:ascii="Verdana" w:hAnsi="Verdana"/>
                <w:sz w:val="22"/>
                <w:szCs w:val="22"/>
              </w:rPr>
            </w:pPr>
            <w:r w:rsidRPr="00393350">
              <w:rPr>
                <w:rFonts w:ascii="Verdana" w:hAnsi="Verdana"/>
                <w:sz w:val="22"/>
                <w:szCs w:val="22"/>
              </w:rPr>
              <w:t>3.</w:t>
            </w:r>
          </w:p>
        </w:tc>
        <w:tc>
          <w:tcPr>
            <w:tcW w:w="1440" w:type="dxa"/>
          </w:tcPr>
          <w:p w:rsidR="00F36328" w:rsidRPr="00393350" w:rsidRDefault="00F36328" w:rsidP="005019CE">
            <w:pPr>
              <w:spacing w:line="240" w:lineRule="auto"/>
              <w:ind w:firstLine="0"/>
              <w:rPr>
                <w:rFonts w:ascii="Verdana" w:hAnsi="Verdana"/>
                <w:sz w:val="22"/>
                <w:szCs w:val="22"/>
              </w:rPr>
            </w:pPr>
          </w:p>
        </w:tc>
        <w:tc>
          <w:tcPr>
            <w:tcW w:w="1468" w:type="dxa"/>
          </w:tcPr>
          <w:p w:rsidR="00F36328" w:rsidRPr="00393350" w:rsidRDefault="00F36328" w:rsidP="005019CE">
            <w:pPr>
              <w:spacing w:line="240" w:lineRule="auto"/>
              <w:ind w:firstLine="0"/>
              <w:rPr>
                <w:rFonts w:ascii="Verdana" w:hAnsi="Verdana"/>
                <w:sz w:val="22"/>
                <w:szCs w:val="22"/>
              </w:rPr>
            </w:pPr>
          </w:p>
        </w:tc>
        <w:tc>
          <w:tcPr>
            <w:tcW w:w="1531" w:type="dxa"/>
          </w:tcPr>
          <w:p w:rsidR="00F36328" w:rsidRPr="00393350" w:rsidRDefault="00F36328" w:rsidP="005019CE">
            <w:pPr>
              <w:spacing w:line="240" w:lineRule="auto"/>
              <w:ind w:firstLine="0"/>
              <w:rPr>
                <w:rFonts w:ascii="Verdana" w:hAnsi="Verdana"/>
                <w:sz w:val="22"/>
                <w:szCs w:val="22"/>
              </w:rPr>
            </w:pPr>
          </w:p>
        </w:tc>
        <w:tc>
          <w:tcPr>
            <w:tcW w:w="1560" w:type="dxa"/>
          </w:tcPr>
          <w:p w:rsidR="00F36328" w:rsidRPr="00393350" w:rsidRDefault="00F36328" w:rsidP="005019CE">
            <w:pPr>
              <w:spacing w:line="240" w:lineRule="auto"/>
              <w:ind w:firstLine="0"/>
              <w:rPr>
                <w:rFonts w:ascii="Verdana" w:hAnsi="Verdana"/>
                <w:sz w:val="22"/>
                <w:szCs w:val="22"/>
              </w:rPr>
            </w:pPr>
          </w:p>
        </w:tc>
        <w:tc>
          <w:tcPr>
            <w:tcW w:w="1710" w:type="dxa"/>
          </w:tcPr>
          <w:p w:rsidR="00F36328" w:rsidRPr="00393350" w:rsidRDefault="00F36328" w:rsidP="005019CE">
            <w:pPr>
              <w:spacing w:line="240" w:lineRule="auto"/>
              <w:ind w:firstLine="0"/>
              <w:rPr>
                <w:rFonts w:ascii="Verdana" w:hAnsi="Verdana"/>
                <w:sz w:val="22"/>
                <w:szCs w:val="22"/>
              </w:rPr>
            </w:pPr>
          </w:p>
        </w:tc>
        <w:tc>
          <w:tcPr>
            <w:tcW w:w="2011" w:type="dxa"/>
          </w:tcPr>
          <w:p w:rsidR="00F36328" w:rsidRPr="00393350" w:rsidRDefault="00F36328" w:rsidP="005019CE">
            <w:pPr>
              <w:spacing w:line="240" w:lineRule="auto"/>
              <w:ind w:firstLine="0"/>
              <w:rPr>
                <w:rFonts w:ascii="Verdana" w:hAnsi="Verdana"/>
                <w:sz w:val="22"/>
                <w:szCs w:val="22"/>
              </w:rPr>
            </w:pPr>
          </w:p>
        </w:tc>
      </w:tr>
      <w:tr w:rsidR="00F36328" w:rsidRPr="00393350">
        <w:tc>
          <w:tcPr>
            <w:tcW w:w="648" w:type="dxa"/>
          </w:tcPr>
          <w:p w:rsidR="00F36328" w:rsidRPr="00393350" w:rsidRDefault="00F36328" w:rsidP="005019CE">
            <w:pPr>
              <w:spacing w:line="240" w:lineRule="auto"/>
              <w:ind w:firstLine="0"/>
              <w:jc w:val="center"/>
              <w:rPr>
                <w:rFonts w:ascii="Verdana" w:hAnsi="Verdana"/>
                <w:sz w:val="22"/>
                <w:szCs w:val="22"/>
              </w:rPr>
            </w:pPr>
            <w:r w:rsidRPr="00393350">
              <w:rPr>
                <w:rFonts w:ascii="Verdana" w:hAnsi="Verdana"/>
                <w:sz w:val="22"/>
                <w:szCs w:val="22"/>
              </w:rPr>
              <w:t>…</w:t>
            </w:r>
          </w:p>
        </w:tc>
        <w:tc>
          <w:tcPr>
            <w:tcW w:w="1440" w:type="dxa"/>
          </w:tcPr>
          <w:p w:rsidR="00F36328" w:rsidRPr="00393350" w:rsidRDefault="00F36328" w:rsidP="005019CE">
            <w:pPr>
              <w:spacing w:line="240" w:lineRule="auto"/>
              <w:ind w:firstLine="0"/>
              <w:rPr>
                <w:rFonts w:ascii="Verdana" w:hAnsi="Verdana"/>
                <w:sz w:val="22"/>
                <w:szCs w:val="22"/>
              </w:rPr>
            </w:pPr>
          </w:p>
        </w:tc>
        <w:tc>
          <w:tcPr>
            <w:tcW w:w="1468" w:type="dxa"/>
          </w:tcPr>
          <w:p w:rsidR="00F36328" w:rsidRPr="00393350" w:rsidRDefault="00F36328" w:rsidP="005019CE">
            <w:pPr>
              <w:spacing w:line="240" w:lineRule="auto"/>
              <w:ind w:firstLine="0"/>
              <w:rPr>
                <w:rFonts w:ascii="Verdana" w:hAnsi="Verdana"/>
                <w:sz w:val="22"/>
                <w:szCs w:val="22"/>
              </w:rPr>
            </w:pPr>
          </w:p>
        </w:tc>
        <w:tc>
          <w:tcPr>
            <w:tcW w:w="1531" w:type="dxa"/>
          </w:tcPr>
          <w:p w:rsidR="00F36328" w:rsidRPr="00393350" w:rsidRDefault="00F36328" w:rsidP="005019CE">
            <w:pPr>
              <w:spacing w:line="240" w:lineRule="auto"/>
              <w:ind w:firstLine="0"/>
              <w:rPr>
                <w:rFonts w:ascii="Verdana" w:hAnsi="Verdana"/>
                <w:sz w:val="22"/>
                <w:szCs w:val="22"/>
              </w:rPr>
            </w:pPr>
          </w:p>
        </w:tc>
        <w:tc>
          <w:tcPr>
            <w:tcW w:w="1560" w:type="dxa"/>
          </w:tcPr>
          <w:p w:rsidR="00F36328" w:rsidRPr="00393350" w:rsidRDefault="00F36328" w:rsidP="005019CE">
            <w:pPr>
              <w:spacing w:line="240" w:lineRule="auto"/>
              <w:ind w:firstLine="0"/>
              <w:rPr>
                <w:rFonts w:ascii="Verdana" w:hAnsi="Verdana"/>
                <w:sz w:val="22"/>
                <w:szCs w:val="22"/>
              </w:rPr>
            </w:pPr>
          </w:p>
        </w:tc>
        <w:tc>
          <w:tcPr>
            <w:tcW w:w="1710" w:type="dxa"/>
          </w:tcPr>
          <w:p w:rsidR="00F36328" w:rsidRPr="00393350" w:rsidRDefault="00F36328" w:rsidP="005019CE">
            <w:pPr>
              <w:spacing w:line="240" w:lineRule="auto"/>
              <w:ind w:firstLine="0"/>
              <w:rPr>
                <w:rFonts w:ascii="Verdana" w:hAnsi="Verdana"/>
                <w:sz w:val="22"/>
                <w:szCs w:val="22"/>
              </w:rPr>
            </w:pPr>
          </w:p>
        </w:tc>
        <w:tc>
          <w:tcPr>
            <w:tcW w:w="2011" w:type="dxa"/>
          </w:tcPr>
          <w:p w:rsidR="00F36328" w:rsidRPr="00393350" w:rsidRDefault="00F36328" w:rsidP="005019CE">
            <w:pPr>
              <w:spacing w:line="240" w:lineRule="auto"/>
              <w:ind w:firstLine="0"/>
              <w:rPr>
                <w:rFonts w:ascii="Verdana" w:hAnsi="Verdana"/>
                <w:sz w:val="22"/>
                <w:szCs w:val="22"/>
              </w:rPr>
            </w:pPr>
          </w:p>
        </w:tc>
      </w:tr>
      <w:tr w:rsidR="00F36328" w:rsidRPr="00393350">
        <w:tc>
          <w:tcPr>
            <w:tcW w:w="6647" w:type="dxa"/>
            <w:gridSpan w:val="5"/>
          </w:tcPr>
          <w:p w:rsidR="00F36328" w:rsidRPr="00393350" w:rsidRDefault="00F36328" w:rsidP="005019CE">
            <w:pPr>
              <w:spacing w:line="240" w:lineRule="auto"/>
              <w:ind w:firstLine="0"/>
              <w:rPr>
                <w:rFonts w:ascii="Verdana" w:hAnsi="Verdana"/>
                <w:b/>
                <w:sz w:val="22"/>
                <w:szCs w:val="22"/>
              </w:rPr>
            </w:pPr>
            <w:r w:rsidRPr="00393350">
              <w:rPr>
                <w:rFonts w:ascii="Verdana" w:hAnsi="Verdana"/>
                <w:b/>
                <w:sz w:val="22"/>
                <w:szCs w:val="22"/>
              </w:rPr>
              <w:t>ИТОГО, руб.</w:t>
            </w:r>
          </w:p>
        </w:tc>
        <w:tc>
          <w:tcPr>
            <w:tcW w:w="1710" w:type="dxa"/>
          </w:tcPr>
          <w:p w:rsidR="00F36328" w:rsidRPr="00393350" w:rsidRDefault="00F36328" w:rsidP="005019CE">
            <w:pPr>
              <w:spacing w:line="240" w:lineRule="auto"/>
              <w:ind w:firstLine="0"/>
              <w:rPr>
                <w:rFonts w:ascii="Verdana" w:hAnsi="Verdana"/>
                <w:sz w:val="22"/>
                <w:szCs w:val="22"/>
              </w:rPr>
            </w:pPr>
          </w:p>
        </w:tc>
        <w:tc>
          <w:tcPr>
            <w:tcW w:w="2011" w:type="dxa"/>
          </w:tcPr>
          <w:p w:rsidR="00F36328" w:rsidRPr="00393350" w:rsidRDefault="00F36328" w:rsidP="005019CE">
            <w:pPr>
              <w:spacing w:line="240" w:lineRule="auto"/>
              <w:ind w:firstLine="0"/>
              <w:rPr>
                <w:rFonts w:ascii="Verdana" w:hAnsi="Verdana"/>
                <w:sz w:val="22"/>
                <w:szCs w:val="22"/>
              </w:rPr>
            </w:pPr>
          </w:p>
        </w:tc>
      </w:tr>
      <w:tr w:rsidR="00F36328" w:rsidRPr="00393350">
        <w:tc>
          <w:tcPr>
            <w:tcW w:w="6647" w:type="dxa"/>
            <w:gridSpan w:val="5"/>
          </w:tcPr>
          <w:p w:rsidR="00F36328" w:rsidRPr="00393350" w:rsidRDefault="00F36328" w:rsidP="005019CE">
            <w:pPr>
              <w:spacing w:line="240" w:lineRule="auto"/>
              <w:ind w:firstLine="0"/>
              <w:rPr>
                <w:rFonts w:ascii="Verdana" w:hAnsi="Verdana"/>
                <w:b/>
                <w:sz w:val="22"/>
                <w:szCs w:val="22"/>
              </w:rPr>
            </w:pPr>
            <w:r w:rsidRPr="00393350">
              <w:rPr>
                <w:rFonts w:ascii="Verdana" w:hAnsi="Verdana"/>
                <w:b/>
                <w:sz w:val="22"/>
                <w:szCs w:val="22"/>
              </w:rPr>
              <w:t>НДС, руб.</w:t>
            </w:r>
          </w:p>
        </w:tc>
        <w:tc>
          <w:tcPr>
            <w:tcW w:w="1710" w:type="dxa"/>
          </w:tcPr>
          <w:p w:rsidR="00F36328" w:rsidRPr="00393350" w:rsidRDefault="00F36328" w:rsidP="005019CE">
            <w:pPr>
              <w:spacing w:line="240" w:lineRule="auto"/>
              <w:ind w:firstLine="0"/>
              <w:rPr>
                <w:rFonts w:ascii="Verdana" w:hAnsi="Verdana"/>
                <w:sz w:val="22"/>
                <w:szCs w:val="22"/>
              </w:rPr>
            </w:pPr>
          </w:p>
        </w:tc>
        <w:tc>
          <w:tcPr>
            <w:tcW w:w="2011" w:type="dxa"/>
          </w:tcPr>
          <w:p w:rsidR="00F36328" w:rsidRPr="00393350" w:rsidRDefault="00F36328" w:rsidP="005019CE">
            <w:pPr>
              <w:spacing w:line="240" w:lineRule="auto"/>
              <w:ind w:firstLine="0"/>
              <w:rPr>
                <w:rFonts w:ascii="Verdana" w:hAnsi="Verdana"/>
                <w:sz w:val="22"/>
                <w:szCs w:val="22"/>
              </w:rPr>
            </w:pPr>
          </w:p>
        </w:tc>
      </w:tr>
      <w:tr w:rsidR="00F36328" w:rsidRPr="00393350">
        <w:tc>
          <w:tcPr>
            <w:tcW w:w="6647" w:type="dxa"/>
            <w:gridSpan w:val="5"/>
          </w:tcPr>
          <w:p w:rsidR="00F36328" w:rsidRPr="00393350" w:rsidRDefault="00F36328" w:rsidP="005019CE">
            <w:pPr>
              <w:spacing w:line="240" w:lineRule="auto"/>
              <w:ind w:firstLine="0"/>
              <w:rPr>
                <w:rFonts w:ascii="Verdana" w:hAnsi="Verdana"/>
                <w:b/>
                <w:sz w:val="22"/>
                <w:szCs w:val="22"/>
              </w:rPr>
            </w:pPr>
            <w:r w:rsidRPr="00393350">
              <w:rPr>
                <w:rFonts w:ascii="Verdana" w:hAnsi="Verdana"/>
                <w:b/>
                <w:sz w:val="22"/>
                <w:szCs w:val="22"/>
              </w:rPr>
              <w:t>ИТОГО с НДС, руб.</w:t>
            </w:r>
          </w:p>
        </w:tc>
        <w:tc>
          <w:tcPr>
            <w:tcW w:w="1710" w:type="dxa"/>
          </w:tcPr>
          <w:p w:rsidR="00F36328" w:rsidRPr="00393350" w:rsidRDefault="00F36328" w:rsidP="005019CE">
            <w:pPr>
              <w:spacing w:line="240" w:lineRule="auto"/>
              <w:ind w:firstLine="0"/>
              <w:rPr>
                <w:rFonts w:ascii="Verdana" w:hAnsi="Verdana"/>
                <w:sz w:val="22"/>
                <w:szCs w:val="22"/>
              </w:rPr>
            </w:pPr>
          </w:p>
        </w:tc>
        <w:tc>
          <w:tcPr>
            <w:tcW w:w="2011" w:type="dxa"/>
          </w:tcPr>
          <w:p w:rsidR="00F36328" w:rsidRPr="00393350" w:rsidRDefault="00F36328" w:rsidP="005019CE">
            <w:pPr>
              <w:spacing w:line="240" w:lineRule="auto"/>
              <w:ind w:firstLine="0"/>
              <w:rPr>
                <w:rFonts w:ascii="Verdana" w:hAnsi="Verdana"/>
                <w:sz w:val="22"/>
                <w:szCs w:val="22"/>
              </w:rPr>
            </w:pPr>
          </w:p>
        </w:tc>
      </w:tr>
    </w:tbl>
    <w:p w:rsidR="00F36328" w:rsidRPr="00393350" w:rsidRDefault="00F36328" w:rsidP="00F36328">
      <w:pPr>
        <w:spacing w:line="240" w:lineRule="auto"/>
        <w:ind w:firstLine="0"/>
        <w:rPr>
          <w:rFonts w:ascii="Verdana" w:hAnsi="Verdana"/>
          <w:sz w:val="22"/>
          <w:szCs w:val="22"/>
        </w:rPr>
      </w:pPr>
    </w:p>
    <w:p w:rsidR="00F36328" w:rsidRPr="00393350" w:rsidRDefault="00F36328" w:rsidP="00F36328">
      <w:pPr>
        <w:spacing w:line="240" w:lineRule="auto"/>
        <w:ind w:firstLine="0"/>
        <w:jc w:val="left"/>
        <w:rPr>
          <w:rFonts w:ascii="Verdana" w:hAnsi="Verdana"/>
          <w:b/>
          <w:sz w:val="22"/>
          <w:szCs w:val="22"/>
        </w:rPr>
      </w:pPr>
    </w:p>
    <w:p w:rsidR="00F36328" w:rsidRPr="00393350" w:rsidRDefault="00F36328" w:rsidP="00F36328">
      <w:pPr>
        <w:spacing w:line="240" w:lineRule="auto"/>
        <w:ind w:firstLine="0"/>
        <w:jc w:val="left"/>
        <w:rPr>
          <w:rFonts w:ascii="Verdana" w:hAnsi="Verdana"/>
          <w:b/>
          <w:sz w:val="22"/>
          <w:szCs w:val="22"/>
        </w:rPr>
      </w:pPr>
      <w:r w:rsidRPr="00393350">
        <w:rPr>
          <w:rFonts w:ascii="Verdana" w:hAnsi="Verdana"/>
          <w:b/>
          <w:sz w:val="22"/>
          <w:szCs w:val="22"/>
        </w:rPr>
        <w:t>Приложение: № 1 к Коммерческому предложению</w:t>
      </w:r>
    </w:p>
    <w:p w:rsidR="00F36328" w:rsidRPr="00393350" w:rsidRDefault="00F36328" w:rsidP="00F36328">
      <w:pPr>
        <w:spacing w:line="240" w:lineRule="auto"/>
        <w:jc w:val="center"/>
        <w:rPr>
          <w:rFonts w:ascii="Verdana" w:hAnsi="Verdana"/>
          <w:b/>
          <w:color w:val="FF0000"/>
          <w:sz w:val="22"/>
          <w:szCs w:val="22"/>
        </w:rPr>
      </w:pPr>
    </w:p>
    <w:p w:rsidR="00F36328" w:rsidRPr="00393350" w:rsidRDefault="00F36328" w:rsidP="00F36328">
      <w:pPr>
        <w:spacing w:line="240" w:lineRule="auto"/>
        <w:ind w:firstLine="0"/>
        <w:jc w:val="center"/>
        <w:rPr>
          <w:rFonts w:ascii="Verdana" w:hAnsi="Verdana"/>
          <w:b/>
          <w:color w:val="000000"/>
          <w:sz w:val="22"/>
          <w:szCs w:val="22"/>
        </w:rPr>
      </w:pPr>
      <w:r w:rsidRPr="00393350">
        <w:rPr>
          <w:rFonts w:ascii="Verdana" w:hAnsi="Verdana"/>
          <w:b/>
          <w:color w:val="000000"/>
          <w:sz w:val="22"/>
          <w:szCs w:val="22"/>
        </w:rPr>
        <w:t>Ведомость МТР для выполнения работ (услуг)</w:t>
      </w:r>
    </w:p>
    <w:p w:rsidR="00F36328" w:rsidRPr="00393350" w:rsidRDefault="00F36328" w:rsidP="00F36328">
      <w:pPr>
        <w:spacing w:line="240" w:lineRule="auto"/>
        <w:ind w:firstLine="0"/>
        <w:rPr>
          <w:rFonts w:ascii="Verdana" w:hAnsi="Verdana"/>
          <w:sz w:val="22"/>
          <w:szCs w:val="22"/>
        </w:rPr>
      </w:pP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2700"/>
        <w:gridCol w:w="1620"/>
        <w:gridCol w:w="1620"/>
        <w:gridCol w:w="1620"/>
        <w:gridCol w:w="1980"/>
      </w:tblGrid>
      <w:tr w:rsidR="00F36328" w:rsidRPr="00393350">
        <w:tc>
          <w:tcPr>
            <w:tcW w:w="720" w:type="dxa"/>
            <w:tcBorders>
              <w:top w:val="single" w:sz="4" w:space="0" w:color="auto"/>
              <w:left w:val="single" w:sz="4" w:space="0" w:color="auto"/>
              <w:bottom w:val="single" w:sz="4" w:space="0" w:color="auto"/>
              <w:right w:val="single" w:sz="4" w:space="0" w:color="auto"/>
            </w:tcBorders>
          </w:tcPr>
          <w:p w:rsidR="00F36328" w:rsidRPr="00393350" w:rsidRDefault="00F36328" w:rsidP="005019CE">
            <w:pPr>
              <w:spacing w:line="240" w:lineRule="auto"/>
              <w:ind w:firstLine="0"/>
              <w:jc w:val="center"/>
              <w:rPr>
                <w:rFonts w:ascii="Verdana" w:hAnsi="Verdana"/>
                <w:sz w:val="22"/>
                <w:szCs w:val="22"/>
              </w:rPr>
            </w:pPr>
          </w:p>
        </w:tc>
        <w:tc>
          <w:tcPr>
            <w:tcW w:w="2700" w:type="dxa"/>
            <w:tcBorders>
              <w:top w:val="single" w:sz="4" w:space="0" w:color="auto"/>
              <w:left w:val="single" w:sz="4" w:space="0" w:color="auto"/>
              <w:bottom w:val="single" w:sz="4" w:space="0" w:color="auto"/>
              <w:right w:val="single" w:sz="4" w:space="0" w:color="auto"/>
            </w:tcBorders>
          </w:tcPr>
          <w:p w:rsidR="00F36328" w:rsidRPr="00393350" w:rsidRDefault="00F36328" w:rsidP="005019CE">
            <w:pPr>
              <w:spacing w:line="240" w:lineRule="auto"/>
              <w:ind w:firstLine="0"/>
              <w:rPr>
                <w:rFonts w:ascii="Verdana" w:hAnsi="Verdana"/>
                <w:sz w:val="22"/>
                <w:szCs w:val="22"/>
              </w:rPr>
            </w:pPr>
            <w:r w:rsidRPr="00393350">
              <w:rPr>
                <w:rFonts w:ascii="Verdana" w:hAnsi="Verdana"/>
                <w:sz w:val="22"/>
                <w:szCs w:val="22"/>
              </w:rPr>
              <w:t>Наименование продукции</w:t>
            </w:r>
          </w:p>
        </w:tc>
        <w:tc>
          <w:tcPr>
            <w:tcW w:w="1620" w:type="dxa"/>
            <w:tcBorders>
              <w:top w:val="single" w:sz="4" w:space="0" w:color="auto"/>
              <w:left w:val="single" w:sz="4" w:space="0" w:color="auto"/>
              <w:bottom w:val="single" w:sz="4" w:space="0" w:color="auto"/>
              <w:right w:val="single" w:sz="4" w:space="0" w:color="auto"/>
            </w:tcBorders>
          </w:tcPr>
          <w:p w:rsidR="00F36328" w:rsidRPr="00393350" w:rsidRDefault="00F36328" w:rsidP="005019CE">
            <w:pPr>
              <w:spacing w:line="240" w:lineRule="auto"/>
              <w:ind w:firstLine="0"/>
              <w:rPr>
                <w:rFonts w:ascii="Verdana" w:hAnsi="Verdana"/>
                <w:sz w:val="22"/>
                <w:szCs w:val="22"/>
              </w:rPr>
            </w:pPr>
            <w:r w:rsidRPr="00393350">
              <w:rPr>
                <w:rFonts w:ascii="Verdana" w:hAnsi="Verdana"/>
                <w:sz w:val="22"/>
                <w:szCs w:val="22"/>
              </w:rPr>
              <w:t>Тип, марка,</w:t>
            </w:r>
          </w:p>
          <w:p w:rsidR="00F36328" w:rsidRPr="00393350" w:rsidRDefault="00F36328" w:rsidP="005019CE">
            <w:pPr>
              <w:spacing w:line="240" w:lineRule="auto"/>
              <w:ind w:firstLine="0"/>
              <w:rPr>
                <w:rFonts w:ascii="Verdana" w:hAnsi="Verdana"/>
                <w:sz w:val="22"/>
                <w:szCs w:val="22"/>
              </w:rPr>
            </w:pPr>
            <w:r w:rsidRPr="00393350">
              <w:rPr>
                <w:rFonts w:ascii="Verdana" w:hAnsi="Verdana"/>
                <w:sz w:val="22"/>
                <w:szCs w:val="22"/>
              </w:rPr>
              <w:t>ГОСТ</w:t>
            </w:r>
          </w:p>
        </w:tc>
        <w:tc>
          <w:tcPr>
            <w:tcW w:w="1620" w:type="dxa"/>
            <w:tcBorders>
              <w:top w:val="single" w:sz="4" w:space="0" w:color="auto"/>
              <w:left w:val="single" w:sz="4" w:space="0" w:color="auto"/>
              <w:bottom w:val="single" w:sz="4" w:space="0" w:color="auto"/>
              <w:right w:val="single" w:sz="4" w:space="0" w:color="auto"/>
            </w:tcBorders>
          </w:tcPr>
          <w:p w:rsidR="00F36328" w:rsidRPr="00393350" w:rsidRDefault="00F36328" w:rsidP="005019CE">
            <w:pPr>
              <w:spacing w:line="240" w:lineRule="auto"/>
              <w:ind w:firstLine="0"/>
              <w:rPr>
                <w:rFonts w:ascii="Verdana" w:hAnsi="Verdana"/>
                <w:sz w:val="22"/>
                <w:szCs w:val="22"/>
              </w:rPr>
            </w:pPr>
            <w:r w:rsidRPr="00393350">
              <w:rPr>
                <w:rFonts w:ascii="Verdana" w:hAnsi="Verdana"/>
                <w:sz w:val="22"/>
                <w:szCs w:val="22"/>
              </w:rPr>
              <w:t xml:space="preserve">Ед. </w:t>
            </w:r>
            <w:proofErr w:type="spellStart"/>
            <w:r w:rsidRPr="00393350">
              <w:rPr>
                <w:rFonts w:ascii="Verdana" w:hAnsi="Verdana"/>
                <w:sz w:val="22"/>
                <w:szCs w:val="22"/>
              </w:rPr>
              <w:t>изм</w:t>
            </w:r>
            <w:proofErr w:type="spellEnd"/>
            <w:r w:rsidRPr="00393350">
              <w:rPr>
                <w:rFonts w:ascii="Verdana" w:hAnsi="Verdana"/>
                <w:sz w:val="22"/>
                <w:szCs w:val="22"/>
              </w:rPr>
              <w:t>.</w:t>
            </w:r>
          </w:p>
        </w:tc>
        <w:tc>
          <w:tcPr>
            <w:tcW w:w="1620" w:type="dxa"/>
            <w:tcBorders>
              <w:top w:val="single" w:sz="4" w:space="0" w:color="auto"/>
              <w:left w:val="single" w:sz="4" w:space="0" w:color="auto"/>
              <w:bottom w:val="single" w:sz="4" w:space="0" w:color="auto"/>
              <w:right w:val="single" w:sz="4" w:space="0" w:color="auto"/>
            </w:tcBorders>
          </w:tcPr>
          <w:p w:rsidR="00F36328" w:rsidRPr="00393350" w:rsidRDefault="00F36328" w:rsidP="005019CE">
            <w:pPr>
              <w:spacing w:line="240" w:lineRule="auto"/>
              <w:ind w:firstLine="0"/>
              <w:rPr>
                <w:rFonts w:ascii="Verdana" w:hAnsi="Verdana"/>
                <w:sz w:val="22"/>
                <w:szCs w:val="22"/>
              </w:rPr>
            </w:pPr>
            <w:r w:rsidRPr="00393350">
              <w:rPr>
                <w:rFonts w:ascii="Verdana" w:hAnsi="Verdana"/>
                <w:sz w:val="22"/>
                <w:szCs w:val="22"/>
              </w:rPr>
              <w:t>Кол-во</w:t>
            </w:r>
          </w:p>
        </w:tc>
        <w:tc>
          <w:tcPr>
            <w:tcW w:w="1980" w:type="dxa"/>
            <w:tcBorders>
              <w:top w:val="single" w:sz="4" w:space="0" w:color="auto"/>
              <w:left w:val="single" w:sz="4" w:space="0" w:color="auto"/>
              <w:bottom w:val="single" w:sz="4" w:space="0" w:color="auto"/>
              <w:right w:val="single" w:sz="4" w:space="0" w:color="auto"/>
            </w:tcBorders>
          </w:tcPr>
          <w:p w:rsidR="00F36328" w:rsidRPr="00393350" w:rsidRDefault="00F36328" w:rsidP="005019CE">
            <w:pPr>
              <w:spacing w:line="240" w:lineRule="auto"/>
              <w:ind w:firstLine="0"/>
              <w:rPr>
                <w:rFonts w:ascii="Verdana" w:hAnsi="Verdana"/>
                <w:sz w:val="22"/>
                <w:szCs w:val="22"/>
              </w:rPr>
            </w:pPr>
            <w:r w:rsidRPr="00393350">
              <w:rPr>
                <w:rFonts w:ascii="Verdana" w:hAnsi="Verdana"/>
                <w:sz w:val="22"/>
                <w:szCs w:val="22"/>
              </w:rPr>
              <w:t>Цена за единицу продукции, руб.</w:t>
            </w:r>
          </w:p>
        </w:tc>
      </w:tr>
      <w:tr w:rsidR="00F36328" w:rsidRPr="00393350">
        <w:tc>
          <w:tcPr>
            <w:tcW w:w="720" w:type="dxa"/>
            <w:tcBorders>
              <w:top w:val="single" w:sz="4" w:space="0" w:color="auto"/>
              <w:left w:val="single" w:sz="4" w:space="0" w:color="auto"/>
              <w:bottom w:val="single" w:sz="4" w:space="0" w:color="auto"/>
              <w:right w:val="single" w:sz="4" w:space="0" w:color="auto"/>
            </w:tcBorders>
          </w:tcPr>
          <w:p w:rsidR="00F36328" w:rsidRPr="00393350" w:rsidRDefault="00F36328" w:rsidP="005019CE">
            <w:pPr>
              <w:spacing w:line="240" w:lineRule="auto"/>
              <w:ind w:firstLine="0"/>
              <w:jc w:val="center"/>
              <w:rPr>
                <w:rFonts w:ascii="Verdana" w:hAnsi="Verdana"/>
                <w:sz w:val="22"/>
                <w:szCs w:val="22"/>
              </w:rPr>
            </w:pPr>
            <w:r w:rsidRPr="00393350">
              <w:rPr>
                <w:rFonts w:ascii="Verdana" w:hAnsi="Verdana"/>
                <w:sz w:val="22"/>
                <w:szCs w:val="22"/>
              </w:rPr>
              <w:t>1.</w:t>
            </w:r>
          </w:p>
        </w:tc>
        <w:tc>
          <w:tcPr>
            <w:tcW w:w="2700" w:type="dxa"/>
            <w:tcBorders>
              <w:top w:val="single" w:sz="4" w:space="0" w:color="auto"/>
              <w:left w:val="single" w:sz="4" w:space="0" w:color="auto"/>
              <w:bottom w:val="single" w:sz="4" w:space="0" w:color="auto"/>
              <w:right w:val="single" w:sz="4" w:space="0" w:color="auto"/>
            </w:tcBorders>
          </w:tcPr>
          <w:p w:rsidR="00F36328" w:rsidRPr="00393350" w:rsidRDefault="00F36328" w:rsidP="005019CE">
            <w:pPr>
              <w:spacing w:line="240" w:lineRule="auto"/>
              <w:ind w:firstLine="0"/>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F36328" w:rsidRPr="00393350" w:rsidRDefault="00F36328" w:rsidP="005019CE">
            <w:pPr>
              <w:spacing w:line="240" w:lineRule="auto"/>
              <w:ind w:firstLine="0"/>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F36328" w:rsidRPr="00393350" w:rsidRDefault="00F36328" w:rsidP="005019CE">
            <w:pPr>
              <w:spacing w:line="240" w:lineRule="auto"/>
              <w:ind w:firstLine="0"/>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F36328" w:rsidRPr="00393350" w:rsidRDefault="00F36328" w:rsidP="005019CE">
            <w:pPr>
              <w:spacing w:line="240" w:lineRule="auto"/>
              <w:ind w:firstLine="0"/>
              <w:rPr>
                <w:rFonts w:ascii="Verdana" w:hAnsi="Verdana"/>
                <w:sz w:val="22"/>
                <w:szCs w:val="22"/>
              </w:rPr>
            </w:pPr>
          </w:p>
        </w:tc>
        <w:tc>
          <w:tcPr>
            <w:tcW w:w="1980" w:type="dxa"/>
            <w:tcBorders>
              <w:top w:val="single" w:sz="4" w:space="0" w:color="auto"/>
              <w:left w:val="single" w:sz="4" w:space="0" w:color="auto"/>
              <w:bottom w:val="single" w:sz="4" w:space="0" w:color="auto"/>
              <w:right w:val="single" w:sz="4" w:space="0" w:color="auto"/>
            </w:tcBorders>
          </w:tcPr>
          <w:p w:rsidR="00F36328" w:rsidRPr="00393350" w:rsidRDefault="00F36328" w:rsidP="005019CE">
            <w:pPr>
              <w:spacing w:line="240" w:lineRule="auto"/>
              <w:ind w:firstLine="0"/>
              <w:rPr>
                <w:rFonts w:ascii="Verdana" w:hAnsi="Verdana"/>
                <w:sz w:val="22"/>
                <w:szCs w:val="22"/>
              </w:rPr>
            </w:pPr>
          </w:p>
        </w:tc>
      </w:tr>
      <w:tr w:rsidR="00F36328" w:rsidRPr="00393350">
        <w:tc>
          <w:tcPr>
            <w:tcW w:w="720" w:type="dxa"/>
            <w:tcBorders>
              <w:top w:val="single" w:sz="4" w:space="0" w:color="auto"/>
              <w:left w:val="single" w:sz="4" w:space="0" w:color="auto"/>
              <w:bottom w:val="single" w:sz="4" w:space="0" w:color="auto"/>
              <w:right w:val="single" w:sz="4" w:space="0" w:color="auto"/>
            </w:tcBorders>
          </w:tcPr>
          <w:p w:rsidR="00F36328" w:rsidRPr="00393350" w:rsidRDefault="00F36328" w:rsidP="005019CE">
            <w:pPr>
              <w:spacing w:line="240" w:lineRule="auto"/>
              <w:ind w:firstLine="0"/>
              <w:jc w:val="center"/>
              <w:rPr>
                <w:rFonts w:ascii="Verdana" w:hAnsi="Verdana"/>
                <w:sz w:val="22"/>
                <w:szCs w:val="22"/>
              </w:rPr>
            </w:pPr>
            <w:r w:rsidRPr="00393350">
              <w:rPr>
                <w:rFonts w:ascii="Verdana" w:hAnsi="Verdana"/>
                <w:sz w:val="22"/>
                <w:szCs w:val="22"/>
              </w:rPr>
              <w:t>2.</w:t>
            </w:r>
          </w:p>
        </w:tc>
        <w:tc>
          <w:tcPr>
            <w:tcW w:w="2700" w:type="dxa"/>
            <w:tcBorders>
              <w:top w:val="single" w:sz="4" w:space="0" w:color="auto"/>
              <w:left w:val="single" w:sz="4" w:space="0" w:color="auto"/>
              <w:bottom w:val="single" w:sz="4" w:space="0" w:color="auto"/>
              <w:right w:val="single" w:sz="4" w:space="0" w:color="auto"/>
            </w:tcBorders>
          </w:tcPr>
          <w:p w:rsidR="00F36328" w:rsidRPr="00393350" w:rsidRDefault="00F36328" w:rsidP="005019CE">
            <w:pPr>
              <w:spacing w:line="240" w:lineRule="auto"/>
              <w:ind w:firstLine="0"/>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F36328" w:rsidRPr="00393350" w:rsidRDefault="00F36328" w:rsidP="005019CE">
            <w:pPr>
              <w:spacing w:line="240" w:lineRule="auto"/>
              <w:ind w:firstLine="0"/>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F36328" w:rsidRPr="00393350" w:rsidRDefault="00F36328" w:rsidP="005019CE">
            <w:pPr>
              <w:spacing w:line="240" w:lineRule="auto"/>
              <w:ind w:firstLine="0"/>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F36328" w:rsidRPr="00393350" w:rsidRDefault="00F36328" w:rsidP="005019CE">
            <w:pPr>
              <w:spacing w:line="240" w:lineRule="auto"/>
              <w:ind w:firstLine="0"/>
              <w:rPr>
                <w:rFonts w:ascii="Verdana" w:hAnsi="Verdana"/>
                <w:sz w:val="22"/>
                <w:szCs w:val="22"/>
              </w:rPr>
            </w:pPr>
          </w:p>
        </w:tc>
        <w:tc>
          <w:tcPr>
            <w:tcW w:w="1980" w:type="dxa"/>
            <w:tcBorders>
              <w:top w:val="single" w:sz="4" w:space="0" w:color="auto"/>
              <w:left w:val="single" w:sz="4" w:space="0" w:color="auto"/>
              <w:bottom w:val="single" w:sz="4" w:space="0" w:color="auto"/>
              <w:right w:val="single" w:sz="4" w:space="0" w:color="auto"/>
            </w:tcBorders>
          </w:tcPr>
          <w:p w:rsidR="00F36328" w:rsidRPr="00393350" w:rsidRDefault="00F36328" w:rsidP="005019CE">
            <w:pPr>
              <w:spacing w:line="240" w:lineRule="auto"/>
              <w:ind w:firstLine="0"/>
              <w:rPr>
                <w:rFonts w:ascii="Verdana" w:hAnsi="Verdana"/>
                <w:sz w:val="22"/>
                <w:szCs w:val="22"/>
              </w:rPr>
            </w:pPr>
          </w:p>
        </w:tc>
      </w:tr>
      <w:tr w:rsidR="00F36328" w:rsidRPr="00393350">
        <w:tc>
          <w:tcPr>
            <w:tcW w:w="720" w:type="dxa"/>
            <w:tcBorders>
              <w:top w:val="single" w:sz="4" w:space="0" w:color="auto"/>
              <w:left w:val="single" w:sz="4" w:space="0" w:color="auto"/>
              <w:bottom w:val="single" w:sz="4" w:space="0" w:color="auto"/>
              <w:right w:val="single" w:sz="4" w:space="0" w:color="auto"/>
            </w:tcBorders>
          </w:tcPr>
          <w:p w:rsidR="00F36328" w:rsidRPr="00393350" w:rsidRDefault="00F36328" w:rsidP="005019CE">
            <w:pPr>
              <w:spacing w:line="240" w:lineRule="auto"/>
              <w:ind w:firstLine="0"/>
              <w:jc w:val="center"/>
              <w:rPr>
                <w:rFonts w:ascii="Verdana" w:hAnsi="Verdana"/>
                <w:sz w:val="22"/>
                <w:szCs w:val="22"/>
              </w:rPr>
            </w:pPr>
            <w:r w:rsidRPr="00393350">
              <w:rPr>
                <w:rFonts w:ascii="Verdana" w:hAnsi="Verdana"/>
                <w:sz w:val="22"/>
                <w:szCs w:val="22"/>
              </w:rPr>
              <w:t>3.</w:t>
            </w:r>
          </w:p>
        </w:tc>
        <w:tc>
          <w:tcPr>
            <w:tcW w:w="2700" w:type="dxa"/>
            <w:tcBorders>
              <w:top w:val="single" w:sz="4" w:space="0" w:color="auto"/>
              <w:left w:val="single" w:sz="4" w:space="0" w:color="auto"/>
              <w:bottom w:val="single" w:sz="4" w:space="0" w:color="auto"/>
              <w:right w:val="single" w:sz="4" w:space="0" w:color="auto"/>
            </w:tcBorders>
          </w:tcPr>
          <w:p w:rsidR="00F36328" w:rsidRPr="00393350" w:rsidRDefault="00F36328" w:rsidP="005019CE">
            <w:pPr>
              <w:spacing w:line="240" w:lineRule="auto"/>
              <w:ind w:firstLine="0"/>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F36328" w:rsidRPr="00393350" w:rsidRDefault="00F36328" w:rsidP="005019CE">
            <w:pPr>
              <w:spacing w:line="240" w:lineRule="auto"/>
              <w:ind w:firstLine="0"/>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F36328" w:rsidRPr="00393350" w:rsidRDefault="00F36328" w:rsidP="005019CE">
            <w:pPr>
              <w:spacing w:line="240" w:lineRule="auto"/>
              <w:ind w:firstLine="0"/>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F36328" w:rsidRPr="00393350" w:rsidRDefault="00F36328" w:rsidP="005019CE">
            <w:pPr>
              <w:spacing w:line="240" w:lineRule="auto"/>
              <w:ind w:firstLine="0"/>
              <w:rPr>
                <w:rFonts w:ascii="Verdana" w:hAnsi="Verdana"/>
                <w:sz w:val="22"/>
                <w:szCs w:val="22"/>
              </w:rPr>
            </w:pPr>
          </w:p>
        </w:tc>
        <w:tc>
          <w:tcPr>
            <w:tcW w:w="1980" w:type="dxa"/>
            <w:tcBorders>
              <w:top w:val="single" w:sz="4" w:space="0" w:color="auto"/>
              <w:left w:val="single" w:sz="4" w:space="0" w:color="auto"/>
              <w:bottom w:val="single" w:sz="4" w:space="0" w:color="auto"/>
              <w:right w:val="single" w:sz="4" w:space="0" w:color="auto"/>
            </w:tcBorders>
          </w:tcPr>
          <w:p w:rsidR="00F36328" w:rsidRPr="00393350" w:rsidRDefault="00F36328" w:rsidP="005019CE">
            <w:pPr>
              <w:spacing w:line="240" w:lineRule="auto"/>
              <w:ind w:firstLine="0"/>
              <w:rPr>
                <w:rFonts w:ascii="Verdana" w:hAnsi="Verdana"/>
                <w:sz w:val="22"/>
                <w:szCs w:val="22"/>
              </w:rPr>
            </w:pPr>
          </w:p>
        </w:tc>
      </w:tr>
      <w:tr w:rsidR="00F36328" w:rsidRPr="00393350">
        <w:tc>
          <w:tcPr>
            <w:tcW w:w="720" w:type="dxa"/>
            <w:tcBorders>
              <w:top w:val="single" w:sz="4" w:space="0" w:color="auto"/>
              <w:left w:val="single" w:sz="4" w:space="0" w:color="auto"/>
              <w:bottom w:val="single" w:sz="4" w:space="0" w:color="auto"/>
              <w:right w:val="single" w:sz="4" w:space="0" w:color="auto"/>
            </w:tcBorders>
          </w:tcPr>
          <w:p w:rsidR="00F36328" w:rsidRPr="00393350" w:rsidRDefault="00F36328" w:rsidP="005019CE">
            <w:pPr>
              <w:spacing w:line="240" w:lineRule="auto"/>
              <w:ind w:firstLine="0"/>
              <w:jc w:val="center"/>
              <w:rPr>
                <w:rFonts w:ascii="Verdana" w:hAnsi="Verdana"/>
                <w:sz w:val="22"/>
                <w:szCs w:val="22"/>
              </w:rPr>
            </w:pPr>
            <w:r w:rsidRPr="00393350">
              <w:rPr>
                <w:rFonts w:ascii="Verdana" w:hAnsi="Verdana"/>
                <w:sz w:val="22"/>
                <w:szCs w:val="22"/>
              </w:rPr>
              <w:t>…</w:t>
            </w:r>
          </w:p>
        </w:tc>
        <w:tc>
          <w:tcPr>
            <w:tcW w:w="2700" w:type="dxa"/>
            <w:tcBorders>
              <w:top w:val="single" w:sz="4" w:space="0" w:color="auto"/>
              <w:left w:val="single" w:sz="4" w:space="0" w:color="auto"/>
              <w:bottom w:val="single" w:sz="4" w:space="0" w:color="auto"/>
              <w:right w:val="single" w:sz="4" w:space="0" w:color="auto"/>
            </w:tcBorders>
          </w:tcPr>
          <w:p w:rsidR="00F36328" w:rsidRPr="00393350" w:rsidRDefault="00F36328" w:rsidP="005019CE">
            <w:pPr>
              <w:spacing w:line="240" w:lineRule="auto"/>
              <w:ind w:firstLine="0"/>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F36328" w:rsidRPr="00393350" w:rsidRDefault="00F36328" w:rsidP="005019CE">
            <w:pPr>
              <w:spacing w:line="240" w:lineRule="auto"/>
              <w:ind w:firstLine="0"/>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F36328" w:rsidRPr="00393350" w:rsidRDefault="00F36328" w:rsidP="005019CE">
            <w:pPr>
              <w:spacing w:line="240" w:lineRule="auto"/>
              <w:ind w:firstLine="0"/>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F36328" w:rsidRPr="00393350" w:rsidRDefault="00F36328" w:rsidP="005019CE">
            <w:pPr>
              <w:spacing w:line="240" w:lineRule="auto"/>
              <w:ind w:firstLine="0"/>
              <w:rPr>
                <w:rFonts w:ascii="Verdana" w:hAnsi="Verdana"/>
                <w:sz w:val="22"/>
                <w:szCs w:val="22"/>
              </w:rPr>
            </w:pPr>
          </w:p>
        </w:tc>
        <w:tc>
          <w:tcPr>
            <w:tcW w:w="1980" w:type="dxa"/>
            <w:tcBorders>
              <w:top w:val="single" w:sz="4" w:space="0" w:color="auto"/>
              <w:left w:val="single" w:sz="4" w:space="0" w:color="auto"/>
              <w:bottom w:val="single" w:sz="4" w:space="0" w:color="auto"/>
              <w:right w:val="single" w:sz="4" w:space="0" w:color="auto"/>
            </w:tcBorders>
          </w:tcPr>
          <w:p w:rsidR="00F36328" w:rsidRPr="00393350" w:rsidRDefault="00F36328" w:rsidP="005019CE">
            <w:pPr>
              <w:spacing w:line="240" w:lineRule="auto"/>
              <w:ind w:firstLine="0"/>
              <w:rPr>
                <w:rFonts w:ascii="Verdana" w:hAnsi="Verdana"/>
                <w:sz w:val="22"/>
                <w:szCs w:val="22"/>
              </w:rPr>
            </w:pPr>
          </w:p>
        </w:tc>
      </w:tr>
      <w:tr w:rsidR="00F36328" w:rsidRPr="00393350">
        <w:tc>
          <w:tcPr>
            <w:tcW w:w="8280" w:type="dxa"/>
            <w:gridSpan w:val="5"/>
            <w:tcBorders>
              <w:top w:val="single" w:sz="4" w:space="0" w:color="auto"/>
              <w:left w:val="single" w:sz="4" w:space="0" w:color="auto"/>
              <w:bottom w:val="single" w:sz="4" w:space="0" w:color="auto"/>
              <w:right w:val="single" w:sz="4" w:space="0" w:color="auto"/>
            </w:tcBorders>
          </w:tcPr>
          <w:p w:rsidR="00F36328" w:rsidRPr="00393350" w:rsidRDefault="00F36328" w:rsidP="005019CE">
            <w:pPr>
              <w:spacing w:line="240" w:lineRule="auto"/>
              <w:ind w:firstLine="0"/>
              <w:rPr>
                <w:rFonts w:ascii="Verdana" w:hAnsi="Verdana"/>
                <w:b/>
                <w:caps/>
                <w:sz w:val="22"/>
                <w:szCs w:val="22"/>
              </w:rPr>
            </w:pPr>
            <w:r w:rsidRPr="00393350">
              <w:rPr>
                <w:rFonts w:ascii="Verdana" w:hAnsi="Verdana"/>
                <w:b/>
                <w:caps/>
                <w:sz w:val="22"/>
                <w:szCs w:val="22"/>
              </w:rPr>
              <w:t>ИТОГО, руб.</w:t>
            </w:r>
          </w:p>
        </w:tc>
        <w:tc>
          <w:tcPr>
            <w:tcW w:w="1980" w:type="dxa"/>
            <w:tcBorders>
              <w:top w:val="single" w:sz="4" w:space="0" w:color="auto"/>
              <w:left w:val="single" w:sz="4" w:space="0" w:color="auto"/>
              <w:bottom w:val="single" w:sz="4" w:space="0" w:color="auto"/>
              <w:right w:val="single" w:sz="4" w:space="0" w:color="auto"/>
            </w:tcBorders>
          </w:tcPr>
          <w:p w:rsidR="00F36328" w:rsidRPr="00393350" w:rsidRDefault="00F36328" w:rsidP="005019CE">
            <w:pPr>
              <w:spacing w:line="240" w:lineRule="auto"/>
              <w:ind w:firstLine="0"/>
              <w:rPr>
                <w:rFonts w:ascii="Verdana" w:hAnsi="Verdana"/>
                <w:caps/>
                <w:sz w:val="22"/>
                <w:szCs w:val="22"/>
              </w:rPr>
            </w:pPr>
          </w:p>
        </w:tc>
      </w:tr>
      <w:tr w:rsidR="00F36328" w:rsidRPr="00393350">
        <w:tc>
          <w:tcPr>
            <w:tcW w:w="8280" w:type="dxa"/>
            <w:gridSpan w:val="5"/>
            <w:tcBorders>
              <w:top w:val="single" w:sz="4" w:space="0" w:color="auto"/>
              <w:left w:val="single" w:sz="4" w:space="0" w:color="auto"/>
              <w:bottom w:val="single" w:sz="4" w:space="0" w:color="auto"/>
              <w:right w:val="single" w:sz="4" w:space="0" w:color="auto"/>
            </w:tcBorders>
          </w:tcPr>
          <w:p w:rsidR="00F36328" w:rsidRPr="00393350" w:rsidRDefault="00F36328" w:rsidP="005019CE">
            <w:pPr>
              <w:spacing w:line="240" w:lineRule="auto"/>
              <w:ind w:firstLine="0"/>
              <w:rPr>
                <w:rFonts w:ascii="Verdana" w:hAnsi="Verdana"/>
                <w:b/>
                <w:caps/>
                <w:sz w:val="22"/>
                <w:szCs w:val="22"/>
              </w:rPr>
            </w:pPr>
            <w:r w:rsidRPr="00393350">
              <w:rPr>
                <w:rFonts w:ascii="Verdana" w:hAnsi="Verdana"/>
                <w:b/>
                <w:caps/>
                <w:sz w:val="22"/>
                <w:szCs w:val="22"/>
              </w:rPr>
              <w:t>НДС, руб.</w:t>
            </w:r>
          </w:p>
        </w:tc>
        <w:tc>
          <w:tcPr>
            <w:tcW w:w="1980" w:type="dxa"/>
            <w:tcBorders>
              <w:top w:val="single" w:sz="4" w:space="0" w:color="auto"/>
              <w:left w:val="single" w:sz="4" w:space="0" w:color="auto"/>
              <w:bottom w:val="single" w:sz="4" w:space="0" w:color="auto"/>
              <w:right w:val="single" w:sz="4" w:space="0" w:color="auto"/>
            </w:tcBorders>
          </w:tcPr>
          <w:p w:rsidR="00F36328" w:rsidRPr="00393350" w:rsidRDefault="00F36328" w:rsidP="005019CE">
            <w:pPr>
              <w:spacing w:line="240" w:lineRule="auto"/>
              <w:ind w:firstLine="0"/>
              <w:rPr>
                <w:rFonts w:ascii="Verdana" w:hAnsi="Verdana"/>
                <w:caps/>
                <w:sz w:val="22"/>
                <w:szCs w:val="22"/>
              </w:rPr>
            </w:pPr>
          </w:p>
        </w:tc>
      </w:tr>
      <w:tr w:rsidR="00F36328" w:rsidRPr="00393350">
        <w:tc>
          <w:tcPr>
            <w:tcW w:w="8280" w:type="dxa"/>
            <w:gridSpan w:val="5"/>
            <w:tcBorders>
              <w:top w:val="single" w:sz="4" w:space="0" w:color="auto"/>
              <w:left w:val="single" w:sz="4" w:space="0" w:color="auto"/>
              <w:bottom w:val="single" w:sz="4" w:space="0" w:color="auto"/>
              <w:right w:val="single" w:sz="4" w:space="0" w:color="auto"/>
            </w:tcBorders>
          </w:tcPr>
          <w:p w:rsidR="00F36328" w:rsidRPr="00393350" w:rsidRDefault="00F36328" w:rsidP="005019CE">
            <w:pPr>
              <w:spacing w:line="240" w:lineRule="auto"/>
              <w:ind w:firstLine="0"/>
              <w:rPr>
                <w:rFonts w:ascii="Verdana" w:hAnsi="Verdana"/>
                <w:b/>
                <w:caps/>
                <w:sz w:val="22"/>
                <w:szCs w:val="22"/>
              </w:rPr>
            </w:pPr>
            <w:r w:rsidRPr="00393350">
              <w:rPr>
                <w:rFonts w:ascii="Verdana" w:hAnsi="Verdana"/>
                <w:b/>
                <w:caps/>
                <w:sz w:val="22"/>
                <w:szCs w:val="22"/>
              </w:rPr>
              <w:t>ИТОГО с НДС, руб.</w:t>
            </w:r>
          </w:p>
        </w:tc>
        <w:tc>
          <w:tcPr>
            <w:tcW w:w="1980" w:type="dxa"/>
            <w:tcBorders>
              <w:top w:val="single" w:sz="4" w:space="0" w:color="auto"/>
              <w:left w:val="single" w:sz="4" w:space="0" w:color="auto"/>
              <w:bottom w:val="single" w:sz="4" w:space="0" w:color="auto"/>
              <w:right w:val="single" w:sz="4" w:space="0" w:color="auto"/>
            </w:tcBorders>
          </w:tcPr>
          <w:p w:rsidR="00F36328" w:rsidRPr="00393350" w:rsidRDefault="00F36328" w:rsidP="005019CE">
            <w:pPr>
              <w:spacing w:line="240" w:lineRule="auto"/>
              <w:ind w:firstLine="0"/>
              <w:rPr>
                <w:rFonts w:ascii="Verdana" w:hAnsi="Verdana"/>
                <w:caps/>
                <w:sz w:val="22"/>
                <w:szCs w:val="22"/>
              </w:rPr>
            </w:pPr>
          </w:p>
        </w:tc>
      </w:tr>
    </w:tbl>
    <w:p w:rsidR="00F36328" w:rsidRPr="00393350" w:rsidRDefault="00F36328" w:rsidP="00F36328">
      <w:pPr>
        <w:spacing w:line="240" w:lineRule="auto"/>
        <w:ind w:firstLine="0"/>
        <w:rPr>
          <w:rFonts w:ascii="Verdana" w:hAnsi="Verdana"/>
          <w:sz w:val="22"/>
          <w:szCs w:val="22"/>
        </w:rPr>
      </w:pPr>
    </w:p>
    <w:p w:rsidR="00F36328" w:rsidRPr="00393350" w:rsidRDefault="00F36328" w:rsidP="00F36328">
      <w:pPr>
        <w:spacing w:line="240" w:lineRule="auto"/>
        <w:ind w:firstLine="0"/>
        <w:rPr>
          <w:rFonts w:ascii="Verdana" w:hAnsi="Verdana"/>
          <w:sz w:val="22"/>
          <w:szCs w:val="22"/>
        </w:rPr>
      </w:pPr>
      <w:r w:rsidRPr="00393350">
        <w:rPr>
          <w:rFonts w:ascii="Verdana" w:hAnsi="Verdana"/>
          <w:b/>
          <w:sz w:val="22"/>
          <w:szCs w:val="22"/>
        </w:rPr>
        <w:t>Примечание:</w:t>
      </w:r>
      <w:r w:rsidRPr="00393350">
        <w:rPr>
          <w:rFonts w:ascii="Verdana" w:hAnsi="Verdana"/>
          <w:sz w:val="22"/>
          <w:szCs w:val="22"/>
        </w:rPr>
        <w:t xml:space="preserve"> поставка МТР по решению Заказчика возможна по разделительной ведомости к Договору подряда. </w:t>
      </w:r>
    </w:p>
    <w:p w:rsidR="00F36328" w:rsidRPr="00393350" w:rsidRDefault="00F36328" w:rsidP="00F36328">
      <w:pPr>
        <w:spacing w:line="240" w:lineRule="auto"/>
        <w:ind w:firstLine="0"/>
        <w:rPr>
          <w:rFonts w:ascii="Verdana" w:hAnsi="Verdana"/>
          <w:sz w:val="22"/>
          <w:szCs w:val="22"/>
        </w:rPr>
      </w:pPr>
    </w:p>
    <w:p w:rsidR="00F36328" w:rsidRPr="00393350" w:rsidRDefault="00F36328" w:rsidP="00F36328">
      <w:pPr>
        <w:spacing w:line="240" w:lineRule="auto"/>
        <w:ind w:firstLine="0"/>
        <w:rPr>
          <w:rFonts w:ascii="Verdana" w:hAnsi="Verdana"/>
          <w:sz w:val="22"/>
          <w:szCs w:val="22"/>
        </w:rPr>
      </w:pPr>
      <w:r w:rsidRPr="00393350">
        <w:rPr>
          <w:rFonts w:ascii="Verdana" w:hAnsi="Verdana"/>
          <w:sz w:val="22"/>
          <w:szCs w:val="22"/>
        </w:rPr>
        <w:t>____________________________________________________________________________________</w:t>
      </w:r>
    </w:p>
    <w:p w:rsidR="00F36328" w:rsidRPr="00393350" w:rsidRDefault="00F36328" w:rsidP="00F36328">
      <w:pPr>
        <w:spacing w:line="240" w:lineRule="auto"/>
        <w:ind w:firstLine="0"/>
        <w:rPr>
          <w:rFonts w:ascii="Verdana" w:hAnsi="Verdana"/>
          <w:sz w:val="22"/>
          <w:szCs w:val="22"/>
          <w:vertAlign w:val="superscript"/>
        </w:rPr>
      </w:pPr>
      <w:r w:rsidRPr="00393350">
        <w:rPr>
          <w:rFonts w:ascii="Verdana" w:hAnsi="Verdana"/>
          <w:sz w:val="22"/>
          <w:szCs w:val="22"/>
          <w:vertAlign w:val="superscript"/>
        </w:rPr>
        <w:t xml:space="preserve">(Должность, фамилия, имя, отчество </w:t>
      </w:r>
      <w:proofErr w:type="gramStart"/>
      <w:r w:rsidRPr="00393350">
        <w:rPr>
          <w:rFonts w:ascii="Verdana" w:hAnsi="Verdana"/>
          <w:sz w:val="22"/>
          <w:szCs w:val="22"/>
          <w:vertAlign w:val="superscript"/>
        </w:rPr>
        <w:t>подписавшего</w:t>
      </w:r>
      <w:proofErr w:type="gramEnd"/>
      <w:r w:rsidRPr="00393350">
        <w:rPr>
          <w:rFonts w:ascii="Verdana" w:hAnsi="Verdana"/>
          <w:sz w:val="22"/>
          <w:szCs w:val="22"/>
          <w:vertAlign w:val="superscript"/>
        </w:rPr>
        <w:t>)                                                                                                           (подпись, М.П.)</w:t>
      </w:r>
    </w:p>
    <w:p w:rsidR="00F36328" w:rsidRPr="00393350" w:rsidRDefault="00F36328" w:rsidP="00F36328">
      <w:pPr>
        <w:spacing w:line="240" w:lineRule="auto"/>
        <w:ind w:firstLine="0"/>
        <w:rPr>
          <w:rFonts w:ascii="Verdana" w:hAnsi="Verdana"/>
          <w:sz w:val="22"/>
          <w:szCs w:val="22"/>
        </w:rPr>
      </w:pPr>
    </w:p>
    <w:p w:rsidR="00F36328" w:rsidRPr="00393350" w:rsidRDefault="00F36328" w:rsidP="003A4A02">
      <w:pPr>
        <w:pStyle w:val="24"/>
        <w:pageBreakBefore/>
        <w:numPr>
          <w:ilvl w:val="2"/>
          <w:numId w:val="105"/>
        </w:numPr>
        <w:spacing w:before="0" w:after="0"/>
        <w:rPr>
          <w:rFonts w:ascii="Verdana" w:hAnsi="Verdana"/>
          <w:sz w:val="22"/>
          <w:szCs w:val="22"/>
        </w:rPr>
      </w:pPr>
      <w:bookmarkStart w:id="251" w:name="_Toc213755446"/>
      <w:bookmarkStart w:id="252" w:name="_Toc280894690"/>
      <w:r w:rsidRPr="00393350">
        <w:rPr>
          <w:rFonts w:ascii="Verdana" w:hAnsi="Verdana"/>
          <w:sz w:val="22"/>
          <w:szCs w:val="22"/>
        </w:rPr>
        <w:lastRenderedPageBreak/>
        <w:t>Инструкции по заполнению</w:t>
      </w:r>
      <w:bookmarkEnd w:id="251"/>
      <w:bookmarkEnd w:id="252"/>
    </w:p>
    <w:p w:rsidR="00F36328" w:rsidRPr="00393350" w:rsidRDefault="00F36328" w:rsidP="00F36328">
      <w:pPr>
        <w:spacing w:line="240" w:lineRule="auto"/>
        <w:ind w:left="1080" w:firstLine="0"/>
        <w:rPr>
          <w:rFonts w:ascii="Verdana" w:hAnsi="Verdana"/>
          <w:sz w:val="22"/>
          <w:szCs w:val="22"/>
        </w:rPr>
      </w:pPr>
      <w:r w:rsidRPr="00393350">
        <w:rPr>
          <w:rFonts w:ascii="Verdana" w:hAnsi="Verdana"/>
          <w:sz w:val="22"/>
          <w:szCs w:val="22"/>
        </w:rPr>
        <w:t>Участник указывает дату и номер Предложения в соответствии с письмом о подаче оферты.</w:t>
      </w:r>
    </w:p>
    <w:p w:rsidR="00F36328" w:rsidRPr="00393350" w:rsidRDefault="00F36328" w:rsidP="00F36328">
      <w:pPr>
        <w:spacing w:line="240" w:lineRule="auto"/>
        <w:ind w:left="1080" w:firstLine="0"/>
        <w:rPr>
          <w:rFonts w:ascii="Verdana" w:hAnsi="Verdana"/>
          <w:sz w:val="22"/>
          <w:szCs w:val="22"/>
        </w:rPr>
      </w:pPr>
      <w:r w:rsidRPr="00393350">
        <w:rPr>
          <w:rFonts w:ascii="Verdana" w:hAnsi="Verdana"/>
          <w:sz w:val="22"/>
          <w:szCs w:val="22"/>
        </w:rPr>
        <w:t>Участник указывает свое фирменное наименование (в т.ч. организационно-правовую форму) и свой адрес.</w:t>
      </w:r>
    </w:p>
    <w:p w:rsidR="00F36328" w:rsidRPr="00393350" w:rsidRDefault="00F36328" w:rsidP="00F36328">
      <w:pPr>
        <w:spacing w:line="240" w:lineRule="auto"/>
        <w:ind w:left="1080" w:firstLine="0"/>
        <w:rPr>
          <w:rFonts w:ascii="Verdana" w:hAnsi="Verdana"/>
          <w:sz w:val="22"/>
          <w:szCs w:val="22"/>
        </w:rPr>
      </w:pPr>
      <w:r w:rsidRPr="00393350">
        <w:rPr>
          <w:rFonts w:ascii="Verdana" w:hAnsi="Verdana"/>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(раздел 2). Также могут быть приведены примечания и комментарии.</w:t>
      </w:r>
    </w:p>
    <w:p w:rsidR="00F36328" w:rsidRPr="00393350" w:rsidRDefault="00F36328" w:rsidP="00F36328">
      <w:pPr>
        <w:spacing w:line="240" w:lineRule="auto"/>
        <w:ind w:left="1080" w:firstLine="0"/>
        <w:rPr>
          <w:rFonts w:ascii="Verdana" w:hAnsi="Verdana"/>
          <w:sz w:val="22"/>
          <w:szCs w:val="22"/>
        </w:rPr>
      </w:pPr>
      <w:r w:rsidRPr="00393350">
        <w:rPr>
          <w:rFonts w:ascii="Verdana" w:hAnsi="Verdana"/>
          <w:sz w:val="22"/>
          <w:szCs w:val="22"/>
        </w:rPr>
        <w:t>Коммерческое предложение будет служить основой для подготовки приложения № 1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ее можно было с минимальными изменениями включить в Договор.</w:t>
      </w:r>
    </w:p>
    <w:p w:rsidR="00F36328" w:rsidRPr="00393350" w:rsidRDefault="00F36328" w:rsidP="00F36328">
      <w:pPr>
        <w:spacing w:line="240" w:lineRule="auto"/>
        <w:ind w:left="1080" w:firstLine="0"/>
        <w:rPr>
          <w:rFonts w:ascii="Verdana" w:hAnsi="Verdana"/>
          <w:b/>
          <w:color w:val="000000"/>
          <w:sz w:val="22"/>
          <w:szCs w:val="22"/>
        </w:rPr>
      </w:pPr>
    </w:p>
    <w:p w:rsidR="00F36328" w:rsidRPr="00393350" w:rsidRDefault="00F36328" w:rsidP="00F36328">
      <w:pPr>
        <w:spacing w:line="240" w:lineRule="auto"/>
        <w:ind w:firstLine="0"/>
        <w:rPr>
          <w:rFonts w:ascii="Verdana" w:hAnsi="Verdana"/>
          <w:b/>
          <w:color w:val="000000"/>
          <w:sz w:val="22"/>
          <w:szCs w:val="22"/>
        </w:rPr>
      </w:pPr>
    </w:p>
    <w:p w:rsidR="00F36328" w:rsidRPr="00393350" w:rsidRDefault="00F36328" w:rsidP="00F36328">
      <w:pPr>
        <w:pStyle w:val="1a"/>
        <w:widowControl/>
        <w:spacing w:before="0" w:after="0"/>
        <w:ind w:left="1100" w:firstLine="0"/>
        <w:rPr>
          <w:rFonts w:ascii="Verdana" w:hAnsi="Verdana"/>
          <w:b/>
          <w:color w:val="000000"/>
          <w:sz w:val="22"/>
          <w:szCs w:val="22"/>
        </w:rPr>
      </w:pPr>
    </w:p>
    <w:p w:rsidR="00F36328" w:rsidRPr="00393350" w:rsidRDefault="00F36328" w:rsidP="00F36328">
      <w:pPr>
        <w:pStyle w:val="1a"/>
        <w:widowControl/>
        <w:spacing w:before="0" w:after="0"/>
        <w:ind w:left="1100" w:firstLine="0"/>
        <w:rPr>
          <w:rFonts w:ascii="Verdana" w:hAnsi="Verdana"/>
          <w:b/>
          <w:color w:val="000000"/>
          <w:sz w:val="22"/>
          <w:szCs w:val="22"/>
        </w:rPr>
      </w:pPr>
    </w:p>
    <w:p w:rsidR="00F36328" w:rsidRPr="00393350" w:rsidRDefault="00F36328" w:rsidP="00F36328">
      <w:pPr>
        <w:pStyle w:val="1a"/>
        <w:widowControl/>
        <w:spacing w:before="0" w:after="0"/>
        <w:ind w:left="1100" w:firstLine="0"/>
        <w:rPr>
          <w:rFonts w:ascii="Verdana" w:hAnsi="Verdana"/>
          <w:b/>
          <w:color w:val="000000"/>
          <w:sz w:val="22"/>
          <w:szCs w:val="22"/>
        </w:rPr>
      </w:pPr>
    </w:p>
    <w:p w:rsidR="00F36328" w:rsidRPr="00393350" w:rsidRDefault="00F36328" w:rsidP="00F36328">
      <w:pPr>
        <w:pStyle w:val="1a"/>
        <w:widowControl/>
        <w:spacing w:before="0" w:after="0"/>
        <w:ind w:left="1100" w:firstLine="0"/>
        <w:rPr>
          <w:rFonts w:ascii="Verdana" w:hAnsi="Verdana"/>
          <w:b/>
          <w:color w:val="000000"/>
          <w:sz w:val="22"/>
          <w:szCs w:val="22"/>
        </w:rPr>
      </w:pPr>
    </w:p>
    <w:p w:rsidR="00F36328" w:rsidRPr="00393350" w:rsidRDefault="00F36328" w:rsidP="00F36328">
      <w:pPr>
        <w:pStyle w:val="1a"/>
        <w:widowControl/>
        <w:spacing w:before="0" w:after="0"/>
        <w:ind w:left="1100" w:firstLine="0"/>
        <w:rPr>
          <w:rFonts w:ascii="Verdana" w:hAnsi="Verdana"/>
          <w:b/>
          <w:color w:val="000000"/>
          <w:sz w:val="22"/>
          <w:szCs w:val="22"/>
        </w:rPr>
      </w:pPr>
    </w:p>
    <w:p w:rsidR="00F36328" w:rsidRPr="00393350" w:rsidRDefault="00F36328" w:rsidP="00F36328">
      <w:pPr>
        <w:pStyle w:val="1a"/>
        <w:widowControl/>
        <w:spacing w:before="0" w:after="0"/>
        <w:ind w:left="1100" w:firstLine="0"/>
        <w:rPr>
          <w:rFonts w:ascii="Verdana" w:hAnsi="Verdana"/>
          <w:b/>
          <w:color w:val="000000"/>
          <w:sz w:val="22"/>
          <w:szCs w:val="22"/>
        </w:rPr>
      </w:pPr>
    </w:p>
    <w:p w:rsidR="00F36328" w:rsidRPr="00393350" w:rsidRDefault="00F36328" w:rsidP="00F36328">
      <w:pPr>
        <w:pStyle w:val="1a"/>
        <w:widowControl/>
        <w:spacing w:before="0" w:after="0"/>
        <w:ind w:left="1100" w:firstLine="0"/>
        <w:rPr>
          <w:rFonts w:ascii="Verdana" w:hAnsi="Verdana"/>
          <w:b/>
          <w:color w:val="000000"/>
          <w:sz w:val="22"/>
          <w:szCs w:val="22"/>
        </w:rPr>
      </w:pPr>
    </w:p>
    <w:p w:rsidR="00F36328" w:rsidRPr="00393350" w:rsidRDefault="00F36328" w:rsidP="00F36328">
      <w:pPr>
        <w:pStyle w:val="1a"/>
        <w:widowControl/>
        <w:spacing w:before="0" w:after="0"/>
        <w:ind w:left="1100" w:firstLine="0"/>
        <w:rPr>
          <w:rFonts w:ascii="Verdana" w:hAnsi="Verdana"/>
          <w:b/>
          <w:color w:val="000000"/>
          <w:sz w:val="22"/>
          <w:szCs w:val="22"/>
        </w:rPr>
      </w:pPr>
    </w:p>
    <w:p w:rsidR="00F36328" w:rsidRPr="00393350" w:rsidRDefault="00F36328" w:rsidP="00F36328">
      <w:pPr>
        <w:pStyle w:val="1a"/>
        <w:widowControl/>
        <w:spacing w:before="0" w:after="0"/>
        <w:ind w:left="1100" w:firstLine="0"/>
        <w:rPr>
          <w:rFonts w:ascii="Verdana" w:hAnsi="Verdana"/>
          <w:b/>
          <w:color w:val="000000"/>
          <w:sz w:val="22"/>
          <w:szCs w:val="22"/>
        </w:rPr>
      </w:pPr>
    </w:p>
    <w:p w:rsidR="00F36328" w:rsidRPr="00393350" w:rsidRDefault="00F36328" w:rsidP="00F36328">
      <w:pPr>
        <w:pStyle w:val="1a"/>
        <w:widowControl/>
        <w:spacing w:before="0" w:after="0"/>
        <w:ind w:left="1100" w:firstLine="0"/>
        <w:rPr>
          <w:rFonts w:ascii="Verdana" w:hAnsi="Verdana"/>
          <w:b/>
          <w:color w:val="000000"/>
          <w:sz w:val="22"/>
          <w:szCs w:val="22"/>
        </w:rPr>
      </w:pPr>
    </w:p>
    <w:p w:rsidR="00F36328" w:rsidRPr="00393350" w:rsidRDefault="00F36328" w:rsidP="00F36328">
      <w:pPr>
        <w:pStyle w:val="1a"/>
        <w:widowControl/>
        <w:spacing w:before="0" w:after="0"/>
        <w:ind w:left="1100" w:firstLine="0"/>
        <w:rPr>
          <w:rFonts w:ascii="Verdana" w:hAnsi="Verdana"/>
          <w:b/>
          <w:color w:val="000000"/>
          <w:sz w:val="22"/>
          <w:szCs w:val="22"/>
        </w:rPr>
      </w:pPr>
    </w:p>
    <w:p w:rsidR="00F36328" w:rsidRPr="00393350" w:rsidRDefault="00F36328" w:rsidP="00F36328">
      <w:pPr>
        <w:pStyle w:val="1a"/>
        <w:widowControl/>
        <w:spacing w:before="0" w:after="0"/>
        <w:ind w:left="1100" w:firstLine="0"/>
        <w:rPr>
          <w:rFonts w:ascii="Verdana" w:hAnsi="Verdana"/>
          <w:b/>
          <w:color w:val="000000"/>
          <w:sz w:val="22"/>
          <w:szCs w:val="22"/>
        </w:rPr>
      </w:pPr>
    </w:p>
    <w:p w:rsidR="00F36328" w:rsidRPr="00393350" w:rsidRDefault="00F36328" w:rsidP="00F36328">
      <w:pPr>
        <w:pStyle w:val="1a"/>
        <w:widowControl/>
        <w:spacing w:before="0" w:after="0"/>
        <w:ind w:left="1100" w:firstLine="0"/>
        <w:rPr>
          <w:rFonts w:ascii="Verdana" w:hAnsi="Verdana"/>
          <w:b/>
          <w:color w:val="000000"/>
          <w:sz w:val="22"/>
          <w:szCs w:val="22"/>
        </w:rPr>
      </w:pPr>
    </w:p>
    <w:p w:rsidR="00F36328" w:rsidRPr="00393350" w:rsidRDefault="00F36328" w:rsidP="00F36328">
      <w:pPr>
        <w:pStyle w:val="1a"/>
        <w:widowControl/>
        <w:spacing w:before="0" w:after="0"/>
        <w:ind w:left="1100" w:firstLine="0"/>
        <w:rPr>
          <w:rFonts w:ascii="Verdana" w:hAnsi="Verdana"/>
          <w:b/>
          <w:color w:val="000000"/>
          <w:sz w:val="22"/>
          <w:szCs w:val="22"/>
        </w:rPr>
      </w:pPr>
    </w:p>
    <w:p w:rsidR="00F36328" w:rsidRPr="00393350" w:rsidRDefault="00F36328" w:rsidP="00F36328">
      <w:pPr>
        <w:pStyle w:val="1a"/>
        <w:widowControl/>
        <w:spacing w:before="0" w:after="0"/>
        <w:ind w:left="1100" w:firstLine="0"/>
        <w:rPr>
          <w:rFonts w:ascii="Verdana" w:hAnsi="Verdana"/>
          <w:b/>
          <w:color w:val="000000"/>
          <w:sz w:val="22"/>
          <w:szCs w:val="22"/>
        </w:rPr>
      </w:pPr>
    </w:p>
    <w:p w:rsidR="00F36328" w:rsidRPr="00393350" w:rsidRDefault="00F36328" w:rsidP="00F36328">
      <w:pPr>
        <w:pStyle w:val="1a"/>
        <w:widowControl/>
        <w:spacing w:before="0" w:after="0"/>
        <w:ind w:left="1100" w:firstLine="0"/>
        <w:rPr>
          <w:rFonts w:ascii="Verdana" w:hAnsi="Verdana"/>
          <w:b/>
          <w:color w:val="000000"/>
          <w:sz w:val="22"/>
          <w:szCs w:val="22"/>
        </w:rPr>
      </w:pPr>
    </w:p>
    <w:p w:rsidR="00F36328" w:rsidRPr="00393350" w:rsidRDefault="00F36328" w:rsidP="00F36328">
      <w:pPr>
        <w:pStyle w:val="1a"/>
        <w:widowControl/>
        <w:spacing w:before="0" w:after="0"/>
        <w:ind w:left="1100" w:firstLine="0"/>
        <w:rPr>
          <w:rFonts w:ascii="Verdana" w:hAnsi="Verdana"/>
          <w:b/>
          <w:color w:val="000000"/>
          <w:sz w:val="22"/>
          <w:szCs w:val="22"/>
        </w:rPr>
      </w:pPr>
    </w:p>
    <w:p w:rsidR="00F36328" w:rsidRPr="00393350" w:rsidRDefault="00F36328" w:rsidP="00F36328">
      <w:pPr>
        <w:pStyle w:val="1a"/>
        <w:widowControl/>
        <w:spacing w:before="0" w:after="0"/>
        <w:ind w:left="1100" w:firstLine="0"/>
        <w:rPr>
          <w:rFonts w:ascii="Verdana" w:hAnsi="Verdana"/>
          <w:b/>
          <w:color w:val="000000"/>
          <w:sz w:val="22"/>
          <w:szCs w:val="22"/>
        </w:rPr>
      </w:pPr>
    </w:p>
    <w:p w:rsidR="00F36328" w:rsidRPr="00393350" w:rsidRDefault="00F36328" w:rsidP="00F36328">
      <w:pPr>
        <w:pStyle w:val="1a"/>
        <w:widowControl/>
        <w:spacing w:before="0" w:after="0"/>
        <w:ind w:left="1100" w:firstLine="0"/>
        <w:rPr>
          <w:rFonts w:ascii="Verdana" w:hAnsi="Verdana"/>
          <w:b/>
          <w:color w:val="000000"/>
          <w:sz w:val="22"/>
          <w:szCs w:val="22"/>
        </w:rPr>
      </w:pPr>
    </w:p>
    <w:p w:rsidR="00F36328" w:rsidRPr="00393350" w:rsidRDefault="00F36328" w:rsidP="00F36328">
      <w:pPr>
        <w:pStyle w:val="1a"/>
        <w:widowControl/>
        <w:spacing w:before="0" w:after="0"/>
        <w:ind w:left="1100" w:firstLine="0"/>
        <w:rPr>
          <w:rFonts w:ascii="Verdana" w:hAnsi="Verdana"/>
          <w:b/>
          <w:color w:val="000000"/>
          <w:sz w:val="22"/>
          <w:szCs w:val="22"/>
        </w:rPr>
      </w:pPr>
    </w:p>
    <w:p w:rsidR="00F36328" w:rsidRPr="00393350" w:rsidRDefault="00F36328" w:rsidP="00F36328">
      <w:pPr>
        <w:pStyle w:val="1a"/>
        <w:widowControl/>
        <w:spacing w:before="0" w:after="0"/>
        <w:ind w:left="1100" w:firstLine="0"/>
        <w:rPr>
          <w:rFonts w:ascii="Verdana" w:hAnsi="Verdana"/>
          <w:b/>
          <w:color w:val="000000"/>
          <w:sz w:val="22"/>
          <w:szCs w:val="22"/>
        </w:rPr>
      </w:pPr>
    </w:p>
    <w:p w:rsidR="00F36328" w:rsidRPr="00393350" w:rsidRDefault="00F36328" w:rsidP="00F36328">
      <w:pPr>
        <w:pStyle w:val="1a"/>
        <w:widowControl/>
        <w:spacing w:before="0" w:after="0"/>
        <w:ind w:left="1100" w:firstLine="0"/>
        <w:rPr>
          <w:rFonts w:ascii="Verdana" w:hAnsi="Verdana"/>
          <w:b/>
          <w:color w:val="000000"/>
          <w:sz w:val="22"/>
          <w:szCs w:val="22"/>
        </w:rPr>
      </w:pPr>
    </w:p>
    <w:p w:rsidR="00384D9A" w:rsidRPr="00393350" w:rsidRDefault="00384D9A" w:rsidP="00F36328">
      <w:pPr>
        <w:pStyle w:val="1a"/>
        <w:widowControl/>
        <w:spacing w:before="0" w:after="0"/>
        <w:ind w:left="1100" w:firstLine="0"/>
        <w:rPr>
          <w:rFonts w:ascii="Verdana" w:hAnsi="Verdana"/>
          <w:b/>
          <w:color w:val="000000"/>
          <w:sz w:val="22"/>
          <w:szCs w:val="22"/>
        </w:rPr>
      </w:pPr>
    </w:p>
    <w:p w:rsidR="00384D9A" w:rsidRPr="00393350" w:rsidRDefault="00384D9A" w:rsidP="00F36328">
      <w:pPr>
        <w:pStyle w:val="1a"/>
        <w:widowControl/>
        <w:spacing w:before="0" w:after="0"/>
        <w:ind w:left="1100" w:firstLine="0"/>
        <w:rPr>
          <w:rFonts w:ascii="Verdana" w:hAnsi="Verdana"/>
          <w:b/>
          <w:color w:val="000000"/>
          <w:sz w:val="22"/>
          <w:szCs w:val="22"/>
        </w:rPr>
      </w:pPr>
    </w:p>
    <w:p w:rsidR="00384D9A" w:rsidRPr="00393350" w:rsidRDefault="00384D9A" w:rsidP="00F36328">
      <w:pPr>
        <w:pStyle w:val="1a"/>
        <w:widowControl/>
        <w:spacing w:before="0" w:after="0"/>
        <w:ind w:left="1100" w:firstLine="0"/>
        <w:rPr>
          <w:rFonts w:ascii="Verdana" w:hAnsi="Verdana"/>
          <w:b/>
          <w:color w:val="000000"/>
          <w:sz w:val="22"/>
          <w:szCs w:val="22"/>
        </w:rPr>
      </w:pPr>
    </w:p>
    <w:p w:rsidR="00F36328" w:rsidRPr="00393350" w:rsidRDefault="00F36328" w:rsidP="00F36328">
      <w:pPr>
        <w:pStyle w:val="1a"/>
        <w:widowControl/>
        <w:spacing w:before="0" w:after="0"/>
        <w:ind w:left="1100" w:firstLine="0"/>
        <w:rPr>
          <w:rFonts w:ascii="Verdana" w:hAnsi="Verdana"/>
          <w:b/>
          <w:color w:val="000000"/>
          <w:sz w:val="22"/>
          <w:szCs w:val="22"/>
        </w:rPr>
      </w:pPr>
    </w:p>
    <w:p w:rsidR="00F36328" w:rsidRPr="00393350" w:rsidRDefault="00F36328" w:rsidP="00F36328">
      <w:pPr>
        <w:pStyle w:val="1a"/>
        <w:widowControl/>
        <w:spacing w:before="0" w:after="0"/>
        <w:ind w:left="1100" w:firstLine="0"/>
        <w:rPr>
          <w:rFonts w:ascii="Verdana" w:hAnsi="Verdana"/>
          <w:b/>
          <w:color w:val="000000"/>
          <w:sz w:val="22"/>
          <w:szCs w:val="22"/>
        </w:rPr>
      </w:pPr>
    </w:p>
    <w:p w:rsidR="00F36328" w:rsidRPr="00393350" w:rsidRDefault="00F36328" w:rsidP="00F36328">
      <w:pPr>
        <w:pStyle w:val="1a"/>
        <w:widowControl/>
        <w:spacing w:before="0" w:after="0"/>
        <w:ind w:left="1100" w:firstLine="0"/>
        <w:rPr>
          <w:rFonts w:ascii="Verdana" w:hAnsi="Verdana"/>
          <w:b/>
          <w:color w:val="000000"/>
          <w:sz w:val="22"/>
          <w:szCs w:val="22"/>
        </w:rPr>
      </w:pPr>
    </w:p>
    <w:p w:rsidR="00F36328" w:rsidRPr="00393350" w:rsidRDefault="00F36328" w:rsidP="00F36328">
      <w:pPr>
        <w:pStyle w:val="1a"/>
        <w:widowControl/>
        <w:spacing w:before="0" w:after="0"/>
        <w:ind w:left="1100" w:firstLine="0"/>
        <w:rPr>
          <w:rFonts w:ascii="Verdana" w:hAnsi="Verdana"/>
          <w:b/>
          <w:color w:val="000000"/>
          <w:sz w:val="22"/>
          <w:szCs w:val="22"/>
        </w:rPr>
      </w:pPr>
    </w:p>
    <w:p w:rsidR="00F36328" w:rsidRPr="00393350" w:rsidRDefault="00F36328" w:rsidP="00F36328">
      <w:pPr>
        <w:pStyle w:val="1a"/>
        <w:widowControl/>
        <w:spacing w:before="0" w:after="0"/>
        <w:ind w:left="1100" w:firstLine="0"/>
        <w:rPr>
          <w:rFonts w:ascii="Verdana" w:hAnsi="Verdana"/>
          <w:b/>
          <w:color w:val="000000"/>
          <w:sz w:val="22"/>
          <w:szCs w:val="22"/>
        </w:rPr>
      </w:pPr>
    </w:p>
    <w:p w:rsidR="00F36328" w:rsidRPr="00393350" w:rsidRDefault="00F36328" w:rsidP="00F36328">
      <w:pPr>
        <w:pStyle w:val="1a"/>
        <w:widowControl/>
        <w:spacing w:before="0" w:after="0"/>
        <w:ind w:left="1100" w:firstLine="0"/>
        <w:rPr>
          <w:rFonts w:ascii="Verdana" w:hAnsi="Verdana"/>
          <w:b/>
          <w:color w:val="000000"/>
          <w:sz w:val="22"/>
          <w:szCs w:val="22"/>
        </w:rPr>
      </w:pPr>
    </w:p>
    <w:p w:rsidR="00F36328" w:rsidRPr="00393350" w:rsidRDefault="00F36328" w:rsidP="00F36328">
      <w:pPr>
        <w:pStyle w:val="1a"/>
        <w:widowControl/>
        <w:spacing w:before="0" w:after="0"/>
        <w:ind w:left="1100" w:firstLine="0"/>
        <w:rPr>
          <w:rFonts w:ascii="Verdana" w:hAnsi="Verdana"/>
          <w:b/>
          <w:color w:val="000000"/>
          <w:sz w:val="22"/>
          <w:szCs w:val="22"/>
        </w:rPr>
      </w:pPr>
    </w:p>
    <w:p w:rsidR="00F36328" w:rsidRPr="00393350" w:rsidRDefault="00F36328" w:rsidP="00F36328">
      <w:pPr>
        <w:pStyle w:val="1a"/>
        <w:widowControl/>
        <w:spacing w:before="0" w:after="0"/>
        <w:ind w:left="1100" w:firstLine="0"/>
        <w:rPr>
          <w:rFonts w:ascii="Verdana" w:hAnsi="Verdana"/>
          <w:b/>
          <w:color w:val="000000"/>
          <w:sz w:val="22"/>
          <w:szCs w:val="22"/>
        </w:rPr>
      </w:pPr>
    </w:p>
    <w:p w:rsidR="00F36328" w:rsidRPr="00393350" w:rsidRDefault="00F36328" w:rsidP="00F36328">
      <w:pPr>
        <w:spacing w:line="240" w:lineRule="auto"/>
        <w:ind w:firstLine="0"/>
        <w:rPr>
          <w:rFonts w:ascii="Verdana" w:hAnsi="Verdana"/>
          <w:sz w:val="22"/>
          <w:szCs w:val="22"/>
        </w:rPr>
      </w:pPr>
    </w:p>
    <w:p w:rsidR="00F36328" w:rsidRPr="00393350" w:rsidRDefault="00F36328" w:rsidP="00F36328">
      <w:pPr>
        <w:spacing w:line="240" w:lineRule="auto"/>
        <w:ind w:firstLine="0"/>
        <w:rPr>
          <w:rFonts w:ascii="Verdana" w:hAnsi="Verdana"/>
          <w:sz w:val="22"/>
          <w:szCs w:val="22"/>
        </w:rPr>
      </w:pPr>
    </w:p>
    <w:p w:rsidR="00F36328" w:rsidRDefault="00F36328" w:rsidP="00F36328">
      <w:pPr>
        <w:spacing w:line="240" w:lineRule="auto"/>
        <w:ind w:firstLine="0"/>
        <w:rPr>
          <w:rFonts w:ascii="Verdana" w:hAnsi="Verdana"/>
          <w:sz w:val="22"/>
          <w:szCs w:val="22"/>
        </w:rPr>
      </w:pPr>
    </w:p>
    <w:p w:rsidR="00C20EF9" w:rsidRPr="00393350" w:rsidRDefault="00C20EF9" w:rsidP="00F36328">
      <w:pPr>
        <w:spacing w:line="240" w:lineRule="auto"/>
        <w:ind w:firstLine="0"/>
        <w:rPr>
          <w:rFonts w:ascii="Verdana" w:hAnsi="Verdana"/>
          <w:sz w:val="22"/>
          <w:szCs w:val="22"/>
        </w:rPr>
      </w:pPr>
    </w:p>
    <w:p w:rsidR="00F36328" w:rsidRPr="00393350" w:rsidRDefault="00F36328" w:rsidP="00F36328">
      <w:pPr>
        <w:ind w:firstLine="0"/>
        <w:rPr>
          <w:rFonts w:ascii="Verdana" w:hAnsi="Verdana"/>
          <w:sz w:val="22"/>
          <w:szCs w:val="22"/>
        </w:rPr>
      </w:pPr>
      <w:r w:rsidRPr="00393350">
        <w:rPr>
          <w:rFonts w:ascii="Verdana" w:hAnsi="Verdana"/>
          <w:sz w:val="22"/>
          <w:szCs w:val="22"/>
        </w:rPr>
        <w:lastRenderedPageBreak/>
        <w:t xml:space="preserve">                                                                                                                                                           </w:t>
      </w:r>
    </w:p>
    <w:p w:rsidR="00F36328" w:rsidRPr="00393350" w:rsidRDefault="00F36328" w:rsidP="00F36328">
      <w:pPr>
        <w:ind w:firstLine="0"/>
        <w:rPr>
          <w:rFonts w:ascii="Verdana" w:hAnsi="Verdana"/>
          <w:sz w:val="22"/>
          <w:szCs w:val="22"/>
        </w:rPr>
      </w:pPr>
    </w:p>
    <w:p w:rsidR="00F36328" w:rsidRPr="00393350" w:rsidRDefault="00F36328" w:rsidP="00F36328">
      <w:pPr>
        <w:ind w:firstLine="0"/>
        <w:jc w:val="center"/>
        <w:rPr>
          <w:rFonts w:ascii="Verdana" w:hAnsi="Verdana"/>
          <w:b/>
          <w:color w:val="000000"/>
          <w:sz w:val="22"/>
          <w:szCs w:val="22"/>
        </w:rPr>
      </w:pPr>
      <w:r w:rsidRPr="00393350">
        <w:rPr>
          <w:rFonts w:ascii="Verdana" w:hAnsi="Verdana"/>
          <w:b/>
          <w:color w:val="000000"/>
          <w:sz w:val="22"/>
          <w:szCs w:val="22"/>
        </w:rPr>
        <w:t>Наименование работы (услуги)</w:t>
      </w:r>
    </w:p>
    <w:tbl>
      <w:tblPr>
        <w:tblW w:w="10091" w:type="dxa"/>
        <w:tblInd w:w="93" w:type="dxa"/>
        <w:tblLook w:val="0000"/>
      </w:tblPr>
      <w:tblGrid>
        <w:gridCol w:w="3075"/>
        <w:gridCol w:w="1737"/>
        <w:gridCol w:w="1552"/>
        <w:gridCol w:w="1914"/>
        <w:gridCol w:w="1813"/>
      </w:tblGrid>
      <w:tr w:rsidR="00F36328" w:rsidRPr="00393350">
        <w:trPr>
          <w:trHeight w:val="330"/>
        </w:trPr>
        <w:tc>
          <w:tcPr>
            <w:tcW w:w="3075" w:type="dxa"/>
            <w:vMerge w:val="restart"/>
            <w:tcBorders>
              <w:top w:val="single" w:sz="8" w:space="0" w:color="auto"/>
              <w:left w:val="single" w:sz="8" w:space="0" w:color="auto"/>
              <w:bottom w:val="nil"/>
              <w:right w:val="single" w:sz="8" w:space="0" w:color="auto"/>
            </w:tcBorders>
            <w:shd w:val="clear" w:color="auto" w:fill="auto"/>
            <w:noWrap/>
            <w:vAlign w:val="center"/>
          </w:tcPr>
          <w:p w:rsidR="00F36328" w:rsidRPr="00393350" w:rsidRDefault="00F36328" w:rsidP="005019CE">
            <w:pPr>
              <w:spacing w:line="240" w:lineRule="auto"/>
              <w:ind w:firstLine="0"/>
              <w:jc w:val="left"/>
              <w:rPr>
                <w:rFonts w:ascii="Verdana" w:hAnsi="Verdana"/>
                <w:sz w:val="22"/>
                <w:szCs w:val="22"/>
              </w:rPr>
            </w:pPr>
            <w:r w:rsidRPr="00393350">
              <w:rPr>
                <w:rFonts w:ascii="Verdana" w:hAnsi="Verdana"/>
                <w:sz w:val="22"/>
                <w:szCs w:val="22"/>
              </w:rPr>
              <w:t>Вид затрат</w:t>
            </w:r>
          </w:p>
        </w:tc>
        <w:tc>
          <w:tcPr>
            <w:tcW w:w="1800" w:type="dxa"/>
            <w:vMerge w:val="restart"/>
            <w:tcBorders>
              <w:top w:val="single" w:sz="8" w:space="0" w:color="auto"/>
              <w:left w:val="single" w:sz="8" w:space="0" w:color="auto"/>
              <w:bottom w:val="single" w:sz="4" w:space="0" w:color="auto"/>
              <w:right w:val="single" w:sz="8" w:space="0" w:color="000000"/>
            </w:tcBorders>
            <w:shd w:val="clear" w:color="auto" w:fill="auto"/>
            <w:vAlign w:val="center"/>
          </w:tcPr>
          <w:p w:rsidR="00F36328" w:rsidRPr="00393350" w:rsidRDefault="00F36328" w:rsidP="005019CE">
            <w:pPr>
              <w:spacing w:line="240" w:lineRule="auto"/>
              <w:ind w:firstLine="0"/>
              <w:jc w:val="left"/>
              <w:rPr>
                <w:rFonts w:ascii="Verdana" w:hAnsi="Verdana"/>
                <w:sz w:val="22"/>
                <w:szCs w:val="22"/>
              </w:rPr>
            </w:pPr>
            <w:r w:rsidRPr="00393350">
              <w:rPr>
                <w:rFonts w:ascii="Verdana" w:hAnsi="Verdana"/>
                <w:sz w:val="22"/>
                <w:szCs w:val="22"/>
              </w:rPr>
              <w:t>Всего:</w:t>
            </w:r>
          </w:p>
        </w:tc>
        <w:tc>
          <w:tcPr>
            <w:tcW w:w="5216" w:type="dxa"/>
            <w:gridSpan w:val="3"/>
            <w:tcBorders>
              <w:top w:val="single" w:sz="8" w:space="0" w:color="auto"/>
              <w:left w:val="nil"/>
              <w:bottom w:val="nil"/>
              <w:right w:val="single" w:sz="8" w:space="0" w:color="000000"/>
            </w:tcBorders>
            <w:shd w:val="clear" w:color="auto" w:fill="auto"/>
            <w:vAlign w:val="center"/>
          </w:tcPr>
          <w:p w:rsidR="00F36328" w:rsidRPr="00393350" w:rsidRDefault="00F36328" w:rsidP="005019CE">
            <w:pPr>
              <w:spacing w:line="240" w:lineRule="auto"/>
              <w:ind w:firstLine="0"/>
              <w:jc w:val="left"/>
              <w:rPr>
                <w:rFonts w:ascii="Verdana" w:hAnsi="Verdana"/>
                <w:sz w:val="22"/>
                <w:szCs w:val="22"/>
              </w:rPr>
            </w:pPr>
            <w:r w:rsidRPr="00393350">
              <w:rPr>
                <w:rFonts w:ascii="Verdana" w:hAnsi="Verdana"/>
                <w:sz w:val="22"/>
                <w:szCs w:val="22"/>
              </w:rPr>
              <w:t>В том числе</w:t>
            </w:r>
          </w:p>
        </w:tc>
      </w:tr>
      <w:tr w:rsidR="00F36328" w:rsidRPr="00393350">
        <w:trPr>
          <w:trHeight w:val="900"/>
        </w:trPr>
        <w:tc>
          <w:tcPr>
            <w:tcW w:w="3075" w:type="dxa"/>
            <w:vMerge/>
            <w:tcBorders>
              <w:top w:val="single" w:sz="8" w:space="0" w:color="auto"/>
              <w:left w:val="single" w:sz="8" w:space="0" w:color="auto"/>
              <w:bottom w:val="nil"/>
              <w:right w:val="single" w:sz="8" w:space="0" w:color="auto"/>
            </w:tcBorders>
            <w:vAlign w:val="center"/>
          </w:tcPr>
          <w:p w:rsidR="00F36328" w:rsidRPr="00393350" w:rsidRDefault="00F36328" w:rsidP="005019CE">
            <w:pPr>
              <w:spacing w:line="240" w:lineRule="auto"/>
              <w:ind w:firstLine="0"/>
              <w:jc w:val="left"/>
              <w:rPr>
                <w:rFonts w:ascii="Verdana" w:hAnsi="Verdana"/>
                <w:sz w:val="22"/>
                <w:szCs w:val="22"/>
              </w:rPr>
            </w:pPr>
          </w:p>
        </w:tc>
        <w:tc>
          <w:tcPr>
            <w:tcW w:w="1800" w:type="dxa"/>
            <w:vMerge/>
            <w:tcBorders>
              <w:top w:val="single" w:sz="8" w:space="0" w:color="auto"/>
              <w:left w:val="single" w:sz="8" w:space="0" w:color="auto"/>
              <w:bottom w:val="single" w:sz="4" w:space="0" w:color="auto"/>
              <w:right w:val="single" w:sz="8" w:space="0" w:color="000000"/>
            </w:tcBorders>
            <w:vAlign w:val="center"/>
          </w:tcPr>
          <w:p w:rsidR="00F36328" w:rsidRPr="00393350" w:rsidRDefault="00F36328" w:rsidP="005019CE">
            <w:pPr>
              <w:spacing w:line="240" w:lineRule="auto"/>
              <w:ind w:firstLine="0"/>
              <w:jc w:val="left"/>
              <w:rPr>
                <w:rFonts w:ascii="Verdana" w:hAnsi="Verdana"/>
                <w:sz w:val="22"/>
                <w:szCs w:val="22"/>
              </w:rPr>
            </w:pPr>
          </w:p>
        </w:tc>
        <w:tc>
          <w:tcPr>
            <w:tcW w:w="1620" w:type="dxa"/>
            <w:tcBorders>
              <w:top w:val="single" w:sz="8" w:space="0" w:color="auto"/>
              <w:left w:val="nil"/>
              <w:bottom w:val="single" w:sz="8" w:space="0" w:color="auto"/>
              <w:right w:val="nil"/>
            </w:tcBorders>
            <w:shd w:val="clear" w:color="auto" w:fill="auto"/>
            <w:vAlign w:val="center"/>
          </w:tcPr>
          <w:p w:rsidR="00F36328" w:rsidRPr="00393350" w:rsidRDefault="00F36328" w:rsidP="005019CE">
            <w:pPr>
              <w:spacing w:line="240" w:lineRule="auto"/>
              <w:ind w:firstLine="0"/>
              <w:jc w:val="left"/>
              <w:rPr>
                <w:rFonts w:ascii="Verdana" w:hAnsi="Verdana"/>
                <w:sz w:val="22"/>
                <w:szCs w:val="22"/>
              </w:rPr>
            </w:pPr>
            <w:r w:rsidRPr="00393350">
              <w:rPr>
                <w:rFonts w:ascii="Verdana" w:hAnsi="Verdana"/>
                <w:sz w:val="22"/>
                <w:szCs w:val="22"/>
              </w:rPr>
              <w:t>МТР</w:t>
            </w:r>
          </w:p>
        </w:tc>
        <w:tc>
          <w:tcPr>
            <w:tcW w:w="1945" w:type="dxa"/>
            <w:tcBorders>
              <w:top w:val="single" w:sz="8" w:space="0" w:color="auto"/>
              <w:left w:val="single" w:sz="8" w:space="0" w:color="auto"/>
              <w:bottom w:val="single" w:sz="8" w:space="0" w:color="auto"/>
              <w:right w:val="single" w:sz="8" w:space="0" w:color="000000"/>
            </w:tcBorders>
            <w:shd w:val="clear" w:color="auto" w:fill="auto"/>
            <w:vAlign w:val="center"/>
          </w:tcPr>
          <w:p w:rsidR="00F36328" w:rsidRPr="00393350" w:rsidRDefault="00F36328" w:rsidP="005019CE">
            <w:pPr>
              <w:spacing w:line="240" w:lineRule="auto"/>
              <w:ind w:firstLine="0"/>
              <w:jc w:val="left"/>
              <w:rPr>
                <w:rFonts w:ascii="Verdana" w:hAnsi="Verdana"/>
                <w:sz w:val="22"/>
                <w:szCs w:val="22"/>
              </w:rPr>
            </w:pPr>
            <w:r w:rsidRPr="00393350">
              <w:rPr>
                <w:rFonts w:ascii="Verdana" w:hAnsi="Verdana"/>
                <w:sz w:val="22"/>
                <w:szCs w:val="22"/>
              </w:rPr>
              <w:t>Заработная плата персонала</w:t>
            </w:r>
          </w:p>
        </w:tc>
        <w:tc>
          <w:tcPr>
            <w:tcW w:w="1651" w:type="dxa"/>
            <w:tcBorders>
              <w:top w:val="single" w:sz="8" w:space="0" w:color="auto"/>
              <w:left w:val="nil"/>
              <w:bottom w:val="single" w:sz="8" w:space="0" w:color="auto"/>
              <w:right w:val="single" w:sz="8" w:space="0" w:color="000000"/>
            </w:tcBorders>
            <w:shd w:val="clear" w:color="auto" w:fill="auto"/>
            <w:vAlign w:val="center"/>
          </w:tcPr>
          <w:p w:rsidR="00F36328" w:rsidRPr="00393350" w:rsidRDefault="00F36328" w:rsidP="005019CE">
            <w:pPr>
              <w:spacing w:line="240" w:lineRule="auto"/>
              <w:ind w:firstLine="0"/>
              <w:jc w:val="left"/>
              <w:rPr>
                <w:rFonts w:ascii="Verdana" w:hAnsi="Verdana"/>
                <w:sz w:val="22"/>
                <w:szCs w:val="22"/>
              </w:rPr>
            </w:pPr>
            <w:r w:rsidRPr="00393350">
              <w:rPr>
                <w:rFonts w:ascii="Verdana" w:hAnsi="Verdana"/>
                <w:sz w:val="22"/>
                <w:szCs w:val="22"/>
              </w:rPr>
              <w:t>Эксплуатация машин и механизмов</w:t>
            </w:r>
          </w:p>
        </w:tc>
      </w:tr>
      <w:tr w:rsidR="00F36328" w:rsidRPr="00393350">
        <w:trPr>
          <w:trHeight w:val="960"/>
        </w:trPr>
        <w:tc>
          <w:tcPr>
            <w:tcW w:w="3075" w:type="dxa"/>
            <w:vMerge/>
            <w:tcBorders>
              <w:top w:val="single" w:sz="8" w:space="0" w:color="auto"/>
              <w:left w:val="single" w:sz="8" w:space="0" w:color="auto"/>
              <w:bottom w:val="single" w:sz="4" w:space="0" w:color="auto"/>
              <w:right w:val="single" w:sz="8" w:space="0" w:color="auto"/>
            </w:tcBorders>
            <w:vAlign w:val="center"/>
          </w:tcPr>
          <w:p w:rsidR="00F36328" w:rsidRPr="00393350" w:rsidRDefault="00F36328" w:rsidP="005019CE">
            <w:pPr>
              <w:spacing w:line="240" w:lineRule="auto"/>
              <w:ind w:firstLine="0"/>
              <w:jc w:val="left"/>
              <w:rPr>
                <w:rFonts w:ascii="Verdana" w:hAnsi="Verdana"/>
                <w:sz w:val="22"/>
                <w:szCs w:val="22"/>
              </w:rPr>
            </w:pPr>
          </w:p>
        </w:tc>
        <w:tc>
          <w:tcPr>
            <w:tcW w:w="1800" w:type="dxa"/>
            <w:tcBorders>
              <w:top w:val="single" w:sz="8" w:space="0" w:color="auto"/>
              <w:left w:val="nil"/>
              <w:bottom w:val="single" w:sz="4" w:space="0" w:color="auto"/>
              <w:right w:val="single" w:sz="8" w:space="0" w:color="auto"/>
            </w:tcBorders>
            <w:shd w:val="clear" w:color="auto" w:fill="auto"/>
            <w:vAlign w:val="center"/>
          </w:tcPr>
          <w:p w:rsidR="00F36328" w:rsidRPr="00393350" w:rsidRDefault="00F36328" w:rsidP="005019CE">
            <w:pPr>
              <w:spacing w:line="240" w:lineRule="auto"/>
              <w:ind w:firstLine="0"/>
              <w:jc w:val="left"/>
              <w:rPr>
                <w:rFonts w:ascii="Verdana" w:hAnsi="Verdana"/>
                <w:sz w:val="22"/>
                <w:szCs w:val="22"/>
              </w:rPr>
            </w:pPr>
            <w:r w:rsidRPr="00393350">
              <w:rPr>
                <w:rFonts w:ascii="Verdana" w:hAnsi="Verdana"/>
                <w:sz w:val="22"/>
                <w:szCs w:val="22"/>
              </w:rPr>
              <w:t>тыс. руб. без НДС</w:t>
            </w:r>
          </w:p>
        </w:tc>
        <w:tc>
          <w:tcPr>
            <w:tcW w:w="1620" w:type="dxa"/>
            <w:tcBorders>
              <w:top w:val="nil"/>
              <w:left w:val="nil"/>
              <w:bottom w:val="single" w:sz="4" w:space="0" w:color="auto"/>
              <w:right w:val="single" w:sz="4" w:space="0" w:color="auto"/>
            </w:tcBorders>
            <w:shd w:val="clear" w:color="auto" w:fill="auto"/>
            <w:vAlign w:val="center"/>
          </w:tcPr>
          <w:p w:rsidR="00F36328" w:rsidRPr="00393350" w:rsidRDefault="00F36328" w:rsidP="005019CE">
            <w:pPr>
              <w:spacing w:line="240" w:lineRule="auto"/>
              <w:ind w:firstLine="0"/>
              <w:jc w:val="left"/>
              <w:rPr>
                <w:rFonts w:ascii="Verdana" w:hAnsi="Verdana"/>
                <w:sz w:val="22"/>
                <w:szCs w:val="22"/>
              </w:rPr>
            </w:pPr>
            <w:r w:rsidRPr="00393350">
              <w:rPr>
                <w:rFonts w:ascii="Verdana" w:hAnsi="Verdana"/>
                <w:sz w:val="22"/>
                <w:szCs w:val="22"/>
              </w:rPr>
              <w:t>тыс. руб. без НДС</w:t>
            </w:r>
          </w:p>
          <w:p w:rsidR="00F36328" w:rsidRPr="00393350" w:rsidRDefault="00F36328" w:rsidP="005019CE">
            <w:pPr>
              <w:spacing w:line="240" w:lineRule="auto"/>
              <w:ind w:firstLine="0"/>
              <w:jc w:val="left"/>
              <w:rPr>
                <w:rFonts w:ascii="Verdana" w:hAnsi="Verdana"/>
                <w:sz w:val="22"/>
                <w:szCs w:val="22"/>
              </w:rPr>
            </w:pPr>
          </w:p>
        </w:tc>
        <w:tc>
          <w:tcPr>
            <w:tcW w:w="1945" w:type="dxa"/>
            <w:tcBorders>
              <w:top w:val="nil"/>
              <w:left w:val="single" w:sz="8" w:space="0" w:color="auto"/>
              <w:bottom w:val="single" w:sz="4" w:space="0" w:color="auto"/>
              <w:right w:val="single" w:sz="8" w:space="0" w:color="auto"/>
            </w:tcBorders>
            <w:shd w:val="clear" w:color="auto" w:fill="auto"/>
            <w:vAlign w:val="center"/>
          </w:tcPr>
          <w:p w:rsidR="00F36328" w:rsidRPr="00393350" w:rsidRDefault="00F36328" w:rsidP="005019CE">
            <w:pPr>
              <w:spacing w:line="240" w:lineRule="auto"/>
              <w:ind w:firstLine="0"/>
              <w:jc w:val="left"/>
              <w:rPr>
                <w:rFonts w:ascii="Verdana" w:hAnsi="Verdana"/>
                <w:sz w:val="22"/>
                <w:szCs w:val="22"/>
              </w:rPr>
            </w:pPr>
            <w:r w:rsidRPr="00393350">
              <w:rPr>
                <w:rFonts w:ascii="Verdana" w:hAnsi="Verdana"/>
                <w:sz w:val="22"/>
                <w:szCs w:val="22"/>
              </w:rPr>
              <w:t>тыс. руб. без НДС</w:t>
            </w:r>
          </w:p>
          <w:p w:rsidR="00F36328" w:rsidRPr="00393350" w:rsidRDefault="00F36328" w:rsidP="005019CE">
            <w:pPr>
              <w:spacing w:line="240" w:lineRule="auto"/>
              <w:ind w:firstLine="0"/>
              <w:jc w:val="left"/>
              <w:rPr>
                <w:rFonts w:ascii="Verdana" w:hAnsi="Verdana"/>
                <w:sz w:val="22"/>
                <w:szCs w:val="22"/>
              </w:rPr>
            </w:pPr>
          </w:p>
        </w:tc>
        <w:tc>
          <w:tcPr>
            <w:tcW w:w="1651" w:type="dxa"/>
            <w:tcBorders>
              <w:top w:val="nil"/>
              <w:left w:val="nil"/>
              <w:bottom w:val="single" w:sz="4" w:space="0" w:color="auto"/>
              <w:right w:val="single" w:sz="8" w:space="0" w:color="auto"/>
            </w:tcBorders>
            <w:shd w:val="clear" w:color="auto" w:fill="auto"/>
            <w:vAlign w:val="center"/>
          </w:tcPr>
          <w:p w:rsidR="00F36328" w:rsidRPr="00393350" w:rsidRDefault="00F36328" w:rsidP="005019CE">
            <w:pPr>
              <w:spacing w:line="240" w:lineRule="auto"/>
              <w:ind w:firstLine="0"/>
              <w:jc w:val="left"/>
              <w:rPr>
                <w:rFonts w:ascii="Verdana" w:hAnsi="Verdana"/>
                <w:sz w:val="22"/>
                <w:szCs w:val="22"/>
              </w:rPr>
            </w:pPr>
            <w:r w:rsidRPr="00393350">
              <w:rPr>
                <w:rFonts w:ascii="Verdana" w:hAnsi="Verdana"/>
                <w:sz w:val="22"/>
                <w:szCs w:val="22"/>
              </w:rPr>
              <w:t>тыс. руб. без НДС</w:t>
            </w:r>
          </w:p>
          <w:p w:rsidR="00F36328" w:rsidRPr="00393350" w:rsidRDefault="00F36328" w:rsidP="005019CE">
            <w:pPr>
              <w:spacing w:line="240" w:lineRule="auto"/>
              <w:ind w:firstLine="0"/>
              <w:jc w:val="left"/>
              <w:rPr>
                <w:rFonts w:ascii="Verdana" w:hAnsi="Verdana"/>
                <w:sz w:val="22"/>
                <w:szCs w:val="22"/>
              </w:rPr>
            </w:pPr>
          </w:p>
        </w:tc>
      </w:tr>
      <w:tr w:rsidR="00F36328" w:rsidRPr="00393350">
        <w:trPr>
          <w:trHeight w:val="630"/>
        </w:trPr>
        <w:tc>
          <w:tcPr>
            <w:tcW w:w="3075" w:type="dxa"/>
            <w:tcBorders>
              <w:top w:val="single" w:sz="4" w:space="0" w:color="auto"/>
              <w:left w:val="single" w:sz="4" w:space="0" w:color="auto"/>
              <w:bottom w:val="single" w:sz="4" w:space="0" w:color="auto"/>
              <w:right w:val="single" w:sz="4" w:space="0" w:color="auto"/>
            </w:tcBorders>
            <w:shd w:val="clear" w:color="auto" w:fill="auto"/>
            <w:vAlign w:val="center"/>
          </w:tcPr>
          <w:p w:rsidR="00F36328" w:rsidRPr="00393350" w:rsidRDefault="00F36328" w:rsidP="005019CE">
            <w:pPr>
              <w:spacing w:line="240" w:lineRule="auto"/>
              <w:ind w:firstLine="0"/>
              <w:jc w:val="left"/>
              <w:rPr>
                <w:rFonts w:ascii="Verdana" w:hAnsi="Verdana"/>
                <w:sz w:val="22"/>
                <w:szCs w:val="22"/>
              </w:rPr>
            </w:pPr>
            <w:r w:rsidRPr="00393350">
              <w:rPr>
                <w:rFonts w:ascii="Verdana" w:hAnsi="Verdana"/>
                <w:sz w:val="22"/>
                <w:szCs w:val="22"/>
              </w:rPr>
              <w:t>Стоимость работ/услуг (плановая или фактическая)*</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6328" w:rsidRPr="00393350" w:rsidRDefault="00F36328" w:rsidP="005019CE">
            <w:pPr>
              <w:spacing w:line="240" w:lineRule="auto"/>
              <w:ind w:firstLine="0"/>
              <w:rPr>
                <w:rFonts w:ascii="Verdana" w:hAnsi="Verdana"/>
                <w:sz w:val="22"/>
                <w:szCs w:val="22"/>
              </w:rPr>
            </w:pPr>
            <w:r w:rsidRPr="00393350">
              <w:rPr>
                <w:rFonts w:ascii="Verdana" w:hAnsi="Verdana"/>
                <w:sz w:val="22"/>
                <w:szCs w:val="22"/>
              </w:rPr>
              <w:t>0,00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36328" w:rsidRPr="00393350" w:rsidRDefault="00F36328" w:rsidP="005019CE">
            <w:pPr>
              <w:spacing w:line="240" w:lineRule="auto"/>
              <w:ind w:firstLine="0"/>
              <w:rPr>
                <w:rFonts w:ascii="Verdana" w:hAnsi="Verdana"/>
                <w:sz w:val="22"/>
                <w:szCs w:val="22"/>
              </w:rPr>
            </w:pPr>
            <w:r w:rsidRPr="00393350">
              <w:rPr>
                <w:rFonts w:ascii="Verdana" w:hAnsi="Verdana"/>
                <w:sz w:val="22"/>
                <w:szCs w:val="22"/>
              </w:rPr>
              <w:t>0,00</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tcPr>
          <w:p w:rsidR="00F36328" w:rsidRPr="00393350" w:rsidRDefault="00F36328" w:rsidP="005019CE">
            <w:pPr>
              <w:spacing w:line="240" w:lineRule="auto"/>
              <w:ind w:firstLine="0"/>
              <w:rPr>
                <w:rFonts w:ascii="Verdana" w:hAnsi="Verdana"/>
                <w:sz w:val="22"/>
                <w:szCs w:val="22"/>
              </w:rPr>
            </w:pPr>
            <w:r w:rsidRPr="00393350">
              <w:rPr>
                <w:rFonts w:ascii="Verdana" w:hAnsi="Verdana"/>
                <w:sz w:val="22"/>
                <w:szCs w:val="22"/>
              </w:rPr>
              <w:t>0,00</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F36328" w:rsidRPr="00393350" w:rsidRDefault="00F36328" w:rsidP="005019CE">
            <w:pPr>
              <w:spacing w:line="240" w:lineRule="auto"/>
              <w:ind w:firstLine="0"/>
              <w:rPr>
                <w:rFonts w:ascii="Verdana" w:hAnsi="Verdana"/>
                <w:sz w:val="22"/>
                <w:szCs w:val="22"/>
              </w:rPr>
            </w:pPr>
            <w:r w:rsidRPr="00393350">
              <w:rPr>
                <w:rFonts w:ascii="Verdana" w:hAnsi="Verdana"/>
                <w:sz w:val="22"/>
                <w:szCs w:val="22"/>
              </w:rPr>
              <w:t>0,00</w:t>
            </w:r>
          </w:p>
        </w:tc>
      </w:tr>
      <w:tr w:rsidR="00F36328" w:rsidRPr="00393350">
        <w:trPr>
          <w:trHeight w:val="630"/>
        </w:trPr>
        <w:tc>
          <w:tcPr>
            <w:tcW w:w="3075" w:type="dxa"/>
            <w:tcBorders>
              <w:top w:val="single" w:sz="4" w:space="0" w:color="auto"/>
              <w:left w:val="single" w:sz="4" w:space="0" w:color="auto"/>
              <w:bottom w:val="single" w:sz="4" w:space="0" w:color="auto"/>
              <w:right w:val="single" w:sz="4" w:space="0" w:color="auto"/>
            </w:tcBorders>
            <w:shd w:val="clear" w:color="auto" w:fill="auto"/>
            <w:vAlign w:val="center"/>
          </w:tcPr>
          <w:p w:rsidR="00F36328" w:rsidRPr="00393350" w:rsidRDefault="00F36328" w:rsidP="005019CE">
            <w:pPr>
              <w:spacing w:line="240" w:lineRule="auto"/>
              <w:ind w:firstLine="0"/>
              <w:jc w:val="left"/>
              <w:rPr>
                <w:rFonts w:ascii="Verdana" w:hAnsi="Verdana"/>
                <w:sz w:val="22"/>
                <w:szCs w:val="22"/>
              </w:rPr>
            </w:pPr>
            <w:r w:rsidRPr="00393350">
              <w:rPr>
                <w:rFonts w:ascii="Verdana" w:hAnsi="Verdana"/>
                <w:sz w:val="22"/>
                <w:szCs w:val="22"/>
              </w:rPr>
              <w:t>Накладные расходы  _________%</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6328" w:rsidRPr="00393350" w:rsidRDefault="00F36328" w:rsidP="005019CE">
            <w:pPr>
              <w:spacing w:line="240" w:lineRule="auto"/>
              <w:ind w:firstLine="0"/>
              <w:rPr>
                <w:rFonts w:ascii="Verdana" w:hAnsi="Verdana"/>
                <w:sz w:val="22"/>
                <w:szCs w:val="22"/>
              </w:rPr>
            </w:pPr>
            <w:r w:rsidRPr="00393350">
              <w:rPr>
                <w:rFonts w:ascii="Verdana" w:hAnsi="Verdana"/>
                <w:sz w:val="22"/>
                <w:szCs w:val="22"/>
              </w:rPr>
              <w:t>0,00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36328" w:rsidRPr="00393350" w:rsidRDefault="00F36328" w:rsidP="005019CE">
            <w:pPr>
              <w:spacing w:line="240" w:lineRule="auto"/>
              <w:ind w:firstLine="0"/>
              <w:rPr>
                <w:rFonts w:ascii="Verdana" w:hAnsi="Verdana"/>
                <w:sz w:val="22"/>
                <w:szCs w:val="22"/>
              </w:rPr>
            </w:pP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tcPr>
          <w:p w:rsidR="00F36328" w:rsidRPr="00393350" w:rsidRDefault="00F36328" w:rsidP="005019CE">
            <w:pPr>
              <w:spacing w:line="240" w:lineRule="auto"/>
              <w:ind w:firstLine="0"/>
              <w:rPr>
                <w:rFonts w:ascii="Verdana" w:hAnsi="Verdana"/>
                <w:sz w:val="22"/>
                <w:szCs w:val="22"/>
              </w:rPr>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F36328" w:rsidRPr="00393350" w:rsidRDefault="00F36328" w:rsidP="005019CE">
            <w:pPr>
              <w:spacing w:line="240" w:lineRule="auto"/>
              <w:ind w:firstLine="0"/>
              <w:rPr>
                <w:rFonts w:ascii="Verdana" w:hAnsi="Verdana"/>
                <w:sz w:val="22"/>
                <w:szCs w:val="22"/>
              </w:rPr>
            </w:pPr>
          </w:p>
        </w:tc>
      </w:tr>
      <w:tr w:rsidR="00F36328" w:rsidRPr="00393350">
        <w:trPr>
          <w:trHeight w:val="630"/>
        </w:trPr>
        <w:tc>
          <w:tcPr>
            <w:tcW w:w="3075" w:type="dxa"/>
            <w:tcBorders>
              <w:top w:val="single" w:sz="4" w:space="0" w:color="auto"/>
              <w:left w:val="single" w:sz="4" w:space="0" w:color="auto"/>
              <w:bottom w:val="single" w:sz="4" w:space="0" w:color="auto"/>
              <w:right w:val="single" w:sz="4" w:space="0" w:color="auto"/>
            </w:tcBorders>
            <w:shd w:val="clear" w:color="auto" w:fill="auto"/>
            <w:vAlign w:val="center"/>
          </w:tcPr>
          <w:p w:rsidR="00F36328" w:rsidRPr="00393350" w:rsidRDefault="00F36328" w:rsidP="005019CE">
            <w:pPr>
              <w:spacing w:line="240" w:lineRule="auto"/>
              <w:ind w:firstLine="0"/>
              <w:jc w:val="left"/>
              <w:rPr>
                <w:rFonts w:ascii="Verdana" w:hAnsi="Verdana"/>
                <w:sz w:val="22"/>
                <w:szCs w:val="22"/>
              </w:rPr>
            </w:pPr>
            <w:r w:rsidRPr="00393350">
              <w:rPr>
                <w:rFonts w:ascii="Verdana" w:hAnsi="Verdana"/>
                <w:sz w:val="22"/>
                <w:szCs w:val="22"/>
              </w:rPr>
              <w:t xml:space="preserve">Плановые </w:t>
            </w:r>
            <w:proofErr w:type="spellStart"/>
            <w:r w:rsidRPr="00393350">
              <w:rPr>
                <w:rFonts w:ascii="Verdana" w:hAnsi="Verdana"/>
                <w:sz w:val="22"/>
                <w:szCs w:val="22"/>
              </w:rPr>
              <w:t>накопления________%</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6328" w:rsidRPr="00393350" w:rsidRDefault="00F36328" w:rsidP="005019CE">
            <w:pPr>
              <w:spacing w:line="240" w:lineRule="auto"/>
              <w:ind w:firstLine="0"/>
              <w:rPr>
                <w:rFonts w:ascii="Verdana" w:hAnsi="Verdana"/>
                <w:sz w:val="22"/>
                <w:szCs w:val="22"/>
              </w:rPr>
            </w:pPr>
            <w:r w:rsidRPr="00393350">
              <w:rPr>
                <w:rFonts w:ascii="Verdana" w:hAnsi="Verdana"/>
                <w:sz w:val="22"/>
                <w:szCs w:val="22"/>
              </w:rPr>
              <w:t>0,00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36328" w:rsidRPr="00393350" w:rsidRDefault="00F36328" w:rsidP="005019CE">
            <w:pPr>
              <w:spacing w:line="240" w:lineRule="auto"/>
              <w:ind w:firstLine="0"/>
              <w:rPr>
                <w:rFonts w:ascii="Verdana" w:hAnsi="Verdana"/>
                <w:sz w:val="22"/>
                <w:szCs w:val="22"/>
              </w:rPr>
            </w:pP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tcPr>
          <w:p w:rsidR="00F36328" w:rsidRPr="00393350" w:rsidRDefault="00F36328" w:rsidP="005019CE">
            <w:pPr>
              <w:spacing w:line="240" w:lineRule="auto"/>
              <w:ind w:firstLine="0"/>
              <w:rPr>
                <w:rFonts w:ascii="Verdana" w:hAnsi="Verdana"/>
                <w:sz w:val="22"/>
                <w:szCs w:val="22"/>
              </w:rPr>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F36328" w:rsidRPr="00393350" w:rsidRDefault="00F36328" w:rsidP="005019CE">
            <w:pPr>
              <w:spacing w:line="240" w:lineRule="auto"/>
              <w:ind w:firstLine="0"/>
              <w:rPr>
                <w:rFonts w:ascii="Verdana" w:hAnsi="Verdana"/>
                <w:sz w:val="22"/>
                <w:szCs w:val="22"/>
              </w:rPr>
            </w:pPr>
          </w:p>
        </w:tc>
      </w:tr>
      <w:tr w:rsidR="00F36328" w:rsidRPr="00393350">
        <w:trPr>
          <w:trHeight w:val="630"/>
        </w:trPr>
        <w:tc>
          <w:tcPr>
            <w:tcW w:w="3075" w:type="dxa"/>
            <w:tcBorders>
              <w:top w:val="single" w:sz="4" w:space="0" w:color="auto"/>
              <w:left w:val="single" w:sz="4" w:space="0" w:color="auto"/>
              <w:bottom w:val="single" w:sz="4" w:space="0" w:color="auto"/>
              <w:right w:val="single" w:sz="4" w:space="0" w:color="auto"/>
            </w:tcBorders>
            <w:shd w:val="clear" w:color="auto" w:fill="auto"/>
            <w:vAlign w:val="center"/>
          </w:tcPr>
          <w:p w:rsidR="00F36328" w:rsidRPr="00393350" w:rsidRDefault="00F36328" w:rsidP="005019CE">
            <w:pPr>
              <w:spacing w:line="240" w:lineRule="auto"/>
              <w:ind w:firstLine="0"/>
              <w:jc w:val="left"/>
              <w:rPr>
                <w:rFonts w:ascii="Verdana" w:hAnsi="Verdana"/>
                <w:sz w:val="22"/>
                <w:szCs w:val="22"/>
              </w:rPr>
            </w:pPr>
            <w:r w:rsidRPr="00393350">
              <w:rPr>
                <w:rFonts w:ascii="Verdana" w:hAnsi="Verdana"/>
                <w:sz w:val="22"/>
                <w:szCs w:val="22"/>
              </w:rPr>
              <w:t>Итого:</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6328" w:rsidRPr="00393350" w:rsidRDefault="00F36328" w:rsidP="005019CE">
            <w:pPr>
              <w:spacing w:line="240" w:lineRule="auto"/>
              <w:ind w:firstLine="0"/>
              <w:rPr>
                <w:rFonts w:ascii="Verdana" w:hAnsi="Verdana"/>
                <w:sz w:val="22"/>
                <w:szCs w:val="22"/>
              </w:rPr>
            </w:pPr>
            <w:r w:rsidRPr="00393350">
              <w:rPr>
                <w:rFonts w:ascii="Verdana" w:hAnsi="Verdana"/>
                <w:sz w:val="22"/>
                <w:szCs w:val="22"/>
              </w:rPr>
              <w:t>0,00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36328" w:rsidRPr="00393350" w:rsidRDefault="00F36328" w:rsidP="005019CE">
            <w:pPr>
              <w:spacing w:line="240" w:lineRule="auto"/>
              <w:ind w:firstLine="0"/>
              <w:rPr>
                <w:rFonts w:ascii="Verdana" w:hAnsi="Verdana"/>
                <w:sz w:val="22"/>
                <w:szCs w:val="22"/>
              </w:rPr>
            </w:pP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tcPr>
          <w:p w:rsidR="00F36328" w:rsidRPr="00393350" w:rsidRDefault="00F36328" w:rsidP="005019CE">
            <w:pPr>
              <w:spacing w:line="240" w:lineRule="auto"/>
              <w:ind w:firstLine="0"/>
              <w:rPr>
                <w:rFonts w:ascii="Verdana" w:hAnsi="Verdana"/>
                <w:sz w:val="22"/>
                <w:szCs w:val="22"/>
              </w:rPr>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F36328" w:rsidRPr="00393350" w:rsidRDefault="00F36328" w:rsidP="005019CE">
            <w:pPr>
              <w:spacing w:line="240" w:lineRule="auto"/>
              <w:ind w:firstLine="0"/>
              <w:rPr>
                <w:rFonts w:ascii="Verdana" w:hAnsi="Verdana"/>
                <w:sz w:val="22"/>
                <w:szCs w:val="22"/>
              </w:rPr>
            </w:pPr>
          </w:p>
        </w:tc>
      </w:tr>
    </w:tbl>
    <w:p w:rsidR="00F36328" w:rsidRPr="00393350" w:rsidRDefault="00F36328" w:rsidP="00F36328">
      <w:pPr>
        <w:ind w:firstLine="0"/>
        <w:rPr>
          <w:rFonts w:ascii="Verdana" w:hAnsi="Verdana"/>
          <w:sz w:val="22"/>
          <w:szCs w:val="22"/>
        </w:rPr>
      </w:pPr>
    </w:p>
    <w:p w:rsidR="00F36328" w:rsidRPr="00393350" w:rsidRDefault="00F36328" w:rsidP="00477C0B">
      <w:pPr>
        <w:spacing w:line="240" w:lineRule="auto"/>
        <w:ind w:firstLine="0"/>
        <w:rPr>
          <w:rFonts w:ascii="Verdana" w:hAnsi="Verdana"/>
          <w:sz w:val="22"/>
          <w:szCs w:val="22"/>
        </w:rPr>
      </w:pPr>
      <w:r w:rsidRPr="00393350">
        <w:rPr>
          <w:rFonts w:ascii="Verdana" w:hAnsi="Verdana"/>
          <w:sz w:val="22"/>
          <w:szCs w:val="22"/>
        </w:rPr>
        <w:t>*Участники закупочных процедур указывают фактическую стоимость, подразделения заказчика – плановую.</w:t>
      </w:r>
    </w:p>
    <w:p w:rsidR="00C31351" w:rsidRPr="00393350" w:rsidRDefault="00C31351" w:rsidP="00B320F2">
      <w:pPr>
        <w:spacing w:line="240" w:lineRule="auto"/>
        <w:rPr>
          <w:rFonts w:ascii="Verdana" w:hAnsi="Verdana"/>
          <w:sz w:val="22"/>
          <w:szCs w:val="22"/>
        </w:rPr>
      </w:pPr>
    </w:p>
    <w:p w:rsidR="00B620AF" w:rsidRPr="00393350" w:rsidRDefault="00B620AF" w:rsidP="00B320F2">
      <w:pPr>
        <w:spacing w:line="240" w:lineRule="auto"/>
        <w:rPr>
          <w:rFonts w:ascii="Verdana" w:hAnsi="Verdana"/>
          <w:sz w:val="22"/>
          <w:szCs w:val="22"/>
        </w:rPr>
      </w:pPr>
    </w:p>
    <w:p w:rsidR="00B620AF" w:rsidRPr="00393350" w:rsidRDefault="00B620AF" w:rsidP="00B320F2">
      <w:pPr>
        <w:pBdr>
          <w:bottom w:val="single" w:sz="4" w:space="1" w:color="auto"/>
        </w:pBdr>
        <w:shd w:val="clear" w:color="auto" w:fill="E0E0E0"/>
        <w:spacing w:line="240" w:lineRule="auto"/>
        <w:ind w:right="21" w:firstLine="0"/>
        <w:jc w:val="center"/>
        <w:rPr>
          <w:rFonts w:ascii="Verdana" w:hAnsi="Verdana"/>
          <w:b/>
          <w:color w:val="000000"/>
          <w:spacing w:val="36"/>
          <w:sz w:val="22"/>
          <w:szCs w:val="22"/>
        </w:rPr>
      </w:pPr>
      <w:r w:rsidRPr="00393350">
        <w:rPr>
          <w:rFonts w:ascii="Verdana" w:hAnsi="Verdana"/>
          <w:b/>
          <w:color w:val="000000"/>
          <w:spacing w:val="36"/>
          <w:sz w:val="22"/>
          <w:szCs w:val="22"/>
        </w:rPr>
        <w:t>конец формы</w:t>
      </w:r>
    </w:p>
    <w:p w:rsidR="00B620AF" w:rsidRPr="00393350" w:rsidRDefault="00B620AF" w:rsidP="00B320F2">
      <w:pPr>
        <w:keepNext/>
        <w:spacing w:line="240" w:lineRule="auto"/>
        <w:rPr>
          <w:rFonts w:ascii="Verdana" w:hAnsi="Verdana"/>
          <w:b/>
          <w:sz w:val="22"/>
          <w:szCs w:val="22"/>
        </w:rPr>
      </w:pPr>
    </w:p>
    <w:p w:rsidR="00A07515" w:rsidRPr="00393350" w:rsidRDefault="00A07515" w:rsidP="00A07515">
      <w:pPr>
        <w:pStyle w:val="1a"/>
        <w:widowControl/>
        <w:spacing w:before="0" w:after="0"/>
        <w:ind w:left="1100" w:firstLine="0"/>
        <w:rPr>
          <w:rFonts w:ascii="Verdana" w:hAnsi="Verdana"/>
          <w:b/>
          <w:color w:val="000000"/>
          <w:sz w:val="22"/>
          <w:szCs w:val="22"/>
        </w:rPr>
      </w:pPr>
    </w:p>
    <w:p w:rsidR="00A07515" w:rsidRPr="00393350" w:rsidRDefault="00A07515" w:rsidP="00A07515">
      <w:pPr>
        <w:pStyle w:val="1a"/>
        <w:widowControl/>
        <w:spacing w:before="0" w:after="0"/>
        <w:ind w:left="1100" w:firstLine="0"/>
        <w:rPr>
          <w:rFonts w:ascii="Verdana" w:hAnsi="Verdana"/>
          <w:b/>
          <w:color w:val="000000"/>
          <w:sz w:val="22"/>
          <w:szCs w:val="22"/>
        </w:rPr>
      </w:pPr>
    </w:p>
    <w:p w:rsidR="00A07515" w:rsidRPr="00393350" w:rsidRDefault="00A07515" w:rsidP="00A07515">
      <w:pPr>
        <w:pStyle w:val="1a"/>
        <w:widowControl/>
        <w:spacing w:before="0" w:after="0"/>
        <w:ind w:left="1100" w:firstLine="0"/>
        <w:rPr>
          <w:rFonts w:ascii="Verdana" w:hAnsi="Verdana"/>
          <w:b/>
          <w:color w:val="000000"/>
          <w:sz w:val="22"/>
          <w:szCs w:val="22"/>
        </w:rPr>
      </w:pPr>
    </w:p>
    <w:p w:rsidR="00A07515" w:rsidRPr="00393350" w:rsidRDefault="00A07515" w:rsidP="00A07515">
      <w:pPr>
        <w:pStyle w:val="1a"/>
        <w:widowControl/>
        <w:spacing w:before="0" w:after="0"/>
        <w:ind w:left="1100" w:firstLine="0"/>
        <w:rPr>
          <w:rFonts w:ascii="Verdana" w:hAnsi="Verdana"/>
          <w:b/>
          <w:color w:val="000000"/>
          <w:sz w:val="22"/>
          <w:szCs w:val="22"/>
        </w:rPr>
      </w:pPr>
    </w:p>
    <w:p w:rsidR="00B620AF" w:rsidRPr="00393350" w:rsidRDefault="00B620AF" w:rsidP="003A4A02">
      <w:pPr>
        <w:pStyle w:val="21"/>
        <w:pageBreakBefore/>
        <w:numPr>
          <w:ilvl w:val="1"/>
          <w:numId w:val="105"/>
        </w:numPr>
        <w:spacing w:before="120"/>
        <w:rPr>
          <w:rFonts w:ascii="Verdana" w:hAnsi="Verdana"/>
          <w:color w:val="000000"/>
          <w:sz w:val="22"/>
          <w:szCs w:val="22"/>
        </w:rPr>
      </w:pPr>
      <w:bookmarkStart w:id="253" w:name="_Ref93264992"/>
      <w:bookmarkStart w:id="254" w:name="_Ref93265116"/>
      <w:bookmarkStart w:id="255" w:name="_Toc280894691"/>
      <w:r w:rsidRPr="00393350">
        <w:rPr>
          <w:rFonts w:ascii="Verdana" w:hAnsi="Verdana"/>
          <w:color w:val="000000"/>
          <w:sz w:val="22"/>
          <w:szCs w:val="22"/>
        </w:rPr>
        <w:lastRenderedPageBreak/>
        <w:t xml:space="preserve">График оплаты </w:t>
      </w:r>
      <w:r w:rsidR="00465F23" w:rsidRPr="00393350">
        <w:rPr>
          <w:rFonts w:ascii="Verdana" w:hAnsi="Verdana"/>
          <w:color w:val="000000"/>
          <w:sz w:val="22"/>
          <w:szCs w:val="22"/>
        </w:rPr>
        <w:t>выполнения работ</w:t>
      </w:r>
      <w:r w:rsidRPr="00393350">
        <w:rPr>
          <w:rFonts w:ascii="Verdana" w:hAnsi="Verdana"/>
          <w:color w:val="000000"/>
          <w:sz w:val="22"/>
          <w:szCs w:val="22"/>
        </w:rPr>
        <w:t xml:space="preserve"> (форма </w:t>
      </w:r>
      <w:r w:rsidR="00D94B61" w:rsidRPr="00393350">
        <w:rPr>
          <w:rFonts w:ascii="Verdana" w:hAnsi="Verdana"/>
          <w:color w:val="000000"/>
          <w:sz w:val="22"/>
          <w:szCs w:val="22"/>
        </w:rPr>
        <w:fldChar w:fldCharType="begin"/>
      </w:r>
      <w:r w:rsidRPr="00393350">
        <w:rPr>
          <w:rFonts w:ascii="Verdana" w:hAnsi="Verdana"/>
          <w:color w:val="000000"/>
          <w:sz w:val="22"/>
          <w:szCs w:val="22"/>
        </w:rPr>
        <w:instrText xml:space="preserve"> SEQ форма \* ARABIC </w:instrText>
      </w:r>
      <w:r w:rsidR="00D94B61" w:rsidRPr="00393350">
        <w:rPr>
          <w:rFonts w:ascii="Verdana" w:hAnsi="Verdana"/>
          <w:color w:val="000000"/>
          <w:sz w:val="22"/>
          <w:szCs w:val="22"/>
        </w:rPr>
        <w:fldChar w:fldCharType="separate"/>
      </w:r>
      <w:r w:rsidR="007D49AB">
        <w:rPr>
          <w:rFonts w:ascii="Verdana" w:hAnsi="Verdana"/>
          <w:noProof/>
          <w:color w:val="000000"/>
          <w:sz w:val="22"/>
          <w:szCs w:val="22"/>
        </w:rPr>
        <w:t>5</w:t>
      </w:r>
      <w:r w:rsidR="00D94B61" w:rsidRPr="00393350">
        <w:rPr>
          <w:rFonts w:ascii="Verdana" w:hAnsi="Verdana"/>
          <w:color w:val="000000"/>
          <w:sz w:val="22"/>
          <w:szCs w:val="22"/>
        </w:rPr>
        <w:fldChar w:fldCharType="end"/>
      </w:r>
      <w:r w:rsidRPr="00393350">
        <w:rPr>
          <w:rFonts w:ascii="Verdana" w:hAnsi="Verdana"/>
          <w:color w:val="000000"/>
          <w:sz w:val="22"/>
          <w:szCs w:val="22"/>
        </w:rPr>
        <w:t>)</w:t>
      </w:r>
      <w:bookmarkEnd w:id="248"/>
      <w:bookmarkEnd w:id="249"/>
      <w:bookmarkEnd w:id="253"/>
      <w:bookmarkEnd w:id="254"/>
      <w:bookmarkEnd w:id="255"/>
    </w:p>
    <w:p w:rsidR="00B620AF" w:rsidRPr="00393350" w:rsidRDefault="00B620AF" w:rsidP="003A4A02">
      <w:pPr>
        <w:pStyle w:val="24"/>
        <w:numPr>
          <w:ilvl w:val="2"/>
          <w:numId w:val="105"/>
        </w:numPr>
        <w:spacing w:before="0" w:after="0"/>
        <w:rPr>
          <w:rFonts w:ascii="Verdana" w:hAnsi="Verdana"/>
          <w:sz w:val="22"/>
          <w:szCs w:val="22"/>
        </w:rPr>
      </w:pPr>
      <w:bookmarkStart w:id="256" w:name="_Toc90385116"/>
      <w:bookmarkStart w:id="257" w:name="_Toc280894692"/>
      <w:r w:rsidRPr="00393350">
        <w:rPr>
          <w:rFonts w:ascii="Verdana" w:hAnsi="Verdana"/>
          <w:sz w:val="22"/>
          <w:szCs w:val="22"/>
        </w:rPr>
        <w:t xml:space="preserve">Форма графика </w:t>
      </w:r>
      <w:r w:rsidR="00B0488F" w:rsidRPr="00393350">
        <w:rPr>
          <w:rFonts w:ascii="Verdana" w:hAnsi="Verdana"/>
          <w:sz w:val="22"/>
          <w:szCs w:val="22"/>
        </w:rPr>
        <w:t>о</w:t>
      </w:r>
      <w:r w:rsidRPr="00393350">
        <w:rPr>
          <w:rFonts w:ascii="Verdana" w:hAnsi="Verdana"/>
          <w:sz w:val="22"/>
          <w:szCs w:val="22"/>
        </w:rPr>
        <w:t xml:space="preserve">платы </w:t>
      </w:r>
      <w:bookmarkEnd w:id="256"/>
      <w:r w:rsidR="00465F23" w:rsidRPr="00393350">
        <w:rPr>
          <w:rFonts w:ascii="Verdana" w:hAnsi="Verdana"/>
          <w:sz w:val="22"/>
          <w:szCs w:val="22"/>
        </w:rPr>
        <w:t>выполнения работ</w:t>
      </w:r>
      <w:bookmarkEnd w:id="257"/>
    </w:p>
    <w:p w:rsidR="00B620AF" w:rsidRPr="00393350" w:rsidRDefault="00B620AF" w:rsidP="00B320F2">
      <w:pPr>
        <w:pBdr>
          <w:top w:val="single" w:sz="4" w:space="1" w:color="auto"/>
        </w:pBdr>
        <w:shd w:val="clear" w:color="auto" w:fill="E0E0E0"/>
        <w:spacing w:line="240" w:lineRule="auto"/>
        <w:ind w:right="21" w:firstLine="0"/>
        <w:jc w:val="center"/>
        <w:rPr>
          <w:rFonts w:ascii="Verdana" w:hAnsi="Verdana"/>
          <w:b/>
          <w:color w:val="000000"/>
          <w:spacing w:val="36"/>
          <w:sz w:val="22"/>
          <w:szCs w:val="22"/>
        </w:rPr>
      </w:pPr>
      <w:r w:rsidRPr="00393350">
        <w:rPr>
          <w:rFonts w:ascii="Verdana" w:hAnsi="Verdana"/>
          <w:b/>
          <w:color w:val="000000"/>
          <w:spacing w:val="36"/>
          <w:sz w:val="22"/>
          <w:szCs w:val="22"/>
        </w:rPr>
        <w:t>начало формы</w:t>
      </w:r>
    </w:p>
    <w:p w:rsidR="00B620AF" w:rsidRPr="00393350" w:rsidRDefault="00B620AF" w:rsidP="00B320F2">
      <w:pPr>
        <w:spacing w:line="240" w:lineRule="auto"/>
        <w:ind w:firstLine="0"/>
        <w:jc w:val="left"/>
        <w:rPr>
          <w:rFonts w:ascii="Verdana" w:hAnsi="Verdana"/>
          <w:color w:val="000000"/>
          <w:sz w:val="22"/>
          <w:szCs w:val="22"/>
        </w:rPr>
      </w:pPr>
    </w:p>
    <w:p w:rsidR="00B620AF" w:rsidRPr="00393350" w:rsidRDefault="00B620AF" w:rsidP="00B320F2">
      <w:pPr>
        <w:spacing w:line="240" w:lineRule="auto"/>
        <w:ind w:firstLine="0"/>
        <w:jc w:val="left"/>
        <w:rPr>
          <w:rFonts w:ascii="Verdana" w:hAnsi="Verdana"/>
          <w:color w:val="000000"/>
          <w:sz w:val="22"/>
          <w:szCs w:val="22"/>
        </w:rPr>
      </w:pPr>
      <w:r w:rsidRPr="00393350">
        <w:rPr>
          <w:rFonts w:ascii="Verdana" w:hAnsi="Verdana"/>
          <w:color w:val="000000"/>
          <w:sz w:val="22"/>
          <w:szCs w:val="22"/>
        </w:rPr>
        <w:t xml:space="preserve">Приложение </w:t>
      </w:r>
      <w:r w:rsidR="00D94B61" w:rsidRPr="00393350">
        <w:rPr>
          <w:rFonts w:ascii="Verdana" w:hAnsi="Verdana"/>
          <w:color w:val="000000"/>
          <w:sz w:val="22"/>
          <w:szCs w:val="22"/>
        </w:rPr>
        <w:fldChar w:fldCharType="begin"/>
      </w:r>
      <w:r w:rsidRPr="00393350">
        <w:rPr>
          <w:rFonts w:ascii="Verdana" w:hAnsi="Verdana"/>
          <w:color w:val="000000"/>
          <w:sz w:val="22"/>
          <w:szCs w:val="22"/>
        </w:rPr>
        <w:instrText xml:space="preserve"> SEQ Приложение \* ARABIC </w:instrText>
      </w:r>
      <w:r w:rsidR="00D94B61" w:rsidRPr="00393350">
        <w:rPr>
          <w:rFonts w:ascii="Verdana" w:hAnsi="Verdana"/>
          <w:color w:val="000000"/>
          <w:sz w:val="22"/>
          <w:szCs w:val="22"/>
        </w:rPr>
        <w:fldChar w:fldCharType="separate"/>
      </w:r>
      <w:r w:rsidR="007D49AB">
        <w:rPr>
          <w:rFonts w:ascii="Verdana" w:hAnsi="Verdana"/>
          <w:noProof/>
          <w:color w:val="000000"/>
          <w:sz w:val="22"/>
          <w:szCs w:val="22"/>
        </w:rPr>
        <w:t>4</w:t>
      </w:r>
      <w:r w:rsidR="00D94B61" w:rsidRPr="00393350">
        <w:rPr>
          <w:rFonts w:ascii="Verdana" w:hAnsi="Verdana"/>
          <w:color w:val="000000"/>
          <w:sz w:val="22"/>
          <w:szCs w:val="22"/>
        </w:rPr>
        <w:fldChar w:fldCharType="end"/>
      </w:r>
      <w:r w:rsidRPr="00393350">
        <w:rPr>
          <w:rFonts w:ascii="Verdana" w:hAnsi="Verdana"/>
          <w:color w:val="000000"/>
          <w:sz w:val="22"/>
          <w:szCs w:val="22"/>
        </w:rPr>
        <w:t xml:space="preserve"> к письму о подаче оферты</w:t>
      </w:r>
      <w:r w:rsidRPr="00393350">
        <w:rPr>
          <w:rFonts w:ascii="Verdana" w:hAnsi="Verdana"/>
          <w:color w:val="000000"/>
          <w:sz w:val="22"/>
          <w:szCs w:val="22"/>
        </w:rPr>
        <w:br/>
        <w:t>от «____»_____________ </w:t>
      </w:r>
      <w:proofErr w:type="gramStart"/>
      <w:r w:rsidRPr="00393350">
        <w:rPr>
          <w:rFonts w:ascii="Verdana" w:hAnsi="Verdana"/>
          <w:color w:val="000000"/>
          <w:sz w:val="22"/>
          <w:szCs w:val="22"/>
        </w:rPr>
        <w:t>г</w:t>
      </w:r>
      <w:proofErr w:type="gramEnd"/>
      <w:r w:rsidRPr="00393350">
        <w:rPr>
          <w:rFonts w:ascii="Verdana" w:hAnsi="Verdana"/>
          <w:color w:val="000000"/>
          <w:sz w:val="22"/>
          <w:szCs w:val="22"/>
        </w:rPr>
        <w:t>. №__________</w:t>
      </w:r>
    </w:p>
    <w:p w:rsidR="00B620AF" w:rsidRPr="00393350" w:rsidRDefault="00B620AF" w:rsidP="00B320F2">
      <w:pPr>
        <w:spacing w:line="240" w:lineRule="auto"/>
        <w:ind w:firstLine="0"/>
        <w:rPr>
          <w:rFonts w:ascii="Verdana" w:hAnsi="Verdana"/>
          <w:color w:val="000000"/>
          <w:sz w:val="22"/>
          <w:szCs w:val="22"/>
        </w:rPr>
      </w:pPr>
    </w:p>
    <w:p w:rsidR="00B620AF" w:rsidRPr="00393350" w:rsidRDefault="00B620AF" w:rsidP="00B320F2">
      <w:pPr>
        <w:suppressAutoHyphens/>
        <w:spacing w:line="240" w:lineRule="auto"/>
        <w:ind w:firstLine="0"/>
        <w:jc w:val="center"/>
        <w:rPr>
          <w:rFonts w:ascii="Verdana" w:hAnsi="Verdana"/>
          <w:b/>
          <w:sz w:val="22"/>
          <w:szCs w:val="22"/>
        </w:rPr>
      </w:pPr>
      <w:r w:rsidRPr="00393350">
        <w:rPr>
          <w:rFonts w:ascii="Verdana" w:hAnsi="Verdana"/>
          <w:b/>
          <w:sz w:val="22"/>
          <w:szCs w:val="22"/>
        </w:rPr>
        <w:t xml:space="preserve">График оплаты </w:t>
      </w:r>
      <w:r w:rsidR="00465F23" w:rsidRPr="00393350">
        <w:rPr>
          <w:rFonts w:ascii="Verdana" w:hAnsi="Verdana"/>
          <w:b/>
          <w:sz w:val="22"/>
          <w:szCs w:val="22"/>
        </w:rPr>
        <w:t xml:space="preserve">выполнения работ </w:t>
      </w:r>
    </w:p>
    <w:p w:rsidR="00B620AF" w:rsidRPr="00393350" w:rsidRDefault="00B620AF" w:rsidP="00B320F2">
      <w:pPr>
        <w:spacing w:line="240" w:lineRule="auto"/>
        <w:ind w:firstLine="0"/>
        <w:rPr>
          <w:rFonts w:ascii="Verdana" w:hAnsi="Verdana"/>
          <w:color w:val="000000"/>
          <w:sz w:val="22"/>
          <w:szCs w:val="22"/>
        </w:rPr>
      </w:pPr>
    </w:p>
    <w:p w:rsidR="00B620AF" w:rsidRPr="00393350" w:rsidRDefault="00B620AF" w:rsidP="00B320F2">
      <w:pPr>
        <w:spacing w:line="240" w:lineRule="auto"/>
        <w:ind w:firstLine="0"/>
        <w:rPr>
          <w:rFonts w:ascii="Verdana" w:hAnsi="Verdana"/>
          <w:color w:val="000000"/>
          <w:sz w:val="22"/>
          <w:szCs w:val="22"/>
        </w:rPr>
      </w:pPr>
      <w:r w:rsidRPr="00393350">
        <w:rPr>
          <w:rFonts w:ascii="Verdana" w:hAnsi="Verdana"/>
          <w:color w:val="000000"/>
          <w:sz w:val="22"/>
          <w:szCs w:val="22"/>
        </w:rPr>
        <w:t>Наименование и адрес Участника: _________________________________</w:t>
      </w:r>
    </w:p>
    <w:p w:rsidR="00B620AF" w:rsidRPr="00393350" w:rsidRDefault="00B620AF" w:rsidP="00B320F2">
      <w:pPr>
        <w:spacing w:line="240" w:lineRule="auto"/>
        <w:ind w:firstLine="0"/>
        <w:rPr>
          <w:rFonts w:ascii="Verdana" w:hAnsi="Verdana"/>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880"/>
        <w:gridCol w:w="2084"/>
        <w:gridCol w:w="2084"/>
        <w:gridCol w:w="2085"/>
      </w:tblGrid>
      <w:tr w:rsidR="00B620AF" w:rsidRPr="00393350">
        <w:tc>
          <w:tcPr>
            <w:tcW w:w="828" w:type="dxa"/>
          </w:tcPr>
          <w:p w:rsidR="00B620AF" w:rsidRPr="00393350" w:rsidRDefault="00B620AF" w:rsidP="00B320F2">
            <w:pPr>
              <w:pStyle w:val="af7"/>
              <w:spacing w:before="0" w:after="0"/>
              <w:rPr>
                <w:rFonts w:ascii="Verdana" w:hAnsi="Verdana"/>
                <w:color w:val="000000"/>
                <w:szCs w:val="22"/>
              </w:rPr>
            </w:pPr>
            <w:r w:rsidRPr="00393350">
              <w:rPr>
                <w:rFonts w:ascii="Verdana" w:hAnsi="Verdana"/>
                <w:color w:val="000000"/>
                <w:szCs w:val="22"/>
              </w:rPr>
              <w:t xml:space="preserve">№ </w:t>
            </w:r>
            <w:proofErr w:type="spellStart"/>
            <w:proofErr w:type="gramStart"/>
            <w:r w:rsidRPr="00393350">
              <w:rPr>
                <w:rFonts w:ascii="Verdana" w:hAnsi="Verdana"/>
                <w:color w:val="000000"/>
                <w:szCs w:val="22"/>
              </w:rPr>
              <w:t>п</w:t>
            </w:r>
            <w:proofErr w:type="spellEnd"/>
            <w:proofErr w:type="gramEnd"/>
            <w:r w:rsidRPr="00393350">
              <w:rPr>
                <w:rFonts w:ascii="Verdana" w:hAnsi="Verdana"/>
                <w:color w:val="000000"/>
                <w:szCs w:val="22"/>
              </w:rPr>
              <w:t>/</w:t>
            </w:r>
            <w:proofErr w:type="spellStart"/>
            <w:r w:rsidRPr="00393350">
              <w:rPr>
                <w:rFonts w:ascii="Verdana" w:hAnsi="Verdana"/>
                <w:color w:val="000000"/>
                <w:szCs w:val="22"/>
              </w:rPr>
              <w:t>п</w:t>
            </w:r>
            <w:proofErr w:type="spellEnd"/>
          </w:p>
        </w:tc>
        <w:tc>
          <w:tcPr>
            <w:tcW w:w="2880" w:type="dxa"/>
          </w:tcPr>
          <w:p w:rsidR="00B620AF" w:rsidRPr="00393350" w:rsidRDefault="00B620AF" w:rsidP="00B320F2">
            <w:pPr>
              <w:pStyle w:val="af7"/>
              <w:spacing w:before="0" w:after="0"/>
              <w:rPr>
                <w:rFonts w:ascii="Verdana" w:hAnsi="Verdana"/>
                <w:color w:val="000000"/>
                <w:szCs w:val="22"/>
              </w:rPr>
            </w:pPr>
            <w:r w:rsidRPr="00393350">
              <w:rPr>
                <w:rFonts w:ascii="Verdana" w:hAnsi="Verdana"/>
                <w:color w:val="000000"/>
                <w:szCs w:val="22"/>
              </w:rPr>
              <w:t>Наименование этапа</w:t>
            </w:r>
          </w:p>
        </w:tc>
        <w:tc>
          <w:tcPr>
            <w:tcW w:w="2084" w:type="dxa"/>
          </w:tcPr>
          <w:p w:rsidR="00B620AF" w:rsidRPr="00393350" w:rsidRDefault="00B620AF" w:rsidP="00B320F2">
            <w:pPr>
              <w:pStyle w:val="af7"/>
              <w:spacing w:before="0" w:after="0"/>
              <w:rPr>
                <w:rFonts w:ascii="Verdana" w:hAnsi="Verdana"/>
                <w:color w:val="000000"/>
                <w:szCs w:val="22"/>
              </w:rPr>
            </w:pPr>
            <w:r w:rsidRPr="00393350">
              <w:rPr>
                <w:rFonts w:ascii="Verdana" w:hAnsi="Verdana"/>
                <w:color w:val="000000"/>
                <w:szCs w:val="22"/>
              </w:rPr>
              <w:t xml:space="preserve">Номер этапа в графике </w:t>
            </w:r>
            <w:r w:rsidR="003373B2" w:rsidRPr="00393350">
              <w:rPr>
                <w:rFonts w:ascii="Verdana" w:hAnsi="Verdana"/>
                <w:color w:val="000000"/>
                <w:szCs w:val="22"/>
              </w:rPr>
              <w:t>выполнения работ</w:t>
            </w:r>
            <w:r w:rsidRPr="00393350">
              <w:rPr>
                <w:rFonts w:ascii="Verdana" w:hAnsi="Verdana"/>
                <w:color w:val="000000"/>
                <w:szCs w:val="22"/>
              </w:rPr>
              <w:t xml:space="preserve"> (</w:t>
            </w:r>
            <w:r w:rsidR="005F391D">
              <w:rPr>
                <w:rFonts w:ascii="Verdana" w:hAnsi="Verdana"/>
                <w:szCs w:val="22"/>
              </w:rPr>
              <w:t>Форма № 3</w:t>
            </w:r>
            <w:r w:rsidRPr="00393350">
              <w:rPr>
                <w:rFonts w:ascii="Verdana" w:hAnsi="Verdana"/>
                <w:color w:val="000000"/>
                <w:szCs w:val="22"/>
              </w:rPr>
              <w:t>)</w:t>
            </w:r>
          </w:p>
        </w:tc>
        <w:tc>
          <w:tcPr>
            <w:tcW w:w="2084" w:type="dxa"/>
          </w:tcPr>
          <w:p w:rsidR="00B620AF" w:rsidRPr="00393350" w:rsidRDefault="00B620AF" w:rsidP="00B320F2">
            <w:pPr>
              <w:pStyle w:val="af7"/>
              <w:spacing w:before="0" w:after="0"/>
              <w:rPr>
                <w:rFonts w:ascii="Verdana" w:hAnsi="Verdana"/>
                <w:color w:val="000000"/>
                <w:szCs w:val="22"/>
              </w:rPr>
            </w:pPr>
            <w:r w:rsidRPr="00393350">
              <w:rPr>
                <w:rFonts w:ascii="Verdana" w:hAnsi="Verdana"/>
                <w:color w:val="000000"/>
                <w:szCs w:val="22"/>
              </w:rPr>
              <w:t>Срок платежа</w:t>
            </w:r>
          </w:p>
        </w:tc>
        <w:tc>
          <w:tcPr>
            <w:tcW w:w="2085" w:type="dxa"/>
          </w:tcPr>
          <w:p w:rsidR="00B620AF" w:rsidRPr="00393350" w:rsidRDefault="00B620AF" w:rsidP="00B320F2">
            <w:pPr>
              <w:pStyle w:val="af7"/>
              <w:spacing w:before="0" w:after="0"/>
              <w:rPr>
                <w:rFonts w:ascii="Verdana" w:hAnsi="Verdana"/>
                <w:color w:val="000000"/>
                <w:szCs w:val="22"/>
              </w:rPr>
            </w:pPr>
            <w:r w:rsidRPr="00393350">
              <w:rPr>
                <w:rFonts w:ascii="Verdana" w:hAnsi="Verdana"/>
                <w:color w:val="000000"/>
                <w:szCs w:val="22"/>
              </w:rPr>
              <w:t>Сумма платежа, руб. (с НДС)</w:t>
            </w:r>
          </w:p>
        </w:tc>
      </w:tr>
      <w:tr w:rsidR="00B620AF" w:rsidRPr="00393350">
        <w:tc>
          <w:tcPr>
            <w:tcW w:w="828" w:type="dxa"/>
          </w:tcPr>
          <w:p w:rsidR="00B620AF" w:rsidRPr="00393350" w:rsidRDefault="00B620AF" w:rsidP="00F910C4">
            <w:pPr>
              <w:pStyle w:val="afa"/>
              <w:numPr>
                <w:ilvl w:val="0"/>
                <w:numId w:val="20"/>
              </w:numPr>
              <w:spacing w:before="0" w:after="0"/>
              <w:ind w:left="0"/>
              <w:rPr>
                <w:rFonts w:ascii="Verdana" w:hAnsi="Verdana"/>
                <w:color w:val="000000"/>
                <w:sz w:val="22"/>
                <w:szCs w:val="22"/>
              </w:rPr>
            </w:pPr>
          </w:p>
        </w:tc>
        <w:tc>
          <w:tcPr>
            <w:tcW w:w="2880" w:type="dxa"/>
          </w:tcPr>
          <w:p w:rsidR="00B620AF" w:rsidRPr="00393350" w:rsidRDefault="00B620AF" w:rsidP="00B320F2">
            <w:pPr>
              <w:pStyle w:val="afa"/>
              <w:spacing w:before="0" w:after="0"/>
              <w:rPr>
                <w:rFonts w:ascii="Verdana" w:hAnsi="Verdana"/>
                <w:color w:val="000000"/>
                <w:sz w:val="22"/>
                <w:szCs w:val="22"/>
              </w:rPr>
            </w:pPr>
          </w:p>
        </w:tc>
        <w:tc>
          <w:tcPr>
            <w:tcW w:w="2084" w:type="dxa"/>
          </w:tcPr>
          <w:p w:rsidR="00B620AF" w:rsidRPr="00393350" w:rsidRDefault="00B620AF" w:rsidP="00B320F2">
            <w:pPr>
              <w:pStyle w:val="afa"/>
              <w:spacing w:before="0" w:after="0"/>
              <w:rPr>
                <w:rFonts w:ascii="Verdana" w:hAnsi="Verdana"/>
                <w:color w:val="000000"/>
                <w:sz w:val="22"/>
                <w:szCs w:val="22"/>
              </w:rPr>
            </w:pPr>
          </w:p>
        </w:tc>
        <w:tc>
          <w:tcPr>
            <w:tcW w:w="2084" w:type="dxa"/>
          </w:tcPr>
          <w:p w:rsidR="00B620AF" w:rsidRPr="00393350" w:rsidRDefault="00B620AF" w:rsidP="00B320F2">
            <w:pPr>
              <w:pStyle w:val="afa"/>
              <w:spacing w:before="0" w:after="0"/>
              <w:rPr>
                <w:rFonts w:ascii="Verdana" w:hAnsi="Verdana"/>
                <w:color w:val="000000"/>
                <w:sz w:val="22"/>
                <w:szCs w:val="22"/>
              </w:rPr>
            </w:pPr>
          </w:p>
        </w:tc>
        <w:tc>
          <w:tcPr>
            <w:tcW w:w="2085" w:type="dxa"/>
          </w:tcPr>
          <w:p w:rsidR="00B620AF" w:rsidRPr="00393350" w:rsidRDefault="00B620AF" w:rsidP="00B320F2">
            <w:pPr>
              <w:pStyle w:val="afa"/>
              <w:spacing w:before="0" w:after="0"/>
              <w:rPr>
                <w:rFonts w:ascii="Verdana" w:hAnsi="Verdana"/>
                <w:color w:val="000000"/>
                <w:sz w:val="22"/>
                <w:szCs w:val="22"/>
              </w:rPr>
            </w:pPr>
          </w:p>
        </w:tc>
      </w:tr>
      <w:tr w:rsidR="00B620AF" w:rsidRPr="00393350">
        <w:tc>
          <w:tcPr>
            <w:tcW w:w="828" w:type="dxa"/>
          </w:tcPr>
          <w:p w:rsidR="00B620AF" w:rsidRPr="00393350" w:rsidRDefault="00B620AF" w:rsidP="00F910C4">
            <w:pPr>
              <w:pStyle w:val="afa"/>
              <w:numPr>
                <w:ilvl w:val="0"/>
                <w:numId w:val="20"/>
              </w:numPr>
              <w:spacing w:before="0" w:after="0"/>
              <w:ind w:left="0"/>
              <w:rPr>
                <w:rFonts w:ascii="Verdana" w:hAnsi="Verdana"/>
                <w:color w:val="000000"/>
                <w:sz w:val="22"/>
                <w:szCs w:val="22"/>
              </w:rPr>
            </w:pPr>
          </w:p>
        </w:tc>
        <w:tc>
          <w:tcPr>
            <w:tcW w:w="2880" w:type="dxa"/>
          </w:tcPr>
          <w:p w:rsidR="00B620AF" w:rsidRPr="00393350" w:rsidRDefault="00B620AF" w:rsidP="00B320F2">
            <w:pPr>
              <w:pStyle w:val="afa"/>
              <w:spacing w:before="0" w:after="0"/>
              <w:rPr>
                <w:rFonts w:ascii="Verdana" w:hAnsi="Verdana"/>
                <w:color w:val="000000"/>
                <w:sz w:val="22"/>
                <w:szCs w:val="22"/>
              </w:rPr>
            </w:pPr>
          </w:p>
        </w:tc>
        <w:tc>
          <w:tcPr>
            <w:tcW w:w="2084" w:type="dxa"/>
          </w:tcPr>
          <w:p w:rsidR="00B620AF" w:rsidRPr="00393350" w:rsidRDefault="00B620AF" w:rsidP="00B320F2">
            <w:pPr>
              <w:pStyle w:val="afa"/>
              <w:spacing w:before="0" w:after="0"/>
              <w:rPr>
                <w:rFonts w:ascii="Verdana" w:hAnsi="Verdana"/>
                <w:color w:val="000000"/>
                <w:sz w:val="22"/>
                <w:szCs w:val="22"/>
              </w:rPr>
            </w:pPr>
          </w:p>
        </w:tc>
        <w:tc>
          <w:tcPr>
            <w:tcW w:w="2084" w:type="dxa"/>
          </w:tcPr>
          <w:p w:rsidR="00B620AF" w:rsidRPr="00393350" w:rsidRDefault="00B620AF" w:rsidP="00B320F2">
            <w:pPr>
              <w:pStyle w:val="afa"/>
              <w:spacing w:before="0" w:after="0"/>
              <w:rPr>
                <w:rFonts w:ascii="Verdana" w:hAnsi="Verdana"/>
                <w:color w:val="000000"/>
                <w:sz w:val="22"/>
                <w:szCs w:val="22"/>
              </w:rPr>
            </w:pPr>
          </w:p>
        </w:tc>
        <w:tc>
          <w:tcPr>
            <w:tcW w:w="2085" w:type="dxa"/>
          </w:tcPr>
          <w:p w:rsidR="00B620AF" w:rsidRPr="00393350" w:rsidRDefault="00B620AF" w:rsidP="00B320F2">
            <w:pPr>
              <w:pStyle w:val="afa"/>
              <w:spacing w:before="0" w:after="0"/>
              <w:rPr>
                <w:rFonts w:ascii="Verdana" w:hAnsi="Verdana"/>
                <w:color w:val="000000"/>
                <w:sz w:val="22"/>
                <w:szCs w:val="22"/>
              </w:rPr>
            </w:pPr>
          </w:p>
        </w:tc>
      </w:tr>
      <w:tr w:rsidR="00B620AF" w:rsidRPr="00393350">
        <w:tc>
          <w:tcPr>
            <w:tcW w:w="828" w:type="dxa"/>
          </w:tcPr>
          <w:p w:rsidR="00B620AF" w:rsidRPr="00393350" w:rsidRDefault="00B620AF" w:rsidP="00F910C4">
            <w:pPr>
              <w:pStyle w:val="afa"/>
              <w:numPr>
                <w:ilvl w:val="0"/>
                <w:numId w:val="20"/>
              </w:numPr>
              <w:spacing w:before="0" w:after="0"/>
              <w:ind w:left="0"/>
              <w:rPr>
                <w:rFonts w:ascii="Verdana" w:hAnsi="Verdana"/>
                <w:color w:val="000000"/>
                <w:sz w:val="22"/>
                <w:szCs w:val="22"/>
              </w:rPr>
            </w:pPr>
          </w:p>
        </w:tc>
        <w:tc>
          <w:tcPr>
            <w:tcW w:w="2880" w:type="dxa"/>
          </w:tcPr>
          <w:p w:rsidR="00B620AF" w:rsidRPr="00393350" w:rsidRDefault="00B620AF" w:rsidP="00B320F2">
            <w:pPr>
              <w:pStyle w:val="afa"/>
              <w:spacing w:before="0" w:after="0"/>
              <w:rPr>
                <w:rFonts w:ascii="Verdana" w:hAnsi="Verdana"/>
                <w:color w:val="000000"/>
                <w:sz w:val="22"/>
                <w:szCs w:val="22"/>
              </w:rPr>
            </w:pPr>
          </w:p>
        </w:tc>
        <w:tc>
          <w:tcPr>
            <w:tcW w:w="2084" w:type="dxa"/>
          </w:tcPr>
          <w:p w:rsidR="00B620AF" w:rsidRPr="00393350" w:rsidRDefault="00B620AF" w:rsidP="00B320F2">
            <w:pPr>
              <w:pStyle w:val="afa"/>
              <w:spacing w:before="0" w:after="0"/>
              <w:rPr>
                <w:rFonts w:ascii="Verdana" w:hAnsi="Verdana"/>
                <w:color w:val="000000"/>
                <w:sz w:val="22"/>
                <w:szCs w:val="22"/>
              </w:rPr>
            </w:pPr>
          </w:p>
        </w:tc>
        <w:tc>
          <w:tcPr>
            <w:tcW w:w="2084" w:type="dxa"/>
          </w:tcPr>
          <w:p w:rsidR="00B620AF" w:rsidRPr="00393350" w:rsidRDefault="00B620AF" w:rsidP="00B320F2">
            <w:pPr>
              <w:pStyle w:val="afa"/>
              <w:spacing w:before="0" w:after="0"/>
              <w:rPr>
                <w:rFonts w:ascii="Verdana" w:hAnsi="Verdana"/>
                <w:color w:val="000000"/>
                <w:sz w:val="22"/>
                <w:szCs w:val="22"/>
              </w:rPr>
            </w:pPr>
          </w:p>
        </w:tc>
        <w:tc>
          <w:tcPr>
            <w:tcW w:w="2085" w:type="dxa"/>
          </w:tcPr>
          <w:p w:rsidR="00B620AF" w:rsidRPr="00393350" w:rsidRDefault="00B620AF" w:rsidP="00B320F2">
            <w:pPr>
              <w:pStyle w:val="afa"/>
              <w:spacing w:before="0" w:after="0"/>
              <w:rPr>
                <w:rFonts w:ascii="Verdana" w:hAnsi="Verdana"/>
                <w:color w:val="000000"/>
                <w:sz w:val="22"/>
                <w:szCs w:val="22"/>
              </w:rPr>
            </w:pPr>
          </w:p>
        </w:tc>
      </w:tr>
      <w:tr w:rsidR="00B620AF" w:rsidRPr="00393350">
        <w:tc>
          <w:tcPr>
            <w:tcW w:w="828" w:type="dxa"/>
          </w:tcPr>
          <w:p w:rsidR="00B620AF" w:rsidRPr="00393350" w:rsidRDefault="00B620AF" w:rsidP="00B320F2">
            <w:pPr>
              <w:pStyle w:val="afa"/>
              <w:spacing w:before="0" w:after="0"/>
              <w:rPr>
                <w:rFonts w:ascii="Verdana" w:hAnsi="Verdana"/>
                <w:color w:val="000000"/>
                <w:sz w:val="22"/>
                <w:szCs w:val="22"/>
              </w:rPr>
            </w:pPr>
            <w:r w:rsidRPr="00393350">
              <w:rPr>
                <w:rFonts w:ascii="Verdana" w:hAnsi="Verdana"/>
                <w:color w:val="000000"/>
                <w:sz w:val="22"/>
                <w:szCs w:val="22"/>
              </w:rPr>
              <w:t>…</w:t>
            </w:r>
          </w:p>
        </w:tc>
        <w:tc>
          <w:tcPr>
            <w:tcW w:w="2880" w:type="dxa"/>
          </w:tcPr>
          <w:p w:rsidR="00B620AF" w:rsidRPr="00393350" w:rsidRDefault="00B620AF" w:rsidP="00B320F2">
            <w:pPr>
              <w:pStyle w:val="afa"/>
              <w:spacing w:before="0" w:after="0"/>
              <w:rPr>
                <w:rFonts w:ascii="Verdana" w:hAnsi="Verdana"/>
                <w:color w:val="000000"/>
                <w:sz w:val="22"/>
                <w:szCs w:val="22"/>
              </w:rPr>
            </w:pPr>
          </w:p>
        </w:tc>
        <w:tc>
          <w:tcPr>
            <w:tcW w:w="2084" w:type="dxa"/>
          </w:tcPr>
          <w:p w:rsidR="00B620AF" w:rsidRPr="00393350" w:rsidRDefault="00B620AF" w:rsidP="00B320F2">
            <w:pPr>
              <w:pStyle w:val="afa"/>
              <w:spacing w:before="0" w:after="0"/>
              <w:rPr>
                <w:rFonts w:ascii="Verdana" w:hAnsi="Verdana"/>
                <w:color w:val="000000"/>
                <w:sz w:val="22"/>
                <w:szCs w:val="22"/>
              </w:rPr>
            </w:pPr>
          </w:p>
        </w:tc>
        <w:tc>
          <w:tcPr>
            <w:tcW w:w="2084" w:type="dxa"/>
          </w:tcPr>
          <w:p w:rsidR="00B620AF" w:rsidRPr="00393350" w:rsidRDefault="00B620AF" w:rsidP="00B320F2">
            <w:pPr>
              <w:pStyle w:val="afa"/>
              <w:spacing w:before="0" w:after="0"/>
              <w:rPr>
                <w:rFonts w:ascii="Verdana" w:hAnsi="Verdana"/>
                <w:color w:val="000000"/>
                <w:sz w:val="22"/>
                <w:szCs w:val="22"/>
              </w:rPr>
            </w:pPr>
          </w:p>
        </w:tc>
        <w:tc>
          <w:tcPr>
            <w:tcW w:w="2085" w:type="dxa"/>
          </w:tcPr>
          <w:p w:rsidR="00B620AF" w:rsidRPr="00393350" w:rsidRDefault="00B620AF" w:rsidP="00B320F2">
            <w:pPr>
              <w:pStyle w:val="afa"/>
              <w:spacing w:before="0" w:after="0"/>
              <w:rPr>
                <w:rFonts w:ascii="Verdana" w:hAnsi="Verdana"/>
                <w:color w:val="000000"/>
                <w:sz w:val="22"/>
                <w:szCs w:val="22"/>
              </w:rPr>
            </w:pPr>
          </w:p>
        </w:tc>
      </w:tr>
      <w:tr w:rsidR="00B620AF" w:rsidRPr="00393350">
        <w:tc>
          <w:tcPr>
            <w:tcW w:w="3708" w:type="dxa"/>
            <w:gridSpan w:val="2"/>
          </w:tcPr>
          <w:p w:rsidR="00B620AF" w:rsidRPr="00393350" w:rsidRDefault="00B620AF" w:rsidP="00B320F2">
            <w:pPr>
              <w:pStyle w:val="afa"/>
              <w:spacing w:before="0" w:after="0"/>
              <w:rPr>
                <w:rFonts w:ascii="Verdana" w:hAnsi="Verdana"/>
                <w:b/>
                <w:color w:val="000000"/>
                <w:sz w:val="22"/>
                <w:szCs w:val="22"/>
              </w:rPr>
            </w:pPr>
            <w:r w:rsidRPr="00393350">
              <w:rPr>
                <w:rFonts w:ascii="Verdana" w:hAnsi="Verdana"/>
                <w:b/>
                <w:color w:val="000000"/>
                <w:sz w:val="22"/>
                <w:szCs w:val="22"/>
              </w:rPr>
              <w:t>ИТОГО общая сумма, руб. с НДС</w:t>
            </w:r>
          </w:p>
        </w:tc>
        <w:tc>
          <w:tcPr>
            <w:tcW w:w="2084" w:type="dxa"/>
          </w:tcPr>
          <w:p w:rsidR="00B620AF" w:rsidRPr="00393350" w:rsidRDefault="00B620AF" w:rsidP="00B320F2">
            <w:pPr>
              <w:pStyle w:val="afa"/>
              <w:spacing w:before="0" w:after="0"/>
              <w:jc w:val="center"/>
              <w:rPr>
                <w:rFonts w:ascii="Verdana" w:hAnsi="Verdana"/>
                <w:b/>
                <w:color w:val="000000"/>
                <w:sz w:val="22"/>
                <w:szCs w:val="22"/>
              </w:rPr>
            </w:pPr>
            <w:proofErr w:type="spellStart"/>
            <w:r w:rsidRPr="00393350">
              <w:rPr>
                <w:rFonts w:ascii="Verdana" w:hAnsi="Verdana"/>
                <w:b/>
                <w:color w:val="000000"/>
                <w:sz w:val="22"/>
                <w:szCs w:val="22"/>
              </w:rPr>
              <w:t>х</w:t>
            </w:r>
            <w:proofErr w:type="spellEnd"/>
          </w:p>
        </w:tc>
        <w:tc>
          <w:tcPr>
            <w:tcW w:w="2084" w:type="dxa"/>
          </w:tcPr>
          <w:p w:rsidR="00B620AF" w:rsidRPr="00393350" w:rsidRDefault="00B620AF" w:rsidP="00B320F2">
            <w:pPr>
              <w:pStyle w:val="afa"/>
              <w:spacing w:before="0" w:after="0"/>
              <w:jc w:val="center"/>
              <w:rPr>
                <w:rFonts w:ascii="Verdana" w:hAnsi="Verdana"/>
                <w:b/>
                <w:color w:val="000000"/>
                <w:sz w:val="22"/>
                <w:szCs w:val="22"/>
              </w:rPr>
            </w:pPr>
            <w:proofErr w:type="spellStart"/>
            <w:r w:rsidRPr="00393350">
              <w:rPr>
                <w:rFonts w:ascii="Verdana" w:hAnsi="Verdana"/>
                <w:b/>
                <w:color w:val="000000"/>
                <w:sz w:val="22"/>
                <w:szCs w:val="22"/>
              </w:rPr>
              <w:t>х</w:t>
            </w:r>
            <w:proofErr w:type="spellEnd"/>
          </w:p>
        </w:tc>
        <w:tc>
          <w:tcPr>
            <w:tcW w:w="2085" w:type="dxa"/>
          </w:tcPr>
          <w:p w:rsidR="00B620AF" w:rsidRPr="00393350" w:rsidRDefault="00B620AF" w:rsidP="00B320F2">
            <w:pPr>
              <w:pStyle w:val="afa"/>
              <w:spacing w:before="0" w:after="0"/>
              <w:rPr>
                <w:rFonts w:ascii="Verdana" w:hAnsi="Verdana"/>
                <w:b/>
                <w:color w:val="000000"/>
                <w:sz w:val="22"/>
                <w:szCs w:val="22"/>
              </w:rPr>
            </w:pPr>
          </w:p>
        </w:tc>
      </w:tr>
    </w:tbl>
    <w:p w:rsidR="00B620AF" w:rsidRPr="00393350" w:rsidRDefault="00B620AF" w:rsidP="00B320F2">
      <w:pPr>
        <w:spacing w:line="240" w:lineRule="auto"/>
        <w:rPr>
          <w:rFonts w:ascii="Verdana" w:hAnsi="Verdana"/>
          <w:color w:val="000000"/>
          <w:sz w:val="22"/>
          <w:szCs w:val="22"/>
        </w:rPr>
      </w:pPr>
    </w:p>
    <w:p w:rsidR="00B620AF" w:rsidRPr="00393350" w:rsidRDefault="00B620AF" w:rsidP="00B320F2">
      <w:pPr>
        <w:spacing w:line="240" w:lineRule="auto"/>
        <w:rPr>
          <w:rFonts w:ascii="Verdana" w:hAnsi="Verdana"/>
          <w:color w:val="000000"/>
          <w:sz w:val="22"/>
          <w:szCs w:val="22"/>
        </w:rPr>
      </w:pPr>
      <w:r w:rsidRPr="00393350">
        <w:rPr>
          <w:rFonts w:ascii="Verdana" w:hAnsi="Verdana"/>
          <w:color w:val="000000"/>
          <w:sz w:val="22"/>
          <w:szCs w:val="22"/>
        </w:rPr>
        <w:t>____________________________________</w:t>
      </w:r>
    </w:p>
    <w:p w:rsidR="00B620AF" w:rsidRPr="00393350" w:rsidRDefault="00B620AF" w:rsidP="00B320F2">
      <w:pPr>
        <w:spacing w:line="240" w:lineRule="auto"/>
        <w:ind w:right="3684"/>
        <w:jc w:val="center"/>
        <w:rPr>
          <w:rFonts w:ascii="Verdana" w:hAnsi="Verdana"/>
          <w:color w:val="000000"/>
          <w:sz w:val="22"/>
          <w:szCs w:val="22"/>
          <w:vertAlign w:val="superscript"/>
        </w:rPr>
      </w:pPr>
      <w:r w:rsidRPr="00393350">
        <w:rPr>
          <w:rFonts w:ascii="Verdana" w:hAnsi="Verdana"/>
          <w:color w:val="000000"/>
          <w:sz w:val="22"/>
          <w:szCs w:val="22"/>
          <w:vertAlign w:val="superscript"/>
        </w:rPr>
        <w:t>(подпись, М.П.)</w:t>
      </w:r>
    </w:p>
    <w:p w:rsidR="00B620AF" w:rsidRPr="00393350" w:rsidRDefault="00B620AF" w:rsidP="00B320F2">
      <w:pPr>
        <w:spacing w:line="240" w:lineRule="auto"/>
        <w:rPr>
          <w:rFonts w:ascii="Verdana" w:hAnsi="Verdana"/>
          <w:color w:val="000000"/>
          <w:sz w:val="22"/>
          <w:szCs w:val="22"/>
        </w:rPr>
      </w:pPr>
      <w:r w:rsidRPr="00393350">
        <w:rPr>
          <w:rFonts w:ascii="Verdana" w:hAnsi="Verdana"/>
          <w:color w:val="000000"/>
          <w:sz w:val="22"/>
          <w:szCs w:val="22"/>
        </w:rPr>
        <w:t>____________________________________</w:t>
      </w:r>
    </w:p>
    <w:p w:rsidR="00B620AF" w:rsidRPr="00393350" w:rsidRDefault="00B620AF" w:rsidP="00B320F2">
      <w:pPr>
        <w:spacing w:line="240" w:lineRule="auto"/>
        <w:ind w:right="3684"/>
        <w:jc w:val="center"/>
        <w:rPr>
          <w:rFonts w:ascii="Verdana" w:hAnsi="Verdana"/>
          <w:color w:val="000000"/>
          <w:sz w:val="22"/>
          <w:szCs w:val="22"/>
          <w:vertAlign w:val="superscript"/>
        </w:rPr>
      </w:pPr>
      <w:r w:rsidRPr="00393350">
        <w:rPr>
          <w:rFonts w:ascii="Verdana" w:hAnsi="Verdana"/>
          <w:color w:val="000000"/>
          <w:sz w:val="22"/>
          <w:szCs w:val="22"/>
          <w:vertAlign w:val="superscript"/>
        </w:rPr>
        <w:t xml:space="preserve">(фамилия, имя, отчество </w:t>
      </w:r>
      <w:proofErr w:type="gramStart"/>
      <w:r w:rsidRPr="00393350">
        <w:rPr>
          <w:rFonts w:ascii="Verdana" w:hAnsi="Verdana"/>
          <w:color w:val="000000"/>
          <w:sz w:val="22"/>
          <w:szCs w:val="22"/>
          <w:vertAlign w:val="superscript"/>
        </w:rPr>
        <w:t>подписавшего</w:t>
      </w:r>
      <w:proofErr w:type="gramEnd"/>
      <w:r w:rsidRPr="00393350">
        <w:rPr>
          <w:rFonts w:ascii="Verdana" w:hAnsi="Verdana"/>
          <w:color w:val="000000"/>
          <w:sz w:val="22"/>
          <w:szCs w:val="22"/>
          <w:vertAlign w:val="superscript"/>
        </w:rPr>
        <w:t>, должность)</w:t>
      </w:r>
    </w:p>
    <w:p w:rsidR="00B620AF" w:rsidRPr="00393350" w:rsidRDefault="00B620AF" w:rsidP="00B320F2">
      <w:pPr>
        <w:keepNext/>
        <w:spacing w:line="240" w:lineRule="auto"/>
        <w:rPr>
          <w:rFonts w:ascii="Verdana" w:hAnsi="Verdana"/>
          <w:b/>
          <w:bCs/>
          <w:color w:val="000000"/>
          <w:sz w:val="22"/>
          <w:szCs w:val="22"/>
        </w:rPr>
      </w:pPr>
    </w:p>
    <w:p w:rsidR="00B620AF" w:rsidRPr="00393350" w:rsidRDefault="00B620AF" w:rsidP="00B320F2">
      <w:pPr>
        <w:pBdr>
          <w:bottom w:val="single" w:sz="4" w:space="1" w:color="auto"/>
        </w:pBdr>
        <w:shd w:val="clear" w:color="auto" w:fill="E0E0E0"/>
        <w:spacing w:line="240" w:lineRule="auto"/>
        <w:ind w:right="21" w:firstLine="0"/>
        <w:jc w:val="center"/>
        <w:rPr>
          <w:rFonts w:ascii="Verdana" w:hAnsi="Verdana"/>
          <w:b/>
          <w:color w:val="000000"/>
          <w:spacing w:val="36"/>
          <w:sz w:val="22"/>
          <w:szCs w:val="22"/>
        </w:rPr>
      </w:pPr>
      <w:r w:rsidRPr="00393350">
        <w:rPr>
          <w:rFonts w:ascii="Verdana" w:hAnsi="Verdana"/>
          <w:b/>
          <w:color w:val="000000"/>
          <w:spacing w:val="36"/>
          <w:sz w:val="22"/>
          <w:szCs w:val="22"/>
        </w:rPr>
        <w:t>конец формы</w:t>
      </w:r>
    </w:p>
    <w:p w:rsidR="00B620AF" w:rsidRDefault="005F391D" w:rsidP="00483F79">
      <w:pPr>
        <w:spacing w:line="240" w:lineRule="auto"/>
        <w:ind w:left="1418" w:hanging="1418"/>
        <w:rPr>
          <w:rFonts w:ascii="Verdana" w:hAnsi="Verdana"/>
          <w:b/>
          <w:snapToGrid/>
          <w:sz w:val="22"/>
          <w:szCs w:val="22"/>
        </w:rPr>
      </w:pPr>
      <w:r w:rsidRPr="00FA57EF">
        <w:rPr>
          <w:rFonts w:ascii="Verdana" w:hAnsi="Verdana"/>
          <w:b/>
          <w:snapToGrid/>
          <w:sz w:val="22"/>
          <w:szCs w:val="22"/>
        </w:rPr>
        <w:t xml:space="preserve">Внимание: </w:t>
      </w:r>
      <w:r>
        <w:rPr>
          <w:rFonts w:ascii="Verdana" w:hAnsi="Verdana"/>
          <w:b/>
          <w:snapToGrid/>
          <w:sz w:val="22"/>
          <w:szCs w:val="22"/>
        </w:rPr>
        <w:t>Поставка оборудования не является этапом выполнения работ</w:t>
      </w:r>
      <w:r w:rsidRPr="002C13DA">
        <w:rPr>
          <w:rFonts w:ascii="Verdana" w:hAnsi="Verdana"/>
          <w:b/>
          <w:snapToGrid/>
          <w:sz w:val="22"/>
          <w:szCs w:val="22"/>
        </w:rPr>
        <w:t xml:space="preserve"> </w:t>
      </w:r>
      <w:r>
        <w:rPr>
          <w:rFonts w:ascii="Verdana" w:hAnsi="Verdana"/>
          <w:b/>
          <w:snapToGrid/>
          <w:sz w:val="22"/>
          <w:szCs w:val="22"/>
        </w:rPr>
        <w:t>Договора подряда, т.к. приемка поставленного оборудования</w:t>
      </w:r>
      <w:r w:rsidRPr="00E421E7">
        <w:rPr>
          <w:rFonts w:ascii="Verdana" w:hAnsi="Verdana"/>
          <w:b/>
          <w:snapToGrid/>
          <w:sz w:val="22"/>
          <w:szCs w:val="22"/>
        </w:rPr>
        <w:t xml:space="preserve"> </w:t>
      </w:r>
      <w:r>
        <w:rPr>
          <w:rFonts w:ascii="Verdana" w:hAnsi="Verdana"/>
          <w:b/>
          <w:snapToGrid/>
          <w:sz w:val="22"/>
          <w:szCs w:val="22"/>
        </w:rPr>
        <w:t>и соответственно его оплата осуществляется Заказчиком по результатам выполнения Подрядчиком этапа мо</w:t>
      </w:r>
      <w:r w:rsidR="00483F79">
        <w:rPr>
          <w:rFonts w:ascii="Verdana" w:hAnsi="Verdana"/>
          <w:b/>
          <w:snapToGrid/>
          <w:sz w:val="22"/>
          <w:szCs w:val="22"/>
        </w:rPr>
        <w:t>нтажа поставленного оборудования.</w:t>
      </w:r>
    </w:p>
    <w:p w:rsidR="00483F79" w:rsidRPr="00483F79" w:rsidRDefault="00483F79" w:rsidP="00483F79">
      <w:pPr>
        <w:spacing w:line="240" w:lineRule="auto"/>
        <w:ind w:left="1418" w:firstLine="0"/>
        <w:rPr>
          <w:rFonts w:ascii="Verdana" w:hAnsi="Verdana"/>
          <w:b/>
          <w:snapToGrid/>
          <w:sz w:val="22"/>
          <w:szCs w:val="22"/>
        </w:rPr>
      </w:pPr>
      <w:r>
        <w:rPr>
          <w:rFonts w:ascii="Verdana" w:hAnsi="Verdana"/>
          <w:b/>
          <w:snapToGrid/>
          <w:sz w:val="22"/>
          <w:szCs w:val="22"/>
        </w:rPr>
        <w:t xml:space="preserve">Поэтому </w:t>
      </w:r>
      <w:r w:rsidR="00926091">
        <w:rPr>
          <w:rFonts w:ascii="Verdana" w:hAnsi="Verdana"/>
          <w:b/>
          <w:snapToGrid/>
          <w:sz w:val="22"/>
          <w:szCs w:val="22"/>
        </w:rPr>
        <w:t>сумма платежа за оборудование</w:t>
      </w:r>
      <w:r>
        <w:rPr>
          <w:rFonts w:ascii="Verdana" w:hAnsi="Verdana"/>
          <w:b/>
          <w:snapToGrid/>
          <w:sz w:val="22"/>
          <w:szCs w:val="22"/>
        </w:rPr>
        <w:t xml:space="preserve"> относится на </w:t>
      </w:r>
      <w:r w:rsidR="00926091">
        <w:rPr>
          <w:rFonts w:ascii="Verdana" w:hAnsi="Verdana"/>
          <w:b/>
          <w:snapToGrid/>
          <w:sz w:val="22"/>
          <w:szCs w:val="22"/>
        </w:rPr>
        <w:t>сумму платежа за этап</w:t>
      </w:r>
      <w:r>
        <w:rPr>
          <w:rFonts w:ascii="Verdana" w:hAnsi="Verdana"/>
          <w:b/>
          <w:snapToGrid/>
          <w:sz w:val="22"/>
          <w:szCs w:val="22"/>
        </w:rPr>
        <w:t xml:space="preserve"> монтажа этого оборудования.</w:t>
      </w:r>
    </w:p>
    <w:p w:rsidR="00B620AF" w:rsidRPr="00393350" w:rsidRDefault="00B620AF" w:rsidP="003A4A02">
      <w:pPr>
        <w:pStyle w:val="24"/>
        <w:pageBreakBefore/>
        <w:numPr>
          <w:ilvl w:val="2"/>
          <w:numId w:val="105"/>
        </w:numPr>
        <w:spacing w:before="0"/>
        <w:ind w:left="993" w:hanging="993"/>
        <w:rPr>
          <w:rFonts w:ascii="Verdana" w:hAnsi="Verdana"/>
          <w:sz w:val="22"/>
          <w:szCs w:val="22"/>
        </w:rPr>
      </w:pPr>
      <w:bookmarkStart w:id="258" w:name="_Toc90385117"/>
      <w:bookmarkStart w:id="259" w:name="_Toc280894693"/>
      <w:r w:rsidRPr="00393350">
        <w:rPr>
          <w:rFonts w:ascii="Verdana" w:hAnsi="Verdana"/>
          <w:sz w:val="22"/>
          <w:szCs w:val="22"/>
        </w:rPr>
        <w:lastRenderedPageBreak/>
        <w:t>Инструкции по заполнению</w:t>
      </w:r>
      <w:bookmarkEnd w:id="258"/>
      <w:bookmarkEnd w:id="259"/>
    </w:p>
    <w:p w:rsidR="00B620AF" w:rsidRPr="00393350" w:rsidRDefault="00B620AF" w:rsidP="003A4A02">
      <w:pPr>
        <w:pStyle w:val="a6"/>
        <w:numPr>
          <w:ilvl w:val="3"/>
          <w:numId w:val="105"/>
        </w:numPr>
        <w:spacing w:line="240" w:lineRule="auto"/>
        <w:ind w:left="993" w:hanging="993"/>
        <w:rPr>
          <w:rFonts w:ascii="Verdana" w:hAnsi="Verdana"/>
          <w:sz w:val="22"/>
          <w:szCs w:val="22"/>
        </w:rPr>
      </w:pPr>
      <w:r w:rsidRPr="00393350">
        <w:rPr>
          <w:rFonts w:ascii="Verdana" w:hAnsi="Verdana"/>
          <w:sz w:val="22"/>
          <w:szCs w:val="22"/>
        </w:rPr>
        <w:t xml:space="preserve">Участник указывает дату и номер Предложения в соответствии с письмом о подаче оферты (подраздел </w:t>
      </w:r>
      <w:fldSimple w:instr=" REF _Ref55336310 \r \h  \* MERGEFORMAT ">
        <w:r w:rsidR="007D49AB" w:rsidRPr="007D49AB">
          <w:rPr>
            <w:rFonts w:ascii="Verdana" w:hAnsi="Verdana"/>
            <w:sz w:val="22"/>
            <w:szCs w:val="22"/>
          </w:rPr>
          <w:t>5.1</w:t>
        </w:r>
      </w:fldSimple>
      <w:r w:rsidRPr="00393350">
        <w:rPr>
          <w:rFonts w:ascii="Verdana" w:hAnsi="Verdana"/>
          <w:sz w:val="22"/>
          <w:szCs w:val="22"/>
        </w:rPr>
        <w:t>).</w:t>
      </w:r>
    </w:p>
    <w:p w:rsidR="00B620AF" w:rsidRPr="00393350" w:rsidRDefault="00B620AF" w:rsidP="003A4A02">
      <w:pPr>
        <w:pStyle w:val="a6"/>
        <w:numPr>
          <w:ilvl w:val="3"/>
          <w:numId w:val="105"/>
        </w:numPr>
        <w:spacing w:line="240" w:lineRule="auto"/>
        <w:ind w:left="993" w:hanging="993"/>
        <w:rPr>
          <w:rFonts w:ascii="Verdana" w:hAnsi="Verdana"/>
          <w:sz w:val="22"/>
          <w:szCs w:val="22"/>
        </w:rPr>
      </w:pPr>
      <w:r w:rsidRPr="00393350">
        <w:rPr>
          <w:rFonts w:ascii="Verdana" w:hAnsi="Verdana"/>
          <w:sz w:val="22"/>
          <w:szCs w:val="22"/>
        </w:rPr>
        <w:t>Участник указывает свое фирменное наименование (в т.ч. организационно-правовую форму) и свой адрес.</w:t>
      </w:r>
    </w:p>
    <w:p w:rsidR="00B620AF" w:rsidRDefault="00B620AF" w:rsidP="003A4A02">
      <w:pPr>
        <w:pStyle w:val="a6"/>
        <w:numPr>
          <w:ilvl w:val="3"/>
          <w:numId w:val="105"/>
        </w:numPr>
        <w:spacing w:line="240" w:lineRule="auto"/>
        <w:ind w:left="993" w:hanging="993"/>
        <w:rPr>
          <w:rFonts w:ascii="Verdana" w:hAnsi="Verdana"/>
          <w:sz w:val="22"/>
          <w:szCs w:val="22"/>
        </w:rPr>
      </w:pPr>
      <w:r w:rsidRPr="00393350">
        <w:rPr>
          <w:rFonts w:ascii="Verdana" w:hAnsi="Verdana"/>
          <w:sz w:val="22"/>
          <w:szCs w:val="22"/>
        </w:rPr>
        <w:t xml:space="preserve">График оплаты </w:t>
      </w:r>
      <w:r w:rsidR="003373B2" w:rsidRPr="00393350">
        <w:rPr>
          <w:rFonts w:ascii="Verdana" w:hAnsi="Verdana"/>
          <w:sz w:val="22"/>
          <w:szCs w:val="22"/>
        </w:rPr>
        <w:t>выполнения работ</w:t>
      </w:r>
      <w:r w:rsidRPr="00393350">
        <w:rPr>
          <w:rFonts w:ascii="Verdana" w:hAnsi="Verdana"/>
          <w:sz w:val="22"/>
          <w:szCs w:val="22"/>
        </w:rPr>
        <w:t xml:space="preserve"> должен быть подготовлен на основе Графика </w:t>
      </w:r>
      <w:r w:rsidR="003373B2" w:rsidRPr="00393350">
        <w:rPr>
          <w:rFonts w:ascii="Verdana" w:hAnsi="Verdana"/>
          <w:sz w:val="22"/>
          <w:szCs w:val="22"/>
        </w:rPr>
        <w:t>выполнения работ</w:t>
      </w:r>
      <w:r w:rsidR="00B0488F" w:rsidRPr="00393350">
        <w:rPr>
          <w:rFonts w:ascii="Verdana" w:hAnsi="Verdana"/>
          <w:sz w:val="22"/>
          <w:szCs w:val="22"/>
        </w:rPr>
        <w:t xml:space="preserve"> </w:t>
      </w:r>
      <w:r w:rsidRPr="00393350">
        <w:rPr>
          <w:rFonts w:ascii="Verdana" w:hAnsi="Verdana"/>
          <w:sz w:val="22"/>
          <w:szCs w:val="22"/>
        </w:rPr>
        <w:t>(</w:t>
      </w:r>
      <w:r w:rsidR="005F391D">
        <w:rPr>
          <w:rFonts w:ascii="Verdana" w:hAnsi="Verdana"/>
          <w:sz w:val="22"/>
          <w:szCs w:val="22"/>
        </w:rPr>
        <w:t>Форма № 3</w:t>
      </w:r>
      <w:r w:rsidRPr="00393350">
        <w:rPr>
          <w:rFonts w:ascii="Verdana" w:hAnsi="Verdana"/>
          <w:sz w:val="22"/>
          <w:szCs w:val="22"/>
        </w:rPr>
        <w:t xml:space="preserve">) и должен содержать ссылки на отдельные этапы / </w:t>
      </w:r>
      <w:proofErr w:type="spellStart"/>
      <w:r w:rsidRPr="00393350">
        <w:rPr>
          <w:rFonts w:ascii="Verdana" w:hAnsi="Verdana"/>
          <w:sz w:val="22"/>
          <w:szCs w:val="22"/>
        </w:rPr>
        <w:t>подэтапы</w:t>
      </w:r>
      <w:proofErr w:type="spellEnd"/>
      <w:r w:rsidRPr="00393350">
        <w:rPr>
          <w:rFonts w:ascii="Verdana" w:hAnsi="Verdana"/>
          <w:sz w:val="22"/>
          <w:szCs w:val="22"/>
        </w:rPr>
        <w:t xml:space="preserve">, предусмотренные этим Графиком (подраздел </w:t>
      </w:r>
      <w:fldSimple w:instr=" REF _Ref86826666 \r \h  \* MERGEFORMAT ">
        <w:r w:rsidR="007D49AB" w:rsidRPr="007D49AB">
          <w:rPr>
            <w:rFonts w:ascii="Verdana" w:hAnsi="Verdana"/>
            <w:sz w:val="22"/>
            <w:szCs w:val="22"/>
          </w:rPr>
          <w:t>5.3</w:t>
        </w:r>
      </w:fldSimple>
      <w:r w:rsidRPr="00393350">
        <w:rPr>
          <w:rFonts w:ascii="Verdana" w:hAnsi="Verdana"/>
          <w:sz w:val="22"/>
          <w:szCs w:val="22"/>
        </w:rPr>
        <w:t>).</w:t>
      </w:r>
    </w:p>
    <w:p w:rsidR="00B620AF" w:rsidRPr="006B1CD6" w:rsidRDefault="00483F79" w:rsidP="003A4A02">
      <w:pPr>
        <w:pStyle w:val="a6"/>
        <w:numPr>
          <w:ilvl w:val="3"/>
          <w:numId w:val="105"/>
        </w:numPr>
        <w:spacing w:line="240" w:lineRule="auto"/>
        <w:ind w:left="993" w:hanging="993"/>
        <w:rPr>
          <w:rFonts w:ascii="Verdana" w:hAnsi="Verdana"/>
          <w:snapToGrid/>
          <w:sz w:val="22"/>
          <w:szCs w:val="22"/>
        </w:rPr>
      </w:pPr>
      <w:r w:rsidRPr="006B1CD6">
        <w:rPr>
          <w:rFonts w:ascii="Verdana" w:hAnsi="Verdana"/>
          <w:sz w:val="22"/>
          <w:szCs w:val="22"/>
        </w:rPr>
        <w:t>Сро</w:t>
      </w:r>
      <w:r w:rsidR="006B1CD6" w:rsidRPr="006B1CD6">
        <w:rPr>
          <w:rFonts w:ascii="Verdana" w:hAnsi="Verdana"/>
          <w:sz w:val="22"/>
          <w:szCs w:val="22"/>
        </w:rPr>
        <w:t>к платежа указывается помесячно</w:t>
      </w:r>
      <w:r w:rsidR="001E7570">
        <w:rPr>
          <w:rFonts w:ascii="Verdana" w:hAnsi="Verdana"/>
          <w:sz w:val="22"/>
          <w:szCs w:val="22"/>
        </w:rPr>
        <w:t>, с учётом отсрочки платежа и гарантийных удержаний</w:t>
      </w:r>
      <w:r w:rsidR="006B1CD6">
        <w:rPr>
          <w:rFonts w:ascii="Verdana" w:hAnsi="Verdana"/>
          <w:sz w:val="22"/>
          <w:szCs w:val="22"/>
        </w:rPr>
        <w:t>.</w:t>
      </w:r>
    </w:p>
    <w:p w:rsidR="00B620AF" w:rsidRPr="00393350" w:rsidRDefault="00B620AF" w:rsidP="003A4A02">
      <w:pPr>
        <w:pStyle w:val="21"/>
        <w:pageBreakBefore/>
        <w:numPr>
          <w:ilvl w:val="1"/>
          <w:numId w:val="105"/>
        </w:numPr>
        <w:spacing w:before="120"/>
        <w:rPr>
          <w:rFonts w:ascii="Verdana" w:hAnsi="Verdana"/>
          <w:sz w:val="22"/>
          <w:szCs w:val="22"/>
        </w:rPr>
      </w:pPr>
      <w:bookmarkStart w:id="260" w:name="_Ref70131640"/>
      <w:bookmarkStart w:id="261" w:name="_Toc77970259"/>
      <w:bookmarkStart w:id="262" w:name="_Toc90385118"/>
      <w:bookmarkStart w:id="263" w:name="_Toc280894694"/>
      <w:bookmarkStart w:id="264" w:name="_Ref63957390"/>
      <w:bookmarkStart w:id="265" w:name="_Toc64719476"/>
      <w:bookmarkStart w:id="266" w:name="_Toc69112532"/>
      <w:r w:rsidRPr="00393350">
        <w:rPr>
          <w:rFonts w:ascii="Verdana" w:hAnsi="Verdana"/>
          <w:sz w:val="22"/>
          <w:szCs w:val="22"/>
        </w:rPr>
        <w:lastRenderedPageBreak/>
        <w:t xml:space="preserve">Протокол разногласий по проекту Договора (форма </w:t>
      </w:r>
      <w:r w:rsidR="00D94B61" w:rsidRPr="00393350">
        <w:rPr>
          <w:rFonts w:ascii="Verdana" w:hAnsi="Verdana"/>
          <w:sz w:val="22"/>
          <w:szCs w:val="22"/>
        </w:rPr>
        <w:fldChar w:fldCharType="begin"/>
      </w:r>
      <w:r w:rsidRPr="00393350">
        <w:rPr>
          <w:rFonts w:ascii="Verdana" w:hAnsi="Verdana"/>
          <w:sz w:val="22"/>
          <w:szCs w:val="22"/>
        </w:rPr>
        <w:instrText xml:space="preserve"> SEQ форма \* ARABIC </w:instrText>
      </w:r>
      <w:r w:rsidR="00D94B61" w:rsidRPr="00393350">
        <w:rPr>
          <w:rFonts w:ascii="Verdana" w:hAnsi="Verdana"/>
          <w:sz w:val="22"/>
          <w:szCs w:val="22"/>
        </w:rPr>
        <w:fldChar w:fldCharType="separate"/>
      </w:r>
      <w:r w:rsidR="007D49AB">
        <w:rPr>
          <w:rFonts w:ascii="Verdana" w:hAnsi="Verdana"/>
          <w:noProof/>
          <w:sz w:val="22"/>
          <w:szCs w:val="22"/>
        </w:rPr>
        <w:t>6</w:t>
      </w:r>
      <w:r w:rsidR="00D94B61" w:rsidRPr="00393350">
        <w:rPr>
          <w:rFonts w:ascii="Verdana" w:hAnsi="Verdana"/>
          <w:sz w:val="22"/>
          <w:szCs w:val="22"/>
        </w:rPr>
        <w:fldChar w:fldCharType="end"/>
      </w:r>
      <w:r w:rsidRPr="00393350">
        <w:rPr>
          <w:rFonts w:ascii="Verdana" w:hAnsi="Verdana"/>
          <w:sz w:val="22"/>
          <w:szCs w:val="22"/>
        </w:rPr>
        <w:t>)</w:t>
      </w:r>
      <w:bookmarkEnd w:id="260"/>
      <w:bookmarkEnd w:id="261"/>
      <w:bookmarkEnd w:id="262"/>
      <w:bookmarkEnd w:id="263"/>
    </w:p>
    <w:p w:rsidR="00B620AF" w:rsidRPr="00393350" w:rsidRDefault="00B620AF" w:rsidP="003A4A02">
      <w:pPr>
        <w:pStyle w:val="24"/>
        <w:numPr>
          <w:ilvl w:val="2"/>
          <w:numId w:val="105"/>
        </w:numPr>
        <w:spacing w:before="0" w:after="0"/>
        <w:rPr>
          <w:rFonts w:ascii="Verdana" w:hAnsi="Verdana"/>
          <w:sz w:val="22"/>
          <w:szCs w:val="22"/>
        </w:rPr>
      </w:pPr>
      <w:bookmarkStart w:id="267" w:name="_Toc90385119"/>
      <w:bookmarkStart w:id="268" w:name="_Toc280894695"/>
      <w:r w:rsidRPr="00393350">
        <w:rPr>
          <w:rFonts w:ascii="Verdana" w:hAnsi="Verdana"/>
          <w:sz w:val="22"/>
          <w:szCs w:val="22"/>
        </w:rPr>
        <w:t>Форма Протокола разногласий по проекту Договора</w:t>
      </w:r>
      <w:bookmarkEnd w:id="267"/>
      <w:bookmarkEnd w:id="268"/>
    </w:p>
    <w:p w:rsidR="00B620AF" w:rsidRPr="00393350" w:rsidRDefault="00B620AF" w:rsidP="00B320F2">
      <w:pPr>
        <w:spacing w:line="240" w:lineRule="auto"/>
        <w:ind w:firstLine="0"/>
        <w:jc w:val="left"/>
        <w:rPr>
          <w:rFonts w:ascii="Verdana" w:hAnsi="Verdana"/>
          <w:color w:val="000000"/>
          <w:sz w:val="22"/>
          <w:szCs w:val="22"/>
        </w:rPr>
      </w:pPr>
    </w:p>
    <w:p w:rsidR="00B620AF" w:rsidRPr="00393350" w:rsidRDefault="00B620AF" w:rsidP="00B320F2">
      <w:pPr>
        <w:pBdr>
          <w:top w:val="single" w:sz="4" w:space="1" w:color="auto"/>
        </w:pBdr>
        <w:shd w:val="clear" w:color="auto" w:fill="E0E0E0"/>
        <w:spacing w:line="240" w:lineRule="auto"/>
        <w:ind w:right="21" w:firstLine="0"/>
        <w:jc w:val="center"/>
        <w:rPr>
          <w:rFonts w:ascii="Verdana" w:hAnsi="Verdana"/>
          <w:b/>
          <w:color w:val="000000"/>
          <w:spacing w:val="36"/>
          <w:sz w:val="22"/>
          <w:szCs w:val="22"/>
        </w:rPr>
      </w:pPr>
      <w:r w:rsidRPr="00393350">
        <w:rPr>
          <w:rFonts w:ascii="Verdana" w:hAnsi="Verdana"/>
          <w:b/>
          <w:color w:val="000000"/>
          <w:spacing w:val="36"/>
          <w:sz w:val="22"/>
          <w:szCs w:val="22"/>
        </w:rPr>
        <w:t>начало формы</w:t>
      </w:r>
    </w:p>
    <w:p w:rsidR="00B620AF" w:rsidRPr="00393350" w:rsidRDefault="00B620AF" w:rsidP="00B320F2">
      <w:pPr>
        <w:spacing w:line="240" w:lineRule="auto"/>
        <w:ind w:firstLine="0"/>
        <w:jc w:val="left"/>
        <w:rPr>
          <w:rFonts w:ascii="Verdana" w:hAnsi="Verdana"/>
          <w:color w:val="000000"/>
          <w:sz w:val="22"/>
          <w:szCs w:val="22"/>
        </w:rPr>
      </w:pPr>
    </w:p>
    <w:bookmarkEnd w:id="264"/>
    <w:bookmarkEnd w:id="265"/>
    <w:bookmarkEnd w:id="266"/>
    <w:p w:rsidR="00B620AF" w:rsidRPr="00393350" w:rsidRDefault="00B620AF" w:rsidP="00B320F2">
      <w:pPr>
        <w:spacing w:line="240" w:lineRule="auto"/>
        <w:ind w:firstLine="0"/>
        <w:jc w:val="left"/>
        <w:rPr>
          <w:rFonts w:ascii="Verdana" w:hAnsi="Verdana"/>
          <w:sz w:val="22"/>
          <w:szCs w:val="22"/>
        </w:rPr>
      </w:pPr>
      <w:r w:rsidRPr="00393350">
        <w:rPr>
          <w:rFonts w:ascii="Verdana" w:hAnsi="Verdana"/>
          <w:sz w:val="22"/>
          <w:szCs w:val="22"/>
        </w:rPr>
        <w:t xml:space="preserve">Приложение </w:t>
      </w:r>
      <w:r w:rsidR="00D94B61" w:rsidRPr="00393350">
        <w:rPr>
          <w:rFonts w:ascii="Verdana" w:hAnsi="Verdana"/>
          <w:sz w:val="22"/>
          <w:szCs w:val="22"/>
        </w:rPr>
        <w:fldChar w:fldCharType="begin"/>
      </w:r>
      <w:r w:rsidRPr="00393350">
        <w:rPr>
          <w:rFonts w:ascii="Verdana" w:hAnsi="Verdana"/>
          <w:sz w:val="22"/>
          <w:szCs w:val="22"/>
        </w:rPr>
        <w:instrText xml:space="preserve"> SEQ Приложение \* ARABIC </w:instrText>
      </w:r>
      <w:r w:rsidR="00D94B61" w:rsidRPr="00393350">
        <w:rPr>
          <w:rFonts w:ascii="Verdana" w:hAnsi="Verdana"/>
          <w:sz w:val="22"/>
          <w:szCs w:val="22"/>
        </w:rPr>
        <w:fldChar w:fldCharType="separate"/>
      </w:r>
      <w:r w:rsidR="007D49AB">
        <w:rPr>
          <w:rFonts w:ascii="Verdana" w:hAnsi="Verdana"/>
          <w:noProof/>
          <w:sz w:val="22"/>
          <w:szCs w:val="22"/>
        </w:rPr>
        <w:t>5</w:t>
      </w:r>
      <w:r w:rsidR="00D94B61" w:rsidRPr="00393350">
        <w:rPr>
          <w:rFonts w:ascii="Verdana" w:hAnsi="Verdana"/>
          <w:sz w:val="22"/>
          <w:szCs w:val="22"/>
        </w:rPr>
        <w:fldChar w:fldCharType="end"/>
      </w:r>
      <w:r w:rsidRPr="00393350">
        <w:rPr>
          <w:rFonts w:ascii="Verdana" w:hAnsi="Verdana"/>
          <w:sz w:val="22"/>
          <w:szCs w:val="22"/>
        </w:rPr>
        <w:t xml:space="preserve"> к письму о подаче оферты</w:t>
      </w:r>
      <w:r w:rsidRPr="00393350">
        <w:rPr>
          <w:rFonts w:ascii="Verdana" w:hAnsi="Verdana"/>
          <w:sz w:val="22"/>
          <w:szCs w:val="22"/>
        </w:rPr>
        <w:br/>
        <w:t>от «____»_____________ </w:t>
      </w:r>
      <w:proofErr w:type="gramStart"/>
      <w:r w:rsidRPr="00393350">
        <w:rPr>
          <w:rFonts w:ascii="Verdana" w:hAnsi="Verdana"/>
          <w:sz w:val="22"/>
          <w:szCs w:val="22"/>
        </w:rPr>
        <w:t>г</w:t>
      </w:r>
      <w:proofErr w:type="gramEnd"/>
      <w:r w:rsidRPr="00393350">
        <w:rPr>
          <w:rFonts w:ascii="Verdana" w:hAnsi="Verdana"/>
          <w:sz w:val="22"/>
          <w:szCs w:val="22"/>
        </w:rPr>
        <w:t>. №__________</w:t>
      </w:r>
    </w:p>
    <w:p w:rsidR="00B620AF" w:rsidRPr="00393350" w:rsidRDefault="00B620AF" w:rsidP="00B320F2">
      <w:pPr>
        <w:spacing w:line="240" w:lineRule="auto"/>
        <w:rPr>
          <w:rFonts w:ascii="Verdana" w:hAnsi="Verdana"/>
          <w:sz w:val="22"/>
          <w:szCs w:val="22"/>
        </w:rPr>
      </w:pPr>
    </w:p>
    <w:p w:rsidR="00B620AF" w:rsidRPr="00393350" w:rsidRDefault="00B620AF" w:rsidP="00B320F2">
      <w:pPr>
        <w:suppressAutoHyphens/>
        <w:spacing w:line="240" w:lineRule="auto"/>
        <w:ind w:firstLine="0"/>
        <w:jc w:val="center"/>
        <w:rPr>
          <w:rFonts w:ascii="Verdana" w:hAnsi="Verdana"/>
          <w:b/>
          <w:sz w:val="22"/>
          <w:szCs w:val="22"/>
        </w:rPr>
      </w:pPr>
      <w:r w:rsidRPr="00393350">
        <w:rPr>
          <w:rFonts w:ascii="Verdana" w:hAnsi="Verdana"/>
          <w:b/>
          <w:sz w:val="22"/>
          <w:szCs w:val="22"/>
        </w:rPr>
        <w:t>Протокол разногласий к проекту Договора</w:t>
      </w:r>
    </w:p>
    <w:p w:rsidR="00B620AF" w:rsidRPr="00393350" w:rsidRDefault="00B620AF" w:rsidP="00B320F2">
      <w:pPr>
        <w:spacing w:line="240" w:lineRule="auto"/>
        <w:rPr>
          <w:rFonts w:ascii="Verdana" w:hAnsi="Verdana"/>
          <w:sz w:val="22"/>
          <w:szCs w:val="22"/>
        </w:rPr>
      </w:pPr>
    </w:p>
    <w:p w:rsidR="00B620AF" w:rsidRPr="00393350" w:rsidRDefault="00B620AF" w:rsidP="00B320F2">
      <w:pPr>
        <w:spacing w:line="240" w:lineRule="auto"/>
        <w:ind w:firstLine="0"/>
        <w:rPr>
          <w:rFonts w:ascii="Verdana" w:hAnsi="Verdana"/>
          <w:color w:val="000000"/>
          <w:sz w:val="22"/>
          <w:szCs w:val="22"/>
        </w:rPr>
      </w:pPr>
      <w:r w:rsidRPr="00393350">
        <w:rPr>
          <w:rFonts w:ascii="Verdana" w:hAnsi="Verdana"/>
          <w:color w:val="000000"/>
          <w:sz w:val="22"/>
          <w:szCs w:val="22"/>
        </w:rPr>
        <w:t>Наименование и адрес Участника: __________________________________________</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1"/>
        <w:gridCol w:w="2380"/>
        <w:gridCol w:w="2019"/>
        <w:gridCol w:w="2409"/>
        <w:gridCol w:w="2406"/>
      </w:tblGrid>
      <w:tr w:rsidR="00B620AF" w:rsidRPr="00393350" w:rsidTr="00275F1E">
        <w:tc>
          <w:tcPr>
            <w:tcW w:w="821"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7"/>
              <w:spacing w:before="0" w:after="0"/>
              <w:rPr>
                <w:rFonts w:ascii="Verdana" w:hAnsi="Verdana"/>
                <w:szCs w:val="22"/>
              </w:rPr>
            </w:pPr>
            <w:r w:rsidRPr="00393350">
              <w:rPr>
                <w:rFonts w:ascii="Verdana" w:hAnsi="Verdana"/>
                <w:szCs w:val="22"/>
              </w:rPr>
              <w:t xml:space="preserve">№ </w:t>
            </w:r>
            <w:proofErr w:type="spellStart"/>
            <w:proofErr w:type="gramStart"/>
            <w:r w:rsidRPr="00393350">
              <w:rPr>
                <w:rFonts w:ascii="Verdana" w:hAnsi="Verdana"/>
                <w:szCs w:val="22"/>
              </w:rPr>
              <w:t>п</w:t>
            </w:r>
            <w:proofErr w:type="spellEnd"/>
            <w:proofErr w:type="gramEnd"/>
            <w:r w:rsidRPr="00393350">
              <w:rPr>
                <w:rFonts w:ascii="Verdana" w:hAnsi="Verdana"/>
                <w:szCs w:val="22"/>
              </w:rPr>
              <w:t>/</w:t>
            </w:r>
            <w:proofErr w:type="spellStart"/>
            <w:r w:rsidRPr="00393350">
              <w:rPr>
                <w:rFonts w:ascii="Verdana" w:hAnsi="Verdana"/>
                <w:szCs w:val="22"/>
              </w:rPr>
              <w:t>п</w:t>
            </w:r>
            <w:proofErr w:type="spellEnd"/>
          </w:p>
        </w:tc>
        <w:tc>
          <w:tcPr>
            <w:tcW w:w="2380"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7"/>
              <w:spacing w:before="0" w:after="0"/>
              <w:rPr>
                <w:rFonts w:ascii="Verdana" w:hAnsi="Verdana"/>
                <w:szCs w:val="22"/>
              </w:rPr>
            </w:pPr>
            <w:r w:rsidRPr="00393350">
              <w:rPr>
                <w:rFonts w:ascii="Verdana" w:hAnsi="Verdana"/>
                <w:szCs w:val="22"/>
              </w:rPr>
              <w:t xml:space="preserve">№ пункта проекта Договора (раздел </w:t>
            </w:r>
            <w:fldSimple w:instr=" REF _Ref55280359 \r \h  \* MERGEFORMAT ">
              <w:r w:rsidR="007D49AB" w:rsidRPr="007D49AB">
                <w:rPr>
                  <w:rFonts w:ascii="Verdana" w:hAnsi="Verdana"/>
                  <w:szCs w:val="22"/>
                </w:rPr>
                <w:t>1.4.3</w:t>
              </w:r>
            </w:fldSimple>
            <w:r w:rsidRPr="00393350">
              <w:rPr>
                <w:rFonts w:ascii="Verdana" w:hAnsi="Verdana"/>
                <w:szCs w:val="22"/>
              </w:rPr>
              <w:t>)</w:t>
            </w:r>
          </w:p>
        </w:tc>
        <w:tc>
          <w:tcPr>
            <w:tcW w:w="2019"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7"/>
              <w:spacing w:before="0" w:after="0"/>
              <w:rPr>
                <w:rFonts w:ascii="Verdana" w:hAnsi="Verdana"/>
                <w:szCs w:val="22"/>
              </w:rPr>
            </w:pPr>
            <w:r w:rsidRPr="00393350">
              <w:rPr>
                <w:rFonts w:ascii="Verdana" w:hAnsi="Verdana"/>
                <w:szCs w:val="22"/>
              </w:rPr>
              <w:t>Исходные формулировки</w:t>
            </w:r>
          </w:p>
        </w:tc>
        <w:tc>
          <w:tcPr>
            <w:tcW w:w="2409"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7"/>
              <w:spacing w:before="0" w:after="0"/>
              <w:rPr>
                <w:rFonts w:ascii="Verdana" w:hAnsi="Verdana"/>
                <w:szCs w:val="22"/>
              </w:rPr>
            </w:pPr>
            <w:r w:rsidRPr="00393350">
              <w:rPr>
                <w:rFonts w:ascii="Verdana" w:hAnsi="Verdana"/>
                <w:szCs w:val="22"/>
              </w:rPr>
              <w:t>Предложения Участника</w:t>
            </w:r>
          </w:p>
        </w:tc>
        <w:tc>
          <w:tcPr>
            <w:tcW w:w="2406"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7"/>
              <w:spacing w:before="0" w:after="0"/>
              <w:rPr>
                <w:rFonts w:ascii="Verdana" w:hAnsi="Verdana"/>
                <w:szCs w:val="22"/>
              </w:rPr>
            </w:pPr>
            <w:r w:rsidRPr="00393350">
              <w:rPr>
                <w:rFonts w:ascii="Verdana" w:hAnsi="Verdana"/>
                <w:szCs w:val="22"/>
              </w:rPr>
              <w:t>Примечания, обоснование</w:t>
            </w:r>
          </w:p>
        </w:tc>
      </w:tr>
      <w:tr w:rsidR="00B620AF" w:rsidRPr="00393350" w:rsidTr="00275F1E">
        <w:tc>
          <w:tcPr>
            <w:tcW w:w="821"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numPr>
                <w:ilvl w:val="0"/>
                <w:numId w:val="17"/>
              </w:numPr>
              <w:spacing w:line="240" w:lineRule="auto"/>
              <w:rPr>
                <w:rFonts w:ascii="Verdana" w:hAnsi="Verdana"/>
                <w:sz w:val="22"/>
                <w:szCs w:val="22"/>
              </w:rPr>
            </w:pPr>
          </w:p>
        </w:tc>
        <w:tc>
          <w:tcPr>
            <w:tcW w:w="2380"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color w:val="000000"/>
                <w:sz w:val="22"/>
                <w:szCs w:val="22"/>
              </w:rPr>
            </w:pPr>
          </w:p>
        </w:tc>
        <w:tc>
          <w:tcPr>
            <w:tcW w:w="2019"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color w:val="000000"/>
                <w:sz w:val="22"/>
                <w:szCs w:val="22"/>
              </w:rPr>
            </w:pPr>
          </w:p>
        </w:tc>
        <w:tc>
          <w:tcPr>
            <w:tcW w:w="2409"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color w:val="000000"/>
                <w:sz w:val="22"/>
                <w:szCs w:val="22"/>
              </w:rPr>
            </w:pPr>
          </w:p>
        </w:tc>
        <w:tc>
          <w:tcPr>
            <w:tcW w:w="2406"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color w:val="000000"/>
                <w:sz w:val="22"/>
                <w:szCs w:val="22"/>
              </w:rPr>
            </w:pPr>
          </w:p>
        </w:tc>
      </w:tr>
      <w:tr w:rsidR="00B620AF" w:rsidRPr="00393350" w:rsidTr="00275F1E">
        <w:tc>
          <w:tcPr>
            <w:tcW w:w="821"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numPr>
                <w:ilvl w:val="0"/>
                <w:numId w:val="17"/>
              </w:numPr>
              <w:spacing w:line="240" w:lineRule="auto"/>
              <w:rPr>
                <w:rFonts w:ascii="Verdana" w:hAnsi="Verdana"/>
                <w:sz w:val="22"/>
                <w:szCs w:val="22"/>
              </w:rPr>
            </w:pPr>
          </w:p>
        </w:tc>
        <w:tc>
          <w:tcPr>
            <w:tcW w:w="2380"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color w:val="000000"/>
                <w:sz w:val="22"/>
                <w:szCs w:val="22"/>
              </w:rPr>
            </w:pPr>
          </w:p>
        </w:tc>
        <w:tc>
          <w:tcPr>
            <w:tcW w:w="2019"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color w:val="000000"/>
                <w:sz w:val="22"/>
                <w:szCs w:val="22"/>
              </w:rPr>
            </w:pPr>
          </w:p>
        </w:tc>
        <w:tc>
          <w:tcPr>
            <w:tcW w:w="2409"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color w:val="000000"/>
                <w:sz w:val="22"/>
                <w:szCs w:val="22"/>
              </w:rPr>
            </w:pPr>
          </w:p>
        </w:tc>
        <w:tc>
          <w:tcPr>
            <w:tcW w:w="2406"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color w:val="000000"/>
                <w:sz w:val="22"/>
                <w:szCs w:val="22"/>
              </w:rPr>
            </w:pPr>
          </w:p>
        </w:tc>
      </w:tr>
      <w:tr w:rsidR="00B620AF" w:rsidRPr="00393350" w:rsidTr="00275F1E">
        <w:tc>
          <w:tcPr>
            <w:tcW w:w="821"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numPr>
                <w:ilvl w:val="0"/>
                <w:numId w:val="17"/>
              </w:numPr>
              <w:spacing w:line="240" w:lineRule="auto"/>
              <w:rPr>
                <w:rFonts w:ascii="Verdana" w:hAnsi="Verdana"/>
                <w:sz w:val="22"/>
                <w:szCs w:val="22"/>
              </w:rPr>
            </w:pPr>
          </w:p>
        </w:tc>
        <w:tc>
          <w:tcPr>
            <w:tcW w:w="2380"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color w:val="000000"/>
                <w:sz w:val="22"/>
                <w:szCs w:val="22"/>
              </w:rPr>
            </w:pPr>
          </w:p>
        </w:tc>
        <w:tc>
          <w:tcPr>
            <w:tcW w:w="2019"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color w:val="000000"/>
                <w:sz w:val="22"/>
                <w:szCs w:val="22"/>
              </w:rPr>
            </w:pPr>
          </w:p>
        </w:tc>
        <w:tc>
          <w:tcPr>
            <w:tcW w:w="2409"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color w:val="000000"/>
                <w:sz w:val="22"/>
                <w:szCs w:val="22"/>
              </w:rPr>
            </w:pPr>
          </w:p>
        </w:tc>
        <w:tc>
          <w:tcPr>
            <w:tcW w:w="2406"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color w:val="000000"/>
                <w:sz w:val="22"/>
                <w:szCs w:val="22"/>
              </w:rPr>
            </w:pPr>
          </w:p>
        </w:tc>
      </w:tr>
      <w:tr w:rsidR="00B620AF" w:rsidRPr="00393350" w:rsidTr="00275F1E">
        <w:tc>
          <w:tcPr>
            <w:tcW w:w="821"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color w:val="000000"/>
                <w:sz w:val="22"/>
                <w:szCs w:val="22"/>
              </w:rPr>
            </w:pPr>
            <w:r w:rsidRPr="00393350">
              <w:rPr>
                <w:rFonts w:ascii="Verdana" w:hAnsi="Verdana"/>
                <w:color w:val="000000"/>
                <w:sz w:val="22"/>
                <w:szCs w:val="22"/>
              </w:rPr>
              <w:t>…</w:t>
            </w:r>
          </w:p>
        </w:tc>
        <w:tc>
          <w:tcPr>
            <w:tcW w:w="2380"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color w:val="000000"/>
                <w:sz w:val="22"/>
                <w:szCs w:val="22"/>
              </w:rPr>
            </w:pPr>
          </w:p>
        </w:tc>
        <w:tc>
          <w:tcPr>
            <w:tcW w:w="2019"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color w:val="000000"/>
                <w:sz w:val="22"/>
                <w:szCs w:val="22"/>
              </w:rPr>
            </w:pPr>
          </w:p>
        </w:tc>
        <w:tc>
          <w:tcPr>
            <w:tcW w:w="2409"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color w:val="000000"/>
                <w:sz w:val="22"/>
                <w:szCs w:val="22"/>
              </w:rPr>
            </w:pPr>
          </w:p>
        </w:tc>
        <w:tc>
          <w:tcPr>
            <w:tcW w:w="2406" w:type="dxa"/>
            <w:tcBorders>
              <w:top w:val="single" w:sz="4" w:space="0" w:color="auto"/>
              <w:left w:val="single" w:sz="4" w:space="0" w:color="auto"/>
              <w:bottom w:val="single" w:sz="4" w:space="0" w:color="auto"/>
              <w:right w:val="single" w:sz="4" w:space="0" w:color="auto"/>
            </w:tcBorders>
          </w:tcPr>
          <w:p w:rsidR="00B620AF" w:rsidRPr="00393350" w:rsidRDefault="00B620AF" w:rsidP="00B320F2">
            <w:pPr>
              <w:pStyle w:val="afa"/>
              <w:spacing w:before="0" w:after="0"/>
              <w:rPr>
                <w:rFonts w:ascii="Verdana" w:hAnsi="Verdana"/>
                <w:color w:val="000000"/>
                <w:sz w:val="22"/>
                <w:szCs w:val="22"/>
              </w:rPr>
            </w:pPr>
          </w:p>
        </w:tc>
      </w:tr>
    </w:tbl>
    <w:p w:rsidR="00B620AF" w:rsidRPr="00393350" w:rsidRDefault="00B620AF" w:rsidP="00B320F2">
      <w:pPr>
        <w:spacing w:line="240" w:lineRule="auto"/>
        <w:rPr>
          <w:rFonts w:ascii="Verdana" w:hAnsi="Verdana"/>
          <w:color w:val="000000"/>
          <w:sz w:val="22"/>
          <w:szCs w:val="22"/>
        </w:rPr>
      </w:pPr>
    </w:p>
    <w:p w:rsidR="00B620AF" w:rsidRPr="00393350" w:rsidRDefault="00B620AF" w:rsidP="00B320F2">
      <w:pPr>
        <w:spacing w:line="240" w:lineRule="auto"/>
        <w:rPr>
          <w:rFonts w:ascii="Verdana" w:hAnsi="Verdana"/>
          <w:color w:val="000000"/>
          <w:sz w:val="22"/>
          <w:szCs w:val="22"/>
        </w:rPr>
      </w:pPr>
      <w:r w:rsidRPr="00393350">
        <w:rPr>
          <w:rFonts w:ascii="Verdana" w:hAnsi="Verdana"/>
          <w:color w:val="000000"/>
          <w:sz w:val="22"/>
          <w:szCs w:val="22"/>
        </w:rPr>
        <w:t>____________________________________</w:t>
      </w:r>
    </w:p>
    <w:p w:rsidR="00B620AF" w:rsidRPr="00393350" w:rsidRDefault="00B620AF" w:rsidP="00B320F2">
      <w:pPr>
        <w:spacing w:line="240" w:lineRule="auto"/>
        <w:ind w:right="3684"/>
        <w:jc w:val="center"/>
        <w:rPr>
          <w:rFonts w:ascii="Verdana" w:hAnsi="Verdana"/>
          <w:color w:val="000000"/>
          <w:sz w:val="22"/>
          <w:szCs w:val="22"/>
          <w:vertAlign w:val="superscript"/>
        </w:rPr>
      </w:pPr>
      <w:r w:rsidRPr="00393350">
        <w:rPr>
          <w:rFonts w:ascii="Verdana" w:hAnsi="Verdana"/>
          <w:color w:val="000000"/>
          <w:sz w:val="22"/>
          <w:szCs w:val="22"/>
          <w:vertAlign w:val="superscript"/>
        </w:rPr>
        <w:t>(подпись, М.П.)</w:t>
      </w:r>
    </w:p>
    <w:p w:rsidR="00B620AF" w:rsidRPr="00393350" w:rsidRDefault="00B620AF" w:rsidP="00B320F2">
      <w:pPr>
        <w:spacing w:line="240" w:lineRule="auto"/>
        <w:rPr>
          <w:rFonts w:ascii="Verdana" w:hAnsi="Verdana"/>
          <w:color w:val="000000"/>
          <w:sz w:val="22"/>
          <w:szCs w:val="22"/>
        </w:rPr>
      </w:pPr>
      <w:r w:rsidRPr="00393350">
        <w:rPr>
          <w:rFonts w:ascii="Verdana" w:hAnsi="Verdana"/>
          <w:color w:val="000000"/>
          <w:sz w:val="22"/>
          <w:szCs w:val="22"/>
        </w:rPr>
        <w:t>____________________________________</w:t>
      </w:r>
    </w:p>
    <w:p w:rsidR="00B620AF" w:rsidRPr="00393350" w:rsidRDefault="00B620AF" w:rsidP="00B320F2">
      <w:pPr>
        <w:spacing w:line="240" w:lineRule="auto"/>
        <w:ind w:right="3684"/>
        <w:jc w:val="center"/>
        <w:rPr>
          <w:rFonts w:ascii="Verdana" w:hAnsi="Verdana"/>
          <w:color w:val="000000"/>
          <w:sz w:val="22"/>
          <w:szCs w:val="22"/>
          <w:vertAlign w:val="superscript"/>
        </w:rPr>
      </w:pPr>
      <w:r w:rsidRPr="00393350">
        <w:rPr>
          <w:rFonts w:ascii="Verdana" w:hAnsi="Verdana"/>
          <w:color w:val="000000"/>
          <w:sz w:val="22"/>
          <w:szCs w:val="22"/>
          <w:vertAlign w:val="superscript"/>
        </w:rPr>
        <w:t xml:space="preserve">(фамилия, имя, отчество </w:t>
      </w:r>
      <w:proofErr w:type="gramStart"/>
      <w:r w:rsidRPr="00393350">
        <w:rPr>
          <w:rFonts w:ascii="Verdana" w:hAnsi="Verdana"/>
          <w:color w:val="000000"/>
          <w:sz w:val="22"/>
          <w:szCs w:val="22"/>
          <w:vertAlign w:val="superscript"/>
        </w:rPr>
        <w:t>подписавшего</w:t>
      </w:r>
      <w:proofErr w:type="gramEnd"/>
      <w:r w:rsidRPr="00393350">
        <w:rPr>
          <w:rFonts w:ascii="Verdana" w:hAnsi="Verdana"/>
          <w:color w:val="000000"/>
          <w:sz w:val="22"/>
          <w:szCs w:val="22"/>
          <w:vertAlign w:val="superscript"/>
        </w:rPr>
        <w:t>, должность)</w:t>
      </w:r>
    </w:p>
    <w:p w:rsidR="00B620AF" w:rsidRPr="00393350" w:rsidRDefault="00B620AF" w:rsidP="00B320F2">
      <w:pPr>
        <w:keepNext/>
        <w:spacing w:line="240" w:lineRule="auto"/>
        <w:rPr>
          <w:rFonts w:ascii="Verdana" w:hAnsi="Verdana"/>
          <w:b/>
          <w:bCs/>
          <w:color w:val="000000"/>
          <w:sz w:val="22"/>
          <w:szCs w:val="22"/>
        </w:rPr>
      </w:pPr>
    </w:p>
    <w:p w:rsidR="00B620AF" w:rsidRPr="00393350" w:rsidRDefault="00B620AF" w:rsidP="00B320F2">
      <w:pPr>
        <w:pBdr>
          <w:bottom w:val="single" w:sz="4" w:space="1" w:color="auto"/>
        </w:pBdr>
        <w:shd w:val="clear" w:color="auto" w:fill="E0E0E0"/>
        <w:spacing w:line="240" w:lineRule="auto"/>
        <w:ind w:right="21" w:firstLine="0"/>
        <w:jc w:val="center"/>
        <w:rPr>
          <w:rFonts w:ascii="Verdana" w:hAnsi="Verdana"/>
          <w:b/>
          <w:color w:val="000000"/>
          <w:spacing w:val="36"/>
          <w:sz w:val="22"/>
          <w:szCs w:val="22"/>
        </w:rPr>
      </w:pPr>
      <w:r w:rsidRPr="00393350">
        <w:rPr>
          <w:rFonts w:ascii="Verdana" w:hAnsi="Verdana"/>
          <w:b/>
          <w:color w:val="000000"/>
          <w:spacing w:val="36"/>
          <w:sz w:val="22"/>
          <w:szCs w:val="22"/>
        </w:rPr>
        <w:t>конец формы</w:t>
      </w:r>
    </w:p>
    <w:p w:rsidR="00B620AF" w:rsidRPr="00393350" w:rsidRDefault="00B620AF" w:rsidP="003A4A02">
      <w:pPr>
        <w:pStyle w:val="24"/>
        <w:pageBreakBefore/>
        <w:numPr>
          <w:ilvl w:val="2"/>
          <w:numId w:val="105"/>
        </w:numPr>
        <w:spacing w:before="0" w:after="0"/>
        <w:ind w:left="1134" w:hanging="1134"/>
        <w:rPr>
          <w:rFonts w:ascii="Verdana" w:hAnsi="Verdana"/>
          <w:sz w:val="22"/>
          <w:szCs w:val="22"/>
        </w:rPr>
      </w:pPr>
      <w:bookmarkStart w:id="269" w:name="_Toc90385120"/>
      <w:bookmarkStart w:id="270" w:name="_Toc280894696"/>
      <w:r w:rsidRPr="00393350">
        <w:rPr>
          <w:rFonts w:ascii="Verdana" w:hAnsi="Verdana"/>
          <w:sz w:val="22"/>
          <w:szCs w:val="22"/>
        </w:rPr>
        <w:lastRenderedPageBreak/>
        <w:t>Инструкции по заполнению</w:t>
      </w:r>
      <w:bookmarkEnd w:id="269"/>
      <w:bookmarkEnd w:id="270"/>
    </w:p>
    <w:p w:rsidR="00B620AF" w:rsidRPr="00393350" w:rsidRDefault="00B620AF" w:rsidP="003A4A02">
      <w:pPr>
        <w:pStyle w:val="a6"/>
        <w:numPr>
          <w:ilvl w:val="3"/>
          <w:numId w:val="105"/>
        </w:numPr>
        <w:spacing w:line="240" w:lineRule="auto"/>
        <w:ind w:left="1134" w:hanging="1134"/>
        <w:rPr>
          <w:rFonts w:ascii="Verdana" w:hAnsi="Verdana"/>
          <w:sz w:val="22"/>
          <w:szCs w:val="22"/>
        </w:rPr>
      </w:pPr>
      <w:r w:rsidRPr="00393350">
        <w:rPr>
          <w:rFonts w:ascii="Verdana" w:hAnsi="Verdana"/>
          <w:sz w:val="22"/>
          <w:szCs w:val="22"/>
        </w:rPr>
        <w:t xml:space="preserve">Участник указывает дату и номер Предложения в соответствии с письмом о подаче оферты (подраздел </w:t>
      </w:r>
      <w:fldSimple w:instr=" REF _Ref55336310 \r \h  \* MERGEFORMAT ">
        <w:r w:rsidR="007D49AB" w:rsidRPr="007D49AB">
          <w:rPr>
            <w:rFonts w:ascii="Verdana" w:hAnsi="Verdana"/>
            <w:sz w:val="22"/>
            <w:szCs w:val="22"/>
          </w:rPr>
          <w:t>5.1</w:t>
        </w:r>
      </w:fldSimple>
      <w:r w:rsidRPr="00393350">
        <w:rPr>
          <w:rFonts w:ascii="Verdana" w:hAnsi="Verdana"/>
          <w:sz w:val="22"/>
          <w:szCs w:val="22"/>
        </w:rPr>
        <w:t>).</w:t>
      </w:r>
    </w:p>
    <w:p w:rsidR="00B620AF" w:rsidRPr="00393350" w:rsidRDefault="00B620AF" w:rsidP="003A4A02">
      <w:pPr>
        <w:pStyle w:val="a6"/>
        <w:numPr>
          <w:ilvl w:val="3"/>
          <w:numId w:val="105"/>
        </w:numPr>
        <w:spacing w:line="240" w:lineRule="auto"/>
        <w:ind w:left="1134" w:hanging="1134"/>
        <w:rPr>
          <w:rFonts w:ascii="Verdana" w:hAnsi="Verdana"/>
          <w:sz w:val="22"/>
          <w:szCs w:val="22"/>
        </w:rPr>
      </w:pPr>
      <w:r w:rsidRPr="00393350">
        <w:rPr>
          <w:rFonts w:ascii="Verdana" w:hAnsi="Verdana"/>
          <w:sz w:val="22"/>
          <w:szCs w:val="22"/>
        </w:rPr>
        <w:t>Участник указывает свое фирменное наименование (в т.ч. организационно-правовую форму) и свой адрес.</w:t>
      </w:r>
    </w:p>
    <w:p w:rsidR="00B620AF" w:rsidRPr="00393350" w:rsidRDefault="00B620AF" w:rsidP="003A4A02">
      <w:pPr>
        <w:pStyle w:val="a6"/>
        <w:numPr>
          <w:ilvl w:val="3"/>
          <w:numId w:val="105"/>
        </w:numPr>
        <w:spacing w:line="240" w:lineRule="auto"/>
        <w:ind w:left="1134" w:hanging="1134"/>
        <w:rPr>
          <w:rFonts w:ascii="Verdana" w:hAnsi="Verdana"/>
          <w:sz w:val="22"/>
          <w:szCs w:val="22"/>
        </w:rPr>
      </w:pPr>
      <w:r w:rsidRPr="00393350">
        <w:rPr>
          <w:rFonts w:ascii="Verdana" w:hAnsi="Verdana"/>
          <w:sz w:val="22"/>
          <w:szCs w:val="22"/>
        </w:rPr>
        <w:t xml:space="preserve">Данная форма заполняется как в случае наличия у Участника требований или предложений по изменению проекта Договора (раздел </w:t>
      </w:r>
      <w:fldSimple w:instr=" REF _Ref55280359 \r \h  \* MERGEFORMAT ">
        <w:r w:rsidR="007D49AB" w:rsidRPr="007D49AB">
          <w:rPr>
            <w:rFonts w:ascii="Verdana" w:hAnsi="Verdana"/>
            <w:sz w:val="22"/>
            <w:szCs w:val="22"/>
          </w:rPr>
          <w:t>1.4.3</w:t>
        </w:r>
      </w:fldSimple>
      <w:r w:rsidRPr="00393350">
        <w:rPr>
          <w:rFonts w:ascii="Verdana" w:hAnsi="Verdana"/>
          <w:sz w:val="22"/>
          <w:szCs w:val="22"/>
        </w:rPr>
        <w:t xml:space="preserve">),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B620AF" w:rsidRPr="00393350" w:rsidRDefault="00B620AF" w:rsidP="003A4A02">
      <w:pPr>
        <w:pStyle w:val="a6"/>
        <w:numPr>
          <w:ilvl w:val="3"/>
          <w:numId w:val="105"/>
        </w:numPr>
        <w:spacing w:line="240" w:lineRule="auto"/>
        <w:ind w:left="1134" w:hanging="1134"/>
        <w:rPr>
          <w:rFonts w:ascii="Verdana" w:hAnsi="Verdana"/>
          <w:sz w:val="22"/>
          <w:szCs w:val="22"/>
        </w:rPr>
      </w:pPr>
      <w:r w:rsidRPr="00393350">
        <w:rPr>
          <w:rFonts w:ascii="Verdana" w:hAnsi="Verdana"/>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w:t>
      </w:r>
    </w:p>
    <w:p w:rsidR="00B620AF" w:rsidRPr="00393350" w:rsidRDefault="00B620AF" w:rsidP="003A4A02">
      <w:pPr>
        <w:pStyle w:val="a6"/>
        <w:numPr>
          <w:ilvl w:val="3"/>
          <w:numId w:val="105"/>
        </w:numPr>
        <w:spacing w:line="240" w:lineRule="auto"/>
        <w:ind w:left="1134" w:hanging="1134"/>
        <w:rPr>
          <w:rFonts w:ascii="Verdana" w:hAnsi="Verdana"/>
          <w:sz w:val="22"/>
          <w:szCs w:val="22"/>
        </w:rPr>
      </w:pPr>
      <w:r w:rsidRPr="00393350">
        <w:rPr>
          <w:rFonts w:ascii="Verdana" w:hAnsi="Verdana"/>
          <w:sz w:val="22"/>
          <w:szCs w:val="22"/>
        </w:rPr>
        <w:t xml:space="preserve">Условия Договора будут определяться в соответствии с пунктом </w:t>
      </w:r>
      <w:fldSimple w:instr=" REF _Ref86827161 \r \h  \* MERGEFORMAT ">
        <w:r w:rsidR="007D49AB" w:rsidRPr="007D49AB">
          <w:rPr>
            <w:rFonts w:ascii="Verdana" w:hAnsi="Verdana"/>
            <w:sz w:val="22"/>
            <w:szCs w:val="22"/>
          </w:rPr>
          <w:t>1.2.5</w:t>
        </w:r>
      </w:fldSimple>
      <w:r w:rsidRPr="00393350">
        <w:rPr>
          <w:rFonts w:ascii="Verdana" w:hAnsi="Verdana"/>
          <w:sz w:val="22"/>
          <w:szCs w:val="22"/>
        </w:rPr>
        <w:t>.</w:t>
      </w:r>
    </w:p>
    <w:p w:rsidR="00B620AF" w:rsidRPr="00393350" w:rsidRDefault="00B620AF" w:rsidP="003A4A02">
      <w:pPr>
        <w:pStyle w:val="a6"/>
        <w:numPr>
          <w:ilvl w:val="3"/>
          <w:numId w:val="105"/>
        </w:numPr>
        <w:spacing w:line="240" w:lineRule="auto"/>
        <w:ind w:left="1134" w:hanging="1134"/>
        <w:rPr>
          <w:rFonts w:ascii="Verdana" w:hAnsi="Verdana"/>
          <w:sz w:val="22"/>
          <w:szCs w:val="22"/>
        </w:rPr>
      </w:pPr>
      <w:r w:rsidRPr="00393350">
        <w:rPr>
          <w:rFonts w:ascii="Verdana" w:hAnsi="Verdana"/>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B620AF" w:rsidRPr="00393350" w:rsidRDefault="00B620AF" w:rsidP="003A4A02">
      <w:pPr>
        <w:pStyle w:val="a6"/>
        <w:keepNext/>
        <w:numPr>
          <w:ilvl w:val="3"/>
          <w:numId w:val="105"/>
        </w:numPr>
        <w:spacing w:line="240" w:lineRule="auto"/>
        <w:ind w:left="1134" w:hanging="1134"/>
        <w:rPr>
          <w:rFonts w:ascii="Verdana" w:hAnsi="Verdana"/>
          <w:sz w:val="22"/>
          <w:szCs w:val="22"/>
        </w:rPr>
      </w:pPr>
      <w:r w:rsidRPr="00393350">
        <w:rPr>
          <w:rFonts w:ascii="Verdana" w:hAnsi="Verdana"/>
          <w:sz w:val="22"/>
          <w:szCs w:val="22"/>
        </w:rPr>
        <w:t>В любом случае Участник должен иметь в виду что:</w:t>
      </w:r>
    </w:p>
    <w:p w:rsidR="00B620AF" w:rsidRPr="00393350" w:rsidRDefault="00B620AF" w:rsidP="003A4A02">
      <w:pPr>
        <w:pStyle w:val="a7"/>
        <w:numPr>
          <w:ilvl w:val="4"/>
          <w:numId w:val="105"/>
        </w:numPr>
        <w:spacing w:line="240" w:lineRule="auto"/>
        <w:ind w:left="1134" w:hanging="1134"/>
        <w:rPr>
          <w:rFonts w:ascii="Verdana" w:hAnsi="Verdana"/>
          <w:sz w:val="22"/>
          <w:szCs w:val="22"/>
        </w:rPr>
      </w:pPr>
      <w:r w:rsidRPr="00393350">
        <w:rPr>
          <w:rFonts w:ascii="Verdana" w:hAnsi="Verdana"/>
          <w:sz w:val="22"/>
          <w:szCs w:val="22"/>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393350" w:rsidRDefault="00B620AF" w:rsidP="003A4A02">
      <w:pPr>
        <w:pStyle w:val="a7"/>
        <w:numPr>
          <w:ilvl w:val="4"/>
          <w:numId w:val="105"/>
        </w:numPr>
        <w:spacing w:line="240" w:lineRule="auto"/>
        <w:ind w:left="1134" w:hanging="1134"/>
        <w:rPr>
          <w:rFonts w:ascii="Verdana" w:hAnsi="Verdana"/>
          <w:sz w:val="22"/>
          <w:szCs w:val="22"/>
        </w:rPr>
      </w:pPr>
      <w:r w:rsidRPr="00393350">
        <w:rPr>
          <w:rFonts w:ascii="Verdana" w:hAnsi="Verdana"/>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B620AF" w:rsidRPr="00393350" w:rsidRDefault="00B620AF" w:rsidP="00B320F2">
      <w:pPr>
        <w:spacing w:line="240" w:lineRule="auto"/>
        <w:rPr>
          <w:rFonts w:ascii="Verdana" w:hAnsi="Verdana"/>
          <w:sz w:val="22"/>
          <w:szCs w:val="22"/>
        </w:rPr>
      </w:pPr>
    </w:p>
    <w:p w:rsidR="00B620AF" w:rsidRPr="00393350" w:rsidRDefault="00B620AF" w:rsidP="003A4A02">
      <w:pPr>
        <w:pStyle w:val="21"/>
        <w:pageBreakBefore/>
        <w:numPr>
          <w:ilvl w:val="1"/>
          <w:numId w:val="105"/>
        </w:numPr>
        <w:spacing w:before="120" w:after="0"/>
        <w:rPr>
          <w:rFonts w:ascii="Verdana" w:hAnsi="Verdana"/>
          <w:sz w:val="22"/>
          <w:szCs w:val="22"/>
        </w:rPr>
      </w:pPr>
      <w:bookmarkStart w:id="271" w:name="_Ref90381141"/>
      <w:bookmarkStart w:id="272" w:name="_Toc90385121"/>
      <w:bookmarkStart w:id="273" w:name="_Toc93293099"/>
      <w:bookmarkStart w:id="274" w:name="_Toc280894697"/>
      <w:bookmarkStart w:id="275" w:name="_Ref90381523"/>
      <w:bookmarkStart w:id="276" w:name="_Toc90385124"/>
      <w:r w:rsidRPr="00393350">
        <w:rPr>
          <w:rFonts w:ascii="Verdana" w:hAnsi="Verdana"/>
          <w:sz w:val="22"/>
          <w:szCs w:val="22"/>
        </w:rPr>
        <w:lastRenderedPageBreak/>
        <w:t xml:space="preserve">План распределения объемов </w:t>
      </w:r>
      <w:r w:rsidR="003373B2" w:rsidRPr="00393350">
        <w:rPr>
          <w:rFonts w:ascii="Verdana" w:hAnsi="Verdana"/>
          <w:sz w:val="22"/>
          <w:szCs w:val="22"/>
        </w:rPr>
        <w:t>выполнения работ</w:t>
      </w:r>
      <w:r w:rsidRPr="00393350">
        <w:rPr>
          <w:rFonts w:ascii="Verdana" w:hAnsi="Verdana"/>
          <w:sz w:val="22"/>
          <w:szCs w:val="22"/>
        </w:rPr>
        <w:t xml:space="preserve"> между генеральным </w:t>
      </w:r>
      <w:r w:rsidR="003373B2" w:rsidRPr="00393350">
        <w:rPr>
          <w:rFonts w:ascii="Verdana" w:hAnsi="Verdana"/>
          <w:sz w:val="22"/>
          <w:szCs w:val="22"/>
        </w:rPr>
        <w:t xml:space="preserve">подрядчиком </w:t>
      </w:r>
      <w:r w:rsidR="006A27E4" w:rsidRPr="00393350">
        <w:rPr>
          <w:rFonts w:ascii="Verdana" w:hAnsi="Verdana"/>
          <w:sz w:val="22"/>
          <w:szCs w:val="22"/>
        </w:rPr>
        <w:t>и с</w:t>
      </w:r>
      <w:r w:rsidR="003373B2" w:rsidRPr="00393350">
        <w:rPr>
          <w:rFonts w:ascii="Verdana" w:hAnsi="Verdana"/>
          <w:sz w:val="22"/>
          <w:szCs w:val="22"/>
        </w:rPr>
        <w:t>убподрядчиком</w:t>
      </w:r>
      <w:r w:rsidRPr="00393350">
        <w:rPr>
          <w:rFonts w:ascii="Verdana" w:hAnsi="Verdana"/>
          <w:color w:val="000000"/>
          <w:sz w:val="22"/>
          <w:szCs w:val="22"/>
        </w:rPr>
        <w:t xml:space="preserve"> (форма </w:t>
      </w:r>
      <w:r w:rsidR="00D94B61" w:rsidRPr="00393350">
        <w:rPr>
          <w:rFonts w:ascii="Verdana" w:hAnsi="Verdana"/>
          <w:color w:val="000000"/>
          <w:sz w:val="22"/>
          <w:szCs w:val="22"/>
        </w:rPr>
        <w:fldChar w:fldCharType="begin"/>
      </w:r>
      <w:r w:rsidRPr="00393350">
        <w:rPr>
          <w:rFonts w:ascii="Verdana" w:hAnsi="Verdana"/>
          <w:color w:val="000000"/>
          <w:sz w:val="22"/>
          <w:szCs w:val="22"/>
        </w:rPr>
        <w:instrText xml:space="preserve"> SEQ форма \* ARABIC </w:instrText>
      </w:r>
      <w:r w:rsidR="00D94B61" w:rsidRPr="00393350">
        <w:rPr>
          <w:rFonts w:ascii="Verdana" w:hAnsi="Verdana"/>
          <w:color w:val="000000"/>
          <w:sz w:val="22"/>
          <w:szCs w:val="22"/>
        </w:rPr>
        <w:fldChar w:fldCharType="separate"/>
      </w:r>
      <w:r w:rsidR="007D49AB">
        <w:rPr>
          <w:rFonts w:ascii="Verdana" w:hAnsi="Verdana"/>
          <w:noProof/>
          <w:color w:val="000000"/>
          <w:sz w:val="22"/>
          <w:szCs w:val="22"/>
        </w:rPr>
        <w:t>7</w:t>
      </w:r>
      <w:r w:rsidR="00D94B61" w:rsidRPr="00393350">
        <w:rPr>
          <w:rFonts w:ascii="Verdana" w:hAnsi="Verdana"/>
          <w:color w:val="000000"/>
          <w:sz w:val="22"/>
          <w:szCs w:val="22"/>
        </w:rPr>
        <w:fldChar w:fldCharType="end"/>
      </w:r>
      <w:r w:rsidRPr="00393350">
        <w:rPr>
          <w:rFonts w:ascii="Verdana" w:hAnsi="Verdana"/>
          <w:color w:val="000000"/>
          <w:sz w:val="22"/>
          <w:szCs w:val="22"/>
        </w:rPr>
        <w:t>)</w:t>
      </w:r>
      <w:bookmarkEnd w:id="271"/>
      <w:bookmarkEnd w:id="272"/>
      <w:bookmarkEnd w:id="273"/>
      <w:bookmarkEnd w:id="274"/>
    </w:p>
    <w:p w:rsidR="00B620AF" w:rsidRPr="00393350" w:rsidRDefault="00B620AF" w:rsidP="003A4A02">
      <w:pPr>
        <w:pStyle w:val="24"/>
        <w:numPr>
          <w:ilvl w:val="2"/>
          <w:numId w:val="105"/>
        </w:numPr>
        <w:spacing w:before="120" w:after="0"/>
        <w:rPr>
          <w:rFonts w:ascii="Verdana" w:hAnsi="Verdana"/>
          <w:sz w:val="22"/>
          <w:szCs w:val="22"/>
        </w:rPr>
      </w:pPr>
      <w:bookmarkStart w:id="277" w:name="_Toc280894698"/>
      <w:bookmarkStart w:id="278" w:name="_Toc90385122"/>
      <w:bookmarkStart w:id="279" w:name="_Toc93293100"/>
      <w:r w:rsidRPr="00393350">
        <w:rPr>
          <w:rFonts w:ascii="Verdana" w:hAnsi="Verdana"/>
          <w:sz w:val="22"/>
          <w:szCs w:val="22"/>
        </w:rPr>
        <w:t xml:space="preserve">Форма </w:t>
      </w:r>
      <w:proofErr w:type="gramStart"/>
      <w:r w:rsidRPr="00393350">
        <w:rPr>
          <w:rFonts w:ascii="Verdana" w:hAnsi="Verdana"/>
          <w:sz w:val="22"/>
          <w:szCs w:val="22"/>
        </w:rPr>
        <w:t xml:space="preserve">плана распределения объемов </w:t>
      </w:r>
      <w:r w:rsidR="003373B2" w:rsidRPr="00393350">
        <w:rPr>
          <w:rFonts w:ascii="Verdana" w:hAnsi="Verdana"/>
          <w:sz w:val="22"/>
          <w:szCs w:val="22"/>
        </w:rPr>
        <w:t>выполнения работ</w:t>
      </w:r>
      <w:proofErr w:type="gramEnd"/>
      <w:r w:rsidR="006E7E75" w:rsidRPr="00393350">
        <w:rPr>
          <w:rFonts w:ascii="Verdana" w:hAnsi="Verdana"/>
          <w:sz w:val="22"/>
          <w:szCs w:val="22"/>
        </w:rPr>
        <w:t xml:space="preserve"> </w:t>
      </w:r>
      <w:r w:rsidRPr="00393350">
        <w:rPr>
          <w:rFonts w:ascii="Verdana" w:hAnsi="Verdana"/>
          <w:sz w:val="22"/>
          <w:szCs w:val="22"/>
        </w:rPr>
        <w:t xml:space="preserve">между генеральным </w:t>
      </w:r>
      <w:r w:rsidR="003373B2" w:rsidRPr="00393350">
        <w:rPr>
          <w:rFonts w:ascii="Verdana" w:hAnsi="Verdana"/>
          <w:sz w:val="22"/>
          <w:szCs w:val="22"/>
        </w:rPr>
        <w:t>подрядчиком и субподрядчиком</w:t>
      </w:r>
      <w:bookmarkEnd w:id="277"/>
      <w:r w:rsidR="006E7E75" w:rsidRPr="00393350">
        <w:rPr>
          <w:rFonts w:ascii="Verdana" w:hAnsi="Verdana"/>
          <w:color w:val="000000"/>
          <w:sz w:val="22"/>
          <w:szCs w:val="22"/>
        </w:rPr>
        <w:t xml:space="preserve"> </w:t>
      </w:r>
      <w:bookmarkEnd w:id="278"/>
      <w:bookmarkEnd w:id="279"/>
    </w:p>
    <w:p w:rsidR="00B620AF" w:rsidRPr="00393350" w:rsidRDefault="00B620AF" w:rsidP="00B320F2">
      <w:pPr>
        <w:pBdr>
          <w:top w:val="single" w:sz="4" w:space="1" w:color="auto"/>
        </w:pBdr>
        <w:shd w:val="clear" w:color="auto" w:fill="E0E0E0"/>
        <w:spacing w:line="240" w:lineRule="auto"/>
        <w:ind w:right="21" w:firstLine="0"/>
        <w:jc w:val="center"/>
        <w:rPr>
          <w:rFonts w:ascii="Verdana" w:hAnsi="Verdana"/>
          <w:b/>
          <w:color w:val="000000"/>
          <w:spacing w:val="36"/>
          <w:sz w:val="22"/>
          <w:szCs w:val="22"/>
        </w:rPr>
      </w:pPr>
      <w:r w:rsidRPr="00393350">
        <w:rPr>
          <w:rFonts w:ascii="Verdana" w:hAnsi="Verdana"/>
          <w:b/>
          <w:color w:val="000000"/>
          <w:spacing w:val="36"/>
          <w:sz w:val="22"/>
          <w:szCs w:val="22"/>
        </w:rPr>
        <w:t>начало формы</w:t>
      </w:r>
    </w:p>
    <w:p w:rsidR="00B620AF" w:rsidRPr="00393350" w:rsidRDefault="00B620AF" w:rsidP="00B320F2">
      <w:pPr>
        <w:spacing w:line="240" w:lineRule="auto"/>
        <w:ind w:firstLine="0"/>
        <w:jc w:val="left"/>
        <w:rPr>
          <w:rFonts w:ascii="Verdana" w:hAnsi="Verdana"/>
          <w:color w:val="000000"/>
          <w:sz w:val="22"/>
          <w:szCs w:val="22"/>
        </w:rPr>
      </w:pPr>
    </w:p>
    <w:p w:rsidR="00B620AF" w:rsidRPr="00393350" w:rsidRDefault="00B620AF" w:rsidP="00B320F2">
      <w:pPr>
        <w:spacing w:line="240" w:lineRule="auto"/>
        <w:ind w:firstLine="0"/>
        <w:jc w:val="left"/>
        <w:rPr>
          <w:rFonts w:ascii="Verdana" w:hAnsi="Verdana"/>
          <w:color w:val="000000"/>
          <w:sz w:val="22"/>
          <w:szCs w:val="22"/>
        </w:rPr>
      </w:pPr>
      <w:r w:rsidRPr="00393350">
        <w:rPr>
          <w:rFonts w:ascii="Verdana" w:hAnsi="Verdana"/>
          <w:color w:val="000000"/>
          <w:sz w:val="22"/>
          <w:szCs w:val="22"/>
        </w:rPr>
        <w:t xml:space="preserve">Приложение </w:t>
      </w:r>
      <w:r w:rsidR="00D94B61" w:rsidRPr="00393350">
        <w:rPr>
          <w:rFonts w:ascii="Verdana" w:hAnsi="Verdana"/>
          <w:color w:val="000000"/>
          <w:sz w:val="22"/>
          <w:szCs w:val="22"/>
        </w:rPr>
        <w:fldChar w:fldCharType="begin"/>
      </w:r>
      <w:r w:rsidRPr="00393350">
        <w:rPr>
          <w:rFonts w:ascii="Verdana" w:hAnsi="Verdana"/>
          <w:color w:val="000000"/>
          <w:sz w:val="22"/>
          <w:szCs w:val="22"/>
        </w:rPr>
        <w:instrText xml:space="preserve"> SEQ Приложение \* ARABIC </w:instrText>
      </w:r>
      <w:r w:rsidR="00D94B61" w:rsidRPr="00393350">
        <w:rPr>
          <w:rFonts w:ascii="Verdana" w:hAnsi="Verdana"/>
          <w:color w:val="000000"/>
          <w:sz w:val="22"/>
          <w:szCs w:val="22"/>
        </w:rPr>
        <w:fldChar w:fldCharType="separate"/>
      </w:r>
      <w:r w:rsidR="007D49AB">
        <w:rPr>
          <w:rFonts w:ascii="Verdana" w:hAnsi="Verdana"/>
          <w:noProof/>
          <w:color w:val="000000"/>
          <w:sz w:val="22"/>
          <w:szCs w:val="22"/>
        </w:rPr>
        <w:t>6</w:t>
      </w:r>
      <w:r w:rsidR="00D94B61" w:rsidRPr="00393350">
        <w:rPr>
          <w:rFonts w:ascii="Verdana" w:hAnsi="Verdana"/>
          <w:color w:val="000000"/>
          <w:sz w:val="22"/>
          <w:szCs w:val="22"/>
        </w:rPr>
        <w:fldChar w:fldCharType="end"/>
      </w:r>
      <w:r w:rsidRPr="00393350">
        <w:rPr>
          <w:rFonts w:ascii="Verdana" w:hAnsi="Verdana"/>
          <w:color w:val="000000"/>
          <w:sz w:val="22"/>
          <w:szCs w:val="22"/>
        </w:rPr>
        <w:t xml:space="preserve"> к письму о подаче оферты</w:t>
      </w:r>
      <w:r w:rsidRPr="00393350">
        <w:rPr>
          <w:rFonts w:ascii="Verdana" w:hAnsi="Verdana"/>
          <w:color w:val="000000"/>
          <w:sz w:val="22"/>
          <w:szCs w:val="22"/>
        </w:rPr>
        <w:br/>
        <w:t>от «____»_____________ </w:t>
      </w:r>
      <w:proofErr w:type="gramStart"/>
      <w:r w:rsidRPr="00393350">
        <w:rPr>
          <w:rFonts w:ascii="Verdana" w:hAnsi="Verdana"/>
          <w:color w:val="000000"/>
          <w:sz w:val="22"/>
          <w:szCs w:val="22"/>
        </w:rPr>
        <w:t>г</w:t>
      </w:r>
      <w:proofErr w:type="gramEnd"/>
      <w:r w:rsidRPr="00393350">
        <w:rPr>
          <w:rFonts w:ascii="Verdana" w:hAnsi="Verdana"/>
          <w:color w:val="000000"/>
          <w:sz w:val="22"/>
          <w:szCs w:val="22"/>
        </w:rPr>
        <w:t>. №__________</w:t>
      </w:r>
    </w:p>
    <w:p w:rsidR="00B620AF" w:rsidRPr="00393350" w:rsidRDefault="00B620AF" w:rsidP="00B320F2">
      <w:pPr>
        <w:spacing w:line="240" w:lineRule="auto"/>
        <w:ind w:firstLine="0"/>
        <w:rPr>
          <w:rFonts w:ascii="Verdana" w:hAnsi="Verdana"/>
          <w:color w:val="000000"/>
          <w:sz w:val="22"/>
          <w:szCs w:val="22"/>
        </w:rPr>
      </w:pPr>
    </w:p>
    <w:p w:rsidR="00B620AF" w:rsidRPr="00393350" w:rsidRDefault="00B620AF" w:rsidP="00B320F2">
      <w:pPr>
        <w:suppressAutoHyphens/>
        <w:spacing w:line="240" w:lineRule="auto"/>
        <w:ind w:firstLine="0"/>
        <w:jc w:val="center"/>
        <w:rPr>
          <w:rFonts w:ascii="Verdana" w:hAnsi="Verdana"/>
          <w:b/>
          <w:sz w:val="22"/>
          <w:szCs w:val="22"/>
        </w:rPr>
      </w:pPr>
      <w:r w:rsidRPr="00393350">
        <w:rPr>
          <w:rFonts w:ascii="Verdana" w:hAnsi="Verdana"/>
          <w:b/>
          <w:sz w:val="22"/>
          <w:szCs w:val="22"/>
        </w:rPr>
        <w:t xml:space="preserve">План распределения объемов </w:t>
      </w:r>
      <w:r w:rsidR="003373B2" w:rsidRPr="00393350">
        <w:rPr>
          <w:rFonts w:ascii="Verdana" w:hAnsi="Verdana"/>
          <w:b/>
          <w:sz w:val="22"/>
          <w:szCs w:val="22"/>
        </w:rPr>
        <w:t>выполнения работ</w:t>
      </w:r>
      <w:r w:rsidRPr="00393350">
        <w:rPr>
          <w:rFonts w:ascii="Verdana" w:hAnsi="Verdana"/>
          <w:b/>
          <w:sz w:val="22"/>
          <w:szCs w:val="22"/>
        </w:rPr>
        <w:br/>
        <w:t xml:space="preserve">между генеральным </w:t>
      </w:r>
      <w:r w:rsidR="003373B2" w:rsidRPr="00393350">
        <w:rPr>
          <w:rFonts w:ascii="Verdana" w:hAnsi="Verdana"/>
          <w:b/>
          <w:sz w:val="22"/>
          <w:szCs w:val="22"/>
        </w:rPr>
        <w:t>подрядчиком и субподрядчиками</w:t>
      </w:r>
      <w:r w:rsidR="006E7E75" w:rsidRPr="00393350">
        <w:rPr>
          <w:rFonts w:ascii="Verdana" w:hAnsi="Verdana"/>
          <w:color w:val="000000"/>
          <w:sz w:val="22"/>
          <w:szCs w:val="22"/>
        </w:rPr>
        <w:t xml:space="preserve"> </w:t>
      </w:r>
    </w:p>
    <w:p w:rsidR="00B620AF" w:rsidRPr="00393350" w:rsidRDefault="00B620AF" w:rsidP="00B320F2">
      <w:pPr>
        <w:spacing w:line="240" w:lineRule="auto"/>
        <w:ind w:firstLine="0"/>
        <w:rPr>
          <w:rFonts w:ascii="Verdana" w:hAnsi="Verdana"/>
          <w:color w:val="000000"/>
          <w:sz w:val="22"/>
          <w:szCs w:val="22"/>
        </w:rPr>
      </w:pPr>
    </w:p>
    <w:p w:rsidR="00B620AF" w:rsidRPr="00393350" w:rsidRDefault="00B620AF" w:rsidP="00B320F2">
      <w:pPr>
        <w:spacing w:line="240" w:lineRule="auto"/>
        <w:ind w:firstLine="0"/>
        <w:rPr>
          <w:rFonts w:ascii="Verdana" w:hAnsi="Verdana"/>
          <w:color w:val="000000"/>
          <w:sz w:val="22"/>
          <w:szCs w:val="22"/>
        </w:rPr>
      </w:pPr>
      <w:r w:rsidRPr="00393350">
        <w:rPr>
          <w:rFonts w:ascii="Verdana" w:hAnsi="Verdana"/>
          <w:color w:val="000000"/>
          <w:sz w:val="22"/>
          <w:szCs w:val="22"/>
        </w:rPr>
        <w:t xml:space="preserve">Наименование и адрес генерального </w:t>
      </w:r>
      <w:r w:rsidR="003373B2" w:rsidRPr="00393350">
        <w:rPr>
          <w:rFonts w:ascii="Verdana" w:hAnsi="Verdana"/>
          <w:color w:val="000000"/>
          <w:sz w:val="22"/>
          <w:szCs w:val="22"/>
        </w:rPr>
        <w:t>подрядчика</w:t>
      </w:r>
      <w:r w:rsidRPr="00393350">
        <w:rPr>
          <w:rFonts w:ascii="Verdana" w:hAnsi="Verdana"/>
          <w:color w:val="000000"/>
          <w:sz w:val="22"/>
          <w:szCs w:val="22"/>
        </w:rPr>
        <w:t>: ___________________________</w:t>
      </w:r>
    </w:p>
    <w:p w:rsidR="006E7E75" w:rsidRPr="00393350" w:rsidRDefault="006E7E75" w:rsidP="00B320F2">
      <w:pPr>
        <w:spacing w:line="240" w:lineRule="auto"/>
        <w:ind w:firstLine="0"/>
        <w:rPr>
          <w:rFonts w:ascii="Verdana" w:hAnsi="Verdana"/>
          <w:color w:val="000000"/>
          <w:sz w:val="22"/>
          <w:szCs w:val="22"/>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9"/>
        <w:gridCol w:w="2388"/>
        <w:gridCol w:w="2002"/>
        <w:gridCol w:w="1714"/>
        <w:gridCol w:w="1555"/>
        <w:gridCol w:w="1731"/>
      </w:tblGrid>
      <w:tr w:rsidR="006E7E75" w:rsidRPr="00393350">
        <w:trPr>
          <w:cantSplit/>
        </w:trPr>
        <w:tc>
          <w:tcPr>
            <w:tcW w:w="828" w:type="dxa"/>
            <w:vMerge w:val="restart"/>
          </w:tcPr>
          <w:p w:rsidR="00B620AF" w:rsidRPr="00393350" w:rsidRDefault="00B620AF" w:rsidP="00B320F2">
            <w:pPr>
              <w:pStyle w:val="af7"/>
              <w:spacing w:before="0" w:after="0"/>
              <w:rPr>
                <w:rFonts w:ascii="Verdana" w:hAnsi="Verdana"/>
                <w:szCs w:val="22"/>
              </w:rPr>
            </w:pPr>
            <w:r w:rsidRPr="00393350">
              <w:rPr>
                <w:rFonts w:ascii="Verdana" w:hAnsi="Verdana"/>
                <w:szCs w:val="22"/>
              </w:rPr>
              <w:t xml:space="preserve">№ </w:t>
            </w:r>
            <w:proofErr w:type="spellStart"/>
            <w:proofErr w:type="gramStart"/>
            <w:r w:rsidRPr="00393350">
              <w:rPr>
                <w:rFonts w:ascii="Verdana" w:hAnsi="Verdana"/>
                <w:szCs w:val="22"/>
              </w:rPr>
              <w:t>п</w:t>
            </w:r>
            <w:proofErr w:type="spellEnd"/>
            <w:proofErr w:type="gramEnd"/>
            <w:r w:rsidRPr="00393350">
              <w:rPr>
                <w:rFonts w:ascii="Verdana" w:hAnsi="Verdana"/>
                <w:szCs w:val="22"/>
              </w:rPr>
              <w:t>/</w:t>
            </w:r>
            <w:proofErr w:type="spellStart"/>
            <w:r w:rsidRPr="00393350">
              <w:rPr>
                <w:rFonts w:ascii="Verdana" w:hAnsi="Verdana"/>
                <w:szCs w:val="22"/>
              </w:rPr>
              <w:t>п</w:t>
            </w:r>
            <w:proofErr w:type="spellEnd"/>
          </w:p>
        </w:tc>
        <w:tc>
          <w:tcPr>
            <w:tcW w:w="2520" w:type="dxa"/>
            <w:vMerge w:val="restart"/>
          </w:tcPr>
          <w:p w:rsidR="00B620AF" w:rsidRPr="00393350" w:rsidRDefault="00B620AF" w:rsidP="00B320F2">
            <w:pPr>
              <w:pStyle w:val="af7"/>
              <w:spacing w:before="0" w:after="0"/>
              <w:rPr>
                <w:rFonts w:ascii="Verdana" w:hAnsi="Verdana"/>
                <w:szCs w:val="22"/>
              </w:rPr>
            </w:pPr>
            <w:r w:rsidRPr="00393350">
              <w:rPr>
                <w:rFonts w:ascii="Verdana" w:hAnsi="Verdana"/>
                <w:szCs w:val="22"/>
              </w:rPr>
              <w:t xml:space="preserve">Наименование </w:t>
            </w:r>
            <w:r w:rsidR="003373B2" w:rsidRPr="00393350">
              <w:rPr>
                <w:rFonts w:ascii="Verdana" w:hAnsi="Verdana"/>
                <w:szCs w:val="22"/>
              </w:rPr>
              <w:t>работ</w:t>
            </w:r>
          </w:p>
        </w:tc>
        <w:tc>
          <w:tcPr>
            <w:tcW w:w="1970" w:type="dxa"/>
            <w:vMerge w:val="restart"/>
          </w:tcPr>
          <w:p w:rsidR="00B620AF" w:rsidRPr="00393350" w:rsidRDefault="00B620AF" w:rsidP="00B320F2">
            <w:pPr>
              <w:pStyle w:val="af7"/>
              <w:spacing w:before="0" w:after="0"/>
              <w:rPr>
                <w:rFonts w:ascii="Verdana" w:hAnsi="Verdana"/>
                <w:szCs w:val="22"/>
              </w:rPr>
            </w:pPr>
            <w:r w:rsidRPr="00393350">
              <w:rPr>
                <w:rFonts w:ascii="Verdana" w:hAnsi="Verdana"/>
                <w:szCs w:val="22"/>
              </w:rPr>
              <w:t xml:space="preserve">Наименование организации, </w:t>
            </w:r>
            <w:r w:rsidR="006E7E75" w:rsidRPr="00393350">
              <w:rPr>
                <w:rFonts w:ascii="Verdana" w:hAnsi="Verdana"/>
                <w:szCs w:val="22"/>
              </w:rPr>
              <w:t>оказывающей</w:t>
            </w:r>
            <w:r w:rsidRPr="00393350">
              <w:rPr>
                <w:rFonts w:ascii="Verdana" w:hAnsi="Verdana"/>
                <w:szCs w:val="22"/>
              </w:rPr>
              <w:t xml:space="preserve"> данный объем </w:t>
            </w:r>
            <w:r w:rsidR="003373B2" w:rsidRPr="00393350">
              <w:rPr>
                <w:rFonts w:ascii="Verdana" w:hAnsi="Verdana"/>
                <w:szCs w:val="22"/>
              </w:rPr>
              <w:t>работ</w:t>
            </w:r>
          </w:p>
        </w:tc>
        <w:tc>
          <w:tcPr>
            <w:tcW w:w="3292" w:type="dxa"/>
            <w:gridSpan w:val="2"/>
          </w:tcPr>
          <w:p w:rsidR="00B620AF" w:rsidRPr="00393350" w:rsidRDefault="00B620AF" w:rsidP="00B320F2">
            <w:pPr>
              <w:pStyle w:val="af7"/>
              <w:spacing w:before="0" w:after="0"/>
              <w:rPr>
                <w:rFonts w:ascii="Verdana" w:hAnsi="Verdana"/>
                <w:szCs w:val="22"/>
              </w:rPr>
            </w:pPr>
            <w:r w:rsidRPr="00393350">
              <w:rPr>
                <w:rFonts w:ascii="Verdana" w:hAnsi="Verdana"/>
                <w:szCs w:val="22"/>
              </w:rPr>
              <w:t xml:space="preserve">Стоимость </w:t>
            </w:r>
            <w:r w:rsidR="00E52F49" w:rsidRPr="00393350">
              <w:rPr>
                <w:rFonts w:ascii="Verdana" w:hAnsi="Verdana"/>
                <w:szCs w:val="22"/>
              </w:rPr>
              <w:t>работ</w:t>
            </w:r>
          </w:p>
        </w:tc>
        <w:tc>
          <w:tcPr>
            <w:tcW w:w="1579" w:type="dxa"/>
            <w:vMerge w:val="restart"/>
          </w:tcPr>
          <w:p w:rsidR="00B620AF" w:rsidRPr="00393350" w:rsidRDefault="00B620AF" w:rsidP="00B320F2">
            <w:pPr>
              <w:pStyle w:val="af7"/>
              <w:spacing w:before="0" w:after="0"/>
              <w:rPr>
                <w:rFonts w:ascii="Verdana" w:hAnsi="Verdana"/>
                <w:szCs w:val="22"/>
              </w:rPr>
            </w:pPr>
            <w:r w:rsidRPr="00393350">
              <w:rPr>
                <w:rFonts w:ascii="Verdana" w:hAnsi="Verdana"/>
                <w:szCs w:val="22"/>
              </w:rPr>
              <w:t xml:space="preserve">Сроки выполнения (начало и окончание) </w:t>
            </w:r>
          </w:p>
        </w:tc>
      </w:tr>
      <w:tr w:rsidR="006E7E75" w:rsidRPr="00393350">
        <w:trPr>
          <w:cantSplit/>
        </w:trPr>
        <w:tc>
          <w:tcPr>
            <w:tcW w:w="828" w:type="dxa"/>
            <w:vMerge/>
          </w:tcPr>
          <w:p w:rsidR="00B620AF" w:rsidRPr="00393350" w:rsidRDefault="00B620AF" w:rsidP="00B320F2">
            <w:pPr>
              <w:pStyle w:val="af7"/>
              <w:spacing w:before="0" w:after="0"/>
              <w:rPr>
                <w:rFonts w:ascii="Verdana" w:hAnsi="Verdana"/>
                <w:szCs w:val="22"/>
              </w:rPr>
            </w:pPr>
          </w:p>
        </w:tc>
        <w:tc>
          <w:tcPr>
            <w:tcW w:w="2520" w:type="dxa"/>
            <w:vMerge/>
          </w:tcPr>
          <w:p w:rsidR="00B620AF" w:rsidRPr="00393350" w:rsidRDefault="00B620AF" w:rsidP="00B320F2">
            <w:pPr>
              <w:pStyle w:val="af7"/>
              <w:spacing w:before="0" w:after="0"/>
              <w:rPr>
                <w:rFonts w:ascii="Verdana" w:hAnsi="Verdana"/>
                <w:szCs w:val="22"/>
              </w:rPr>
            </w:pPr>
          </w:p>
        </w:tc>
        <w:tc>
          <w:tcPr>
            <w:tcW w:w="1970" w:type="dxa"/>
            <w:vMerge/>
          </w:tcPr>
          <w:p w:rsidR="00B620AF" w:rsidRPr="00393350" w:rsidRDefault="00B620AF" w:rsidP="00B320F2">
            <w:pPr>
              <w:pStyle w:val="af7"/>
              <w:spacing w:before="0" w:after="0"/>
              <w:rPr>
                <w:rFonts w:ascii="Verdana" w:hAnsi="Verdana"/>
                <w:szCs w:val="22"/>
              </w:rPr>
            </w:pPr>
          </w:p>
        </w:tc>
        <w:tc>
          <w:tcPr>
            <w:tcW w:w="1713" w:type="dxa"/>
          </w:tcPr>
          <w:p w:rsidR="00B620AF" w:rsidRPr="00393350" w:rsidRDefault="00B620AF" w:rsidP="00B320F2">
            <w:pPr>
              <w:pStyle w:val="af7"/>
              <w:spacing w:before="0" w:after="0"/>
              <w:rPr>
                <w:rFonts w:ascii="Verdana" w:hAnsi="Verdana"/>
                <w:szCs w:val="22"/>
              </w:rPr>
            </w:pPr>
            <w:r w:rsidRPr="00393350">
              <w:rPr>
                <w:rFonts w:ascii="Verdana" w:hAnsi="Verdana"/>
                <w:szCs w:val="22"/>
              </w:rPr>
              <w:t>в денежном выражении, руб. (без НДС)</w:t>
            </w:r>
          </w:p>
        </w:tc>
        <w:tc>
          <w:tcPr>
            <w:tcW w:w="1579" w:type="dxa"/>
          </w:tcPr>
          <w:p w:rsidR="00B620AF" w:rsidRPr="00393350" w:rsidRDefault="00B620AF" w:rsidP="00B320F2">
            <w:pPr>
              <w:pStyle w:val="af7"/>
              <w:spacing w:before="0" w:after="0"/>
              <w:rPr>
                <w:rFonts w:ascii="Verdana" w:hAnsi="Verdana"/>
                <w:szCs w:val="22"/>
              </w:rPr>
            </w:pPr>
            <w:proofErr w:type="gramStart"/>
            <w:r w:rsidRPr="00393350">
              <w:rPr>
                <w:rFonts w:ascii="Verdana" w:hAnsi="Verdana"/>
                <w:szCs w:val="22"/>
              </w:rPr>
              <w:t>в</w:t>
            </w:r>
            <w:proofErr w:type="gramEnd"/>
            <w:r w:rsidRPr="00393350">
              <w:rPr>
                <w:rFonts w:ascii="Verdana" w:hAnsi="Verdana"/>
                <w:szCs w:val="22"/>
              </w:rPr>
              <w:t xml:space="preserve"> % от общей стоимости </w:t>
            </w:r>
            <w:r w:rsidR="00177030" w:rsidRPr="00393350">
              <w:rPr>
                <w:rFonts w:ascii="Verdana" w:hAnsi="Verdana"/>
                <w:szCs w:val="22"/>
              </w:rPr>
              <w:t>работ</w:t>
            </w:r>
          </w:p>
        </w:tc>
        <w:tc>
          <w:tcPr>
            <w:tcW w:w="1579" w:type="dxa"/>
            <w:vMerge/>
          </w:tcPr>
          <w:p w:rsidR="00B620AF" w:rsidRPr="00393350" w:rsidRDefault="00B620AF" w:rsidP="00B320F2">
            <w:pPr>
              <w:pStyle w:val="af7"/>
              <w:spacing w:before="0" w:after="0"/>
              <w:rPr>
                <w:rFonts w:ascii="Verdana" w:hAnsi="Verdana"/>
                <w:szCs w:val="22"/>
              </w:rPr>
            </w:pPr>
          </w:p>
        </w:tc>
      </w:tr>
      <w:tr w:rsidR="006E7E75" w:rsidRPr="00393350">
        <w:tc>
          <w:tcPr>
            <w:tcW w:w="828" w:type="dxa"/>
          </w:tcPr>
          <w:p w:rsidR="00B620AF" w:rsidRPr="00393350" w:rsidRDefault="00B620AF" w:rsidP="00F910C4">
            <w:pPr>
              <w:pStyle w:val="afa"/>
              <w:numPr>
                <w:ilvl w:val="0"/>
                <w:numId w:val="22"/>
              </w:numPr>
              <w:spacing w:before="0" w:after="0"/>
              <w:ind w:left="0"/>
              <w:rPr>
                <w:rFonts w:ascii="Verdana" w:hAnsi="Verdana"/>
                <w:color w:val="000000"/>
                <w:sz w:val="22"/>
                <w:szCs w:val="22"/>
              </w:rPr>
            </w:pPr>
          </w:p>
        </w:tc>
        <w:tc>
          <w:tcPr>
            <w:tcW w:w="2520" w:type="dxa"/>
          </w:tcPr>
          <w:p w:rsidR="00B620AF" w:rsidRPr="00393350" w:rsidRDefault="00B620AF" w:rsidP="00B320F2">
            <w:pPr>
              <w:pStyle w:val="afa"/>
              <w:spacing w:before="0" w:after="0"/>
              <w:rPr>
                <w:rFonts w:ascii="Verdana" w:hAnsi="Verdana"/>
                <w:sz w:val="22"/>
                <w:szCs w:val="22"/>
              </w:rPr>
            </w:pPr>
          </w:p>
        </w:tc>
        <w:tc>
          <w:tcPr>
            <w:tcW w:w="1970" w:type="dxa"/>
          </w:tcPr>
          <w:p w:rsidR="00B620AF" w:rsidRPr="00393350" w:rsidRDefault="00B620AF" w:rsidP="00B320F2">
            <w:pPr>
              <w:pStyle w:val="afa"/>
              <w:spacing w:before="0" w:after="0"/>
              <w:rPr>
                <w:rFonts w:ascii="Verdana" w:hAnsi="Verdana"/>
                <w:sz w:val="22"/>
                <w:szCs w:val="22"/>
              </w:rPr>
            </w:pPr>
          </w:p>
        </w:tc>
        <w:tc>
          <w:tcPr>
            <w:tcW w:w="1713" w:type="dxa"/>
          </w:tcPr>
          <w:p w:rsidR="00B620AF" w:rsidRPr="00393350" w:rsidRDefault="00B620AF" w:rsidP="00B320F2">
            <w:pPr>
              <w:pStyle w:val="afa"/>
              <w:spacing w:before="0" w:after="0"/>
              <w:rPr>
                <w:rFonts w:ascii="Verdana" w:hAnsi="Verdana"/>
                <w:sz w:val="22"/>
                <w:szCs w:val="22"/>
              </w:rPr>
            </w:pPr>
          </w:p>
        </w:tc>
        <w:tc>
          <w:tcPr>
            <w:tcW w:w="1579" w:type="dxa"/>
          </w:tcPr>
          <w:p w:rsidR="00B620AF" w:rsidRPr="00393350" w:rsidRDefault="00B620AF" w:rsidP="00B320F2">
            <w:pPr>
              <w:pStyle w:val="afa"/>
              <w:spacing w:before="0" w:after="0"/>
              <w:rPr>
                <w:rFonts w:ascii="Verdana" w:hAnsi="Verdana"/>
                <w:sz w:val="22"/>
                <w:szCs w:val="22"/>
              </w:rPr>
            </w:pPr>
          </w:p>
        </w:tc>
        <w:tc>
          <w:tcPr>
            <w:tcW w:w="1579" w:type="dxa"/>
          </w:tcPr>
          <w:p w:rsidR="00B620AF" w:rsidRPr="00393350" w:rsidRDefault="00B620AF" w:rsidP="00B320F2">
            <w:pPr>
              <w:pStyle w:val="afa"/>
              <w:spacing w:before="0" w:after="0"/>
              <w:rPr>
                <w:rFonts w:ascii="Verdana" w:hAnsi="Verdana"/>
                <w:sz w:val="22"/>
                <w:szCs w:val="22"/>
              </w:rPr>
            </w:pPr>
          </w:p>
        </w:tc>
      </w:tr>
      <w:tr w:rsidR="006E7E75" w:rsidRPr="00393350">
        <w:tc>
          <w:tcPr>
            <w:tcW w:w="828" w:type="dxa"/>
          </w:tcPr>
          <w:p w:rsidR="00B620AF" w:rsidRPr="00393350" w:rsidRDefault="00B620AF" w:rsidP="00F910C4">
            <w:pPr>
              <w:pStyle w:val="afa"/>
              <w:numPr>
                <w:ilvl w:val="0"/>
                <w:numId w:val="22"/>
              </w:numPr>
              <w:spacing w:before="0" w:after="0"/>
              <w:ind w:left="0"/>
              <w:rPr>
                <w:rFonts w:ascii="Verdana" w:hAnsi="Verdana"/>
                <w:color w:val="000000"/>
                <w:sz w:val="22"/>
                <w:szCs w:val="22"/>
              </w:rPr>
            </w:pPr>
          </w:p>
        </w:tc>
        <w:tc>
          <w:tcPr>
            <w:tcW w:w="2520" w:type="dxa"/>
          </w:tcPr>
          <w:p w:rsidR="00B620AF" w:rsidRPr="00393350" w:rsidRDefault="00B620AF" w:rsidP="00B320F2">
            <w:pPr>
              <w:pStyle w:val="afa"/>
              <w:spacing w:before="0" w:after="0"/>
              <w:rPr>
                <w:rFonts w:ascii="Verdana" w:hAnsi="Verdana"/>
                <w:sz w:val="22"/>
                <w:szCs w:val="22"/>
              </w:rPr>
            </w:pPr>
          </w:p>
        </w:tc>
        <w:tc>
          <w:tcPr>
            <w:tcW w:w="1970" w:type="dxa"/>
          </w:tcPr>
          <w:p w:rsidR="00B620AF" w:rsidRPr="00393350" w:rsidRDefault="00B620AF" w:rsidP="00B320F2">
            <w:pPr>
              <w:pStyle w:val="afa"/>
              <w:spacing w:before="0" w:after="0"/>
              <w:rPr>
                <w:rFonts w:ascii="Verdana" w:hAnsi="Verdana"/>
                <w:sz w:val="22"/>
                <w:szCs w:val="22"/>
              </w:rPr>
            </w:pPr>
          </w:p>
        </w:tc>
        <w:tc>
          <w:tcPr>
            <w:tcW w:w="1713" w:type="dxa"/>
          </w:tcPr>
          <w:p w:rsidR="00B620AF" w:rsidRPr="00393350" w:rsidRDefault="00B620AF" w:rsidP="00B320F2">
            <w:pPr>
              <w:pStyle w:val="afa"/>
              <w:spacing w:before="0" w:after="0"/>
              <w:rPr>
                <w:rFonts w:ascii="Verdana" w:hAnsi="Verdana"/>
                <w:sz w:val="22"/>
                <w:szCs w:val="22"/>
              </w:rPr>
            </w:pPr>
          </w:p>
        </w:tc>
        <w:tc>
          <w:tcPr>
            <w:tcW w:w="1579" w:type="dxa"/>
          </w:tcPr>
          <w:p w:rsidR="00B620AF" w:rsidRPr="00393350" w:rsidRDefault="00B620AF" w:rsidP="00B320F2">
            <w:pPr>
              <w:pStyle w:val="afa"/>
              <w:spacing w:before="0" w:after="0"/>
              <w:rPr>
                <w:rFonts w:ascii="Verdana" w:hAnsi="Verdana"/>
                <w:sz w:val="22"/>
                <w:szCs w:val="22"/>
              </w:rPr>
            </w:pPr>
          </w:p>
        </w:tc>
        <w:tc>
          <w:tcPr>
            <w:tcW w:w="1579" w:type="dxa"/>
          </w:tcPr>
          <w:p w:rsidR="00B620AF" w:rsidRPr="00393350" w:rsidRDefault="00B620AF" w:rsidP="00B320F2">
            <w:pPr>
              <w:pStyle w:val="afa"/>
              <w:spacing w:before="0" w:after="0"/>
              <w:rPr>
                <w:rFonts w:ascii="Verdana" w:hAnsi="Verdana"/>
                <w:sz w:val="22"/>
                <w:szCs w:val="22"/>
              </w:rPr>
            </w:pPr>
          </w:p>
        </w:tc>
      </w:tr>
      <w:tr w:rsidR="006E7E75" w:rsidRPr="00393350">
        <w:tc>
          <w:tcPr>
            <w:tcW w:w="828" w:type="dxa"/>
          </w:tcPr>
          <w:p w:rsidR="00B620AF" w:rsidRPr="00393350" w:rsidRDefault="00B620AF" w:rsidP="00F910C4">
            <w:pPr>
              <w:pStyle w:val="afa"/>
              <w:numPr>
                <w:ilvl w:val="0"/>
                <w:numId w:val="22"/>
              </w:numPr>
              <w:spacing w:before="0" w:after="0"/>
              <w:ind w:left="0"/>
              <w:rPr>
                <w:rFonts w:ascii="Verdana" w:hAnsi="Verdana"/>
                <w:color w:val="000000"/>
                <w:sz w:val="22"/>
                <w:szCs w:val="22"/>
              </w:rPr>
            </w:pPr>
          </w:p>
        </w:tc>
        <w:tc>
          <w:tcPr>
            <w:tcW w:w="2520" w:type="dxa"/>
          </w:tcPr>
          <w:p w:rsidR="00B620AF" w:rsidRPr="00393350" w:rsidRDefault="00B620AF" w:rsidP="00B320F2">
            <w:pPr>
              <w:pStyle w:val="afa"/>
              <w:spacing w:before="0" w:after="0"/>
              <w:rPr>
                <w:rFonts w:ascii="Verdana" w:hAnsi="Verdana"/>
                <w:sz w:val="22"/>
                <w:szCs w:val="22"/>
              </w:rPr>
            </w:pPr>
          </w:p>
        </w:tc>
        <w:tc>
          <w:tcPr>
            <w:tcW w:w="1970" w:type="dxa"/>
          </w:tcPr>
          <w:p w:rsidR="00B620AF" w:rsidRPr="00393350" w:rsidRDefault="00B620AF" w:rsidP="00B320F2">
            <w:pPr>
              <w:pStyle w:val="afa"/>
              <w:spacing w:before="0" w:after="0"/>
              <w:rPr>
                <w:rFonts w:ascii="Verdana" w:hAnsi="Verdana"/>
                <w:sz w:val="22"/>
                <w:szCs w:val="22"/>
              </w:rPr>
            </w:pPr>
          </w:p>
        </w:tc>
        <w:tc>
          <w:tcPr>
            <w:tcW w:w="1713" w:type="dxa"/>
          </w:tcPr>
          <w:p w:rsidR="00B620AF" w:rsidRPr="00393350" w:rsidRDefault="00B620AF" w:rsidP="00B320F2">
            <w:pPr>
              <w:pStyle w:val="afa"/>
              <w:spacing w:before="0" w:after="0"/>
              <w:rPr>
                <w:rFonts w:ascii="Verdana" w:hAnsi="Verdana"/>
                <w:sz w:val="22"/>
                <w:szCs w:val="22"/>
              </w:rPr>
            </w:pPr>
          </w:p>
        </w:tc>
        <w:tc>
          <w:tcPr>
            <w:tcW w:w="1579" w:type="dxa"/>
          </w:tcPr>
          <w:p w:rsidR="00B620AF" w:rsidRPr="00393350" w:rsidRDefault="00B620AF" w:rsidP="00B320F2">
            <w:pPr>
              <w:pStyle w:val="afa"/>
              <w:spacing w:before="0" w:after="0"/>
              <w:rPr>
                <w:rFonts w:ascii="Verdana" w:hAnsi="Verdana"/>
                <w:sz w:val="22"/>
                <w:szCs w:val="22"/>
              </w:rPr>
            </w:pPr>
          </w:p>
        </w:tc>
        <w:tc>
          <w:tcPr>
            <w:tcW w:w="1579" w:type="dxa"/>
          </w:tcPr>
          <w:p w:rsidR="00B620AF" w:rsidRPr="00393350" w:rsidRDefault="00B620AF" w:rsidP="00B320F2">
            <w:pPr>
              <w:pStyle w:val="afa"/>
              <w:spacing w:before="0" w:after="0"/>
              <w:rPr>
                <w:rFonts w:ascii="Verdana" w:hAnsi="Verdana"/>
                <w:sz w:val="22"/>
                <w:szCs w:val="22"/>
              </w:rPr>
            </w:pPr>
          </w:p>
        </w:tc>
      </w:tr>
      <w:tr w:rsidR="006E7E75" w:rsidRPr="00393350">
        <w:tc>
          <w:tcPr>
            <w:tcW w:w="828" w:type="dxa"/>
          </w:tcPr>
          <w:p w:rsidR="00B620AF" w:rsidRPr="00393350" w:rsidRDefault="00B620AF" w:rsidP="00B320F2">
            <w:pPr>
              <w:pStyle w:val="afa"/>
              <w:spacing w:before="0" w:after="0"/>
              <w:ind w:left="0"/>
              <w:rPr>
                <w:rFonts w:ascii="Verdana" w:hAnsi="Verdana"/>
                <w:color w:val="000000"/>
                <w:sz w:val="22"/>
                <w:szCs w:val="22"/>
              </w:rPr>
            </w:pPr>
            <w:r w:rsidRPr="00393350">
              <w:rPr>
                <w:rFonts w:ascii="Verdana" w:hAnsi="Verdana"/>
                <w:color w:val="000000"/>
                <w:sz w:val="22"/>
                <w:szCs w:val="22"/>
              </w:rPr>
              <w:t>…</w:t>
            </w:r>
          </w:p>
        </w:tc>
        <w:tc>
          <w:tcPr>
            <w:tcW w:w="2520" w:type="dxa"/>
          </w:tcPr>
          <w:p w:rsidR="00B620AF" w:rsidRPr="00393350" w:rsidRDefault="00B620AF" w:rsidP="00B320F2">
            <w:pPr>
              <w:pStyle w:val="afa"/>
              <w:spacing w:before="0" w:after="0"/>
              <w:rPr>
                <w:rFonts w:ascii="Verdana" w:hAnsi="Verdana"/>
                <w:sz w:val="22"/>
                <w:szCs w:val="22"/>
              </w:rPr>
            </w:pPr>
          </w:p>
        </w:tc>
        <w:tc>
          <w:tcPr>
            <w:tcW w:w="1970" w:type="dxa"/>
          </w:tcPr>
          <w:p w:rsidR="00B620AF" w:rsidRPr="00393350" w:rsidRDefault="00B620AF" w:rsidP="00B320F2">
            <w:pPr>
              <w:pStyle w:val="afa"/>
              <w:spacing w:before="0" w:after="0"/>
              <w:rPr>
                <w:rFonts w:ascii="Verdana" w:hAnsi="Verdana"/>
                <w:sz w:val="22"/>
                <w:szCs w:val="22"/>
              </w:rPr>
            </w:pPr>
          </w:p>
        </w:tc>
        <w:tc>
          <w:tcPr>
            <w:tcW w:w="1713" w:type="dxa"/>
          </w:tcPr>
          <w:p w:rsidR="00B620AF" w:rsidRPr="00393350" w:rsidRDefault="00B620AF" w:rsidP="00B320F2">
            <w:pPr>
              <w:pStyle w:val="afa"/>
              <w:spacing w:before="0" w:after="0"/>
              <w:rPr>
                <w:rFonts w:ascii="Verdana" w:hAnsi="Verdana"/>
                <w:sz w:val="22"/>
                <w:szCs w:val="22"/>
              </w:rPr>
            </w:pPr>
          </w:p>
        </w:tc>
        <w:tc>
          <w:tcPr>
            <w:tcW w:w="1579" w:type="dxa"/>
          </w:tcPr>
          <w:p w:rsidR="00B620AF" w:rsidRPr="00393350" w:rsidRDefault="00B620AF" w:rsidP="00B320F2">
            <w:pPr>
              <w:pStyle w:val="afa"/>
              <w:spacing w:before="0" w:after="0"/>
              <w:rPr>
                <w:rFonts w:ascii="Verdana" w:hAnsi="Verdana"/>
                <w:sz w:val="22"/>
                <w:szCs w:val="22"/>
              </w:rPr>
            </w:pPr>
          </w:p>
        </w:tc>
        <w:tc>
          <w:tcPr>
            <w:tcW w:w="1579" w:type="dxa"/>
          </w:tcPr>
          <w:p w:rsidR="00B620AF" w:rsidRPr="00393350" w:rsidRDefault="00B620AF" w:rsidP="00B320F2">
            <w:pPr>
              <w:pStyle w:val="afa"/>
              <w:spacing w:before="0" w:after="0"/>
              <w:rPr>
                <w:rFonts w:ascii="Verdana" w:hAnsi="Verdana"/>
                <w:sz w:val="22"/>
                <w:szCs w:val="22"/>
              </w:rPr>
            </w:pPr>
          </w:p>
        </w:tc>
      </w:tr>
      <w:tr w:rsidR="00B620AF" w:rsidRPr="00393350">
        <w:tc>
          <w:tcPr>
            <w:tcW w:w="5318" w:type="dxa"/>
            <w:gridSpan w:val="3"/>
          </w:tcPr>
          <w:p w:rsidR="00B620AF" w:rsidRPr="00393350" w:rsidRDefault="00B620AF" w:rsidP="00B320F2">
            <w:pPr>
              <w:pStyle w:val="afa"/>
              <w:spacing w:before="0" w:after="0"/>
              <w:jc w:val="center"/>
              <w:rPr>
                <w:rFonts w:ascii="Verdana" w:hAnsi="Verdana"/>
                <w:b/>
                <w:sz w:val="22"/>
                <w:szCs w:val="22"/>
              </w:rPr>
            </w:pPr>
            <w:r w:rsidRPr="00393350">
              <w:rPr>
                <w:rFonts w:ascii="Verdana" w:hAnsi="Verdana"/>
                <w:b/>
                <w:sz w:val="22"/>
                <w:szCs w:val="22"/>
              </w:rPr>
              <w:t>ИТОГО</w:t>
            </w:r>
          </w:p>
        </w:tc>
        <w:tc>
          <w:tcPr>
            <w:tcW w:w="1713" w:type="dxa"/>
          </w:tcPr>
          <w:p w:rsidR="00B620AF" w:rsidRPr="00393350" w:rsidRDefault="00B620AF" w:rsidP="00B320F2">
            <w:pPr>
              <w:pStyle w:val="afa"/>
              <w:spacing w:before="0" w:after="0"/>
              <w:jc w:val="center"/>
              <w:rPr>
                <w:rFonts w:ascii="Verdana" w:hAnsi="Verdana"/>
                <w:b/>
                <w:sz w:val="22"/>
                <w:szCs w:val="22"/>
              </w:rPr>
            </w:pPr>
          </w:p>
        </w:tc>
        <w:tc>
          <w:tcPr>
            <w:tcW w:w="1579" w:type="dxa"/>
          </w:tcPr>
          <w:p w:rsidR="00B620AF" w:rsidRPr="00393350" w:rsidRDefault="00B620AF" w:rsidP="00B320F2">
            <w:pPr>
              <w:pStyle w:val="afa"/>
              <w:spacing w:before="0" w:after="0"/>
              <w:jc w:val="center"/>
              <w:rPr>
                <w:rFonts w:ascii="Verdana" w:hAnsi="Verdana"/>
                <w:b/>
                <w:sz w:val="22"/>
                <w:szCs w:val="22"/>
              </w:rPr>
            </w:pPr>
            <w:r w:rsidRPr="00393350">
              <w:rPr>
                <w:rFonts w:ascii="Verdana" w:hAnsi="Verdana"/>
                <w:b/>
                <w:sz w:val="22"/>
                <w:szCs w:val="22"/>
              </w:rPr>
              <w:t>100%</w:t>
            </w:r>
          </w:p>
        </w:tc>
        <w:tc>
          <w:tcPr>
            <w:tcW w:w="1579" w:type="dxa"/>
          </w:tcPr>
          <w:p w:rsidR="00B620AF" w:rsidRPr="00393350" w:rsidRDefault="00B620AF" w:rsidP="00B320F2">
            <w:pPr>
              <w:pStyle w:val="afa"/>
              <w:spacing w:before="0" w:after="0"/>
              <w:jc w:val="center"/>
              <w:rPr>
                <w:rFonts w:ascii="Verdana" w:hAnsi="Verdana"/>
                <w:b/>
                <w:sz w:val="22"/>
                <w:szCs w:val="22"/>
              </w:rPr>
            </w:pPr>
            <w:r w:rsidRPr="00393350">
              <w:rPr>
                <w:rFonts w:ascii="Verdana" w:hAnsi="Verdana"/>
                <w:b/>
                <w:sz w:val="22"/>
                <w:szCs w:val="22"/>
              </w:rPr>
              <w:t>Х</w:t>
            </w:r>
          </w:p>
        </w:tc>
      </w:tr>
    </w:tbl>
    <w:p w:rsidR="00B620AF" w:rsidRPr="00393350" w:rsidRDefault="00B620AF" w:rsidP="00B320F2">
      <w:pPr>
        <w:spacing w:line="240" w:lineRule="auto"/>
        <w:rPr>
          <w:rFonts w:ascii="Verdana" w:hAnsi="Verdana"/>
          <w:color w:val="000000"/>
          <w:sz w:val="22"/>
          <w:szCs w:val="22"/>
        </w:rPr>
      </w:pPr>
    </w:p>
    <w:p w:rsidR="00B620AF" w:rsidRPr="00393350" w:rsidRDefault="00B620AF" w:rsidP="00B320F2">
      <w:pPr>
        <w:spacing w:line="240" w:lineRule="auto"/>
        <w:rPr>
          <w:rFonts w:ascii="Verdana" w:hAnsi="Verdana"/>
          <w:color w:val="000000"/>
          <w:sz w:val="22"/>
          <w:szCs w:val="22"/>
        </w:rPr>
      </w:pPr>
      <w:r w:rsidRPr="00393350">
        <w:rPr>
          <w:rFonts w:ascii="Verdana" w:hAnsi="Verdana"/>
          <w:color w:val="000000"/>
          <w:sz w:val="22"/>
          <w:szCs w:val="22"/>
        </w:rPr>
        <w:t>____________________________________</w:t>
      </w:r>
    </w:p>
    <w:p w:rsidR="00B620AF" w:rsidRPr="00393350" w:rsidRDefault="00B620AF" w:rsidP="00B320F2">
      <w:pPr>
        <w:spacing w:line="240" w:lineRule="auto"/>
        <w:ind w:right="3684"/>
        <w:jc w:val="center"/>
        <w:rPr>
          <w:rFonts w:ascii="Verdana" w:hAnsi="Verdana"/>
          <w:color w:val="000000"/>
          <w:sz w:val="22"/>
          <w:szCs w:val="22"/>
          <w:vertAlign w:val="superscript"/>
        </w:rPr>
      </w:pPr>
      <w:r w:rsidRPr="00393350">
        <w:rPr>
          <w:rFonts w:ascii="Verdana" w:hAnsi="Verdana"/>
          <w:color w:val="000000"/>
          <w:sz w:val="22"/>
          <w:szCs w:val="22"/>
          <w:vertAlign w:val="superscript"/>
        </w:rPr>
        <w:t>(подпись, М.П.)</w:t>
      </w:r>
    </w:p>
    <w:p w:rsidR="00B620AF" w:rsidRPr="00393350" w:rsidRDefault="00B620AF" w:rsidP="00B320F2">
      <w:pPr>
        <w:spacing w:line="240" w:lineRule="auto"/>
        <w:rPr>
          <w:rFonts w:ascii="Verdana" w:hAnsi="Verdana"/>
          <w:color w:val="000000"/>
          <w:sz w:val="22"/>
          <w:szCs w:val="22"/>
        </w:rPr>
      </w:pPr>
      <w:r w:rsidRPr="00393350">
        <w:rPr>
          <w:rFonts w:ascii="Verdana" w:hAnsi="Verdana"/>
          <w:color w:val="000000"/>
          <w:sz w:val="22"/>
          <w:szCs w:val="22"/>
        </w:rPr>
        <w:t>____________________________________</w:t>
      </w:r>
    </w:p>
    <w:p w:rsidR="00B620AF" w:rsidRPr="00393350" w:rsidRDefault="00B620AF" w:rsidP="00B320F2">
      <w:pPr>
        <w:spacing w:line="240" w:lineRule="auto"/>
        <w:ind w:right="3684"/>
        <w:jc w:val="center"/>
        <w:rPr>
          <w:rFonts w:ascii="Verdana" w:hAnsi="Verdana"/>
          <w:color w:val="000000"/>
          <w:sz w:val="22"/>
          <w:szCs w:val="22"/>
          <w:vertAlign w:val="superscript"/>
        </w:rPr>
      </w:pPr>
      <w:r w:rsidRPr="00393350">
        <w:rPr>
          <w:rFonts w:ascii="Verdana" w:hAnsi="Verdana"/>
          <w:color w:val="000000"/>
          <w:sz w:val="22"/>
          <w:szCs w:val="22"/>
          <w:vertAlign w:val="superscript"/>
        </w:rPr>
        <w:t xml:space="preserve">(фамилия, имя, отчество </w:t>
      </w:r>
      <w:proofErr w:type="gramStart"/>
      <w:r w:rsidRPr="00393350">
        <w:rPr>
          <w:rFonts w:ascii="Verdana" w:hAnsi="Verdana"/>
          <w:color w:val="000000"/>
          <w:sz w:val="22"/>
          <w:szCs w:val="22"/>
          <w:vertAlign w:val="superscript"/>
        </w:rPr>
        <w:t>подписавшего</w:t>
      </w:r>
      <w:proofErr w:type="gramEnd"/>
      <w:r w:rsidRPr="00393350">
        <w:rPr>
          <w:rFonts w:ascii="Verdana" w:hAnsi="Verdana"/>
          <w:color w:val="000000"/>
          <w:sz w:val="22"/>
          <w:szCs w:val="22"/>
          <w:vertAlign w:val="superscript"/>
        </w:rPr>
        <w:t>, должность)</w:t>
      </w:r>
    </w:p>
    <w:p w:rsidR="00B620AF" w:rsidRPr="00393350" w:rsidRDefault="00B620AF" w:rsidP="00B320F2">
      <w:pPr>
        <w:keepNext/>
        <w:spacing w:line="240" w:lineRule="auto"/>
        <w:rPr>
          <w:rFonts w:ascii="Verdana" w:hAnsi="Verdana"/>
          <w:b/>
          <w:bCs/>
          <w:color w:val="000000"/>
          <w:sz w:val="22"/>
          <w:szCs w:val="22"/>
        </w:rPr>
      </w:pPr>
    </w:p>
    <w:p w:rsidR="00B620AF" w:rsidRPr="00393350" w:rsidRDefault="00B620AF" w:rsidP="00B320F2">
      <w:pPr>
        <w:pBdr>
          <w:bottom w:val="single" w:sz="4" w:space="1" w:color="auto"/>
        </w:pBdr>
        <w:shd w:val="clear" w:color="auto" w:fill="E0E0E0"/>
        <w:spacing w:line="240" w:lineRule="auto"/>
        <w:ind w:right="21" w:firstLine="0"/>
        <w:jc w:val="center"/>
        <w:rPr>
          <w:rFonts w:ascii="Verdana" w:hAnsi="Verdana"/>
          <w:b/>
          <w:color w:val="000000"/>
          <w:spacing w:val="36"/>
          <w:sz w:val="22"/>
          <w:szCs w:val="22"/>
        </w:rPr>
      </w:pPr>
      <w:r w:rsidRPr="00393350">
        <w:rPr>
          <w:rFonts w:ascii="Verdana" w:hAnsi="Verdana"/>
          <w:b/>
          <w:color w:val="000000"/>
          <w:spacing w:val="36"/>
          <w:sz w:val="22"/>
          <w:szCs w:val="22"/>
        </w:rPr>
        <w:t>конец формы</w:t>
      </w:r>
    </w:p>
    <w:p w:rsidR="00B620AF" w:rsidRPr="00393350" w:rsidRDefault="00B620AF" w:rsidP="003A4A02">
      <w:pPr>
        <w:pStyle w:val="24"/>
        <w:pageBreakBefore/>
        <w:numPr>
          <w:ilvl w:val="2"/>
          <w:numId w:val="105"/>
        </w:numPr>
        <w:spacing w:before="0" w:after="0"/>
        <w:rPr>
          <w:rFonts w:ascii="Verdana" w:hAnsi="Verdana"/>
          <w:sz w:val="22"/>
          <w:szCs w:val="22"/>
        </w:rPr>
      </w:pPr>
      <w:bookmarkStart w:id="280" w:name="_Toc90385123"/>
      <w:bookmarkStart w:id="281" w:name="_Toc93293101"/>
      <w:bookmarkStart w:id="282" w:name="_Toc280894699"/>
      <w:r w:rsidRPr="00393350">
        <w:rPr>
          <w:rFonts w:ascii="Verdana" w:hAnsi="Verdana"/>
          <w:sz w:val="22"/>
          <w:szCs w:val="22"/>
        </w:rPr>
        <w:lastRenderedPageBreak/>
        <w:t>Инструкции по заполнению</w:t>
      </w:r>
      <w:bookmarkEnd w:id="280"/>
      <w:bookmarkEnd w:id="281"/>
      <w:bookmarkEnd w:id="282"/>
    </w:p>
    <w:p w:rsidR="00B620AF" w:rsidRPr="00393350" w:rsidRDefault="00B620AF" w:rsidP="003A4A02">
      <w:pPr>
        <w:pStyle w:val="a6"/>
        <w:numPr>
          <w:ilvl w:val="3"/>
          <w:numId w:val="105"/>
        </w:numPr>
        <w:spacing w:line="240" w:lineRule="auto"/>
        <w:rPr>
          <w:rFonts w:ascii="Verdana" w:hAnsi="Verdana"/>
          <w:sz w:val="22"/>
          <w:szCs w:val="22"/>
        </w:rPr>
      </w:pPr>
      <w:r w:rsidRPr="00393350">
        <w:rPr>
          <w:rFonts w:ascii="Verdana" w:hAnsi="Verdana"/>
          <w:sz w:val="22"/>
          <w:szCs w:val="22"/>
        </w:rPr>
        <w:t xml:space="preserve">Данная форма заполняется </w:t>
      </w:r>
      <w:r w:rsidR="00F963E7">
        <w:rPr>
          <w:rFonts w:ascii="Verdana" w:hAnsi="Verdana"/>
          <w:sz w:val="22"/>
          <w:szCs w:val="22"/>
        </w:rPr>
        <w:t>во всех случаях</w:t>
      </w:r>
      <w:r w:rsidRPr="00393350">
        <w:rPr>
          <w:rFonts w:ascii="Verdana" w:hAnsi="Verdana"/>
          <w:sz w:val="22"/>
          <w:szCs w:val="22"/>
        </w:rPr>
        <w:t>.</w:t>
      </w:r>
    </w:p>
    <w:p w:rsidR="00B620AF" w:rsidRPr="00393350" w:rsidRDefault="00B620AF" w:rsidP="003A4A02">
      <w:pPr>
        <w:pStyle w:val="a6"/>
        <w:numPr>
          <w:ilvl w:val="3"/>
          <w:numId w:val="105"/>
        </w:numPr>
        <w:spacing w:line="240" w:lineRule="auto"/>
        <w:rPr>
          <w:rFonts w:ascii="Verdana" w:hAnsi="Verdana"/>
          <w:sz w:val="22"/>
          <w:szCs w:val="22"/>
        </w:rPr>
      </w:pPr>
      <w:r w:rsidRPr="00393350">
        <w:rPr>
          <w:rFonts w:ascii="Verdana" w:hAnsi="Verdana"/>
          <w:sz w:val="22"/>
          <w:szCs w:val="22"/>
        </w:rPr>
        <w:t xml:space="preserve">Участник указывает дату и номер Предложения в соответствии с письмом о подаче оферты (подраздел </w:t>
      </w:r>
      <w:fldSimple w:instr=" REF _Ref55336310 \r \h  \* MERGEFORMAT ">
        <w:r w:rsidR="007D49AB" w:rsidRPr="007D49AB">
          <w:rPr>
            <w:rFonts w:ascii="Verdana" w:hAnsi="Verdana"/>
            <w:sz w:val="22"/>
            <w:szCs w:val="22"/>
          </w:rPr>
          <w:t>5.1</w:t>
        </w:r>
      </w:fldSimple>
      <w:r w:rsidRPr="00393350">
        <w:rPr>
          <w:rFonts w:ascii="Verdana" w:hAnsi="Verdana"/>
          <w:sz w:val="22"/>
          <w:szCs w:val="22"/>
        </w:rPr>
        <w:t>).</w:t>
      </w:r>
    </w:p>
    <w:p w:rsidR="00B620AF" w:rsidRPr="00393350" w:rsidRDefault="00B620AF" w:rsidP="003A4A02">
      <w:pPr>
        <w:pStyle w:val="a6"/>
        <w:numPr>
          <w:ilvl w:val="3"/>
          <w:numId w:val="105"/>
        </w:numPr>
        <w:spacing w:line="240" w:lineRule="auto"/>
        <w:rPr>
          <w:rFonts w:ascii="Verdana" w:hAnsi="Verdana"/>
          <w:sz w:val="22"/>
          <w:szCs w:val="22"/>
        </w:rPr>
      </w:pPr>
      <w:r w:rsidRPr="00393350">
        <w:rPr>
          <w:rFonts w:ascii="Verdana" w:hAnsi="Verdana"/>
          <w:sz w:val="22"/>
          <w:szCs w:val="22"/>
        </w:rPr>
        <w:t>Участник указывает свое фирменное наименование (в т.ч. организационно-правовую форму) и свой адрес.</w:t>
      </w:r>
    </w:p>
    <w:p w:rsidR="00B620AF" w:rsidRPr="00393350" w:rsidRDefault="00B620AF" w:rsidP="003A4A02">
      <w:pPr>
        <w:pStyle w:val="a6"/>
        <w:numPr>
          <w:ilvl w:val="3"/>
          <w:numId w:val="105"/>
        </w:numPr>
        <w:spacing w:line="240" w:lineRule="auto"/>
        <w:rPr>
          <w:rFonts w:ascii="Verdana" w:hAnsi="Verdana"/>
          <w:sz w:val="22"/>
          <w:szCs w:val="22"/>
        </w:rPr>
      </w:pPr>
      <w:r w:rsidRPr="00393350">
        <w:rPr>
          <w:rFonts w:ascii="Verdana" w:hAnsi="Verdana"/>
          <w:sz w:val="22"/>
          <w:szCs w:val="22"/>
        </w:rPr>
        <w:t xml:space="preserve">В данной форме </w:t>
      </w:r>
      <w:r w:rsidR="00F963E7" w:rsidRPr="00393350">
        <w:rPr>
          <w:rFonts w:ascii="Verdana" w:hAnsi="Verdana"/>
          <w:sz w:val="22"/>
          <w:szCs w:val="22"/>
        </w:rPr>
        <w:t xml:space="preserve">подрядчик </w:t>
      </w:r>
      <w:r w:rsidRPr="00393350">
        <w:rPr>
          <w:rFonts w:ascii="Verdana" w:hAnsi="Verdana"/>
          <w:sz w:val="22"/>
          <w:szCs w:val="22"/>
        </w:rPr>
        <w:t>указывает:</w:t>
      </w:r>
      <w:r w:rsidR="00F963E7" w:rsidRPr="00393350">
        <w:rPr>
          <w:rFonts w:ascii="Verdana" w:hAnsi="Verdana"/>
          <w:sz w:val="22"/>
          <w:szCs w:val="22"/>
        </w:rPr>
        <w:t xml:space="preserve"> </w:t>
      </w:r>
    </w:p>
    <w:p w:rsidR="00B620AF" w:rsidRPr="00393350" w:rsidRDefault="00B620AF" w:rsidP="003A4A02">
      <w:pPr>
        <w:pStyle w:val="a7"/>
        <w:numPr>
          <w:ilvl w:val="4"/>
          <w:numId w:val="105"/>
        </w:numPr>
        <w:spacing w:line="240" w:lineRule="auto"/>
        <w:rPr>
          <w:rFonts w:ascii="Verdana" w:hAnsi="Verdana"/>
          <w:sz w:val="22"/>
          <w:szCs w:val="22"/>
        </w:rPr>
      </w:pPr>
      <w:r w:rsidRPr="00393350">
        <w:rPr>
          <w:rFonts w:ascii="Verdana" w:hAnsi="Verdana"/>
          <w:sz w:val="22"/>
          <w:szCs w:val="22"/>
        </w:rPr>
        <w:t xml:space="preserve">перечень </w:t>
      </w:r>
      <w:r w:rsidR="00AB7ACE" w:rsidRPr="00393350">
        <w:rPr>
          <w:rFonts w:ascii="Verdana" w:hAnsi="Verdana"/>
          <w:sz w:val="22"/>
          <w:szCs w:val="22"/>
        </w:rPr>
        <w:t xml:space="preserve">выполняемых </w:t>
      </w:r>
      <w:r w:rsidRPr="00393350">
        <w:rPr>
          <w:rFonts w:ascii="Verdana" w:hAnsi="Verdana"/>
          <w:sz w:val="22"/>
          <w:szCs w:val="22"/>
        </w:rPr>
        <w:t xml:space="preserve">генеральным </w:t>
      </w:r>
      <w:r w:rsidR="00E52F49" w:rsidRPr="00393350">
        <w:rPr>
          <w:rFonts w:ascii="Verdana" w:hAnsi="Verdana"/>
          <w:sz w:val="22"/>
          <w:szCs w:val="22"/>
        </w:rPr>
        <w:t>подрядчиком</w:t>
      </w:r>
      <w:r w:rsidRPr="00393350">
        <w:rPr>
          <w:rFonts w:ascii="Verdana" w:hAnsi="Verdana"/>
          <w:sz w:val="22"/>
          <w:szCs w:val="22"/>
        </w:rPr>
        <w:t xml:space="preserve"> и каждым </w:t>
      </w:r>
      <w:r w:rsidR="000A1DE8" w:rsidRPr="00393350">
        <w:rPr>
          <w:rFonts w:ascii="Verdana" w:hAnsi="Verdana"/>
          <w:sz w:val="22"/>
          <w:szCs w:val="22"/>
        </w:rPr>
        <w:t>с</w:t>
      </w:r>
      <w:r w:rsidR="00E52F49" w:rsidRPr="00393350">
        <w:rPr>
          <w:rFonts w:ascii="Verdana" w:hAnsi="Verdana"/>
          <w:sz w:val="22"/>
          <w:szCs w:val="22"/>
        </w:rPr>
        <w:t>убподрядчиком работ</w:t>
      </w:r>
      <w:r w:rsidR="00F963E7">
        <w:rPr>
          <w:rFonts w:ascii="Verdana" w:hAnsi="Verdana"/>
          <w:sz w:val="22"/>
          <w:szCs w:val="22"/>
        </w:rPr>
        <w:t>, или что выполняет весь комплекс работ собственными силами</w:t>
      </w:r>
      <w:r w:rsidRPr="00393350">
        <w:rPr>
          <w:rFonts w:ascii="Verdana" w:hAnsi="Verdana"/>
          <w:sz w:val="22"/>
          <w:szCs w:val="22"/>
        </w:rPr>
        <w:t>;</w:t>
      </w:r>
    </w:p>
    <w:p w:rsidR="00B620AF" w:rsidRPr="00393350" w:rsidRDefault="00B620AF" w:rsidP="003A4A02">
      <w:pPr>
        <w:pStyle w:val="a7"/>
        <w:numPr>
          <w:ilvl w:val="4"/>
          <w:numId w:val="105"/>
        </w:numPr>
        <w:spacing w:line="240" w:lineRule="auto"/>
        <w:rPr>
          <w:rFonts w:ascii="Verdana" w:hAnsi="Verdana"/>
          <w:sz w:val="22"/>
          <w:szCs w:val="22"/>
        </w:rPr>
      </w:pPr>
      <w:r w:rsidRPr="00393350">
        <w:rPr>
          <w:rFonts w:ascii="Verdana" w:hAnsi="Verdana"/>
          <w:sz w:val="22"/>
          <w:szCs w:val="22"/>
        </w:rPr>
        <w:t xml:space="preserve">стоимость </w:t>
      </w:r>
      <w:r w:rsidR="00E52F49" w:rsidRPr="00393350">
        <w:rPr>
          <w:rFonts w:ascii="Verdana" w:hAnsi="Verdana"/>
          <w:sz w:val="22"/>
          <w:szCs w:val="22"/>
        </w:rPr>
        <w:t>работ</w:t>
      </w:r>
      <w:r w:rsidRPr="00393350">
        <w:rPr>
          <w:rFonts w:ascii="Verdana" w:hAnsi="Verdana"/>
          <w:sz w:val="22"/>
          <w:szCs w:val="22"/>
        </w:rPr>
        <w:t xml:space="preserve"> по генеральному </w:t>
      </w:r>
      <w:r w:rsidR="00E52F49" w:rsidRPr="00393350">
        <w:rPr>
          <w:rFonts w:ascii="Verdana" w:hAnsi="Verdana"/>
          <w:sz w:val="22"/>
          <w:szCs w:val="22"/>
        </w:rPr>
        <w:t>подрядчику</w:t>
      </w:r>
      <w:r w:rsidR="00AA445C" w:rsidRPr="00393350">
        <w:rPr>
          <w:rFonts w:ascii="Verdana" w:hAnsi="Verdana"/>
          <w:sz w:val="22"/>
          <w:szCs w:val="22"/>
        </w:rPr>
        <w:t xml:space="preserve"> </w:t>
      </w:r>
      <w:r w:rsidRPr="00393350">
        <w:rPr>
          <w:rFonts w:ascii="Verdana" w:hAnsi="Verdana"/>
          <w:sz w:val="22"/>
          <w:szCs w:val="22"/>
        </w:rPr>
        <w:t>и с</w:t>
      </w:r>
      <w:r w:rsidR="00E52F49" w:rsidRPr="00393350">
        <w:rPr>
          <w:rFonts w:ascii="Verdana" w:hAnsi="Verdana"/>
          <w:sz w:val="22"/>
          <w:szCs w:val="22"/>
        </w:rPr>
        <w:t>убподрядчиками</w:t>
      </w:r>
      <w:r w:rsidR="00B072BC">
        <w:rPr>
          <w:rFonts w:ascii="Verdana" w:hAnsi="Verdana"/>
          <w:sz w:val="22"/>
          <w:szCs w:val="22"/>
        </w:rPr>
        <w:t xml:space="preserve"> </w:t>
      </w:r>
      <w:proofErr w:type="spellStart"/>
      <w:r w:rsidR="00B072BC">
        <w:rPr>
          <w:rFonts w:ascii="Verdana" w:hAnsi="Verdana"/>
          <w:sz w:val="22"/>
          <w:szCs w:val="22"/>
        </w:rPr>
        <w:t>попозициоонно</w:t>
      </w:r>
      <w:proofErr w:type="spellEnd"/>
      <w:r w:rsidR="00E52F49" w:rsidRPr="00393350">
        <w:rPr>
          <w:rFonts w:ascii="Verdana" w:hAnsi="Verdana"/>
          <w:sz w:val="22"/>
          <w:szCs w:val="22"/>
        </w:rPr>
        <w:t xml:space="preserve"> </w:t>
      </w:r>
      <w:r w:rsidRPr="00393350">
        <w:rPr>
          <w:rFonts w:ascii="Verdana" w:hAnsi="Verdana"/>
          <w:sz w:val="22"/>
          <w:szCs w:val="22"/>
        </w:rPr>
        <w:t xml:space="preserve">в денежном и процентном выражении в соответствии с </w:t>
      </w:r>
      <w:r w:rsidR="00E52F49" w:rsidRPr="00393350">
        <w:rPr>
          <w:rFonts w:ascii="Verdana" w:hAnsi="Verdana"/>
          <w:sz w:val="22"/>
          <w:szCs w:val="22"/>
        </w:rPr>
        <w:t>Коммерческим предложением</w:t>
      </w:r>
      <w:r w:rsidRPr="00393350">
        <w:rPr>
          <w:rFonts w:ascii="Verdana" w:hAnsi="Verdana"/>
          <w:sz w:val="22"/>
          <w:szCs w:val="22"/>
        </w:rPr>
        <w:t xml:space="preserve"> (подраздел </w:t>
      </w:r>
      <w:fldSimple w:instr=" REF _Ref55335818 \r \h  \* MERGEFORMAT ">
        <w:r w:rsidR="007D49AB" w:rsidRPr="007D49AB">
          <w:rPr>
            <w:rFonts w:ascii="Verdana" w:hAnsi="Verdana"/>
            <w:sz w:val="22"/>
            <w:szCs w:val="22"/>
          </w:rPr>
          <w:t>5.4</w:t>
        </w:r>
      </w:fldSimple>
      <w:r w:rsidRPr="00393350">
        <w:rPr>
          <w:rFonts w:ascii="Verdana" w:hAnsi="Verdana"/>
          <w:sz w:val="22"/>
          <w:szCs w:val="22"/>
        </w:rPr>
        <w:t>);</w:t>
      </w:r>
    </w:p>
    <w:p w:rsidR="00B620AF" w:rsidRPr="00393350" w:rsidRDefault="00B620AF" w:rsidP="003A4A02">
      <w:pPr>
        <w:pStyle w:val="a7"/>
        <w:numPr>
          <w:ilvl w:val="4"/>
          <w:numId w:val="105"/>
        </w:numPr>
        <w:spacing w:line="240" w:lineRule="auto"/>
        <w:rPr>
          <w:rFonts w:ascii="Verdana" w:hAnsi="Verdana"/>
          <w:sz w:val="22"/>
          <w:szCs w:val="22"/>
        </w:rPr>
      </w:pPr>
      <w:r w:rsidRPr="00393350">
        <w:rPr>
          <w:rFonts w:ascii="Verdana" w:hAnsi="Verdana"/>
          <w:sz w:val="22"/>
          <w:szCs w:val="22"/>
        </w:rPr>
        <w:t xml:space="preserve">сроки </w:t>
      </w:r>
      <w:r w:rsidR="00E52F49" w:rsidRPr="00393350">
        <w:rPr>
          <w:rFonts w:ascii="Verdana" w:hAnsi="Verdana"/>
          <w:sz w:val="22"/>
          <w:szCs w:val="22"/>
        </w:rPr>
        <w:t>выполнения работ</w:t>
      </w:r>
      <w:r w:rsidRPr="00393350">
        <w:rPr>
          <w:rFonts w:ascii="Verdana" w:hAnsi="Verdana"/>
          <w:sz w:val="22"/>
          <w:szCs w:val="22"/>
        </w:rPr>
        <w:t xml:space="preserve"> для генерального </w:t>
      </w:r>
      <w:r w:rsidR="00E52F49" w:rsidRPr="00393350">
        <w:rPr>
          <w:rFonts w:ascii="Verdana" w:hAnsi="Verdana"/>
          <w:sz w:val="22"/>
          <w:szCs w:val="22"/>
        </w:rPr>
        <w:t>подрядчика</w:t>
      </w:r>
      <w:r w:rsidRPr="00393350">
        <w:rPr>
          <w:rFonts w:ascii="Verdana" w:hAnsi="Verdana"/>
          <w:sz w:val="22"/>
          <w:szCs w:val="22"/>
        </w:rPr>
        <w:t xml:space="preserve"> и каждого </w:t>
      </w:r>
      <w:r w:rsidR="000A1DE8" w:rsidRPr="00393350">
        <w:rPr>
          <w:rFonts w:ascii="Verdana" w:hAnsi="Verdana"/>
          <w:sz w:val="22"/>
          <w:szCs w:val="22"/>
        </w:rPr>
        <w:t>с</w:t>
      </w:r>
      <w:r w:rsidR="00E52F49" w:rsidRPr="00393350">
        <w:rPr>
          <w:rFonts w:ascii="Verdana" w:hAnsi="Verdana"/>
          <w:sz w:val="22"/>
          <w:szCs w:val="22"/>
        </w:rPr>
        <w:t>убподрядчика</w:t>
      </w:r>
      <w:r w:rsidRPr="00393350">
        <w:rPr>
          <w:rFonts w:ascii="Verdana" w:hAnsi="Verdana"/>
          <w:sz w:val="22"/>
          <w:szCs w:val="22"/>
        </w:rPr>
        <w:t xml:space="preserve"> в соответствии с Графиком </w:t>
      </w:r>
      <w:r w:rsidR="00E52F49" w:rsidRPr="00393350">
        <w:rPr>
          <w:rFonts w:ascii="Verdana" w:hAnsi="Verdana"/>
          <w:sz w:val="22"/>
          <w:szCs w:val="22"/>
        </w:rPr>
        <w:t>выполнения работ</w:t>
      </w:r>
      <w:r w:rsidR="00AA445C" w:rsidRPr="00393350">
        <w:rPr>
          <w:rFonts w:ascii="Verdana" w:hAnsi="Verdana"/>
          <w:sz w:val="22"/>
          <w:szCs w:val="22"/>
        </w:rPr>
        <w:t xml:space="preserve"> </w:t>
      </w:r>
      <w:r w:rsidRPr="00393350">
        <w:rPr>
          <w:rFonts w:ascii="Verdana" w:hAnsi="Verdana"/>
          <w:sz w:val="22"/>
          <w:szCs w:val="22"/>
        </w:rPr>
        <w:t xml:space="preserve">(подраздел </w:t>
      </w:r>
      <w:fldSimple w:instr=" REF _Ref86826666 \r \h  \* MERGEFORMAT ">
        <w:r w:rsidR="007D49AB" w:rsidRPr="007D49AB">
          <w:rPr>
            <w:rFonts w:ascii="Verdana" w:hAnsi="Verdana"/>
            <w:sz w:val="22"/>
            <w:szCs w:val="22"/>
          </w:rPr>
          <w:t>5.3</w:t>
        </w:r>
      </w:fldSimple>
      <w:r w:rsidRPr="00393350">
        <w:rPr>
          <w:rFonts w:ascii="Verdana" w:hAnsi="Verdana"/>
          <w:sz w:val="22"/>
          <w:szCs w:val="22"/>
        </w:rPr>
        <w:t>).</w:t>
      </w:r>
    </w:p>
    <w:p w:rsidR="00B620AF" w:rsidRPr="00393350" w:rsidRDefault="00B620AF" w:rsidP="00B320F2">
      <w:pPr>
        <w:spacing w:line="240" w:lineRule="auto"/>
        <w:rPr>
          <w:rFonts w:ascii="Verdana" w:hAnsi="Verdana"/>
          <w:color w:val="000000"/>
          <w:sz w:val="22"/>
          <w:szCs w:val="22"/>
        </w:rPr>
      </w:pPr>
    </w:p>
    <w:p w:rsidR="00B620AF" w:rsidRPr="00393350" w:rsidRDefault="00B620AF" w:rsidP="003A4A02">
      <w:pPr>
        <w:pStyle w:val="21"/>
        <w:pageBreakBefore/>
        <w:numPr>
          <w:ilvl w:val="1"/>
          <w:numId w:val="105"/>
        </w:numPr>
        <w:spacing w:before="120" w:after="0"/>
        <w:rPr>
          <w:rFonts w:ascii="Verdana" w:hAnsi="Verdana"/>
          <w:sz w:val="22"/>
          <w:szCs w:val="22"/>
        </w:rPr>
      </w:pPr>
      <w:bookmarkStart w:id="283" w:name="_Ref93268095"/>
      <w:bookmarkStart w:id="284" w:name="_Ref93268099"/>
      <w:bookmarkStart w:id="285" w:name="_Toc93293102"/>
      <w:bookmarkStart w:id="286" w:name="_Toc280894700"/>
      <w:r w:rsidRPr="00393350">
        <w:rPr>
          <w:rFonts w:ascii="Verdana" w:hAnsi="Verdana"/>
          <w:sz w:val="22"/>
          <w:szCs w:val="22"/>
        </w:rPr>
        <w:lastRenderedPageBreak/>
        <w:t xml:space="preserve">План распределения объемов </w:t>
      </w:r>
      <w:r w:rsidR="00D071E5" w:rsidRPr="00393350">
        <w:rPr>
          <w:rFonts w:ascii="Verdana" w:hAnsi="Verdana"/>
          <w:sz w:val="22"/>
          <w:szCs w:val="22"/>
        </w:rPr>
        <w:t>выполнения работ</w:t>
      </w:r>
      <w:r w:rsidRPr="00393350">
        <w:rPr>
          <w:rFonts w:ascii="Verdana" w:hAnsi="Verdana"/>
          <w:sz w:val="22"/>
          <w:szCs w:val="22"/>
        </w:rPr>
        <w:t xml:space="preserve"> внутри коллективного участника </w:t>
      </w:r>
      <w:r w:rsidRPr="00393350">
        <w:rPr>
          <w:rFonts w:ascii="Verdana" w:hAnsi="Verdana"/>
          <w:color w:val="000000"/>
          <w:sz w:val="22"/>
          <w:szCs w:val="22"/>
        </w:rPr>
        <w:t>(форма </w:t>
      </w:r>
      <w:r w:rsidR="00D94B61" w:rsidRPr="00393350">
        <w:rPr>
          <w:rFonts w:ascii="Verdana" w:hAnsi="Verdana"/>
          <w:color w:val="000000"/>
          <w:sz w:val="22"/>
          <w:szCs w:val="22"/>
        </w:rPr>
        <w:fldChar w:fldCharType="begin"/>
      </w:r>
      <w:r w:rsidRPr="00393350">
        <w:rPr>
          <w:rFonts w:ascii="Verdana" w:hAnsi="Verdana"/>
          <w:color w:val="000000"/>
          <w:sz w:val="22"/>
          <w:szCs w:val="22"/>
        </w:rPr>
        <w:instrText xml:space="preserve"> SEQ форма \* ARABIC </w:instrText>
      </w:r>
      <w:r w:rsidR="00D94B61" w:rsidRPr="00393350">
        <w:rPr>
          <w:rFonts w:ascii="Verdana" w:hAnsi="Verdana"/>
          <w:color w:val="000000"/>
          <w:sz w:val="22"/>
          <w:szCs w:val="22"/>
        </w:rPr>
        <w:fldChar w:fldCharType="separate"/>
      </w:r>
      <w:r w:rsidR="007D49AB">
        <w:rPr>
          <w:rFonts w:ascii="Verdana" w:hAnsi="Verdana"/>
          <w:noProof/>
          <w:color w:val="000000"/>
          <w:sz w:val="22"/>
          <w:szCs w:val="22"/>
        </w:rPr>
        <w:t>8</w:t>
      </w:r>
      <w:r w:rsidR="00D94B61" w:rsidRPr="00393350">
        <w:rPr>
          <w:rFonts w:ascii="Verdana" w:hAnsi="Verdana"/>
          <w:color w:val="000000"/>
          <w:sz w:val="22"/>
          <w:szCs w:val="22"/>
        </w:rPr>
        <w:fldChar w:fldCharType="end"/>
      </w:r>
      <w:r w:rsidRPr="00393350">
        <w:rPr>
          <w:rFonts w:ascii="Verdana" w:hAnsi="Verdana"/>
          <w:color w:val="000000"/>
          <w:sz w:val="22"/>
          <w:szCs w:val="22"/>
        </w:rPr>
        <w:t>)</w:t>
      </w:r>
      <w:bookmarkEnd w:id="275"/>
      <w:bookmarkEnd w:id="276"/>
      <w:bookmarkEnd w:id="283"/>
      <w:bookmarkEnd w:id="284"/>
      <w:bookmarkEnd w:id="285"/>
      <w:bookmarkEnd w:id="286"/>
    </w:p>
    <w:p w:rsidR="00B620AF" w:rsidRPr="00393350" w:rsidRDefault="00B620AF" w:rsidP="003A4A02">
      <w:pPr>
        <w:pStyle w:val="24"/>
        <w:numPr>
          <w:ilvl w:val="2"/>
          <w:numId w:val="105"/>
        </w:numPr>
        <w:spacing w:before="120" w:after="0"/>
        <w:rPr>
          <w:rFonts w:ascii="Verdana" w:hAnsi="Verdana"/>
          <w:sz w:val="22"/>
          <w:szCs w:val="22"/>
        </w:rPr>
      </w:pPr>
      <w:bookmarkStart w:id="287" w:name="_Toc90385125"/>
      <w:bookmarkStart w:id="288" w:name="_Toc280894701"/>
      <w:r w:rsidRPr="00393350">
        <w:rPr>
          <w:rFonts w:ascii="Verdana" w:hAnsi="Verdana"/>
          <w:sz w:val="22"/>
          <w:szCs w:val="22"/>
        </w:rPr>
        <w:t xml:space="preserve">Форма </w:t>
      </w:r>
      <w:proofErr w:type="gramStart"/>
      <w:r w:rsidRPr="00393350">
        <w:rPr>
          <w:rFonts w:ascii="Verdana" w:hAnsi="Verdana"/>
          <w:sz w:val="22"/>
          <w:szCs w:val="22"/>
        </w:rPr>
        <w:t xml:space="preserve">плана распределения объемов </w:t>
      </w:r>
      <w:r w:rsidR="00D071E5" w:rsidRPr="00393350">
        <w:rPr>
          <w:rFonts w:ascii="Verdana" w:hAnsi="Verdana"/>
          <w:sz w:val="22"/>
          <w:szCs w:val="22"/>
        </w:rPr>
        <w:t>выполнения работ</w:t>
      </w:r>
      <w:proofErr w:type="gramEnd"/>
      <w:r w:rsidR="00AA445C" w:rsidRPr="00393350">
        <w:rPr>
          <w:rFonts w:ascii="Verdana" w:hAnsi="Verdana"/>
          <w:sz w:val="22"/>
          <w:szCs w:val="22"/>
        </w:rPr>
        <w:t xml:space="preserve"> </w:t>
      </w:r>
      <w:r w:rsidRPr="00393350">
        <w:rPr>
          <w:rFonts w:ascii="Verdana" w:hAnsi="Verdana"/>
          <w:sz w:val="22"/>
          <w:szCs w:val="22"/>
        </w:rPr>
        <w:t>внутри коллективного участника</w:t>
      </w:r>
      <w:bookmarkEnd w:id="287"/>
      <w:bookmarkEnd w:id="288"/>
    </w:p>
    <w:p w:rsidR="00B620AF" w:rsidRPr="00393350" w:rsidRDefault="00B620AF" w:rsidP="00B320F2">
      <w:pPr>
        <w:pBdr>
          <w:top w:val="single" w:sz="4" w:space="1" w:color="auto"/>
        </w:pBdr>
        <w:shd w:val="clear" w:color="auto" w:fill="E0E0E0"/>
        <w:spacing w:line="240" w:lineRule="auto"/>
        <w:ind w:right="21" w:firstLine="0"/>
        <w:jc w:val="center"/>
        <w:rPr>
          <w:rFonts w:ascii="Verdana" w:hAnsi="Verdana"/>
          <w:b/>
          <w:color w:val="000000"/>
          <w:spacing w:val="36"/>
          <w:sz w:val="22"/>
          <w:szCs w:val="22"/>
        </w:rPr>
      </w:pPr>
      <w:r w:rsidRPr="00393350">
        <w:rPr>
          <w:rFonts w:ascii="Verdana" w:hAnsi="Verdana"/>
          <w:b/>
          <w:color w:val="000000"/>
          <w:spacing w:val="36"/>
          <w:sz w:val="22"/>
          <w:szCs w:val="22"/>
        </w:rPr>
        <w:t>начало формы</w:t>
      </w:r>
    </w:p>
    <w:p w:rsidR="00B620AF" w:rsidRPr="00393350" w:rsidRDefault="00B620AF" w:rsidP="00B320F2">
      <w:pPr>
        <w:spacing w:line="240" w:lineRule="auto"/>
        <w:ind w:firstLine="0"/>
        <w:jc w:val="left"/>
        <w:rPr>
          <w:rFonts w:ascii="Verdana" w:hAnsi="Verdana"/>
          <w:color w:val="000000"/>
          <w:sz w:val="22"/>
          <w:szCs w:val="22"/>
        </w:rPr>
      </w:pPr>
    </w:p>
    <w:p w:rsidR="00B620AF" w:rsidRPr="00393350" w:rsidRDefault="00B620AF" w:rsidP="00B320F2">
      <w:pPr>
        <w:spacing w:line="240" w:lineRule="auto"/>
        <w:ind w:firstLine="0"/>
        <w:jc w:val="left"/>
        <w:rPr>
          <w:rFonts w:ascii="Verdana" w:hAnsi="Verdana"/>
          <w:color w:val="000000"/>
          <w:sz w:val="22"/>
          <w:szCs w:val="22"/>
        </w:rPr>
      </w:pPr>
      <w:r w:rsidRPr="00393350">
        <w:rPr>
          <w:rFonts w:ascii="Verdana" w:hAnsi="Verdana"/>
          <w:color w:val="000000"/>
          <w:sz w:val="22"/>
          <w:szCs w:val="22"/>
        </w:rPr>
        <w:t xml:space="preserve">Приложение </w:t>
      </w:r>
      <w:r w:rsidR="00D94B61" w:rsidRPr="00393350">
        <w:rPr>
          <w:rFonts w:ascii="Verdana" w:hAnsi="Verdana"/>
          <w:color w:val="000000"/>
          <w:sz w:val="22"/>
          <w:szCs w:val="22"/>
        </w:rPr>
        <w:fldChar w:fldCharType="begin"/>
      </w:r>
      <w:r w:rsidRPr="00393350">
        <w:rPr>
          <w:rFonts w:ascii="Verdana" w:hAnsi="Verdana"/>
          <w:color w:val="000000"/>
          <w:sz w:val="22"/>
          <w:szCs w:val="22"/>
        </w:rPr>
        <w:instrText xml:space="preserve"> SEQ Приложение \* ARABIC </w:instrText>
      </w:r>
      <w:r w:rsidR="00D94B61" w:rsidRPr="00393350">
        <w:rPr>
          <w:rFonts w:ascii="Verdana" w:hAnsi="Verdana"/>
          <w:color w:val="000000"/>
          <w:sz w:val="22"/>
          <w:szCs w:val="22"/>
        </w:rPr>
        <w:fldChar w:fldCharType="separate"/>
      </w:r>
      <w:r w:rsidR="007D49AB">
        <w:rPr>
          <w:rFonts w:ascii="Verdana" w:hAnsi="Verdana"/>
          <w:noProof/>
          <w:color w:val="000000"/>
          <w:sz w:val="22"/>
          <w:szCs w:val="22"/>
        </w:rPr>
        <w:t>7</w:t>
      </w:r>
      <w:r w:rsidR="00D94B61" w:rsidRPr="00393350">
        <w:rPr>
          <w:rFonts w:ascii="Verdana" w:hAnsi="Verdana"/>
          <w:color w:val="000000"/>
          <w:sz w:val="22"/>
          <w:szCs w:val="22"/>
        </w:rPr>
        <w:fldChar w:fldCharType="end"/>
      </w:r>
      <w:r w:rsidRPr="00393350">
        <w:rPr>
          <w:rFonts w:ascii="Verdana" w:hAnsi="Verdana"/>
          <w:color w:val="000000"/>
          <w:sz w:val="22"/>
          <w:szCs w:val="22"/>
        </w:rPr>
        <w:t xml:space="preserve"> к письму о подаче оферты</w:t>
      </w:r>
      <w:r w:rsidRPr="00393350">
        <w:rPr>
          <w:rFonts w:ascii="Verdana" w:hAnsi="Verdana"/>
          <w:color w:val="000000"/>
          <w:sz w:val="22"/>
          <w:szCs w:val="22"/>
        </w:rPr>
        <w:br/>
        <w:t>от «____»_____________ </w:t>
      </w:r>
      <w:proofErr w:type="gramStart"/>
      <w:r w:rsidRPr="00393350">
        <w:rPr>
          <w:rFonts w:ascii="Verdana" w:hAnsi="Verdana"/>
          <w:color w:val="000000"/>
          <w:sz w:val="22"/>
          <w:szCs w:val="22"/>
        </w:rPr>
        <w:t>г</w:t>
      </w:r>
      <w:proofErr w:type="gramEnd"/>
      <w:r w:rsidRPr="00393350">
        <w:rPr>
          <w:rFonts w:ascii="Verdana" w:hAnsi="Verdana"/>
          <w:color w:val="000000"/>
          <w:sz w:val="22"/>
          <w:szCs w:val="22"/>
        </w:rPr>
        <w:t>. №__________</w:t>
      </w:r>
    </w:p>
    <w:p w:rsidR="00B620AF" w:rsidRPr="00393350" w:rsidRDefault="00B620AF" w:rsidP="00B320F2">
      <w:pPr>
        <w:spacing w:line="240" w:lineRule="auto"/>
        <w:ind w:firstLine="0"/>
        <w:rPr>
          <w:rFonts w:ascii="Verdana" w:hAnsi="Verdana"/>
          <w:color w:val="000000"/>
          <w:sz w:val="22"/>
          <w:szCs w:val="22"/>
        </w:rPr>
      </w:pPr>
    </w:p>
    <w:p w:rsidR="00B620AF" w:rsidRPr="00393350" w:rsidRDefault="00B620AF" w:rsidP="00B320F2">
      <w:pPr>
        <w:suppressAutoHyphens/>
        <w:spacing w:line="240" w:lineRule="auto"/>
        <w:ind w:firstLine="0"/>
        <w:jc w:val="center"/>
        <w:rPr>
          <w:rFonts w:ascii="Verdana" w:hAnsi="Verdana"/>
          <w:b/>
          <w:sz w:val="22"/>
          <w:szCs w:val="22"/>
        </w:rPr>
      </w:pPr>
      <w:r w:rsidRPr="00393350">
        <w:rPr>
          <w:rFonts w:ascii="Verdana" w:hAnsi="Verdana"/>
          <w:b/>
          <w:sz w:val="22"/>
          <w:szCs w:val="22"/>
        </w:rPr>
        <w:t xml:space="preserve">План распределения объемов </w:t>
      </w:r>
      <w:r w:rsidR="00D071E5" w:rsidRPr="00393350">
        <w:rPr>
          <w:rFonts w:ascii="Verdana" w:hAnsi="Verdana"/>
          <w:b/>
          <w:sz w:val="22"/>
          <w:szCs w:val="22"/>
        </w:rPr>
        <w:t>выполнения работ</w:t>
      </w:r>
      <w:r w:rsidR="00AA445C" w:rsidRPr="00393350">
        <w:rPr>
          <w:rFonts w:ascii="Verdana" w:hAnsi="Verdana"/>
          <w:sz w:val="22"/>
          <w:szCs w:val="22"/>
        </w:rPr>
        <w:t xml:space="preserve"> </w:t>
      </w:r>
      <w:r w:rsidRPr="00393350">
        <w:rPr>
          <w:rFonts w:ascii="Verdana" w:hAnsi="Verdana"/>
          <w:b/>
          <w:sz w:val="22"/>
          <w:szCs w:val="22"/>
        </w:rPr>
        <w:t xml:space="preserve"> </w:t>
      </w:r>
      <w:r w:rsidRPr="00393350">
        <w:rPr>
          <w:rFonts w:ascii="Verdana" w:hAnsi="Verdana"/>
          <w:b/>
          <w:sz w:val="22"/>
          <w:szCs w:val="22"/>
        </w:rPr>
        <w:br/>
        <w:t>внутри коллективного участника</w:t>
      </w:r>
    </w:p>
    <w:p w:rsidR="00B620AF" w:rsidRPr="00393350" w:rsidRDefault="00B620AF" w:rsidP="00B320F2">
      <w:pPr>
        <w:spacing w:line="240" w:lineRule="auto"/>
        <w:ind w:firstLine="0"/>
        <w:rPr>
          <w:rFonts w:ascii="Verdana" w:hAnsi="Verdana"/>
          <w:color w:val="000000"/>
          <w:sz w:val="22"/>
          <w:szCs w:val="22"/>
        </w:rPr>
      </w:pPr>
    </w:p>
    <w:p w:rsidR="00B620AF" w:rsidRPr="00393350" w:rsidRDefault="00B620AF" w:rsidP="00B320F2">
      <w:pPr>
        <w:spacing w:line="240" w:lineRule="auto"/>
        <w:ind w:firstLine="0"/>
        <w:rPr>
          <w:rFonts w:ascii="Verdana" w:hAnsi="Verdana"/>
          <w:color w:val="000000"/>
          <w:sz w:val="22"/>
          <w:szCs w:val="22"/>
        </w:rPr>
      </w:pPr>
      <w:r w:rsidRPr="00393350">
        <w:rPr>
          <w:rFonts w:ascii="Verdana" w:hAnsi="Verdana"/>
          <w:color w:val="000000"/>
          <w:sz w:val="22"/>
          <w:szCs w:val="22"/>
        </w:rPr>
        <w:t>Наименование и адрес лидера коллективного участника: _______________________</w:t>
      </w:r>
    </w:p>
    <w:p w:rsidR="00B620AF" w:rsidRPr="00393350" w:rsidRDefault="00B620AF" w:rsidP="00B320F2">
      <w:pPr>
        <w:spacing w:line="240" w:lineRule="auto"/>
        <w:ind w:firstLine="0"/>
        <w:rPr>
          <w:rFonts w:ascii="Verdana" w:hAnsi="Verdana"/>
          <w:color w:val="000000"/>
          <w:sz w:val="22"/>
          <w:szCs w:val="22"/>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2"/>
        <w:gridCol w:w="2706"/>
        <w:gridCol w:w="1967"/>
        <w:gridCol w:w="1708"/>
        <w:gridCol w:w="1581"/>
        <w:gridCol w:w="1578"/>
      </w:tblGrid>
      <w:tr w:rsidR="00B620AF" w:rsidRPr="00393350">
        <w:trPr>
          <w:cantSplit/>
        </w:trPr>
        <w:tc>
          <w:tcPr>
            <w:tcW w:w="822" w:type="dxa"/>
            <w:vMerge w:val="restart"/>
          </w:tcPr>
          <w:p w:rsidR="00B620AF" w:rsidRPr="00393350" w:rsidRDefault="00B620AF" w:rsidP="00B320F2">
            <w:pPr>
              <w:pStyle w:val="af7"/>
              <w:spacing w:before="0" w:after="0"/>
              <w:rPr>
                <w:rFonts w:ascii="Verdana" w:hAnsi="Verdana"/>
                <w:szCs w:val="22"/>
              </w:rPr>
            </w:pPr>
            <w:r w:rsidRPr="00393350">
              <w:rPr>
                <w:rFonts w:ascii="Verdana" w:hAnsi="Verdana"/>
                <w:szCs w:val="22"/>
              </w:rPr>
              <w:t xml:space="preserve">№ </w:t>
            </w:r>
            <w:proofErr w:type="spellStart"/>
            <w:proofErr w:type="gramStart"/>
            <w:r w:rsidRPr="00393350">
              <w:rPr>
                <w:rFonts w:ascii="Verdana" w:hAnsi="Verdana"/>
                <w:szCs w:val="22"/>
              </w:rPr>
              <w:t>п</w:t>
            </w:r>
            <w:proofErr w:type="spellEnd"/>
            <w:proofErr w:type="gramEnd"/>
            <w:r w:rsidRPr="00393350">
              <w:rPr>
                <w:rFonts w:ascii="Verdana" w:hAnsi="Verdana"/>
                <w:szCs w:val="22"/>
              </w:rPr>
              <w:t>/</w:t>
            </w:r>
            <w:proofErr w:type="spellStart"/>
            <w:r w:rsidRPr="00393350">
              <w:rPr>
                <w:rFonts w:ascii="Verdana" w:hAnsi="Verdana"/>
                <w:szCs w:val="22"/>
              </w:rPr>
              <w:t>п</w:t>
            </w:r>
            <w:proofErr w:type="spellEnd"/>
          </w:p>
        </w:tc>
        <w:tc>
          <w:tcPr>
            <w:tcW w:w="2706" w:type="dxa"/>
            <w:vMerge w:val="restart"/>
          </w:tcPr>
          <w:p w:rsidR="00B620AF" w:rsidRPr="00393350" w:rsidRDefault="00B620AF" w:rsidP="00B320F2">
            <w:pPr>
              <w:pStyle w:val="af7"/>
              <w:spacing w:before="0" w:after="0"/>
              <w:rPr>
                <w:rFonts w:ascii="Verdana" w:hAnsi="Verdana"/>
                <w:szCs w:val="22"/>
              </w:rPr>
            </w:pPr>
            <w:r w:rsidRPr="00393350">
              <w:rPr>
                <w:rFonts w:ascii="Verdana" w:hAnsi="Verdana"/>
                <w:szCs w:val="22"/>
              </w:rPr>
              <w:t xml:space="preserve">Наименование </w:t>
            </w:r>
            <w:r w:rsidR="00D071E5" w:rsidRPr="00393350">
              <w:rPr>
                <w:rFonts w:ascii="Verdana" w:hAnsi="Verdana"/>
                <w:szCs w:val="22"/>
              </w:rPr>
              <w:t>работ</w:t>
            </w:r>
          </w:p>
        </w:tc>
        <w:tc>
          <w:tcPr>
            <w:tcW w:w="1967" w:type="dxa"/>
            <w:vMerge w:val="restart"/>
          </w:tcPr>
          <w:p w:rsidR="00B620AF" w:rsidRPr="00393350" w:rsidRDefault="00AA445C" w:rsidP="00B320F2">
            <w:pPr>
              <w:pStyle w:val="af7"/>
              <w:spacing w:before="0" w:after="0"/>
              <w:rPr>
                <w:rFonts w:ascii="Verdana" w:hAnsi="Verdana"/>
                <w:szCs w:val="22"/>
              </w:rPr>
            </w:pPr>
            <w:r w:rsidRPr="00393350">
              <w:rPr>
                <w:rFonts w:ascii="Verdana" w:hAnsi="Verdana"/>
                <w:szCs w:val="22"/>
              </w:rPr>
              <w:t xml:space="preserve">Наименование организации, оказывающей данный объем </w:t>
            </w:r>
            <w:r w:rsidR="00D071E5" w:rsidRPr="00393350">
              <w:rPr>
                <w:rFonts w:ascii="Verdana" w:hAnsi="Verdana"/>
                <w:szCs w:val="22"/>
              </w:rPr>
              <w:t>работ</w:t>
            </w:r>
          </w:p>
        </w:tc>
        <w:tc>
          <w:tcPr>
            <w:tcW w:w="3289" w:type="dxa"/>
            <w:gridSpan w:val="2"/>
          </w:tcPr>
          <w:p w:rsidR="00B620AF" w:rsidRPr="00393350" w:rsidRDefault="00B620AF" w:rsidP="00B320F2">
            <w:pPr>
              <w:pStyle w:val="af7"/>
              <w:spacing w:before="0" w:after="0"/>
              <w:rPr>
                <w:rFonts w:ascii="Verdana" w:hAnsi="Verdana"/>
                <w:szCs w:val="22"/>
              </w:rPr>
            </w:pPr>
            <w:r w:rsidRPr="00393350">
              <w:rPr>
                <w:rFonts w:ascii="Verdana" w:hAnsi="Verdana"/>
                <w:szCs w:val="22"/>
              </w:rPr>
              <w:t xml:space="preserve">Стоимость </w:t>
            </w:r>
            <w:r w:rsidR="00305E8F" w:rsidRPr="00393350">
              <w:rPr>
                <w:rFonts w:ascii="Verdana" w:hAnsi="Verdana"/>
                <w:szCs w:val="22"/>
              </w:rPr>
              <w:t>работ</w:t>
            </w:r>
          </w:p>
        </w:tc>
        <w:tc>
          <w:tcPr>
            <w:tcW w:w="1578" w:type="dxa"/>
            <w:vMerge w:val="restart"/>
          </w:tcPr>
          <w:p w:rsidR="00B620AF" w:rsidRPr="00393350" w:rsidRDefault="00B620AF" w:rsidP="00B320F2">
            <w:pPr>
              <w:pStyle w:val="af7"/>
              <w:spacing w:before="0" w:after="0"/>
              <w:rPr>
                <w:rFonts w:ascii="Verdana" w:hAnsi="Verdana"/>
                <w:szCs w:val="22"/>
              </w:rPr>
            </w:pPr>
            <w:r w:rsidRPr="00393350">
              <w:rPr>
                <w:rFonts w:ascii="Verdana" w:hAnsi="Verdana"/>
                <w:szCs w:val="22"/>
              </w:rPr>
              <w:t xml:space="preserve">Сроки выполнения (начало и окончание) </w:t>
            </w:r>
          </w:p>
        </w:tc>
      </w:tr>
      <w:tr w:rsidR="00B620AF" w:rsidRPr="00393350">
        <w:trPr>
          <w:cantSplit/>
        </w:trPr>
        <w:tc>
          <w:tcPr>
            <w:tcW w:w="822" w:type="dxa"/>
            <w:vMerge/>
          </w:tcPr>
          <w:p w:rsidR="00B620AF" w:rsidRPr="00393350" w:rsidRDefault="00B620AF" w:rsidP="00B320F2">
            <w:pPr>
              <w:pStyle w:val="af7"/>
              <w:spacing w:before="0" w:after="0"/>
              <w:rPr>
                <w:rFonts w:ascii="Verdana" w:hAnsi="Verdana"/>
                <w:szCs w:val="22"/>
              </w:rPr>
            </w:pPr>
          </w:p>
        </w:tc>
        <w:tc>
          <w:tcPr>
            <w:tcW w:w="2706" w:type="dxa"/>
            <w:vMerge/>
          </w:tcPr>
          <w:p w:rsidR="00B620AF" w:rsidRPr="00393350" w:rsidRDefault="00B620AF" w:rsidP="00B320F2">
            <w:pPr>
              <w:pStyle w:val="af7"/>
              <w:spacing w:before="0" w:after="0"/>
              <w:rPr>
                <w:rFonts w:ascii="Verdana" w:hAnsi="Verdana"/>
                <w:szCs w:val="22"/>
              </w:rPr>
            </w:pPr>
          </w:p>
        </w:tc>
        <w:tc>
          <w:tcPr>
            <w:tcW w:w="1967" w:type="dxa"/>
            <w:vMerge/>
          </w:tcPr>
          <w:p w:rsidR="00B620AF" w:rsidRPr="00393350" w:rsidRDefault="00B620AF" w:rsidP="00B320F2">
            <w:pPr>
              <w:pStyle w:val="af7"/>
              <w:spacing w:before="0" w:after="0"/>
              <w:rPr>
                <w:rFonts w:ascii="Verdana" w:hAnsi="Verdana"/>
                <w:szCs w:val="22"/>
              </w:rPr>
            </w:pPr>
          </w:p>
        </w:tc>
        <w:tc>
          <w:tcPr>
            <w:tcW w:w="1708" w:type="dxa"/>
          </w:tcPr>
          <w:p w:rsidR="00B620AF" w:rsidRPr="00393350" w:rsidRDefault="00B620AF" w:rsidP="00B320F2">
            <w:pPr>
              <w:pStyle w:val="af7"/>
              <w:spacing w:before="0" w:after="0"/>
              <w:rPr>
                <w:rFonts w:ascii="Verdana" w:hAnsi="Verdana"/>
                <w:szCs w:val="22"/>
              </w:rPr>
            </w:pPr>
            <w:r w:rsidRPr="00393350">
              <w:rPr>
                <w:rFonts w:ascii="Verdana" w:hAnsi="Verdana"/>
                <w:szCs w:val="22"/>
              </w:rPr>
              <w:t>в денежном выражении, руб. (без НДС)</w:t>
            </w:r>
          </w:p>
        </w:tc>
        <w:tc>
          <w:tcPr>
            <w:tcW w:w="1581" w:type="dxa"/>
          </w:tcPr>
          <w:p w:rsidR="00B620AF" w:rsidRPr="00393350" w:rsidRDefault="00B620AF" w:rsidP="00B320F2">
            <w:pPr>
              <w:pStyle w:val="af7"/>
              <w:spacing w:before="0" w:after="0"/>
              <w:rPr>
                <w:rFonts w:ascii="Verdana" w:hAnsi="Verdana"/>
                <w:szCs w:val="22"/>
              </w:rPr>
            </w:pPr>
            <w:proofErr w:type="gramStart"/>
            <w:r w:rsidRPr="00393350">
              <w:rPr>
                <w:rFonts w:ascii="Verdana" w:hAnsi="Verdana"/>
                <w:szCs w:val="22"/>
              </w:rPr>
              <w:t>в</w:t>
            </w:r>
            <w:proofErr w:type="gramEnd"/>
            <w:r w:rsidRPr="00393350">
              <w:rPr>
                <w:rFonts w:ascii="Verdana" w:hAnsi="Verdana"/>
                <w:szCs w:val="22"/>
              </w:rPr>
              <w:t xml:space="preserve"> % от общей стоимости </w:t>
            </w:r>
            <w:r w:rsidR="00D071E5" w:rsidRPr="00393350">
              <w:rPr>
                <w:rFonts w:ascii="Verdana" w:hAnsi="Verdana"/>
                <w:szCs w:val="22"/>
              </w:rPr>
              <w:t>работ</w:t>
            </w:r>
          </w:p>
        </w:tc>
        <w:tc>
          <w:tcPr>
            <w:tcW w:w="1578" w:type="dxa"/>
            <w:vMerge/>
          </w:tcPr>
          <w:p w:rsidR="00B620AF" w:rsidRPr="00393350" w:rsidRDefault="00B620AF" w:rsidP="00B320F2">
            <w:pPr>
              <w:pStyle w:val="af7"/>
              <w:spacing w:before="0" w:after="0"/>
              <w:rPr>
                <w:rFonts w:ascii="Verdana" w:hAnsi="Verdana"/>
                <w:szCs w:val="22"/>
              </w:rPr>
            </w:pPr>
          </w:p>
        </w:tc>
      </w:tr>
      <w:tr w:rsidR="00B620AF" w:rsidRPr="00393350">
        <w:tc>
          <w:tcPr>
            <w:tcW w:w="822" w:type="dxa"/>
          </w:tcPr>
          <w:p w:rsidR="00B620AF" w:rsidRPr="00393350" w:rsidRDefault="00B620AF" w:rsidP="00F910C4">
            <w:pPr>
              <w:pStyle w:val="afa"/>
              <w:numPr>
                <w:ilvl w:val="0"/>
                <w:numId w:val="21"/>
              </w:numPr>
              <w:spacing w:before="0" w:after="0"/>
              <w:ind w:left="0"/>
              <w:rPr>
                <w:rFonts w:ascii="Verdana" w:hAnsi="Verdana"/>
                <w:color w:val="000000"/>
                <w:sz w:val="22"/>
                <w:szCs w:val="22"/>
              </w:rPr>
            </w:pPr>
          </w:p>
        </w:tc>
        <w:tc>
          <w:tcPr>
            <w:tcW w:w="2706" w:type="dxa"/>
          </w:tcPr>
          <w:p w:rsidR="00B620AF" w:rsidRPr="00393350" w:rsidRDefault="00B620AF" w:rsidP="00B320F2">
            <w:pPr>
              <w:pStyle w:val="afa"/>
              <w:spacing w:before="0" w:after="0"/>
              <w:rPr>
                <w:rFonts w:ascii="Verdana" w:hAnsi="Verdana"/>
                <w:sz w:val="22"/>
                <w:szCs w:val="22"/>
              </w:rPr>
            </w:pPr>
          </w:p>
        </w:tc>
        <w:tc>
          <w:tcPr>
            <w:tcW w:w="1967" w:type="dxa"/>
          </w:tcPr>
          <w:p w:rsidR="00B620AF" w:rsidRPr="00393350" w:rsidRDefault="00B620AF" w:rsidP="00B320F2">
            <w:pPr>
              <w:pStyle w:val="afa"/>
              <w:spacing w:before="0" w:after="0"/>
              <w:rPr>
                <w:rFonts w:ascii="Verdana" w:hAnsi="Verdana"/>
                <w:sz w:val="22"/>
                <w:szCs w:val="22"/>
              </w:rPr>
            </w:pPr>
          </w:p>
        </w:tc>
        <w:tc>
          <w:tcPr>
            <w:tcW w:w="1708" w:type="dxa"/>
          </w:tcPr>
          <w:p w:rsidR="00B620AF" w:rsidRPr="00393350" w:rsidRDefault="00B620AF" w:rsidP="00B320F2">
            <w:pPr>
              <w:pStyle w:val="afa"/>
              <w:spacing w:before="0" w:after="0"/>
              <w:rPr>
                <w:rFonts w:ascii="Verdana" w:hAnsi="Verdana"/>
                <w:sz w:val="22"/>
                <w:szCs w:val="22"/>
              </w:rPr>
            </w:pPr>
          </w:p>
        </w:tc>
        <w:tc>
          <w:tcPr>
            <w:tcW w:w="1581" w:type="dxa"/>
          </w:tcPr>
          <w:p w:rsidR="00B620AF" w:rsidRPr="00393350" w:rsidRDefault="00B620AF" w:rsidP="00B320F2">
            <w:pPr>
              <w:pStyle w:val="afa"/>
              <w:spacing w:before="0" w:after="0"/>
              <w:rPr>
                <w:rFonts w:ascii="Verdana" w:hAnsi="Verdana"/>
                <w:sz w:val="22"/>
                <w:szCs w:val="22"/>
              </w:rPr>
            </w:pPr>
          </w:p>
        </w:tc>
        <w:tc>
          <w:tcPr>
            <w:tcW w:w="1578" w:type="dxa"/>
          </w:tcPr>
          <w:p w:rsidR="00B620AF" w:rsidRPr="00393350" w:rsidRDefault="00B620AF" w:rsidP="00B320F2">
            <w:pPr>
              <w:pStyle w:val="afa"/>
              <w:spacing w:before="0" w:after="0"/>
              <w:rPr>
                <w:rFonts w:ascii="Verdana" w:hAnsi="Verdana"/>
                <w:sz w:val="22"/>
                <w:szCs w:val="22"/>
              </w:rPr>
            </w:pPr>
          </w:p>
        </w:tc>
      </w:tr>
      <w:tr w:rsidR="00B620AF" w:rsidRPr="00393350">
        <w:tc>
          <w:tcPr>
            <w:tcW w:w="822" w:type="dxa"/>
          </w:tcPr>
          <w:p w:rsidR="00B620AF" w:rsidRPr="00393350" w:rsidRDefault="00B620AF" w:rsidP="00F910C4">
            <w:pPr>
              <w:pStyle w:val="afa"/>
              <w:numPr>
                <w:ilvl w:val="0"/>
                <w:numId w:val="21"/>
              </w:numPr>
              <w:spacing w:before="0" w:after="0"/>
              <w:ind w:left="0"/>
              <w:rPr>
                <w:rFonts w:ascii="Verdana" w:hAnsi="Verdana"/>
                <w:color w:val="000000"/>
                <w:sz w:val="22"/>
                <w:szCs w:val="22"/>
              </w:rPr>
            </w:pPr>
          </w:p>
        </w:tc>
        <w:tc>
          <w:tcPr>
            <w:tcW w:w="2706" w:type="dxa"/>
          </w:tcPr>
          <w:p w:rsidR="00B620AF" w:rsidRPr="00393350" w:rsidRDefault="00B620AF" w:rsidP="00B320F2">
            <w:pPr>
              <w:pStyle w:val="afa"/>
              <w:spacing w:before="0" w:after="0"/>
              <w:rPr>
                <w:rFonts w:ascii="Verdana" w:hAnsi="Verdana"/>
                <w:sz w:val="22"/>
                <w:szCs w:val="22"/>
              </w:rPr>
            </w:pPr>
          </w:p>
        </w:tc>
        <w:tc>
          <w:tcPr>
            <w:tcW w:w="1967" w:type="dxa"/>
          </w:tcPr>
          <w:p w:rsidR="00B620AF" w:rsidRPr="00393350" w:rsidRDefault="00B620AF" w:rsidP="00B320F2">
            <w:pPr>
              <w:pStyle w:val="afa"/>
              <w:spacing w:before="0" w:after="0"/>
              <w:rPr>
                <w:rFonts w:ascii="Verdana" w:hAnsi="Verdana"/>
                <w:sz w:val="22"/>
                <w:szCs w:val="22"/>
              </w:rPr>
            </w:pPr>
          </w:p>
        </w:tc>
        <w:tc>
          <w:tcPr>
            <w:tcW w:w="1708" w:type="dxa"/>
          </w:tcPr>
          <w:p w:rsidR="00B620AF" w:rsidRPr="00393350" w:rsidRDefault="00B620AF" w:rsidP="00B320F2">
            <w:pPr>
              <w:pStyle w:val="afa"/>
              <w:spacing w:before="0" w:after="0"/>
              <w:rPr>
                <w:rFonts w:ascii="Verdana" w:hAnsi="Verdana"/>
                <w:sz w:val="22"/>
                <w:szCs w:val="22"/>
              </w:rPr>
            </w:pPr>
          </w:p>
        </w:tc>
        <w:tc>
          <w:tcPr>
            <w:tcW w:w="1581" w:type="dxa"/>
          </w:tcPr>
          <w:p w:rsidR="00B620AF" w:rsidRPr="00393350" w:rsidRDefault="00B620AF" w:rsidP="00B320F2">
            <w:pPr>
              <w:pStyle w:val="afa"/>
              <w:spacing w:before="0" w:after="0"/>
              <w:rPr>
                <w:rFonts w:ascii="Verdana" w:hAnsi="Verdana"/>
                <w:sz w:val="22"/>
                <w:szCs w:val="22"/>
              </w:rPr>
            </w:pPr>
          </w:p>
        </w:tc>
        <w:tc>
          <w:tcPr>
            <w:tcW w:w="1578" w:type="dxa"/>
          </w:tcPr>
          <w:p w:rsidR="00B620AF" w:rsidRPr="00393350" w:rsidRDefault="00B620AF" w:rsidP="00B320F2">
            <w:pPr>
              <w:pStyle w:val="afa"/>
              <w:spacing w:before="0" w:after="0"/>
              <w:rPr>
                <w:rFonts w:ascii="Verdana" w:hAnsi="Verdana"/>
                <w:sz w:val="22"/>
                <w:szCs w:val="22"/>
              </w:rPr>
            </w:pPr>
          </w:p>
        </w:tc>
      </w:tr>
      <w:tr w:rsidR="00B620AF" w:rsidRPr="00393350">
        <w:tc>
          <w:tcPr>
            <w:tcW w:w="822" w:type="dxa"/>
          </w:tcPr>
          <w:p w:rsidR="00B620AF" w:rsidRPr="00393350" w:rsidRDefault="00B620AF" w:rsidP="00F910C4">
            <w:pPr>
              <w:pStyle w:val="afa"/>
              <w:numPr>
                <w:ilvl w:val="0"/>
                <w:numId w:val="21"/>
              </w:numPr>
              <w:spacing w:before="0" w:after="0"/>
              <w:ind w:left="0"/>
              <w:rPr>
                <w:rFonts w:ascii="Verdana" w:hAnsi="Verdana"/>
                <w:color w:val="000000"/>
                <w:sz w:val="22"/>
                <w:szCs w:val="22"/>
              </w:rPr>
            </w:pPr>
          </w:p>
        </w:tc>
        <w:tc>
          <w:tcPr>
            <w:tcW w:w="2706" w:type="dxa"/>
          </w:tcPr>
          <w:p w:rsidR="00B620AF" w:rsidRPr="00393350" w:rsidRDefault="00B620AF" w:rsidP="00B320F2">
            <w:pPr>
              <w:pStyle w:val="afa"/>
              <w:spacing w:before="0" w:after="0"/>
              <w:rPr>
                <w:rFonts w:ascii="Verdana" w:hAnsi="Verdana"/>
                <w:sz w:val="22"/>
                <w:szCs w:val="22"/>
              </w:rPr>
            </w:pPr>
          </w:p>
        </w:tc>
        <w:tc>
          <w:tcPr>
            <w:tcW w:w="1967" w:type="dxa"/>
          </w:tcPr>
          <w:p w:rsidR="00B620AF" w:rsidRPr="00393350" w:rsidRDefault="00B620AF" w:rsidP="00B320F2">
            <w:pPr>
              <w:pStyle w:val="afa"/>
              <w:spacing w:before="0" w:after="0"/>
              <w:rPr>
                <w:rFonts w:ascii="Verdana" w:hAnsi="Verdana"/>
                <w:sz w:val="22"/>
                <w:szCs w:val="22"/>
              </w:rPr>
            </w:pPr>
          </w:p>
        </w:tc>
        <w:tc>
          <w:tcPr>
            <w:tcW w:w="1708" w:type="dxa"/>
          </w:tcPr>
          <w:p w:rsidR="00B620AF" w:rsidRPr="00393350" w:rsidRDefault="00B620AF" w:rsidP="00B320F2">
            <w:pPr>
              <w:pStyle w:val="afa"/>
              <w:spacing w:before="0" w:after="0"/>
              <w:rPr>
                <w:rFonts w:ascii="Verdana" w:hAnsi="Verdana"/>
                <w:sz w:val="22"/>
                <w:szCs w:val="22"/>
              </w:rPr>
            </w:pPr>
          </w:p>
        </w:tc>
        <w:tc>
          <w:tcPr>
            <w:tcW w:w="1581" w:type="dxa"/>
          </w:tcPr>
          <w:p w:rsidR="00B620AF" w:rsidRPr="00393350" w:rsidRDefault="00B620AF" w:rsidP="00B320F2">
            <w:pPr>
              <w:pStyle w:val="afa"/>
              <w:spacing w:before="0" w:after="0"/>
              <w:rPr>
                <w:rFonts w:ascii="Verdana" w:hAnsi="Verdana"/>
                <w:sz w:val="22"/>
                <w:szCs w:val="22"/>
              </w:rPr>
            </w:pPr>
          </w:p>
        </w:tc>
        <w:tc>
          <w:tcPr>
            <w:tcW w:w="1578" w:type="dxa"/>
          </w:tcPr>
          <w:p w:rsidR="00B620AF" w:rsidRPr="00393350" w:rsidRDefault="00B620AF" w:rsidP="00B320F2">
            <w:pPr>
              <w:pStyle w:val="afa"/>
              <w:spacing w:before="0" w:after="0"/>
              <w:rPr>
                <w:rFonts w:ascii="Verdana" w:hAnsi="Verdana"/>
                <w:sz w:val="22"/>
                <w:szCs w:val="22"/>
              </w:rPr>
            </w:pPr>
          </w:p>
        </w:tc>
      </w:tr>
      <w:tr w:rsidR="00B620AF" w:rsidRPr="00393350">
        <w:tc>
          <w:tcPr>
            <w:tcW w:w="822" w:type="dxa"/>
          </w:tcPr>
          <w:p w:rsidR="00B620AF" w:rsidRPr="00393350" w:rsidRDefault="00B620AF" w:rsidP="00B320F2">
            <w:pPr>
              <w:pStyle w:val="afa"/>
              <w:spacing w:before="0" w:after="0"/>
              <w:ind w:left="0"/>
              <w:rPr>
                <w:rFonts w:ascii="Verdana" w:hAnsi="Verdana"/>
                <w:color w:val="000000"/>
                <w:sz w:val="22"/>
                <w:szCs w:val="22"/>
              </w:rPr>
            </w:pPr>
            <w:r w:rsidRPr="00393350">
              <w:rPr>
                <w:rFonts w:ascii="Verdana" w:hAnsi="Verdana"/>
                <w:color w:val="000000"/>
                <w:sz w:val="22"/>
                <w:szCs w:val="22"/>
              </w:rPr>
              <w:t>…</w:t>
            </w:r>
          </w:p>
        </w:tc>
        <w:tc>
          <w:tcPr>
            <w:tcW w:w="2706" w:type="dxa"/>
          </w:tcPr>
          <w:p w:rsidR="00B620AF" w:rsidRPr="00393350" w:rsidRDefault="00B620AF" w:rsidP="00B320F2">
            <w:pPr>
              <w:pStyle w:val="afa"/>
              <w:spacing w:before="0" w:after="0"/>
              <w:rPr>
                <w:rFonts w:ascii="Verdana" w:hAnsi="Verdana"/>
                <w:sz w:val="22"/>
                <w:szCs w:val="22"/>
              </w:rPr>
            </w:pPr>
          </w:p>
        </w:tc>
        <w:tc>
          <w:tcPr>
            <w:tcW w:w="1967" w:type="dxa"/>
          </w:tcPr>
          <w:p w:rsidR="00B620AF" w:rsidRPr="00393350" w:rsidRDefault="00B620AF" w:rsidP="00B320F2">
            <w:pPr>
              <w:pStyle w:val="afa"/>
              <w:spacing w:before="0" w:after="0"/>
              <w:rPr>
                <w:rFonts w:ascii="Verdana" w:hAnsi="Verdana"/>
                <w:sz w:val="22"/>
                <w:szCs w:val="22"/>
              </w:rPr>
            </w:pPr>
          </w:p>
        </w:tc>
        <w:tc>
          <w:tcPr>
            <w:tcW w:w="1708" w:type="dxa"/>
          </w:tcPr>
          <w:p w:rsidR="00B620AF" w:rsidRPr="00393350" w:rsidRDefault="00B620AF" w:rsidP="00B320F2">
            <w:pPr>
              <w:pStyle w:val="afa"/>
              <w:spacing w:before="0" w:after="0"/>
              <w:rPr>
                <w:rFonts w:ascii="Verdana" w:hAnsi="Verdana"/>
                <w:sz w:val="22"/>
                <w:szCs w:val="22"/>
              </w:rPr>
            </w:pPr>
          </w:p>
        </w:tc>
        <w:tc>
          <w:tcPr>
            <w:tcW w:w="1581" w:type="dxa"/>
          </w:tcPr>
          <w:p w:rsidR="00B620AF" w:rsidRPr="00393350" w:rsidRDefault="00B620AF" w:rsidP="00B320F2">
            <w:pPr>
              <w:pStyle w:val="afa"/>
              <w:spacing w:before="0" w:after="0"/>
              <w:rPr>
                <w:rFonts w:ascii="Verdana" w:hAnsi="Verdana"/>
                <w:sz w:val="22"/>
                <w:szCs w:val="22"/>
              </w:rPr>
            </w:pPr>
          </w:p>
        </w:tc>
        <w:tc>
          <w:tcPr>
            <w:tcW w:w="1578" w:type="dxa"/>
          </w:tcPr>
          <w:p w:rsidR="00B620AF" w:rsidRPr="00393350" w:rsidRDefault="00B620AF" w:rsidP="00B320F2">
            <w:pPr>
              <w:pStyle w:val="afa"/>
              <w:spacing w:before="0" w:after="0"/>
              <w:rPr>
                <w:rFonts w:ascii="Verdana" w:hAnsi="Verdana"/>
                <w:sz w:val="22"/>
                <w:szCs w:val="22"/>
              </w:rPr>
            </w:pPr>
          </w:p>
        </w:tc>
      </w:tr>
      <w:tr w:rsidR="00B620AF" w:rsidRPr="00393350">
        <w:tc>
          <w:tcPr>
            <w:tcW w:w="5495" w:type="dxa"/>
            <w:gridSpan w:val="3"/>
          </w:tcPr>
          <w:p w:rsidR="00B620AF" w:rsidRPr="00393350" w:rsidRDefault="00B620AF" w:rsidP="00B320F2">
            <w:pPr>
              <w:pStyle w:val="afa"/>
              <w:spacing w:before="0" w:after="0"/>
              <w:jc w:val="center"/>
              <w:rPr>
                <w:rFonts w:ascii="Verdana" w:hAnsi="Verdana"/>
                <w:b/>
                <w:sz w:val="22"/>
                <w:szCs w:val="22"/>
              </w:rPr>
            </w:pPr>
            <w:r w:rsidRPr="00393350">
              <w:rPr>
                <w:rFonts w:ascii="Verdana" w:hAnsi="Verdana"/>
                <w:b/>
                <w:sz w:val="22"/>
                <w:szCs w:val="22"/>
              </w:rPr>
              <w:t>ИТОГО</w:t>
            </w:r>
          </w:p>
        </w:tc>
        <w:tc>
          <w:tcPr>
            <w:tcW w:w="1708" w:type="dxa"/>
          </w:tcPr>
          <w:p w:rsidR="00B620AF" w:rsidRPr="00393350" w:rsidRDefault="00B620AF" w:rsidP="00B320F2">
            <w:pPr>
              <w:pStyle w:val="afa"/>
              <w:spacing w:before="0" w:after="0"/>
              <w:jc w:val="center"/>
              <w:rPr>
                <w:rFonts w:ascii="Verdana" w:hAnsi="Verdana"/>
                <w:b/>
                <w:sz w:val="22"/>
                <w:szCs w:val="22"/>
              </w:rPr>
            </w:pPr>
          </w:p>
        </w:tc>
        <w:tc>
          <w:tcPr>
            <w:tcW w:w="1581" w:type="dxa"/>
          </w:tcPr>
          <w:p w:rsidR="00B620AF" w:rsidRPr="00393350" w:rsidRDefault="00B620AF" w:rsidP="00B320F2">
            <w:pPr>
              <w:pStyle w:val="afa"/>
              <w:spacing w:before="0" w:after="0"/>
              <w:jc w:val="center"/>
              <w:rPr>
                <w:rFonts w:ascii="Verdana" w:hAnsi="Verdana"/>
                <w:b/>
                <w:sz w:val="22"/>
                <w:szCs w:val="22"/>
              </w:rPr>
            </w:pPr>
            <w:r w:rsidRPr="00393350">
              <w:rPr>
                <w:rFonts w:ascii="Verdana" w:hAnsi="Verdana"/>
                <w:b/>
                <w:sz w:val="22"/>
                <w:szCs w:val="22"/>
              </w:rPr>
              <w:t>100%</w:t>
            </w:r>
          </w:p>
        </w:tc>
        <w:tc>
          <w:tcPr>
            <w:tcW w:w="1578" w:type="dxa"/>
          </w:tcPr>
          <w:p w:rsidR="00B620AF" w:rsidRPr="00393350" w:rsidRDefault="00B620AF" w:rsidP="00B320F2">
            <w:pPr>
              <w:pStyle w:val="afa"/>
              <w:spacing w:before="0" w:after="0"/>
              <w:jc w:val="center"/>
              <w:rPr>
                <w:rFonts w:ascii="Verdana" w:hAnsi="Verdana"/>
                <w:b/>
                <w:sz w:val="22"/>
                <w:szCs w:val="22"/>
              </w:rPr>
            </w:pPr>
            <w:r w:rsidRPr="00393350">
              <w:rPr>
                <w:rFonts w:ascii="Verdana" w:hAnsi="Verdana"/>
                <w:b/>
                <w:sz w:val="22"/>
                <w:szCs w:val="22"/>
              </w:rPr>
              <w:t>Х</w:t>
            </w:r>
          </w:p>
        </w:tc>
      </w:tr>
    </w:tbl>
    <w:p w:rsidR="005D7ADE" w:rsidRPr="00393350" w:rsidRDefault="005D7ADE" w:rsidP="00B320F2">
      <w:pPr>
        <w:spacing w:line="240" w:lineRule="auto"/>
        <w:rPr>
          <w:rFonts w:ascii="Verdana" w:hAnsi="Verdana"/>
          <w:color w:val="000000"/>
          <w:sz w:val="22"/>
          <w:szCs w:val="22"/>
        </w:rPr>
      </w:pPr>
    </w:p>
    <w:p w:rsidR="00B620AF" w:rsidRPr="00393350" w:rsidRDefault="00B620AF" w:rsidP="00B320F2">
      <w:pPr>
        <w:spacing w:line="240" w:lineRule="auto"/>
        <w:rPr>
          <w:rFonts w:ascii="Verdana" w:hAnsi="Verdana"/>
          <w:color w:val="000000"/>
          <w:sz w:val="22"/>
          <w:szCs w:val="22"/>
        </w:rPr>
      </w:pPr>
      <w:r w:rsidRPr="00393350">
        <w:rPr>
          <w:rFonts w:ascii="Verdana" w:hAnsi="Verdana"/>
          <w:color w:val="000000"/>
          <w:sz w:val="22"/>
          <w:szCs w:val="22"/>
        </w:rPr>
        <w:t>____________________________________</w:t>
      </w:r>
    </w:p>
    <w:p w:rsidR="00B620AF" w:rsidRPr="00393350" w:rsidRDefault="00B620AF" w:rsidP="00B320F2">
      <w:pPr>
        <w:spacing w:line="240" w:lineRule="auto"/>
        <w:ind w:right="3684"/>
        <w:jc w:val="center"/>
        <w:rPr>
          <w:rFonts w:ascii="Verdana" w:hAnsi="Verdana"/>
          <w:color w:val="000000"/>
          <w:sz w:val="22"/>
          <w:szCs w:val="22"/>
          <w:vertAlign w:val="superscript"/>
        </w:rPr>
      </w:pPr>
      <w:r w:rsidRPr="00393350">
        <w:rPr>
          <w:rFonts w:ascii="Verdana" w:hAnsi="Verdana"/>
          <w:color w:val="000000"/>
          <w:sz w:val="22"/>
          <w:szCs w:val="22"/>
          <w:vertAlign w:val="superscript"/>
        </w:rPr>
        <w:t>(подпись, М.П.)</w:t>
      </w:r>
    </w:p>
    <w:p w:rsidR="00B620AF" w:rsidRPr="00393350" w:rsidRDefault="00B620AF" w:rsidP="00B320F2">
      <w:pPr>
        <w:spacing w:line="240" w:lineRule="auto"/>
        <w:rPr>
          <w:rFonts w:ascii="Verdana" w:hAnsi="Verdana"/>
          <w:color w:val="000000"/>
          <w:sz w:val="22"/>
          <w:szCs w:val="22"/>
        </w:rPr>
      </w:pPr>
      <w:r w:rsidRPr="00393350">
        <w:rPr>
          <w:rFonts w:ascii="Verdana" w:hAnsi="Verdana"/>
          <w:color w:val="000000"/>
          <w:sz w:val="22"/>
          <w:szCs w:val="22"/>
        </w:rPr>
        <w:t>____________________________________</w:t>
      </w:r>
    </w:p>
    <w:p w:rsidR="00B620AF" w:rsidRPr="00393350" w:rsidRDefault="00B620AF" w:rsidP="00B320F2">
      <w:pPr>
        <w:spacing w:line="240" w:lineRule="auto"/>
        <w:ind w:right="3684"/>
        <w:jc w:val="center"/>
        <w:rPr>
          <w:rFonts w:ascii="Verdana" w:hAnsi="Verdana"/>
          <w:color w:val="000000"/>
          <w:sz w:val="22"/>
          <w:szCs w:val="22"/>
          <w:vertAlign w:val="superscript"/>
        </w:rPr>
      </w:pPr>
      <w:r w:rsidRPr="00393350">
        <w:rPr>
          <w:rFonts w:ascii="Verdana" w:hAnsi="Verdana"/>
          <w:color w:val="000000"/>
          <w:sz w:val="22"/>
          <w:szCs w:val="22"/>
          <w:vertAlign w:val="superscript"/>
        </w:rPr>
        <w:t xml:space="preserve">(фамилия, имя, отчество </w:t>
      </w:r>
      <w:proofErr w:type="gramStart"/>
      <w:r w:rsidRPr="00393350">
        <w:rPr>
          <w:rFonts w:ascii="Verdana" w:hAnsi="Verdana"/>
          <w:color w:val="000000"/>
          <w:sz w:val="22"/>
          <w:szCs w:val="22"/>
          <w:vertAlign w:val="superscript"/>
        </w:rPr>
        <w:t>подписавшего</w:t>
      </w:r>
      <w:proofErr w:type="gramEnd"/>
      <w:r w:rsidRPr="00393350">
        <w:rPr>
          <w:rFonts w:ascii="Verdana" w:hAnsi="Verdana"/>
          <w:color w:val="000000"/>
          <w:sz w:val="22"/>
          <w:szCs w:val="22"/>
          <w:vertAlign w:val="superscript"/>
        </w:rPr>
        <w:t>, должность)</w:t>
      </w:r>
    </w:p>
    <w:p w:rsidR="00B620AF" w:rsidRPr="00393350" w:rsidRDefault="00B620AF" w:rsidP="00B320F2">
      <w:pPr>
        <w:keepNext/>
        <w:spacing w:line="240" w:lineRule="auto"/>
        <w:rPr>
          <w:rFonts w:ascii="Verdana" w:hAnsi="Verdana"/>
          <w:b/>
          <w:bCs/>
          <w:color w:val="000000"/>
          <w:sz w:val="22"/>
          <w:szCs w:val="22"/>
        </w:rPr>
      </w:pPr>
    </w:p>
    <w:p w:rsidR="00B620AF" w:rsidRPr="00393350" w:rsidRDefault="00B620AF" w:rsidP="00B320F2">
      <w:pPr>
        <w:pBdr>
          <w:bottom w:val="single" w:sz="4" w:space="1" w:color="auto"/>
        </w:pBdr>
        <w:shd w:val="clear" w:color="auto" w:fill="E0E0E0"/>
        <w:spacing w:line="240" w:lineRule="auto"/>
        <w:ind w:right="21" w:firstLine="0"/>
        <w:jc w:val="center"/>
        <w:rPr>
          <w:rFonts w:ascii="Verdana" w:hAnsi="Verdana"/>
          <w:b/>
          <w:color w:val="000000"/>
          <w:spacing w:val="36"/>
          <w:sz w:val="22"/>
          <w:szCs w:val="22"/>
        </w:rPr>
      </w:pPr>
      <w:r w:rsidRPr="00393350">
        <w:rPr>
          <w:rFonts w:ascii="Verdana" w:hAnsi="Verdana"/>
          <w:b/>
          <w:color w:val="000000"/>
          <w:spacing w:val="36"/>
          <w:sz w:val="22"/>
          <w:szCs w:val="22"/>
        </w:rPr>
        <w:t>конец формы</w:t>
      </w:r>
    </w:p>
    <w:p w:rsidR="00B620AF" w:rsidRPr="00393350" w:rsidRDefault="00B620AF" w:rsidP="00B320F2">
      <w:pPr>
        <w:spacing w:line="240" w:lineRule="auto"/>
        <w:rPr>
          <w:rFonts w:ascii="Verdana" w:hAnsi="Verdana"/>
          <w:color w:val="000000"/>
          <w:sz w:val="22"/>
          <w:szCs w:val="22"/>
        </w:rPr>
      </w:pPr>
    </w:p>
    <w:p w:rsidR="00B620AF" w:rsidRPr="00393350" w:rsidRDefault="00B620AF" w:rsidP="003A4A02">
      <w:pPr>
        <w:pStyle w:val="24"/>
        <w:pageBreakBefore/>
        <w:numPr>
          <w:ilvl w:val="2"/>
          <w:numId w:val="105"/>
        </w:numPr>
        <w:spacing w:before="0" w:after="0"/>
        <w:rPr>
          <w:rFonts w:ascii="Verdana" w:hAnsi="Verdana"/>
          <w:sz w:val="22"/>
          <w:szCs w:val="22"/>
        </w:rPr>
      </w:pPr>
      <w:bookmarkStart w:id="289" w:name="_Toc90385126"/>
      <w:bookmarkStart w:id="290" w:name="_Toc93293103"/>
      <w:bookmarkStart w:id="291" w:name="_Toc280894702"/>
      <w:r w:rsidRPr="00393350">
        <w:rPr>
          <w:rFonts w:ascii="Verdana" w:hAnsi="Verdana"/>
          <w:sz w:val="22"/>
          <w:szCs w:val="22"/>
        </w:rPr>
        <w:lastRenderedPageBreak/>
        <w:t>Инструкции по заполнению</w:t>
      </w:r>
      <w:bookmarkEnd w:id="289"/>
      <w:bookmarkEnd w:id="290"/>
      <w:bookmarkEnd w:id="291"/>
    </w:p>
    <w:p w:rsidR="00B620AF" w:rsidRPr="00393350" w:rsidRDefault="00B620AF" w:rsidP="003A4A02">
      <w:pPr>
        <w:pStyle w:val="a6"/>
        <w:numPr>
          <w:ilvl w:val="3"/>
          <w:numId w:val="105"/>
        </w:numPr>
        <w:spacing w:line="240" w:lineRule="auto"/>
        <w:rPr>
          <w:rFonts w:ascii="Verdana" w:hAnsi="Verdana"/>
          <w:sz w:val="22"/>
          <w:szCs w:val="22"/>
        </w:rPr>
      </w:pPr>
      <w:r w:rsidRPr="00393350">
        <w:rPr>
          <w:rFonts w:ascii="Verdana" w:hAnsi="Verdana"/>
          <w:sz w:val="22"/>
          <w:szCs w:val="22"/>
        </w:rPr>
        <w:t xml:space="preserve">Данная форма заполняется только в том случае, если Предложение подается коллективным участником (подраздел </w:t>
      </w:r>
      <w:fldSimple w:instr=" REF _Ref93267180 \r \h  \* MERGEFORMAT ">
        <w:r w:rsidR="007D49AB" w:rsidRPr="007D49AB">
          <w:rPr>
            <w:rFonts w:ascii="Verdana" w:hAnsi="Verdana"/>
            <w:sz w:val="22"/>
            <w:szCs w:val="22"/>
          </w:rPr>
          <w:t>4.5.4</w:t>
        </w:r>
      </w:fldSimple>
      <w:r w:rsidRPr="00393350">
        <w:rPr>
          <w:rFonts w:ascii="Verdana" w:hAnsi="Verdana"/>
          <w:sz w:val="22"/>
          <w:szCs w:val="22"/>
        </w:rPr>
        <w:t>).</w:t>
      </w:r>
    </w:p>
    <w:p w:rsidR="00B620AF" w:rsidRPr="00393350" w:rsidRDefault="00B620AF" w:rsidP="003A4A02">
      <w:pPr>
        <w:pStyle w:val="a6"/>
        <w:numPr>
          <w:ilvl w:val="3"/>
          <w:numId w:val="105"/>
        </w:numPr>
        <w:spacing w:line="240" w:lineRule="auto"/>
        <w:rPr>
          <w:rFonts w:ascii="Verdana" w:hAnsi="Verdana"/>
          <w:sz w:val="22"/>
          <w:szCs w:val="22"/>
        </w:rPr>
      </w:pPr>
      <w:r w:rsidRPr="00393350">
        <w:rPr>
          <w:rFonts w:ascii="Verdana" w:hAnsi="Verdana"/>
          <w:sz w:val="22"/>
          <w:szCs w:val="22"/>
        </w:rPr>
        <w:t xml:space="preserve">Участник указывает дату и номер Предложения в соответствии с письмом о подаче оферты (подраздел </w:t>
      </w:r>
      <w:fldSimple w:instr=" REF _Ref55336310 \r \h  \* MERGEFORMAT ">
        <w:r w:rsidR="007D49AB" w:rsidRPr="007D49AB">
          <w:rPr>
            <w:rFonts w:ascii="Verdana" w:hAnsi="Verdana"/>
            <w:sz w:val="22"/>
            <w:szCs w:val="22"/>
          </w:rPr>
          <w:t>5.1</w:t>
        </w:r>
      </w:fldSimple>
      <w:r w:rsidRPr="00393350">
        <w:rPr>
          <w:rFonts w:ascii="Verdana" w:hAnsi="Verdana"/>
          <w:sz w:val="22"/>
          <w:szCs w:val="22"/>
        </w:rPr>
        <w:t>).</w:t>
      </w:r>
    </w:p>
    <w:p w:rsidR="00B620AF" w:rsidRPr="00393350" w:rsidRDefault="00B620AF" w:rsidP="003A4A02">
      <w:pPr>
        <w:pStyle w:val="a6"/>
        <w:numPr>
          <w:ilvl w:val="3"/>
          <w:numId w:val="105"/>
        </w:numPr>
        <w:spacing w:line="240" w:lineRule="auto"/>
        <w:rPr>
          <w:rFonts w:ascii="Verdana" w:hAnsi="Verdana"/>
          <w:sz w:val="22"/>
          <w:szCs w:val="22"/>
        </w:rPr>
      </w:pPr>
      <w:r w:rsidRPr="00393350">
        <w:rPr>
          <w:rFonts w:ascii="Verdana" w:hAnsi="Verdana"/>
          <w:sz w:val="22"/>
          <w:szCs w:val="22"/>
        </w:rPr>
        <w:t>Участник указывает свое фирменное наименование (в т.ч. организационно-правовую форму) и свой адрес.</w:t>
      </w:r>
    </w:p>
    <w:p w:rsidR="00B620AF" w:rsidRPr="00393350" w:rsidRDefault="00B620AF" w:rsidP="003A4A02">
      <w:pPr>
        <w:pStyle w:val="a6"/>
        <w:numPr>
          <w:ilvl w:val="3"/>
          <w:numId w:val="105"/>
        </w:numPr>
        <w:spacing w:line="240" w:lineRule="auto"/>
        <w:rPr>
          <w:rFonts w:ascii="Verdana" w:hAnsi="Verdana"/>
          <w:sz w:val="22"/>
          <w:szCs w:val="22"/>
        </w:rPr>
      </w:pPr>
      <w:r w:rsidRPr="00393350">
        <w:rPr>
          <w:rFonts w:ascii="Verdana" w:hAnsi="Verdana"/>
          <w:sz w:val="22"/>
          <w:szCs w:val="22"/>
        </w:rPr>
        <w:t>В данной форме лидер коллективного участника указывает:</w:t>
      </w:r>
    </w:p>
    <w:p w:rsidR="00B620AF" w:rsidRPr="00393350" w:rsidRDefault="00B620AF" w:rsidP="003A4A02">
      <w:pPr>
        <w:pStyle w:val="a7"/>
        <w:numPr>
          <w:ilvl w:val="4"/>
          <w:numId w:val="105"/>
        </w:numPr>
        <w:spacing w:line="240" w:lineRule="auto"/>
        <w:rPr>
          <w:rFonts w:ascii="Verdana" w:hAnsi="Verdana"/>
          <w:sz w:val="22"/>
          <w:szCs w:val="22"/>
        </w:rPr>
      </w:pPr>
      <w:r w:rsidRPr="00393350">
        <w:rPr>
          <w:rFonts w:ascii="Verdana" w:hAnsi="Verdana"/>
          <w:sz w:val="22"/>
          <w:szCs w:val="22"/>
        </w:rPr>
        <w:t xml:space="preserve">перечень </w:t>
      </w:r>
      <w:r w:rsidR="00D071E5" w:rsidRPr="00393350">
        <w:rPr>
          <w:rFonts w:ascii="Verdana" w:hAnsi="Verdana"/>
          <w:sz w:val="22"/>
          <w:szCs w:val="22"/>
        </w:rPr>
        <w:t>выполняемых</w:t>
      </w:r>
      <w:r w:rsidR="00AA445C" w:rsidRPr="00393350">
        <w:rPr>
          <w:rFonts w:ascii="Verdana" w:hAnsi="Verdana"/>
          <w:sz w:val="22"/>
          <w:szCs w:val="22"/>
        </w:rPr>
        <w:t xml:space="preserve"> </w:t>
      </w:r>
      <w:r w:rsidRPr="00393350">
        <w:rPr>
          <w:rFonts w:ascii="Verdana" w:hAnsi="Verdana"/>
          <w:sz w:val="22"/>
          <w:szCs w:val="22"/>
        </w:rPr>
        <w:t xml:space="preserve">каждой организацией </w:t>
      </w:r>
      <w:r w:rsidR="00D071E5" w:rsidRPr="00393350">
        <w:rPr>
          <w:rFonts w:ascii="Verdana" w:hAnsi="Verdana"/>
          <w:sz w:val="22"/>
          <w:szCs w:val="22"/>
        </w:rPr>
        <w:t>работ</w:t>
      </w:r>
      <w:r w:rsidRPr="00393350">
        <w:rPr>
          <w:rFonts w:ascii="Verdana" w:hAnsi="Verdana"/>
          <w:sz w:val="22"/>
          <w:szCs w:val="22"/>
        </w:rPr>
        <w:t>;</w:t>
      </w:r>
    </w:p>
    <w:p w:rsidR="00B620AF" w:rsidRPr="00393350" w:rsidRDefault="00B620AF" w:rsidP="003A4A02">
      <w:pPr>
        <w:pStyle w:val="a7"/>
        <w:numPr>
          <w:ilvl w:val="4"/>
          <w:numId w:val="105"/>
        </w:numPr>
        <w:spacing w:line="240" w:lineRule="auto"/>
        <w:rPr>
          <w:rFonts w:ascii="Verdana" w:hAnsi="Verdana"/>
          <w:sz w:val="22"/>
          <w:szCs w:val="22"/>
        </w:rPr>
      </w:pPr>
      <w:r w:rsidRPr="00393350">
        <w:rPr>
          <w:rFonts w:ascii="Verdana" w:hAnsi="Verdana"/>
          <w:sz w:val="22"/>
          <w:szCs w:val="22"/>
        </w:rPr>
        <w:t xml:space="preserve">распределение стоимости </w:t>
      </w:r>
      <w:r w:rsidR="00D071E5" w:rsidRPr="00393350">
        <w:rPr>
          <w:rFonts w:ascii="Verdana" w:hAnsi="Verdana"/>
          <w:sz w:val="22"/>
          <w:szCs w:val="22"/>
        </w:rPr>
        <w:t>работ</w:t>
      </w:r>
      <w:r w:rsidRPr="00393350">
        <w:rPr>
          <w:rFonts w:ascii="Verdana" w:hAnsi="Verdana"/>
          <w:sz w:val="22"/>
          <w:szCs w:val="22"/>
        </w:rPr>
        <w:t xml:space="preserve"> в денежном и процентном выражении в соответствии с </w:t>
      </w:r>
      <w:r w:rsidR="00D071E5" w:rsidRPr="00393350">
        <w:rPr>
          <w:rFonts w:ascii="Verdana" w:hAnsi="Verdana"/>
          <w:sz w:val="22"/>
          <w:szCs w:val="22"/>
        </w:rPr>
        <w:t>Коммерческим предложением</w:t>
      </w:r>
      <w:r w:rsidRPr="00393350">
        <w:rPr>
          <w:rFonts w:ascii="Verdana" w:hAnsi="Verdana"/>
          <w:sz w:val="22"/>
          <w:szCs w:val="22"/>
        </w:rPr>
        <w:t xml:space="preserve"> (подраздел </w:t>
      </w:r>
      <w:fldSimple w:instr=" REF _Ref55335818 \r \h  \* MERGEFORMAT ">
        <w:r w:rsidR="007D49AB" w:rsidRPr="007D49AB">
          <w:rPr>
            <w:rFonts w:ascii="Verdana" w:hAnsi="Verdana"/>
            <w:sz w:val="22"/>
            <w:szCs w:val="22"/>
          </w:rPr>
          <w:t>5.4</w:t>
        </w:r>
      </w:fldSimple>
      <w:r w:rsidRPr="00393350">
        <w:rPr>
          <w:rFonts w:ascii="Verdana" w:hAnsi="Verdana"/>
          <w:sz w:val="22"/>
          <w:szCs w:val="22"/>
        </w:rPr>
        <w:t>) между всеми организациями, входящими в коллективного участника;</w:t>
      </w:r>
    </w:p>
    <w:p w:rsidR="00B620AF" w:rsidRPr="00393350" w:rsidRDefault="00B620AF" w:rsidP="003A4A02">
      <w:pPr>
        <w:pStyle w:val="a7"/>
        <w:numPr>
          <w:ilvl w:val="4"/>
          <w:numId w:val="105"/>
        </w:numPr>
        <w:spacing w:line="240" w:lineRule="auto"/>
        <w:rPr>
          <w:rFonts w:ascii="Verdana" w:hAnsi="Verdana"/>
          <w:sz w:val="22"/>
          <w:szCs w:val="22"/>
        </w:rPr>
      </w:pPr>
      <w:r w:rsidRPr="00393350">
        <w:rPr>
          <w:rFonts w:ascii="Verdana" w:hAnsi="Verdana"/>
          <w:sz w:val="22"/>
          <w:szCs w:val="22"/>
        </w:rPr>
        <w:t xml:space="preserve">сроки </w:t>
      </w:r>
      <w:r w:rsidR="00D071E5" w:rsidRPr="00393350">
        <w:rPr>
          <w:rFonts w:ascii="Verdana" w:hAnsi="Verdana"/>
          <w:sz w:val="22"/>
          <w:szCs w:val="22"/>
        </w:rPr>
        <w:t>выполнения работ</w:t>
      </w:r>
      <w:r w:rsidR="00AA445C" w:rsidRPr="00393350">
        <w:rPr>
          <w:rFonts w:ascii="Verdana" w:hAnsi="Verdana"/>
          <w:sz w:val="22"/>
          <w:szCs w:val="22"/>
        </w:rPr>
        <w:t xml:space="preserve"> </w:t>
      </w:r>
      <w:r w:rsidRPr="00393350">
        <w:rPr>
          <w:rFonts w:ascii="Verdana" w:hAnsi="Verdana"/>
          <w:sz w:val="22"/>
          <w:szCs w:val="22"/>
        </w:rPr>
        <w:t xml:space="preserve">отдельно для каждой из организаций, входящих в коллективного участника, в соответствии с Графиком </w:t>
      </w:r>
      <w:r w:rsidR="00D071E5" w:rsidRPr="00393350">
        <w:rPr>
          <w:rFonts w:ascii="Verdana" w:hAnsi="Verdana"/>
          <w:sz w:val="22"/>
          <w:szCs w:val="22"/>
        </w:rPr>
        <w:t>выполнения работ</w:t>
      </w:r>
      <w:r w:rsidRPr="00393350">
        <w:rPr>
          <w:rFonts w:ascii="Verdana" w:hAnsi="Verdana"/>
          <w:sz w:val="22"/>
          <w:szCs w:val="22"/>
        </w:rPr>
        <w:t xml:space="preserve"> </w:t>
      </w:r>
      <w:r w:rsidR="001C7EEB" w:rsidRPr="00393350">
        <w:rPr>
          <w:rFonts w:ascii="Verdana" w:hAnsi="Verdana"/>
          <w:sz w:val="22"/>
          <w:szCs w:val="22"/>
        </w:rPr>
        <w:t xml:space="preserve">                     </w:t>
      </w:r>
      <w:r w:rsidRPr="00393350">
        <w:rPr>
          <w:rFonts w:ascii="Verdana" w:hAnsi="Verdana"/>
          <w:sz w:val="22"/>
          <w:szCs w:val="22"/>
        </w:rPr>
        <w:t xml:space="preserve">(подраздел </w:t>
      </w:r>
      <w:fldSimple w:instr=" REF _Ref86826666 \r \h  \* MERGEFORMAT ">
        <w:r w:rsidR="007D49AB" w:rsidRPr="007D49AB">
          <w:rPr>
            <w:rFonts w:ascii="Verdana" w:hAnsi="Verdana"/>
            <w:sz w:val="22"/>
            <w:szCs w:val="22"/>
          </w:rPr>
          <w:t>5.3</w:t>
        </w:r>
      </w:fldSimple>
      <w:r w:rsidRPr="00393350">
        <w:rPr>
          <w:rFonts w:ascii="Verdana" w:hAnsi="Verdana"/>
          <w:sz w:val="22"/>
          <w:szCs w:val="22"/>
        </w:rPr>
        <w:t>).</w:t>
      </w:r>
    </w:p>
    <w:p w:rsidR="00B620AF" w:rsidRPr="00393350" w:rsidRDefault="00B620AF" w:rsidP="00B320F2">
      <w:pPr>
        <w:spacing w:line="240" w:lineRule="auto"/>
        <w:rPr>
          <w:rFonts w:ascii="Verdana" w:hAnsi="Verdana"/>
          <w:sz w:val="22"/>
          <w:szCs w:val="22"/>
        </w:rPr>
      </w:pPr>
    </w:p>
    <w:p w:rsidR="00B620AF" w:rsidRPr="00393350" w:rsidRDefault="00B620AF" w:rsidP="003A4A02">
      <w:pPr>
        <w:pStyle w:val="21"/>
        <w:pageBreakBefore/>
        <w:numPr>
          <w:ilvl w:val="1"/>
          <w:numId w:val="105"/>
        </w:numPr>
        <w:spacing w:before="120"/>
        <w:rPr>
          <w:rFonts w:ascii="Verdana" w:hAnsi="Verdana"/>
          <w:sz w:val="22"/>
          <w:szCs w:val="22"/>
        </w:rPr>
      </w:pPr>
      <w:bookmarkStart w:id="292" w:name="_Ref55335823"/>
      <w:bookmarkStart w:id="293" w:name="_Ref55336359"/>
      <w:bookmarkStart w:id="294" w:name="_Toc57314675"/>
      <w:bookmarkStart w:id="295" w:name="_Toc69728989"/>
      <w:bookmarkStart w:id="296" w:name="_Toc280894703"/>
      <w:bookmarkEnd w:id="227"/>
      <w:r w:rsidRPr="00393350">
        <w:rPr>
          <w:rFonts w:ascii="Verdana" w:hAnsi="Verdana"/>
          <w:sz w:val="22"/>
          <w:szCs w:val="22"/>
        </w:rPr>
        <w:lastRenderedPageBreak/>
        <w:t xml:space="preserve">Анкета Участника (форма </w:t>
      </w:r>
      <w:r w:rsidR="00D94B61" w:rsidRPr="00393350">
        <w:rPr>
          <w:rFonts w:ascii="Verdana" w:hAnsi="Verdana"/>
          <w:sz w:val="22"/>
          <w:szCs w:val="22"/>
        </w:rPr>
        <w:fldChar w:fldCharType="begin"/>
      </w:r>
      <w:r w:rsidRPr="00393350">
        <w:rPr>
          <w:rFonts w:ascii="Verdana" w:hAnsi="Verdana"/>
          <w:sz w:val="22"/>
          <w:szCs w:val="22"/>
        </w:rPr>
        <w:instrText xml:space="preserve"> SEQ форма \* ARABIC </w:instrText>
      </w:r>
      <w:r w:rsidR="00D94B61" w:rsidRPr="00393350">
        <w:rPr>
          <w:rFonts w:ascii="Verdana" w:hAnsi="Verdana"/>
          <w:sz w:val="22"/>
          <w:szCs w:val="22"/>
        </w:rPr>
        <w:fldChar w:fldCharType="separate"/>
      </w:r>
      <w:r w:rsidR="007D49AB">
        <w:rPr>
          <w:rFonts w:ascii="Verdana" w:hAnsi="Verdana"/>
          <w:noProof/>
          <w:sz w:val="22"/>
          <w:szCs w:val="22"/>
        </w:rPr>
        <w:t>9</w:t>
      </w:r>
      <w:r w:rsidR="00D94B61" w:rsidRPr="00393350">
        <w:rPr>
          <w:rFonts w:ascii="Verdana" w:hAnsi="Verdana"/>
          <w:sz w:val="22"/>
          <w:szCs w:val="22"/>
        </w:rPr>
        <w:fldChar w:fldCharType="end"/>
      </w:r>
      <w:r w:rsidRPr="00393350">
        <w:rPr>
          <w:rFonts w:ascii="Verdana" w:hAnsi="Verdana"/>
          <w:sz w:val="22"/>
          <w:szCs w:val="22"/>
        </w:rPr>
        <w:t>)</w:t>
      </w:r>
      <w:bookmarkEnd w:id="292"/>
      <w:bookmarkEnd w:id="293"/>
      <w:bookmarkEnd w:id="294"/>
      <w:bookmarkEnd w:id="295"/>
      <w:bookmarkEnd w:id="296"/>
    </w:p>
    <w:p w:rsidR="00B620AF" w:rsidRPr="00393350" w:rsidRDefault="00B620AF" w:rsidP="003A4A02">
      <w:pPr>
        <w:pStyle w:val="24"/>
        <w:numPr>
          <w:ilvl w:val="2"/>
          <w:numId w:val="105"/>
        </w:numPr>
        <w:spacing w:before="0" w:after="0"/>
        <w:rPr>
          <w:rFonts w:ascii="Verdana" w:hAnsi="Verdana"/>
          <w:sz w:val="22"/>
          <w:szCs w:val="22"/>
        </w:rPr>
      </w:pPr>
      <w:bookmarkStart w:id="297" w:name="_Toc280894704"/>
      <w:r w:rsidRPr="00393350">
        <w:rPr>
          <w:rFonts w:ascii="Verdana" w:hAnsi="Verdana"/>
          <w:sz w:val="22"/>
          <w:szCs w:val="22"/>
        </w:rPr>
        <w:t>Форма Анкеты Участника</w:t>
      </w:r>
      <w:bookmarkEnd w:id="297"/>
    </w:p>
    <w:p w:rsidR="00B620AF" w:rsidRPr="00393350" w:rsidRDefault="00B620AF" w:rsidP="00B320F2">
      <w:pPr>
        <w:pBdr>
          <w:top w:val="single" w:sz="4" w:space="1" w:color="auto"/>
        </w:pBdr>
        <w:shd w:val="clear" w:color="auto" w:fill="E0E0E0"/>
        <w:spacing w:line="240" w:lineRule="auto"/>
        <w:ind w:right="21" w:firstLine="0"/>
        <w:jc w:val="center"/>
        <w:rPr>
          <w:rFonts w:ascii="Verdana" w:hAnsi="Verdana"/>
          <w:b/>
          <w:color w:val="000000"/>
          <w:spacing w:val="36"/>
          <w:sz w:val="22"/>
          <w:szCs w:val="22"/>
        </w:rPr>
      </w:pPr>
      <w:r w:rsidRPr="00393350">
        <w:rPr>
          <w:rFonts w:ascii="Verdana" w:hAnsi="Verdana"/>
          <w:b/>
          <w:color w:val="000000"/>
          <w:spacing w:val="36"/>
          <w:sz w:val="22"/>
          <w:szCs w:val="22"/>
        </w:rPr>
        <w:t>начало формы</w:t>
      </w:r>
    </w:p>
    <w:p w:rsidR="00B620AF" w:rsidRPr="00393350" w:rsidRDefault="00B620AF" w:rsidP="00B320F2">
      <w:pPr>
        <w:spacing w:line="240" w:lineRule="auto"/>
        <w:ind w:firstLine="0"/>
        <w:jc w:val="left"/>
        <w:rPr>
          <w:rFonts w:ascii="Verdana" w:hAnsi="Verdana"/>
          <w:sz w:val="22"/>
          <w:szCs w:val="22"/>
        </w:rPr>
      </w:pPr>
      <w:r w:rsidRPr="00393350">
        <w:rPr>
          <w:rFonts w:ascii="Verdana" w:hAnsi="Verdana"/>
          <w:sz w:val="22"/>
          <w:szCs w:val="22"/>
        </w:rPr>
        <w:t xml:space="preserve">Приложение </w:t>
      </w:r>
      <w:r w:rsidR="00D94B61" w:rsidRPr="00393350">
        <w:rPr>
          <w:rFonts w:ascii="Verdana" w:hAnsi="Verdana"/>
          <w:sz w:val="22"/>
          <w:szCs w:val="22"/>
        </w:rPr>
        <w:fldChar w:fldCharType="begin"/>
      </w:r>
      <w:r w:rsidRPr="00393350">
        <w:rPr>
          <w:rFonts w:ascii="Verdana" w:hAnsi="Verdana"/>
          <w:sz w:val="22"/>
          <w:szCs w:val="22"/>
        </w:rPr>
        <w:instrText xml:space="preserve"> SEQ Приложение \* ARABIC </w:instrText>
      </w:r>
      <w:r w:rsidR="00D94B61" w:rsidRPr="00393350">
        <w:rPr>
          <w:rFonts w:ascii="Verdana" w:hAnsi="Verdana"/>
          <w:sz w:val="22"/>
          <w:szCs w:val="22"/>
        </w:rPr>
        <w:fldChar w:fldCharType="separate"/>
      </w:r>
      <w:r w:rsidR="007D49AB">
        <w:rPr>
          <w:rFonts w:ascii="Verdana" w:hAnsi="Verdana"/>
          <w:noProof/>
          <w:sz w:val="22"/>
          <w:szCs w:val="22"/>
        </w:rPr>
        <w:t>8</w:t>
      </w:r>
      <w:r w:rsidR="00D94B61" w:rsidRPr="00393350">
        <w:rPr>
          <w:rFonts w:ascii="Verdana" w:hAnsi="Verdana"/>
          <w:sz w:val="22"/>
          <w:szCs w:val="22"/>
        </w:rPr>
        <w:fldChar w:fldCharType="end"/>
      </w:r>
      <w:r w:rsidRPr="00393350">
        <w:rPr>
          <w:rFonts w:ascii="Verdana" w:hAnsi="Verdana"/>
          <w:sz w:val="22"/>
          <w:szCs w:val="22"/>
        </w:rPr>
        <w:t xml:space="preserve"> к письму о подаче оферты</w:t>
      </w:r>
      <w:r w:rsidRPr="00393350">
        <w:rPr>
          <w:rFonts w:ascii="Verdana" w:hAnsi="Verdana"/>
          <w:sz w:val="22"/>
          <w:szCs w:val="22"/>
        </w:rPr>
        <w:br/>
        <w:t>от «____»_____________ </w:t>
      </w:r>
      <w:proofErr w:type="gramStart"/>
      <w:r w:rsidRPr="00393350">
        <w:rPr>
          <w:rFonts w:ascii="Verdana" w:hAnsi="Verdana"/>
          <w:sz w:val="22"/>
          <w:szCs w:val="22"/>
        </w:rPr>
        <w:t>г</w:t>
      </w:r>
      <w:proofErr w:type="gramEnd"/>
      <w:r w:rsidRPr="00393350">
        <w:rPr>
          <w:rFonts w:ascii="Verdana" w:hAnsi="Verdana"/>
          <w:sz w:val="22"/>
          <w:szCs w:val="22"/>
        </w:rPr>
        <w:t>. №__________</w:t>
      </w:r>
    </w:p>
    <w:p w:rsidR="00B620AF" w:rsidRPr="00393350" w:rsidRDefault="00B620AF" w:rsidP="00B320F2">
      <w:pPr>
        <w:spacing w:line="240" w:lineRule="auto"/>
        <w:rPr>
          <w:rFonts w:ascii="Verdana" w:hAnsi="Verdana"/>
          <w:sz w:val="22"/>
          <w:szCs w:val="22"/>
        </w:rPr>
      </w:pPr>
    </w:p>
    <w:p w:rsidR="00B620AF" w:rsidRPr="00393350" w:rsidRDefault="00B620AF" w:rsidP="00B320F2">
      <w:pPr>
        <w:suppressAutoHyphens/>
        <w:spacing w:line="240" w:lineRule="auto"/>
        <w:ind w:firstLine="0"/>
        <w:jc w:val="center"/>
        <w:rPr>
          <w:rFonts w:ascii="Verdana" w:hAnsi="Verdana"/>
          <w:b/>
          <w:sz w:val="22"/>
          <w:szCs w:val="22"/>
        </w:rPr>
      </w:pPr>
      <w:r w:rsidRPr="00393350">
        <w:rPr>
          <w:rFonts w:ascii="Verdana" w:hAnsi="Verdana"/>
          <w:b/>
          <w:sz w:val="22"/>
          <w:szCs w:val="22"/>
        </w:rPr>
        <w:t>Анкета Участника</w:t>
      </w:r>
    </w:p>
    <w:p w:rsidR="00B620AF" w:rsidRDefault="00B620AF" w:rsidP="00B320F2">
      <w:pPr>
        <w:spacing w:line="240" w:lineRule="auto"/>
        <w:ind w:firstLine="0"/>
        <w:rPr>
          <w:rFonts w:ascii="Verdana" w:hAnsi="Verdana"/>
          <w:color w:val="000000"/>
          <w:sz w:val="22"/>
          <w:szCs w:val="22"/>
        </w:rPr>
      </w:pPr>
      <w:r w:rsidRPr="00393350">
        <w:rPr>
          <w:rFonts w:ascii="Verdana" w:hAnsi="Verdana"/>
          <w:color w:val="000000"/>
          <w:sz w:val="22"/>
          <w:szCs w:val="22"/>
        </w:rPr>
        <w:t>Наименование и адрес Участника: _________________________________</w:t>
      </w:r>
    </w:p>
    <w:p w:rsidR="00401F69" w:rsidRDefault="00401F69" w:rsidP="00B320F2">
      <w:pPr>
        <w:spacing w:line="240" w:lineRule="auto"/>
        <w:ind w:firstLine="0"/>
        <w:rPr>
          <w:rFonts w:ascii="Verdana" w:hAnsi="Verdana"/>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401F69" w:rsidRPr="00BA6736" w:rsidTr="002653E2">
        <w:trPr>
          <w:cantSplit/>
          <w:trHeight w:val="240"/>
          <w:tblHeader/>
        </w:trPr>
        <w:tc>
          <w:tcPr>
            <w:tcW w:w="720" w:type="dxa"/>
          </w:tcPr>
          <w:p w:rsidR="00401F69" w:rsidRPr="00BA6736" w:rsidRDefault="00401F69" w:rsidP="002653E2">
            <w:pPr>
              <w:pStyle w:val="af7"/>
              <w:jc w:val="center"/>
              <w:rPr>
                <w:rFonts w:ascii="Verdana" w:hAnsi="Verdana"/>
                <w:szCs w:val="22"/>
              </w:rPr>
            </w:pPr>
            <w:r w:rsidRPr="00BA6736">
              <w:rPr>
                <w:rFonts w:ascii="Verdana" w:hAnsi="Verdana"/>
                <w:szCs w:val="22"/>
              </w:rPr>
              <w:t xml:space="preserve">№ </w:t>
            </w:r>
            <w:proofErr w:type="spellStart"/>
            <w:proofErr w:type="gramStart"/>
            <w:r w:rsidRPr="00BA6736">
              <w:rPr>
                <w:rFonts w:ascii="Verdana" w:hAnsi="Verdana"/>
                <w:szCs w:val="22"/>
              </w:rPr>
              <w:t>п</w:t>
            </w:r>
            <w:proofErr w:type="spellEnd"/>
            <w:proofErr w:type="gramEnd"/>
            <w:r w:rsidRPr="00BA6736">
              <w:rPr>
                <w:rFonts w:ascii="Verdana" w:hAnsi="Verdana"/>
                <w:szCs w:val="22"/>
              </w:rPr>
              <w:t>/</w:t>
            </w:r>
            <w:proofErr w:type="spellStart"/>
            <w:r w:rsidRPr="00BA6736">
              <w:rPr>
                <w:rFonts w:ascii="Verdana" w:hAnsi="Verdana"/>
                <w:szCs w:val="22"/>
              </w:rPr>
              <w:t>п</w:t>
            </w:r>
            <w:proofErr w:type="spellEnd"/>
          </w:p>
        </w:tc>
        <w:tc>
          <w:tcPr>
            <w:tcW w:w="4860" w:type="dxa"/>
          </w:tcPr>
          <w:p w:rsidR="00401F69" w:rsidRPr="00BA6736" w:rsidRDefault="00401F69" w:rsidP="002653E2">
            <w:pPr>
              <w:pStyle w:val="af7"/>
              <w:ind w:left="0"/>
              <w:jc w:val="center"/>
              <w:rPr>
                <w:rFonts w:ascii="Verdana" w:hAnsi="Verdana"/>
                <w:szCs w:val="22"/>
              </w:rPr>
            </w:pPr>
            <w:r w:rsidRPr="00BA6736">
              <w:rPr>
                <w:rFonts w:ascii="Verdana" w:hAnsi="Verdana"/>
                <w:szCs w:val="22"/>
              </w:rPr>
              <w:t>Наименование</w:t>
            </w:r>
          </w:p>
        </w:tc>
        <w:tc>
          <w:tcPr>
            <w:tcW w:w="4680" w:type="dxa"/>
          </w:tcPr>
          <w:p w:rsidR="00401F69" w:rsidRPr="00BA6736" w:rsidRDefault="00401F69" w:rsidP="002653E2">
            <w:pPr>
              <w:pStyle w:val="af7"/>
              <w:ind w:left="0"/>
              <w:jc w:val="center"/>
              <w:rPr>
                <w:rFonts w:ascii="Verdana" w:hAnsi="Verdana"/>
                <w:szCs w:val="22"/>
              </w:rPr>
            </w:pPr>
            <w:r w:rsidRPr="00BA6736">
              <w:rPr>
                <w:rFonts w:ascii="Verdana" w:hAnsi="Verdana"/>
                <w:szCs w:val="22"/>
              </w:rPr>
              <w:t>Сведения об Участнике</w:t>
            </w:r>
          </w:p>
        </w:tc>
      </w:tr>
      <w:tr w:rsidR="00401F69" w:rsidRPr="00BA6736" w:rsidTr="002653E2">
        <w:trPr>
          <w:cantSplit/>
        </w:trPr>
        <w:tc>
          <w:tcPr>
            <w:tcW w:w="720" w:type="dxa"/>
            <w:vMerge w:val="restart"/>
          </w:tcPr>
          <w:p w:rsidR="00401F69" w:rsidRPr="00BA6736" w:rsidRDefault="00401F69" w:rsidP="00401F69">
            <w:pPr>
              <w:numPr>
                <w:ilvl w:val="0"/>
                <w:numId w:val="4"/>
              </w:numPr>
              <w:spacing w:after="60" w:line="240" w:lineRule="auto"/>
              <w:jc w:val="center"/>
              <w:rPr>
                <w:rFonts w:ascii="Verdana" w:hAnsi="Verdana"/>
                <w:szCs w:val="22"/>
              </w:rPr>
            </w:pPr>
          </w:p>
        </w:tc>
        <w:tc>
          <w:tcPr>
            <w:tcW w:w="4860" w:type="dxa"/>
            <w:vMerge w:val="restart"/>
          </w:tcPr>
          <w:p w:rsidR="00401F69" w:rsidRPr="00BA6736" w:rsidRDefault="00401F69" w:rsidP="002653E2">
            <w:pPr>
              <w:pStyle w:val="afa"/>
              <w:spacing w:before="0" w:after="0"/>
              <w:ind w:left="0"/>
              <w:rPr>
                <w:rFonts w:ascii="Verdana" w:hAnsi="Verdana"/>
                <w:sz w:val="22"/>
                <w:szCs w:val="22"/>
              </w:rPr>
            </w:pPr>
            <w:r w:rsidRPr="00BA6736">
              <w:rPr>
                <w:rFonts w:ascii="Verdana" w:hAnsi="Verdana"/>
                <w:sz w:val="22"/>
                <w:szCs w:val="22"/>
              </w:rPr>
              <w:t>Организационно-правовая форма и фирменное наименование Участника на русском языке</w:t>
            </w:r>
          </w:p>
        </w:tc>
        <w:tc>
          <w:tcPr>
            <w:tcW w:w="4680" w:type="dxa"/>
          </w:tcPr>
          <w:p w:rsidR="00401F69" w:rsidRPr="00BA6736" w:rsidRDefault="00401F69" w:rsidP="002653E2">
            <w:pPr>
              <w:pStyle w:val="afa"/>
              <w:rPr>
                <w:rFonts w:ascii="Verdana" w:hAnsi="Verdana"/>
                <w:sz w:val="22"/>
                <w:szCs w:val="22"/>
              </w:rPr>
            </w:pPr>
            <w:r w:rsidRPr="00BA6736">
              <w:rPr>
                <w:rFonts w:ascii="Verdana" w:hAnsi="Verdana"/>
                <w:sz w:val="22"/>
                <w:szCs w:val="22"/>
              </w:rPr>
              <w:t>(Полное наименование)</w:t>
            </w:r>
          </w:p>
        </w:tc>
      </w:tr>
      <w:tr w:rsidR="00401F69" w:rsidRPr="00BA6736" w:rsidTr="002653E2">
        <w:trPr>
          <w:cantSplit/>
        </w:trPr>
        <w:tc>
          <w:tcPr>
            <w:tcW w:w="720" w:type="dxa"/>
            <w:vMerge/>
          </w:tcPr>
          <w:p w:rsidR="00401F69" w:rsidRPr="00BA6736" w:rsidRDefault="00401F69" w:rsidP="00401F69">
            <w:pPr>
              <w:numPr>
                <w:ilvl w:val="0"/>
                <w:numId w:val="4"/>
              </w:numPr>
              <w:spacing w:after="60" w:line="240" w:lineRule="auto"/>
              <w:jc w:val="center"/>
              <w:rPr>
                <w:rFonts w:ascii="Verdana" w:hAnsi="Verdana"/>
                <w:szCs w:val="22"/>
              </w:rPr>
            </w:pPr>
          </w:p>
        </w:tc>
        <w:tc>
          <w:tcPr>
            <w:tcW w:w="4860" w:type="dxa"/>
            <w:vMerge/>
          </w:tcPr>
          <w:p w:rsidR="00401F69" w:rsidRPr="00BA6736" w:rsidRDefault="00401F69" w:rsidP="002653E2">
            <w:pPr>
              <w:pStyle w:val="afa"/>
              <w:spacing w:before="0" w:after="0"/>
              <w:ind w:left="0"/>
              <w:rPr>
                <w:rFonts w:ascii="Verdana" w:hAnsi="Verdana"/>
                <w:sz w:val="22"/>
                <w:szCs w:val="22"/>
              </w:rPr>
            </w:pPr>
          </w:p>
        </w:tc>
        <w:tc>
          <w:tcPr>
            <w:tcW w:w="4680" w:type="dxa"/>
          </w:tcPr>
          <w:p w:rsidR="00401F69" w:rsidRPr="00BA6736" w:rsidRDefault="00401F69" w:rsidP="002653E2">
            <w:pPr>
              <w:pStyle w:val="afa"/>
              <w:rPr>
                <w:rFonts w:ascii="Verdana" w:hAnsi="Verdana"/>
                <w:sz w:val="22"/>
                <w:szCs w:val="22"/>
              </w:rPr>
            </w:pPr>
            <w:r w:rsidRPr="00BA6736">
              <w:rPr>
                <w:rFonts w:ascii="Verdana" w:hAnsi="Verdana"/>
                <w:sz w:val="22"/>
                <w:szCs w:val="22"/>
              </w:rPr>
              <w:t>(Сокращённое наименование)</w:t>
            </w:r>
          </w:p>
        </w:tc>
      </w:tr>
      <w:tr w:rsidR="00401F69" w:rsidRPr="00BA6736" w:rsidTr="002653E2">
        <w:trPr>
          <w:cantSplit/>
        </w:trPr>
        <w:tc>
          <w:tcPr>
            <w:tcW w:w="720" w:type="dxa"/>
          </w:tcPr>
          <w:p w:rsidR="00401F69" w:rsidRPr="00BA6736" w:rsidRDefault="00401F69" w:rsidP="00401F69">
            <w:pPr>
              <w:numPr>
                <w:ilvl w:val="0"/>
                <w:numId w:val="4"/>
              </w:numPr>
              <w:spacing w:after="60" w:line="240" w:lineRule="auto"/>
              <w:jc w:val="center"/>
              <w:rPr>
                <w:rFonts w:ascii="Verdana" w:hAnsi="Verdana"/>
                <w:szCs w:val="22"/>
              </w:rPr>
            </w:pPr>
          </w:p>
        </w:tc>
        <w:tc>
          <w:tcPr>
            <w:tcW w:w="4860" w:type="dxa"/>
          </w:tcPr>
          <w:p w:rsidR="00401F69" w:rsidRPr="00BA6736" w:rsidRDefault="00401F69" w:rsidP="002653E2">
            <w:pPr>
              <w:pStyle w:val="afa"/>
              <w:spacing w:before="0" w:after="0"/>
              <w:ind w:left="0"/>
              <w:rPr>
                <w:rFonts w:ascii="Verdana" w:hAnsi="Verdana"/>
                <w:sz w:val="22"/>
                <w:szCs w:val="22"/>
              </w:rPr>
            </w:pPr>
            <w:r w:rsidRPr="00BA6736">
              <w:rPr>
                <w:rFonts w:ascii="Verdana" w:hAnsi="Verdana"/>
                <w:sz w:val="22"/>
                <w:szCs w:val="22"/>
              </w:rPr>
              <w:t xml:space="preserve">Род деятельности предприятия (производитель, </w:t>
            </w:r>
            <w:proofErr w:type="spellStart"/>
            <w:r w:rsidRPr="00BA6736">
              <w:rPr>
                <w:rFonts w:ascii="Verdana" w:hAnsi="Verdana"/>
                <w:sz w:val="22"/>
                <w:szCs w:val="22"/>
              </w:rPr>
              <w:t>аффилированая</w:t>
            </w:r>
            <w:proofErr w:type="spellEnd"/>
            <w:r w:rsidRPr="00BA6736">
              <w:rPr>
                <w:rFonts w:ascii="Verdana" w:hAnsi="Verdana"/>
                <w:sz w:val="22"/>
                <w:szCs w:val="22"/>
              </w:rPr>
              <w:t xml:space="preserve"> сбытовая компания, официальный дилер, посредник, консультант)</w:t>
            </w:r>
          </w:p>
        </w:tc>
        <w:tc>
          <w:tcPr>
            <w:tcW w:w="4680" w:type="dxa"/>
          </w:tcPr>
          <w:p w:rsidR="00401F69" w:rsidRPr="00BA6736" w:rsidRDefault="00401F69" w:rsidP="002653E2">
            <w:pPr>
              <w:pStyle w:val="afa"/>
              <w:rPr>
                <w:rFonts w:ascii="Verdana" w:hAnsi="Verdana"/>
                <w:sz w:val="22"/>
                <w:szCs w:val="22"/>
              </w:rPr>
            </w:pPr>
          </w:p>
        </w:tc>
      </w:tr>
      <w:tr w:rsidR="00401F69" w:rsidRPr="00BA6736" w:rsidTr="002653E2">
        <w:trPr>
          <w:cantSplit/>
        </w:trPr>
        <w:tc>
          <w:tcPr>
            <w:tcW w:w="720" w:type="dxa"/>
          </w:tcPr>
          <w:p w:rsidR="00401F69" w:rsidRPr="00BA6736" w:rsidRDefault="00401F69" w:rsidP="00401F69">
            <w:pPr>
              <w:numPr>
                <w:ilvl w:val="0"/>
                <w:numId w:val="4"/>
              </w:numPr>
              <w:spacing w:after="60" w:line="240" w:lineRule="auto"/>
              <w:jc w:val="center"/>
              <w:rPr>
                <w:rFonts w:ascii="Verdana" w:hAnsi="Verdana"/>
                <w:szCs w:val="22"/>
              </w:rPr>
            </w:pPr>
          </w:p>
        </w:tc>
        <w:tc>
          <w:tcPr>
            <w:tcW w:w="4860" w:type="dxa"/>
          </w:tcPr>
          <w:p w:rsidR="00401F69" w:rsidRPr="00BA6736" w:rsidRDefault="00401F69" w:rsidP="002653E2">
            <w:pPr>
              <w:pStyle w:val="afa"/>
              <w:spacing w:before="0" w:after="0"/>
              <w:rPr>
                <w:rFonts w:ascii="Verdana" w:hAnsi="Verdana"/>
                <w:sz w:val="22"/>
                <w:szCs w:val="22"/>
              </w:rPr>
            </w:pPr>
            <w:proofErr w:type="spellStart"/>
            <w:r w:rsidRPr="00BA6736">
              <w:rPr>
                <w:rFonts w:ascii="Verdana" w:hAnsi="Verdana"/>
                <w:sz w:val="22"/>
                <w:szCs w:val="22"/>
              </w:rPr>
              <w:t>D-U-N-S®-номер</w:t>
            </w:r>
            <w:proofErr w:type="spellEnd"/>
            <w:r w:rsidRPr="00BA6736">
              <w:rPr>
                <w:rFonts w:ascii="Verdana" w:hAnsi="Verdana"/>
                <w:sz w:val="22"/>
                <w:szCs w:val="22"/>
              </w:rPr>
              <w:t xml:space="preserve"> *</w:t>
            </w:r>
          </w:p>
        </w:tc>
        <w:tc>
          <w:tcPr>
            <w:tcW w:w="4680" w:type="dxa"/>
          </w:tcPr>
          <w:p w:rsidR="00401F69" w:rsidRPr="00BA6736" w:rsidRDefault="00401F69" w:rsidP="002653E2">
            <w:pPr>
              <w:pStyle w:val="afa"/>
              <w:rPr>
                <w:rFonts w:ascii="Verdana" w:hAnsi="Verdana"/>
                <w:sz w:val="22"/>
                <w:szCs w:val="22"/>
              </w:rPr>
            </w:pPr>
          </w:p>
        </w:tc>
      </w:tr>
      <w:tr w:rsidR="00401F69" w:rsidRPr="00BA6736" w:rsidTr="002653E2">
        <w:trPr>
          <w:cantSplit/>
        </w:trPr>
        <w:tc>
          <w:tcPr>
            <w:tcW w:w="720" w:type="dxa"/>
          </w:tcPr>
          <w:p w:rsidR="00401F69" w:rsidRPr="00BA6736" w:rsidRDefault="00401F69" w:rsidP="00401F69">
            <w:pPr>
              <w:numPr>
                <w:ilvl w:val="0"/>
                <w:numId w:val="4"/>
              </w:numPr>
              <w:spacing w:after="60" w:line="240" w:lineRule="auto"/>
              <w:jc w:val="center"/>
              <w:rPr>
                <w:rFonts w:ascii="Verdana" w:hAnsi="Verdana"/>
                <w:szCs w:val="22"/>
              </w:rPr>
            </w:pPr>
          </w:p>
        </w:tc>
        <w:tc>
          <w:tcPr>
            <w:tcW w:w="4860" w:type="dxa"/>
          </w:tcPr>
          <w:p w:rsidR="00401F69" w:rsidRPr="00BA6736" w:rsidRDefault="00401F69" w:rsidP="002653E2">
            <w:pPr>
              <w:pStyle w:val="afa"/>
              <w:spacing w:before="0" w:after="0"/>
              <w:ind w:left="0"/>
              <w:rPr>
                <w:rFonts w:ascii="Verdana" w:hAnsi="Verdana"/>
                <w:sz w:val="22"/>
                <w:szCs w:val="22"/>
              </w:rPr>
            </w:pPr>
            <w:r w:rsidRPr="00BA6736">
              <w:rPr>
                <w:rFonts w:ascii="Verdana" w:hAnsi="Verdana"/>
                <w:sz w:val="22"/>
                <w:szCs w:val="22"/>
              </w:rPr>
              <w:t>Производимые/предлагаемые товары и услуги</w:t>
            </w:r>
          </w:p>
        </w:tc>
        <w:tc>
          <w:tcPr>
            <w:tcW w:w="4680" w:type="dxa"/>
          </w:tcPr>
          <w:p w:rsidR="00401F69" w:rsidRPr="00BA6736" w:rsidRDefault="00401F69" w:rsidP="002653E2">
            <w:pPr>
              <w:pStyle w:val="afa"/>
              <w:rPr>
                <w:rFonts w:ascii="Verdana" w:hAnsi="Verdana"/>
                <w:sz w:val="22"/>
                <w:szCs w:val="22"/>
              </w:rPr>
            </w:pPr>
          </w:p>
        </w:tc>
      </w:tr>
      <w:tr w:rsidR="00401F69" w:rsidRPr="00BA6736" w:rsidTr="002653E2">
        <w:trPr>
          <w:cantSplit/>
        </w:trPr>
        <w:tc>
          <w:tcPr>
            <w:tcW w:w="720" w:type="dxa"/>
          </w:tcPr>
          <w:p w:rsidR="00401F69" w:rsidRPr="00BA6736" w:rsidRDefault="00401F69" w:rsidP="00401F69">
            <w:pPr>
              <w:numPr>
                <w:ilvl w:val="0"/>
                <w:numId w:val="4"/>
              </w:numPr>
              <w:spacing w:after="60" w:line="240" w:lineRule="auto"/>
              <w:jc w:val="center"/>
              <w:rPr>
                <w:rFonts w:ascii="Verdana" w:hAnsi="Verdana"/>
                <w:szCs w:val="22"/>
              </w:rPr>
            </w:pPr>
          </w:p>
        </w:tc>
        <w:tc>
          <w:tcPr>
            <w:tcW w:w="4860" w:type="dxa"/>
          </w:tcPr>
          <w:p w:rsidR="00401F69" w:rsidRPr="00BA6736" w:rsidRDefault="00401F69" w:rsidP="002653E2">
            <w:pPr>
              <w:pStyle w:val="afa"/>
              <w:spacing w:before="0" w:after="0"/>
              <w:ind w:left="23"/>
              <w:rPr>
                <w:rFonts w:ascii="Verdana" w:hAnsi="Verdana"/>
                <w:sz w:val="22"/>
                <w:szCs w:val="22"/>
              </w:rPr>
            </w:pPr>
            <w:r>
              <w:rPr>
                <w:rFonts w:ascii="Verdana" w:hAnsi="Verdana"/>
                <w:sz w:val="22"/>
                <w:szCs w:val="22"/>
              </w:rPr>
              <w:t>ИНН/КПП/ОГРН/ОКПО/ОКВЭД/ОКФС/ ОКОПФ</w:t>
            </w:r>
            <w:r w:rsidRPr="00BA6736">
              <w:rPr>
                <w:rFonts w:ascii="Verdana" w:hAnsi="Verdana"/>
                <w:sz w:val="22"/>
                <w:szCs w:val="22"/>
              </w:rPr>
              <w:t xml:space="preserve"> </w:t>
            </w:r>
          </w:p>
        </w:tc>
        <w:tc>
          <w:tcPr>
            <w:tcW w:w="4680" w:type="dxa"/>
          </w:tcPr>
          <w:p w:rsidR="00401F69" w:rsidRPr="00BA6736" w:rsidRDefault="00401F69" w:rsidP="002653E2">
            <w:pPr>
              <w:pStyle w:val="afa"/>
              <w:rPr>
                <w:rFonts w:ascii="Verdana" w:hAnsi="Verdana"/>
                <w:sz w:val="22"/>
                <w:szCs w:val="22"/>
              </w:rPr>
            </w:pPr>
          </w:p>
        </w:tc>
      </w:tr>
      <w:tr w:rsidR="00401F69" w:rsidRPr="00BA6736" w:rsidTr="002653E2">
        <w:trPr>
          <w:cantSplit/>
        </w:trPr>
        <w:tc>
          <w:tcPr>
            <w:tcW w:w="720" w:type="dxa"/>
          </w:tcPr>
          <w:p w:rsidR="00401F69" w:rsidRPr="00BA6736" w:rsidRDefault="00401F69" w:rsidP="00401F69">
            <w:pPr>
              <w:numPr>
                <w:ilvl w:val="0"/>
                <w:numId w:val="4"/>
              </w:numPr>
              <w:spacing w:after="60" w:line="240" w:lineRule="auto"/>
              <w:jc w:val="center"/>
              <w:rPr>
                <w:rFonts w:ascii="Verdana" w:hAnsi="Verdana"/>
                <w:szCs w:val="22"/>
              </w:rPr>
            </w:pPr>
          </w:p>
        </w:tc>
        <w:tc>
          <w:tcPr>
            <w:tcW w:w="4860" w:type="dxa"/>
          </w:tcPr>
          <w:p w:rsidR="00401F69" w:rsidRPr="00BA6736" w:rsidRDefault="00401F69" w:rsidP="002653E2">
            <w:pPr>
              <w:pStyle w:val="afa"/>
              <w:spacing w:before="0" w:after="0"/>
              <w:ind w:left="23"/>
              <w:rPr>
                <w:rFonts w:ascii="Verdana" w:hAnsi="Verdana"/>
                <w:sz w:val="22"/>
                <w:szCs w:val="22"/>
              </w:rPr>
            </w:pPr>
            <w:r>
              <w:rPr>
                <w:rFonts w:ascii="Verdana" w:hAnsi="Verdana"/>
                <w:sz w:val="22"/>
                <w:szCs w:val="22"/>
              </w:rPr>
              <w:t>Юридический адрес</w:t>
            </w:r>
          </w:p>
        </w:tc>
        <w:tc>
          <w:tcPr>
            <w:tcW w:w="4680" w:type="dxa"/>
          </w:tcPr>
          <w:p w:rsidR="00401F69" w:rsidRPr="00BA6736" w:rsidRDefault="00401F69" w:rsidP="002653E2">
            <w:pPr>
              <w:pStyle w:val="afa"/>
              <w:rPr>
                <w:rFonts w:ascii="Verdana" w:hAnsi="Verdana"/>
                <w:sz w:val="22"/>
                <w:szCs w:val="22"/>
              </w:rPr>
            </w:pPr>
          </w:p>
        </w:tc>
      </w:tr>
      <w:tr w:rsidR="00401F69" w:rsidRPr="00BA6736" w:rsidTr="002653E2">
        <w:trPr>
          <w:cantSplit/>
        </w:trPr>
        <w:tc>
          <w:tcPr>
            <w:tcW w:w="720" w:type="dxa"/>
          </w:tcPr>
          <w:p w:rsidR="00401F69" w:rsidRPr="00BA6736" w:rsidRDefault="00401F69" w:rsidP="00401F69">
            <w:pPr>
              <w:numPr>
                <w:ilvl w:val="0"/>
                <w:numId w:val="4"/>
              </w:numPr>
              <w:spacing w:after="60" w:line="240" w:lineRule="auto"/>
              <w:jc w:val="center"/>
              <w:rPr>
                <w:rFonts w:ascii="Verdana" w:hAnsi="Verdana"/>
                <w:szCs w:val="22"/>
              </w:rPr>
            </w:pPr>
          </w:p>
        </w:tc>
        <w:tc>
          <w:tcPr>
            <w:tcW w:w="4860" w:type="dxa"/>
          </w:tcPr>
          <w:p w:rsidR="00401F69" w:rsidRPr="00BA6736" w:rsidRDefault="00401F69" w:rsidP="002653E2">
            <w:pPr>
              <w:pStyle w:val="afa"/>
              <w:spacing w:before="0" w:after="0"/>
              <w:ind w:left="0"/>
              <w:rPr>
                <w:rFonts w:ascii="Verdana" w:hAnsi="Verdana"/>
                <w:sz w:val="22"/>
                <w:szCs w:val="22"/>
              </w:rPr>
            </w:pPr>
            <w:r>
              <w:rPr>
                <w:rFonts w:ascii="Verdana" w:hAnsi="Verdana"/>
                <w:sz w:val="22"/>
                <w:szCs w:val="22"/>
              </w:rPr>
              <w:t>Почтовый</w:t>
            </w:r>
            <w:r w:rsidRPr="00BA6736">
              <w:rPr>
                <w:rFonts w:ascii="Verdana" w:hAnsi="Verdana"/>
                <w:sz w:val="22"/>
                <w:szCs w:val="22"/>
              </w:rPr>
              <w:t xml:space="preserve"> адрес</w:t>
            </w:r>
          </w:p>
        </w:tc>
        <w:tc>
          <w:tcPr>
            <w:tcW w:w="4680" w:type="dxa"/>
          </w:tcPr>
          <w:p w:rsidR="00401F69" w:rsidRPr="00BA6736" w:rsidRDefault="00401F69" w:rsidP="002653E2">
            <w:pPr>
              <w:pStyle w:val="afa"/>
              <w:rPr>
                <w:rFonts w:ascii="Verdana" w:hAnsi="Verdana"/>
                <w:sz w:val="22"/>
                <w:szCs w:val="22"/>
              </w:rPr>
            </w:pPr>
          </w:p>
        </w:tc>
      </w:tr>
      <w:tr w:rsidR="00401F69" w:rsidRPr="00BA6736" w:rsidTr="002653E2">
        <w:trPr>
          <w:cantSplit/>
        </w:trPr>
        <w:tc>
          <w:tcPr>
            <w:tcW w:w="720" w:type="dxa"/>
          </w:tcPr>
          <w:p w:rsidR="00401F69" w:rsidRPr="00BA6736" w:rsidRDefault="00401F69" w:rsidP="00401F69">
            <w:pPr>
              <w:numPr>
                <w:ilvl w:val="0"/>
                <w:numId w:val="4"/>
              </w:numPr>
              <w:spacing w:after="60" w:line="240" w:lineRule="auto"/>
              <w:jc w:val="center"/>
              <w:rPr>
                <w:rFonts w:ascii="Verdana" w:hAnsi="Verdana"/>
                <w:szCs w:val="22"/>
              </w:rPr>
            </w:pPr>
          </w:p>
        </w:tc>
        <w:tc>
          <w:tcPr>
            <w:tcW w:w="4860" w:type="dxa"/>
          </w:tcPr>
          <w:p w:rsidR="00401F69" w:rsidRPr="00BA6736" w:rsidRDefault="00401F69" w:rsidP="002653E2">
            <w:pPr>
              <w:pStyle w:val="afa"/>
              <w:spacing w:before="0" w:after="0"/>
              <w:ind w:left="0"/>
              <w:rPr>
                <w:rFonts w:ascii="Verdana" w:hAnsi="Verdana"/>
                <w:sz w:val="22"/>
                <w:szCs w:val="22"/>
              </w:rPr>
            </w:pPr>
            <w:r>
              <w:rPr>
                <w:rFonts w:ascii="Verdana" w:hAnsi="Verdana"/>
                <w:sz w:val="22"/>
                <w:szCs w:val="22"/>
              </w:rPr>
              <w:t>Фактический адрес</w:t>
            </w:r>
          </w:p>
        </w:tc>
        <w:tc>
          <w:tcPr>
            <w:tcW w:w="4680" w:type="dxa"/>
          </w:tcPr>
          <w:p w:rsidR="00401F69" w:rsidRPr="00BA6736" w:rsidRDefault="00401F69" w:rsidP="002653E2">
            <w:pPr>
              <w:pStyle w:val="afa"/>
              <w:rPr>
                <w:rFonts w:ascii="Verdana" w:hAnsi="Verdana"/>
                <w:sz w:val="22"/>
                <w:szCs w:val="22"/>
              </w:rPr>
            </w:pPr>
          </w:p>
        </w:tc>
      </w:tr>
      <w:tr w:rsidR="00401F69" w:rsidRPr="00BA6736" w:rsidTr="002653E2">
        <w:trPr>
          <w:cantSplit/>
        </w:trPr>
        <w:tc>
          <w:tcPr>
            <w:tcW w:w="720" w:type="dxa"/>
          </w:tcPr>
          <w:p w:rsidR="00401F69" w:rsidRPr="00BA6736" w:rsidRDefault="00401F69" w:rsidP="00401F69">
            <w:pPr>
              <w:numPr>
                <w:ilvl w:val="0"/>
                <w:numId w:val="4"/>
              </w:numPr>
              <w:spacing w:after="60" w:line="240" w:lineRule="auto"/>
              <w:jc w:val="center"/>
              <w:rPr>
                <w:rFonts w:ascii="Verdana" w:hAnsi="Verdana"/>
                <w:szCs w:val="22"/>
              </w:rPr>
            </w:pPr>
          </w:p>
        </w:tc>
        <w:tc>
          <w:tcPr>
            <w:tcW w:w="4860" w:type="dxa"/>
          </w:tcPr>
          <w:p w:rsidR="00401F69" w:rsidRPr="00BA6736" w:rsidRDefault="00401F69" w:rsidP="002653E2">
            <w:pPr>
              <w:pStyle w:val="afa"/>
              <w:spacing w:before="0" w:after="0"/>
              <w:ind w:left="0"/>
              <w:rPr>
                <w:rFonts w:ascii="Verdana" w:hAnsi="Verdana"/>
                <w:sz w:val="22"/>
                <w:szCs w:val="22"/>
              </w:rPr>
            </w:pPr>
            <w:r w:rsidRPr="00BA6736">
              <w:rPr>
                <w:rFonts w:ascii="Verdana" w:hAnsi="Verdana"/>
                <w:sz w:val="22"/>
                <w:szCs w:val="22"/>
              </w:rPr>
              <w:t>Филиалы: перечислить наименования и почтовые адреса</w:t>
            </w:r>
          </w:p>
        </w:tc>
        <w:tc>
          <w:tcPr>
            <w:tcW w:w="4680" w:type="dxa"/>
          </w:tcPr>
          <w:p w:rsidR="00401F69" w:rsidRPr="00BA6736" w:rsidRDefault="00401F69" w:rsidP="002653E2">
            <w:pPr>
              <w:pStyle w:val="afa"/>
              <w:rPr>
                <w:rFonts w:ascii="Verdana" w:hAnsi="Verdana"/>
                <w:sz w:val="22"/>
                <w:szCs w:val="22"/>
              </w:rPr>
            </w:pPr>
          </w:p>
        </w:tc>
      </w:tr>
      <w:tr w:rsidR="00401F69" w:rsidRPr="00BA6736" w:rsidTr="002653E2">
        <w:trPr>
          <w:cantSplit/>
        </w:trPr>
        <w:tc>
          <w:tcPr>
            <w:tcW w:w="720" w:type="dxa"/>
          </w:tcPr>
          <w:p w:rsidR="00401F69" w:rsidRPr="00BA6736" w:rsidRDefault="00401F69" w:rsidP="00401F69">
            <w:pPr>
              <w:numPr>
                <w:ilvl w:val="0"/>
                <w:numId w:val="4"/>
              </w:numPr>
              <w:spacing w:after="60" w:line="240" w:lineRule="auto"/>
              <w:jc w:val="center"/>
              <w:rPr>
                <w:rFonts w:ascii="Verdana" w:hAnsi="Verdana"/>
                <w:szCs w:val="22"/>
              </w:rPr>
            </w:pPr>
          </w:p>
        </w:tc>
        <w:tc>
          <w:tcPr>
            <w:tcW w:w="4860" w:type="dxa"/>
          </w:tcPr>
          <w:p w:rsidR="00401F69" w:rsidRPr="00BA6736" w:rsidRDefault="00401F69" w:rsidP="002653E2">
            <w:pPr>
              <w:pStyle w:val="afa"/>
              <w:spacing w:before="0" w:after="0"/>
              <w:ind w:left="0"/>
              <w:rPr>
                <w:rFonts w:ascii="Verdana" w:hAnsi="Verdana"/>
                <w:sz w:val="22"/>
                <w:szCs w:val="22"/>
              </w:rPr>
            </w:pPr>
            <w:r w:rsidRPr="00BA6736">
              <w:rPr>
                <w:rFonts w:ascii="Verdana" w:hAnsi="Verdana"/>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401F69" w:rsidRPr="00BA6736" w:rsidRDefault="00401F69" w:rsidP="002653E2">
            <w:pPr>
              <w:pStyle w:val="afa"/>
              <w:rPr>
                <w:rFonts w:ascii="Verdana" w:hAnsi="Verdana"/>
                <w:sz w:val="22"/>
                <w:szCs w:val="22"/>
              </w:rPr>
            </w:pPr>
          </w:p>
        </w:tc>
      </w:tr>
      <w:tr w:rsidR="00401F69" w:rsidRPr="00BA6736" w:rsidTr="002653E2">
        <w:trPr>
          <w:cantSplit/>
        </w:trPr>
        <w:tc>
          <w:tcPr>
            <w:tcW w:w="720" w:type="dxa"/>
          </w:tcPr>
          <w:p w:rsidR="00401F69" w:rsidRPr="00BA6736" w:rsidRDefault="00401F69" w:rsidP="00401F69">
            <w:pPr>
              <w:numPr>
                <w:ilvl w:val="0"/>
                <w:numId w:val="4"/>
              </w:numPr>
              <w:spacing w:after="60" w:line="240" w:lineRule="auto"/>
              <w:jc w:val="center"/>
              <w:rPr>
                <w:rFonts w:ascii="Verdana" w:hAnsi="Verdana"/>
                <w:szCs w:val="22"/>
              </w:rPr>
            </w:pPr>
          </w:p>
        </w:tc>
        <w:tc>
          <w:tcPr>
            <w:tcW w:w="4860" w:type="dxa"/>
          </w:tcPr>
          <w:p w:rsidR="00401F69" w:rsidRPr="00BA6736" w:rsidRDefault="00401F69" w:rsidP="002653E2">
            <w:pPr>
              <w:pStyle w:val="afa"/>
              <w:spacing w:before="0" w:after="0"/>
              <w:ind w:left="0"/>
              <w:rPr>
                <w:rFonts w:ascii="Verdana" w:hAnsi="Verdana"/>
                <w:sz w:val="22"/>
                <w:szCs w:val="22"/>
              </w:rPr>
            </w:pPr>
            <w:r w:rsidRPr="00BA6736">
              <w:rPr>
                <w:rFonts w:ascii="Verdana" w:hAnsi="Verdana"/>
                <w:sz w:val="22"/>
                <w:szCs w:val="22"/>
              </w:rPr>
              <w:t>Телефоны Учас</w:t>
            </w:r>
            <w:r>
              <w:rPr>
                <w:rFonts w:ascii="Verdana" w:hAnsi="Verdana"/>
                <w:sz w:val="22"/>
                <w:szCs w:val="22"/>
              </w:rPr>
              <w:t>тника (с указанием кода города)</w:t>
            </w:r>
            <w:r w:rsidRPr="00BA6736">
              <w:rPr>
                <w:rFonts w:ascii="Verdana" w:hAnsi="Verdana"/>
                <w:sz w:val="22"/>
                <w:szCs w:val="22"/>
              </w:rPr>
              <w:t xml:space="preserve"> </w:t>
            </w:r>
          </w:p>
        </w:tc>
        <w:tc>
          <w:tcPr>
            <w:tcW w:w="4680" w:type="dxa"/>
          </w:tcPr>
          <w:p w:rsidR="00401F69" w:rsidRPr="00BA6736" w:rsidRDefault="00401F69" w:rsidP="002653E2">
            <w:pPr>
              <w:pStyle w:val="afa"/>
              <w:rPr>
                <w:rFonts w:ascii="Verdana" w:hAnsi="Verdana"/>
                <w:sz w:val="22"/>
                <w:szCs w:val="22"/>
              </w:rPr>
            </w:pPr>
          </w:p>
        </w:tc>
      </w:tr>
      <w:tr w:rsidR="00401F69" w:rsidRPr="00BA6736" w:rsidTr="002653E2">
        <w:trPr>
          <w:cantSplit/>
        </w:trPr>
        <w:tc>
          <w:tcPr>
            <w:tcW w:w="720" w:type="dxa"/>
          </w:tcPr>
          <w:p w:rsidR="00401F69" w:rsidRPr="00BA6736" w:rsidRDefault="00401F69" w:rsidP="00401F69">
            <w:pPr>
              <w:numPr>
                <w:ilvl w:val="0"/>
                <w:numId w:val="4"/>
              </w:numPr>
              <w:spacing w:after="60" w:line="240" w:lineRule="auto"/>
              <w:jc w:val="center"/>
              <w:rPr>
                <w:rFonts w:ascii="Verdana" w:hAnsi="Verdana"/>
                <w:szCs w:val="22"/>
              </w:rPr>
            </w:pPr>
          </w:p>
        </w:tc>
        <w:tc>
          <w:tcPr>
            <w:tcW w:w="4860" w:type="dxa"/>
          </w:tcPr>
          <w:p w:rsidR="00401F69" w:rsidRPr="00BA6736" w:rsidRDefault="00401F69" w:rsidP="002653E2">
            <w:pPr>
              <w:pStyle w:val="afa"/>
              <w:spacing w:before="0" w:after="0"/>
              <w:ind w:left="0"/>
              <w:rPr>
                <w:rFonts w:ascii="Verdana" w:hAnsi="Verdana"/>
                <w:sz w:val="22"/>
                <w:szCs w:val="22"/>
              </w:rPr>
            </w:pPr>
            <w:r w:rsidRPr="00BA6736">
              <w:rPr>
                <w:rFonts w:ascii="Verdana" w:hAnsi="Verdana"/>
                <w:sz w:val="22"/>
                <w:szCs w:val="22"/>
              </w:rPr>
              <w:t>Факс Участника (с указанием кода города)</w:t>
            </w:r>
          </w:p>
        </w:tc>
        <w:tc>
          <w:tcPr>
            <w:tcW w:w="4680" w:type="dxa"/>
          </w:tcPr>
          <w:p w:rsidR="00401F69" w:rsidRPr="00BA6736" w:rsidRDefault="00401F69" w:rsidP="002653E2">
            <w:pPr>
              <w:pStyle w:val="afa"/>
              <w:rPr>
                <w:rFonts w:ascii="Verdana" w:hAnsi="Verdana"/>
                <w:sz w:val="22"/>
                <w:szCs w:val="22"/>
              </w:rPr>
            </w:pPr>
          </w:p>
        </w:tc>
      </w:tr>
      <w:tr w:rsidR="00401F69" w:rsidRPr="00BA6736" w:rsidTr="002653E2">
        <w:trPr>
          <w:cantSplit/>
        </w:trPr>
        <w:tc>
          <w:tcPr>
            <w:tcW w:w="720" w:type="dxa"/>
          </w:tcPr>
          <w:p w:rsidR="00401F69" w:rsidRPr="00BA6736" w:rsidRDefault="00401F69" w:rsidP="00401F69">
            <w:pPr>
              <w:numPr>
                <w:ilvl w:val="0"/>
                <w:numId w:val="4"/>
              </w:numPr>
              <w:spacing w:after="60" w:line="240" w:lineRule="auto"/>
              <w:jc w:val="center"/>
              <w:rPr>
                <w:rFonts w:ascii="Verdana" w:hAnsi="Verdana"/>
                <w:szCs w:val="22"/>
              </w:rPr>
            </w:pPr>
          </w:p>
        </w:tc>
        <w:tc>
          <w:tcPr>
            <w:tcW w:w="4860" w:type="dxa"/>
          </w:tcPr>
          <w:p w:rsidR="00401F69" w:rsidRPr="00BA6736" w:rsidRDefault="00401F69" w:rsidP="002653E2">
            <w:pPr>
              <w:pStyle w:val="afa"/>
              <w:spacing w:before="0" w:after="0"/>
              <w:ind w:left="0"/>
              <w:rPr>
                <w:rFonts w:ascii="Verdana" w:hAnsi="Verdana"/>
                <w:sz w:val="22"/>
                <w:szCs w:val="22"/>
              </w:rPr>
            </w:pPr>
            <w:r w:rsidRPr="00BA6736">
              <w:rPr>
                <w:rFonts w:ascii="Verdana" w:hAnsi="Verdana"/>
                <w:sz w:val="22"/>
                <w:szCs w:val="22"/>
              </w:rPr>
              <w:t xml:space="preserve">Адрес электронной почты </w:t>
            </w:r>
          </w:p>
        </w:tc>
        <w:tc>
          <w:tcPr>
            <w:tcW w:w="4680" w:type="dxa"/>
          </w:tcPr>
          <w:p w:rsidR="00401F69" w:rsidRPr="00BA6736" w:rsidRDefault="00401F69" w:rsidP="002653E2">
            <w:pPr>
              <w:pStyle w:val="afa"/>
              <w:rPr>
                <w:rFonts w:ascii="Verdana" w:hAnsi="Verdana"/>
                <w:sz w:val="22"/>
                <w:szCs w:val="22"/>
              </w:rPr>
            </w:pPr>
          </w:p>
        </w:tc>
      </w:tr>
      <w:tr w:rsidR="00401F69" w:rsidRPr="00BA6736" w:rsidTr="002653E2">
        <w:trPr>
          <w:cantSplit/>
        </w:trPr>
        <w:tc>
          <w:tcPr>
            <w:tcW w:w="720" w:type="dxa"/>
          </w:tcPr>
          <w:p w:rsidR="00401F69" w:rsidRPr="00BA6736" w:rsidRDefault="00401F69" w:rsidP="00401F69">
            <w:pPr>
              <w:numPr>
                <w:ilvl w:val="0"/>
                <w:numId w:val="4"/>
              </w:numPr>
              <w:spacing w:after="60" w:line="240" w:lineRule="auto"/>
              <w:jc w:val="center"/>
              <w:rPr>
                <w:rFonts w:ascii="Verdana" w:hAnsi="Verdana"/>
                <w:szCs w:val="22"/>
              </w:rPr>
            </w:pPr>
          </w:p>
        </w:tc>
        <w:tc>
          <w:tcPr>
            <w:tcW w:w="4860" w:type="dxa"/>
          </w:tcPr>
          <w:p w:rsidR="00401F69" w:rsidRPr="00BA6736" w:rsidRDefault="00401F69" w:rsidP="002653E2">
            <w:pPr>
              <w:pStyle w:val="afa"/>
              <w:spacing w:before="0" w:after="0"/>
              <w:ind w:left="0"/>
              <w:rPr>
                <w:rFonts w:ascii="Verdana" w:hAnsi="Verdana"/>
                <w:sz w:val="22"/>
                <w:szCs w:val="22"/>
              </w:rPr>
            </w:pPr>
            <w:r w:rsidRPr="00BA6736">
              <w:rPr>
                <w:rFonts w:ascii="Verdana" w:hAnsi="Verdana"/>
                <w:sz w:val="22"/>
                <w:szCs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401F69" w:rsidRPr="00BA6736" w:rsidRDefault="00401F69" w:rsidP="002653E2">
            <w:pPr>
              <w:pStyle w:val="afa"/>
              <w:rPr>
                <w:rFonts w:ascii="Verdana" w:hAnsi="Verdana"/>
                <w:sz w:val="22"/>
                <w:szCs w:val="22"/>
              </w:rPr>
            </w:pPr>
          </w:p>
        </w:tc>
      </w:tr>
      <w:tr w:rsidR="00401F69" w:rsidRPr="00BA6736" w:rsidTr="002653E2">
        <w:trPr>
          <w:cantSplit/>
        </w:trPr>
        <w:tc>
          <w:tcPr>
            <w:tcW w:w="720" w:type="dxa"/>
            <w:tcBorders>
              <w:top w:val="single" w:sz="4" w:space="0" w:color="auto"/>
              <w:left w:val="single" w:sz="4" w:space="0" w:color="auto"/>
              <w:bottom w:val="single" w:sz="4" w:space="0" w:color="auto"/>
              <w:right w:val="single" w:sz="4" w:space="0" w:color="auto"/>
            </w:tcBorders>
          </w:tcPr>
          <w:p w:rsidR="00401F69" w:rsidRPr="00BA6736" w:rsidRDefault="00401F69" w:rsidP="00401F69">
            <w:pPr>
              <w:numPr>
                <w:ilvl w:val="0"/>
                <w:numId w:val="4"/>
              </w:numPr>
              <w:spacing w:after="60" w:line="240" w:lineRule="auto"/>
              <w:jc w:val="center"/>
              <w:rPr>
                <w:rFonts w:ascii="Verdana" w:hAnsi="Verdana"/>
                <w:color w:val="000000"/>
                <w:szCs w:val="22"/>
              </w:rPr>
            </w:pPr>
          </w:p>
        </w:tc>
        <w:tc>
          <w:tcPr>
            <w:tcW w:w="4860" w:type="dxa"/>
            <w:tcBorders>
              <w:top w:val="single" w:sz="4" w:space="0" w:color="auto"/>
              <w:left w:val="single" w:sz="4" w:space="0" w:color="auto"/>
              <w:bottom w:val="single" w:sz="4" w:space="0" w:color="auto"/>
              <w:right w:val="single" w:sz="4" w:space="0" w:color="auto"/>
            </w:tcBorders>
          </w:tcPr>
          <w:p w:rsidR="00401F69" w:rsidRPr="00BA6736" w:rsidRDefault="00401F69" w:rsidP="002653E2">
            <w:pPr>
              <w:pStyle w:val="afa"/>
              <w:spacing w:before="0" w:after="0"/>
              <w:ind w:left="0"/>
              <w:rPr>
                <w:rFonts w:ascii="Verdana" w:hAnsi="Verdana"/>
                <w:color w:val="000000"/>
                <w:sz w:val="22"/>
                <w:szCs w:val="22"/>
              </w:rPr>
            </w:pPr>
            <w:r w:rsidRPr="00BA6736">
              <w:rPr>
                <w:rFonts w:ascii="Verdana" w:hAnsi="Verdana"/>
                <w:color w:val="000000"/>
                <w:sz w:val="22"/>
                <w:szCs w:val="22"/>
              </w:rPr>
              <w:t xml:space="preserve">Фамилия, Имя и Отчество руководителя Участника, имеющего право подписи согласно учредительным документам Участника, с указанием контактного </w:t>
            </w:r>
            <w:r w:rsidRPr="00BA6736">
              <w:rPr>
                <w:rFonts w:ascii="Verdana" w:hAnsi="Verdana"/>
                <w:sz w:val="22"/>
                <w:szCs w:val="22"/>
              </w:rPr>
              <w:t>телефона</w:t>
            </w:r>
            <w:r>
              <w:rPr>
                <w:rFonts w:ascii="Verdana" w:hAnsi="Verdana"/>
                <w:sz w:val="22"/>
                <w:szCs w:val="22"/>
              </w:rPr>
              <w:t xml:space="preserve"> и </w:t>
            </w:r>
            <w:r w:rsidRPr="001234AF">
              <w:rPr>
                <w:rFonts w:ascii="Verdana" w:hAnsi="Verdana" w:cs="Arial"/>
                <w:sz w:val="22"/>
                <w:szCs w:val="22"/>
                <w:lang w:val="de-DE"/>
              </w:rPr>
              <w:t>E-</w:t>
            </w:r>
            <w:proofErr w:type="spellStart"/>
            <w:r w:rsidRPr="001234AF">
              <w:rPr>
                <w:rFonts w:ascii="Verdana" w:hAnsi="Verdana" w:cs="Arial"/>
                <w:sz w:val="22"/>
                <w:szCs w:val="22"/>
                <w:lang w:val="de-DE"/>
              </w:rPr>
              <w:t>mail</w:t>
            </w:r>
            <w:proofErr w:type="spellEnd"/>
          </w:p>
        </w:tc>
        <w:tc>
          <w:tcPr>
            <w:tcW w:w="4680" w:type="dxa"/>
            <w:tcBorders>
              <w:top w:val="single" w:sz="4" w:space="0" w:color="auto"/>
              <w:left w:val="single" w:sz="4" w:space="0" w:color="auto"/>
              <w:bottom w:val="single" w:sz="4" w:space="0" w:color="auto"/>
              <w:right w:val="single" w:sz="4" w:space="0" w:color="auto"/>
            </w:tcBorders>
          </w:tcPr>
          <w:p w:rsidR="00401F69" w:rsidRPr="00BA6736" w:rsidRDefault="00401F69" w:rsidP="002653E2">
            <w:pPr>
              <w:pStyle w:val="afa"/>
              <w:rPr>
                <w:rFonts w:ascii="Verdana" w:hAnsi="Verdana"/>
                <w:color w:val="000000"/>
                <w:sz w:val="22"/>
                <w:szCs w:val="22"/>
              </w:rPr>
            </w:pPr>
          </w:p>
        </w:tc>
      </w:tr>
      <w:tr w:rsidR="00401F69" w:rsidRPr="00BA6736" w:rsidTr="002653E2">
        <w:trPr>
          <w:cantSplit/>
        </w:trPr>
        <w:tc>
          <w:tcPr>
            <w:tcW w:w="720" w:type="dxa"/>
            <w:tcBorders>
              <w:top w:val="single" w:sz="4" w:space="0" w:color="auto"/>
              <w:left w:val="single" w:sz="4" w:space="0" w:color="auto"/>
              <w:bottom w:val="single" w:sz="4" w:space="0" w:color="auto"/>
              <w:right w:val="single" w:sz="4" w:space="0" w:color="auto"/>
            </w:tcBorders>
          </w:tcPr>
          <w:p w:rsidR="00401F69" w:rsidRPr="00BA6736" w:rsidRDefault="00401F69" w:rsidP="00401F69">
            <w:pPr>
              <w:numPr>
                <w:ilvl w:val="0"/>
                <w:numId w:val="4"/>
              </w:numPr>
              <w:spacing w:after="60" w:line="240" w:lineRule="auto"/>
              <w:jc w:val="center"/>
              <w:rPr>
                <w:rFonts w:ascii="Verdana" w:hAnsi="Verdana"/>
                <w:color w:val="000000"/>
                <w:szCs w:val="22"/>
              </w:rPr>
            </w:pPr>
          </w:p>
        </w:tc>
        <w:tc>
          <w:tcPr>
            <w:tcW w:w="4860" w:type="dxa"/>
            <w:tcBorders>
              <w:top w:val="single" w:sz="4" w:space="0" w:color="auto"/>
              <w:left w:val="single" w:sz="4" w:space="0" w:color="auto"/>
              <w:bottom w:val="single" w:sz="4" w:space="0" w:color="auto"/>
              <w:right w:val="single" w:sz="4" w:space="0" w:color="auto"/>
            </w:tcBorders>
          </w:tcPr>
          <w:p w:rsidR="00401F69" w:rsidRPr="00BA6736" w:rsidRDefault="00401F69" w:rsidP="002653E2">
            <w:pPr>
              <w:pStyle w:val="afa"/>
              <w:spacing w:before="0" w:after="0"/>
              <w:ind w:left="0"/>
              <w:rPr>
                <w:rFonts w:ascii="Verdana" w:hAnsi="Verdana"/>
                <w:color w:val="000000"/>
                <w:sz w:val="22"/>
                <w:szCs w:val="22"/>
              </w:rPr>
            </w:pPr>
            <w:r w:rsidRPr="00BA6736">
              <w:rPr>
                <w:rFonts w:ascii="Verdana" w:hAnsi="Verdana"/>
                <w:color w:val="000000"/>
                <w:sz w:val="22"/>
                <w:szCs w:val="22"/>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401F69" w:rsidRPr="00BA6736" w:rsidRDefault="00401F69" w:rsidP="002653E2">
            <w:pPr>
              <w:pStyle w:val="afa"/>
              <w:rPr>
                <w:rFonts w:ascii="Verdana" w:hAnsi="Verdana"/>
                <w:color w:val="000000"/>
                <w:sz w:val="22"/>
                <w:szCs w:val="22"/>
              </w:rPr>
            </w:pPr>
          </w:p>
        </w:tc>
      </w:tr>
      <w:tr w:rsidR="00401F69" w:rsidRPr="00BA6736" w:rsidTr="002653E2">
        <w:trPr>
          <w:cantSplit/>
        </w:trPr>
        <w:tc>
          <w:tcPr>
            <w:tcW w:w="720" w:type="dxa"/>
          </w:tcPr>
          <w:p w:rsidR="00401F69" w:rsidRPr="00BA6736" w:rsidRDefault="00401F69" w:rsidP="00401F69">
            <w:pPr>
              <w:numPr>
                <w:ilvl w:val="0"/>
                <w:numId w:val="4"/>
              </w:numPr>
              <w:spacing w:after="60" w:line="240" w:lineRule="auto"/>
              <w:jc w:val="center"/>
              <w:rPr>
                <w:rFonts w:ascii="Verdana" w:hAnsi="Verdana"/>
                <w:szCs w:val="22"/>
              </w:rPr>
            </w:pPr>
          </w:p>
        </w:tc>
        <w:tc>
          <w:tcPr>
            <w:tcW w:w="4860" w:type="dxa"/>
          </w:tcPr>
          <w:p w:rsidR="00401F69" w:rsidRPr="00BA6736" w:rsidRDefault="00401F69" w:rsidP="002653E2">
            <w:pPr>
              <w:pStyle w:val="afa"/>
              <w:spacing w:before="0" w:after="0"/>
              <w:ind w:left="0"/>
              <w:rPr>
                <w:rFonts w:ascii="Verdana" w:hAnsi="Verdana"/>
                <w:color w:val="000000"/>
                <w:sz w:val="22"/>
                <w:szCs w:val="22"/>
              </w:rPr>
            </w:pPr>
            <w:r>
              <w:rPr>
                <w:rFonts w:ascii="Verdana" w:hAnsi="Verdana"/>
                <w:color w:val="000000"/>
                <w:sz w:val="22"/>
                <w:szCs w:val="22"/>
              </w:rPr>
              <w:t>Д</w:t>
            </w:r>
            <w:r w:rsidRPr="00BA6736">
              <w:rPr>
                <w:rFonts w:ascii="Verdana" w:hAnsi="Verdana"/>
                <w:color w:val="000000"/>
                <w:sz w:val="22"/>
                <w:szCs w:val="22"/>
              </w:rPr>
              <w:t>олжно</w:t>
            </w:r>
            <w:r>
              <w:rPr>
                <w:rFonts w:ascii="Verdana" w:hAnsi="Verdana"/>
                <w:color w:val="000000"/>
                <w:sz w:val="22"/>
                <w:szCs w:val="22"/>
              </w:rPr>
              <w:t>сть,</w:t>
            </w:r>
            <w:r w:rsidRPr="00BA6736">
              <w:rPr>
                <w:rFonts w:ascii="Verdana" w:hAnsi="Verdana"/>
                <w:color w:val="000000"/>
                <w:sz w:val="22"/>
                <w:szCs w:val="22"/>
              </w:rPr>
              <w:t xml:space="preserve"> Фамилия, Имя и Отчество</w:t>
            </w:r>
            <w:r>
              <w:rPr>
                <w:rFonts w:ascii="Verdana" w:hAnsi="Verdana"/>
                <w:color w:val="000000"/>
                <w:sz w:val="22"/>
                <w:szCs w:val="22"/>
              </w:rPr>
              <w:t>,</w:t>
            </w:r>
            <w:r w:rsidRPr="00BA6736">
              <w:rPr>
                <w:rFonts w:ascii="Verdana" w:hAnsi="Verdana"/>
                <w:color w:val="000000"/>
                <w:sz w:val="22"/>
                <w:szCs w:val="22"/>
              </w:rPr>
              <w:t xml:space="preserve"> </w:t>
            </w:r>
            <w:r>
              <w:rPr>
                <w:rFonts w:ascii="Verdana" w:hAnsi="Verdana"/>
                <w:color w:val="000000"/>
                <w:sz w:val="22"/>
                <w:szCs w:val="22"/>
              </w:rPr>
              <w:t>контактные</w:t>
            </w:r>
            <w:r w:rsidRPr="00BA6736">
              <w:rPr>
                <w:rFonts w:ascii="Verdana" w:hAnsi="Verdana"/>
                <w:color w:val="000000"/>
                <w:sz w:val="22"/>
                <w:szCs w:val="22"/>
              </w:rPr>
              <w:t xml:space="preserve"> </w:t>
            </w:r>
            <w:r w:rsidRPr="00BA6736">
              <w:rPr>
                <w:rFonts w:ascii="Verdana" w:hAnsi="Verdana"/>
                <w:sz w:val="22"/>
                <w:szCs w:val="22"/>
              </w:rPr>
              <w:t xml:space="preserve">телефона и </w:t>
            </w:r>
            <w:r w:rsidRPr="001234AF">
              <w:rPr>
                <w:rFonts w:ascii="Verdana" w:hAnsi="Verdana" w:cs="Arial"/>
                <w:sz w:val="22"/>
                <w:szCs w:val="22"/>
                <w:lang w:val="de-DE"/>
              </w:rPr>
              <w:t>E-</w:t>
            </w:r>
            <w:proofErr w:type="spellStart"/>
            <w:r w:rsidRPr="001234AF">
              <w:rPr>
                <w:rFonts w:ascii="Verdana" w:hAnsi="Verdana" w:cs="Arial"/>
                <w:sz w:val="22"/>
                <w:szCs w:val="22"/>
                <w:lang w:val="de-DE"/>
              </w:rPr>
              <w:t>mail</w:t>
            </w:r>
            <w:proofErr w:type="spellEnd"/>
            <w:r w:rsidRPr="00BA6736">
              <w:rPr>
                <w:rFonts w:ascii="Verdana" w:hAnsi="Verdana"/>
                <w:sz w:val="22"/>
                <w:szCs w:val="22"/>
              </w:rPr>
              <w:t xml:space="preserve"> лица</w:t>
            </w:r>
            <w:r>
              <w:rPr>
                <w:rFonts w:ascii="Verdana" w:hAnsi="Verdana"/>
                <w:sz w:val="22"/>
                <w:szCs w:val="22"/>
              </w:rPr>
              <w:t>,</w:t>
            </w:r>
            <w:r w:rsidRPr="00BA6736">
              <w:rPr>
                <w:rFonts w:ascii="Verdana" w:hAnsi="Verdana"/>
                <w:sz w:val="22"/>
                <w:szCs w:val="22"/>
              </w:rPr>
              <w:t xml:space="preserve"> уполномоченного вести переговоры</w:t>
            </w:r>
          </w:p>
        </w:tc>
        <w:tc>
          <w:tcPr>
            <w:tcW w:w="4680" w:type="dxa"/>
          </w:tcPr>
          <w:p w:rsidR="00401F69" w:rsidRPr="00BA6736" w:rsidRDefault="00401F69" w:rsidP="002653E2">
            <w:pPr>
              <w:pStyle w:val="afa"/>
              <w:rPr>
                <w:rFonts w:ascii="Verdana" w:hAnsi="Verdana"/>
                <w:sz w:val="22"/>
                <w:szCs w:val="22"/>
              </w:rPr>
            </w:pPr>
          </w:p>
        </w:tc>
      </w:tr>
      <w:tr w:rsidR="00401F69" w:rsidRPr="00BA6736" w:rsidTr="002653E2">
        <w:trPr>
          <w:cantSplit/>
        </w:trPr>
        <w:tc>
          <w:tcPr>
            <w:tcW w:w="720" w:type="dxa"/>
          </w:tcPr>
          <w:p w:rsidR="00401F69" w:rsidRPr="00BA6736" w:rsidRDefault="00401F69" w:rsidP="00401F69">
            <w:pPr>
              <w:numPr>
                <w:ilvl w:val="0"/>
                <w:numId w:val="4"/>
              </w:numPr>
              <w:spacing w:after="60" w:line="240" w:lineRule="auto"/>
              <w:jc w:val="center"/>
              <w:rPr>
                <w:rFonts w:ascii="Verdana" w:hAnsi="Verdana"/>
                <w:szCs w:val="22"/>
              </w:rPr>
            </w:pPr>
          </w:p>
        </w:tc>
        <w:tc>
          <w:tcPr>
            <w:tcW w:w="4860" w:type="dxa"/>
          </w:tcPr>
          <w:p w:rsidR="00401F69" w:rsidRPr="00BA6736" w:rsidRDefault="00401F69" w:rsidP="002653E2">
            <w:pPr>
              <w:pStyle w:val="afa"/>
              <w:spacing w:before="0" w:after="0"/>
              <w:ind w:left="0"/>
              <w:rPr>
                <w:rFonts w:ascii="Verdana" w:hAnsi="Verdana"/>
                <w:color w:val="000000"/>
                <w:sz w:val="22"/>
                <w:szCs w:val="22"/>
              </w:rPr>
            </w:pPr>
            <w:r>
              <w:rPr>
                <w:rFonts w:ascii="Verdana" w:hAnsi="Verdana"/>
                <w:color w:val="000000"/>
                <w:sz w:val="22"/>
                <w:szCs w:val="22"/>
              </w:rPr>
              <w:t>Д</w:t>
            </w:r>
            <w:r w:rsidRPr="00BA6736">
              <w:rPr>
                <w:rFonts w:ascii="Verdana" w:hAnsi="Verdana"/>
                <w:color w:val="000000"/>
                <w:sz w:val="22"/>
                <w:szCs w:val="22"/>
              </w:rPr>
              <w:t>олжно</w:t>
            </w:r>
            <w:r>
              <w:rPr>
                <w:rFonts w:ascii="Verdana" w:hAnsi="Verdana"/>
                <w:color w:val="000000"/>
                <w:sz w:val="22"/>
                <w:szCs w:val="22"/>
              </w:rPr>
              <w:t>сть,</w:t>
            </w:r>
            <w:r w:rsidRPr="00BA6736">
              <w:rPr>
                <w:rFonts w:ascii="Verdana" w:hAnsi="Verdana"/>
                <w:color w:val="000000"/>
                <w:sz w:val="22"/>
                <w:szCs w:val="22"/>
              </w:rPr>
              <w:t xml:space="preserve"> Фамилия, Имя и Отчество</w:t>
            </w:r>
            <w:r>
              <w:rPr>
                <w:rFonts w:ascii="Verdana" w:hAnsi="Verdana"/>
                <w:color w:val="000000"/>
                <w:sz w:val="22"/>
                <w:szCs w:val="22"/>
              </w:rPr>
              <w:t>,</w:t>
            </w:r>
            <w:r w:rsidRPr="00BA6736">
              <w:rPr>
                <w:rFonts w:ascii="Verdana" w:hAnsi="Verdana"/>
                <w:color w:val="000000"/>
                <w:sz w:val="22"/>
                <w:szCs w:val="22"/>
              </w:rPr>
              <w:t xml:space="preserve"> </w:t>
            </w:r>
            <w:r>
              <w:rPr>
                <w:rFonts w:ascii="Verdana" w:hAnsi="Verdana"/>
                <w:color w:val="000000"/>
                <w:sz w:val="22"/>
                <w:szCs w:val="22"/>
              </w:rPr>
              <w:t>контактные</w:t>
            </w:r>
            <w:r w:rsidRPr="00BA6736">
              <w:rPr>
                <w:rFonts w:ascii="Verdana" w:hAnsi="Verdana"/>
                <w:color w:val="000000"/>
                <w:sz w:val="22"/>
                <w:szCs w:val="22"/>
              </w:rPr>
              <w:t xml:space="preserve"> </w:t>
            </w:r>
            <w:r w:rsidRPr="00BA6736">
              <w:rPr>
                <w:rFonts w:ascii="Verdana" w:hAnsi="Verdana"/>
                <w:sz w:val="22"/>
                <w:szCs w:val="22"/>
              </w:rPr>
              <w:t xml:space="preserve">телефона и </w:t>
            </w:r>
            <w:r w:rsidRPr="001234AF">
              <w:rPr>
                <w:rFonts w:ascii="Verdana" w:hAnsi="Verdana" w:cs="Arial"/>
                <w:sz w:val="22"/>
                <w:szCs w:val="22"/>
                <w:lang w:val="de-DE"/>
              </w:rPr>
              <w:t>E-</w:t>
            </w:r>
            <w:proofErr w:type="spellStart"/>
            <w:r w:rsidRPr="001234AF">
              <w:rPr>
                <w:rFonts w:ascii="Verdana" w:hAnsi="Verdana" w:cs="Arial"/>
                <w:sz w:val="22"/>
                <w:szCs w:val="22"/>
                <w:lang w:val="de-DE"/>
              </w:rPr>
              <w:t>mail</w:t>
            </w:r>
            <w:proofErr w:type="spellEnd"/>
            <w:r w:rsidRPr="00BA6736">
              <w:rPr>
                <w:rFonts w:ascii="Verdana" w:hAnsi="Verdana"/>
                <w:sz w:val="22"/>
                <w:szCs w:val="22"/>
              </w:rPr>
              <w:t xml:space="preserve"> </w:t>
            </w:r>
            <w:r>
              <w:rPr>
                <w:rFonts w:ascii="Verdana" w:hAnsi="Verdana"/>
                <w:sz w:val="22"/>
                <w:szCs w:val="22"/>
              </w:rPr>
              <w:t xml:space="preserve">ответственного </w:t>
            </w:r>
            <w:r w:rsidRPr="00BA6736">
              <w:rPr>
                <w:rFonts w:ascii="Verdana" w:hAnsi="Verdana"/>
                <w:sz w:val="22"/>
                <w:szCs w:val="22"/>
              </w:rPr>
              <w:t>лица</w:t>
            </w:r>
            <w:r>
              <w:rPr>
                <w:rFonts w:ascii="Verdana" w:hAnsi="Verdana"/>
                <w:sz w:val="22"/>
                <w:szCs w:val="22"/>
              </w:rPr>
              <w:t xml:space="preserve"> Участника</w:t>
            </w:r>
          </w:p>
        </w:tc>
        <w:tc>
          <w:tcPr>
            <w:tcW w:w="4680" w:type="dxa"/>
          </w:tcPr>
          <w:p w:rsidR="00401F69" w:rsidRPr="00BA6736" w:rsidRDefault="00401F69" w:rsidP="002653E2">
            <w:pPr>
              <w:pStyle w:val="afa"/>
              <w:rPr>
                <w:rFonts w:ascii="Verdana" w:hAnsi="Verdana"/>
                <w:sz w:val="22"/>
                <w:szCs w:val="22"/>
              </w:rPr>
            </w:pPr>
          </w:p>
        </w:tc>
      </w:tr>
      <w:tr w:rsidR="00401F69" w:rsidRPr="00944BA8" w:rsidTr="002653E2">
        <w:trPr>
          <w:cantSplit/>
        </w:trPr>
        <w:tc>
          <w:tcPr>
            <w:tcW w:w="720" w:type="dxa"/>
          </w:tcPr>
          <w:p w:rsidR="00401F69" w:rsidRPr="00944BA8" w:rsidRDefault="00401F69" w:rsidP="00401F69">
            <w:pPr>
              <w:numPr>
                <w:ilvl w:val="0"/>
                <w:numId w:val="4"/>
              </w:numPr>
              <w:spacing w:after="60" w:line="240" w:lineRule="auto"/>
              <w:jc w:val="center"/>
              <w:rPr>
                <w:rFonts w:ascii="Verdana" w:hAnsi="Verdana"/>
                <w:sz w:val="22"/>
                <w:szCs w:val="22"/>
              </w:rPr>
            </w:pPr>
          </w:p>
        </w:tc>
        <w:tc>
          <w:tcPr>
            <w:tcW w:w="4860" w:type="dxa"/>
          </w:tcPr>
          <w:p w:rsidR="00401F69" w:rsidRPr="00401F69" w:rsidRDefault="00401F69" w:rsidP="00401F69">
            <w:pPr>
              <w:pStyle w:val="ad"/>
              <w:ind w:hanging="108"/>
              <w:jc w:val="left"/>
              <w:rPr>
                <w:rFonts w:ascii="Verdana" w:hAnsi="Verdana"/>
                <w:i w:val="0"/>
                <w:sz w:val="22"/>
                <w:szCs w:val="22"/>
              </w:rPr>
            </w:pPr>
            <w:r w:rsidRPr="00401F69">
              <w:rPr>
                <w:rFonts w:ascii="Verdana" w:hAnsi="Verdana"/>
                <w:i w:val="0"/>
                <w:sz w:val="22"/>
                <w:szCs w:val="22"/>
              </w:rPr>
              <w:t xml:space="preserve"> Лицензии, сертификаты (дата и номер, кем выдано, срок действия, либо сканированные копии в ответном письме)</w:t>
            </w:r>
          </w:p>
        </w:tc>
        <w:tc>
          <w:tcPr>
            <w:tcW w:w="4680" w:type="dxa"/>
          </w:tcPr>
          <w:p w:rsidR="00401F69" w:rsidRPr="00944BA8" w:rsidRDefault="00401F69" w:rsidP="002653E2">
            <w:pPr>
              <w:pStyle w:val="afa"/>
              <w:rPr>
                <w:rFonts w:ascii="Verdana" w:hAnsi="Verdana"/>
                <w:sz w:val="22"/>
                <w:szCs w:val="22"/>
              </w:rPr>
            </w:pPr>
          </w:p>
        </w:tc>
      </w:tr>
      <w:tr w:rsidR="00401F69" w:rsidRPr="00BA6736" w:rsidTr="002653E2">
        <w:trPr>
          <w:cantSplit/>
        </w:trPr>
        <w:tc>
          <w:tcPr>
            <w:tcW w:w="720" w:type="dxa"/>
          </w:tcPr>
          <w:p w:rsidR="00401F69" w:rsidRPr="00BA6736" w:rsidRDefault="00401F69" w:rsidP="00401F69">
            <w:pPr>
              <w:numPr>
                <w:ilvl w:val="0"/>
                <w:numId w:val="4"/>
              </w:numPr>
              <w:spacing w:after="60" w:line="240" w:lineRule="auto"/>
              <w:jc w:val="center"/>
              <w:rPr>
                <w:rFonts w:ascii="Verdana" w:hAnsi="Verdana"/>
                <w:szCs w:val="22"/>
              </w:rPr>
            </w:pPr>
          </w:p>
        </w:tc>
        <w:tc>
          <w:tcPr>
            <w:tcW w:w="4860" w:type="dxa"/>
          </w:tcPr>
          <w:p w:rsidR="00401F69" w:rsidRPr="00BA6736" w:rsidRDefault="00401F69" w:rsidP="002653E2">
            <w:pPr>
              <w:pStyle w:val="afa"/>
              <w:spacing w:before="0" w:after="0"/>
              <w:ind w:left="0"/>
              <w:rPr>
                <w:rFonts w:ascii="Verdana" w:hAnsi="Verdana"/>
                <w:sz w:val="22"/>
                <w:szCs w:val="22"/>
              </w:rPr>
            </w:pPr>
            <w:r w:rsidRPr="00BA6736">
              <w:rPr>
                <w:rFonts w:ascii="Verdana" w:hAnsi="Verdana"/>
                <w:sz w:val="22"/>
                <w:szCs w:val="22"/>
              </w:rPr>
              <w:t>Годовой оборот</w:t>
            </w:r>
          </w:p>
        </w:tc>
        <w:tc>
          <w:tcPr>
            <w:tcW w:w="4680" w:type="dxa"/>
          </w:tcPr>
          <w:p w:rsidR="00401F69" w:rsidRPr="00BA6736" w:rsidRDefault="00401F69" w:rsidP="002653E2">
            <w:pPr>
              <w:pStyle w:val="afa"/>
              <w:rPr>
                <w:rFonts w:ascii="Verdana" w:hAnsi="Verdana"/>
                <w:sz w:val="22"/>
                <w:szCs w:val="22"/>
              </w:rPr>
            </w:pPr>
          </w:p>
        </w:tc>
      </w:tr>
      <w:tr w:rsidR="00401F69" w:rsidRPr="00944BA8" w:rsidTr="002653E2">
        <w:trPr>
          <w:cantSplit/>
        </w:trPr>
        <w:tc>
          <w:tcPr>
            <w:tcW w:w="720" w:type="dxa"/>
          </w:tcPr>
          <w:p w:rsidR="00401F69" w:rsidRPr="00944BA8" w:rsidRDefault="00401F69" w:rsidP="00401F69">
            <w:pPr>
              <w:numPr>
                <w:ilvl w:val="0"/>
                <w:numId w:val="4"/>
              </w:numPr>
              <w:spacing w:after="60" w:line="240" w:lineRule="auto"/>
              <w:jc w:val="center"/>
              <w:rPr>
                <w:rFonts w:ascii="Verdana" w:hAnsi="Verdana"/>
                <w:sz w:val="22"/>
                <w:szCs w:val="22"/>
              </w:rPr>
            </w:pPr>
          </w:p>
        </w:tc>
        <w:tc>
          <w:tcPr>
            <w:tcW w:w="4860" w:type="dxa"/>
          </w:tcPr>
          <w:p w:rsidR="00401F69" w:rsidRPr="00944BA8" w:rsidRDefault="00401F69" w:rsidP="002653E2">
            <w:pPr>
              <w:pStyle w:val="afa"/>
              <w:spacing w:before="0" w:after="0"/>
              <w:ind w:left="0"/>
              <w:rPr>
                <w:rFonts w:ascii="Verdana" w:hAnsi="Verdana"/>
                <w:sz w:val="22"/>
                <w:szCs w:val="22"/>
              </w:rPr>
            </w:pPr>
            <w:r w:rsidRPr="00944BA8">
              <w:rPr>
                <w:rFonts w:ascii="Verdana" w:hAnsi="Verdana"/>
                <w:sz w:val="22"/>
                <w:szCs w:val="22"/>
              </w:rPr>
              <w:t>Опыт работы, опыт работы с предприятиями энергетики</w:t>
            </w:r>
          </w:p>
        </w:tc>
        <w:tc>
          <w:tcPr>
            <w:tcW w:w="4680" w:type="dxa"/>
          </w:tcPr>
          <w:p w:rsidR="00401F69" w:rsidRPr="00944BA8" w:rsidRDefault="00401F69" w:rsidP="002653E2">
            <w:pPr>
              <w:pStyle w:val="afa"/>
              <w:rPr>
                <w:rFonts w:ascii="Verdana" w:hAnsi="Verdana"/>
                <w:sz w:val="22"/>
                <w:szCs w:val="22"/>
              </w:rPr>
            </w:pPr>
          </w:p>
        </w:tc>
      </w:tr>
      <w:tr w:rsidR="00401F69" w:rsidRPr="00944BA8" w:rsidTr="002653E2">
        <w:trPr>
          <w:cantSplit/>
        </w:trPr>
        <w:tc>
          <w:tcPr>
            <w:tcW w:w="720" w:type="dxa"/>
          </w:tcPr>
          <w:p w:rsidR="00401F69" w:rsidRPr="00944BA8" w:rsidRDefault="00401F69" w:rsidP="00401F69">
            <w:pPr>
              <w:numPr>
                <w:ilvl w:val="0"/>
                <w:numId w:val="4"/>
              </w:numPr>
              <w:spacing w:after="60" w:line="240" w:lineRule="auto"/>
              <w:jc w:val="center"/>
              <w:rPr>
                <w:rFonts w:ascii="Verdana" w:hAnsi="Verdana"/>
                <w:sz w:val="22"/>
                <w:szCs w:val="22"/>
              </w:rPr>
            </w:pPr>
          </w:p>
        </w:tc>
        <w:tc>
          <w:tcPr>
            <w:tcW w:w="4860" w:type="dxa"/>
          </w:tcPr>
          <w:p w:rsidR="00401F69" w:rsidRPr="00944BA8" w:rsidRDefault="00401F69" w:rsidP="002653E2">
            <w:pPr>
              <w:pStyle w:val="afa"/>
              <w:spacing w:before="0" w:after="0"/>
              <w:ind w:left="0"/>
              <w:rPr>
                <w:rFonts w:ascii="Verdana" w:hAnsi="Verdana"/>
                <w:sz w:val="22"/>
                <w:szCs w:val="22"/>
              </w:rPr>
            </w:pPr>
            <w:r w:rsidRPr="00944BA8">
              <w:rPr>
                <w:rFonts w:ascii="Verdana" w:hAnsi="Verdana"/>
                <w:sz w:val="22"/>
                <w:szCs w:val="22"/>
              </w:rPr>
              <w:t>Сведения о референциях, отзывах, рекомендациях других покупателей.</w:t>
            </w:r>
          </w:p>
        </w:tc>
        <w:tc>
          <w:tcPr>
            <w:tcW w:w="4680" w:type="dxa"/>
          </w:tcPr>
          <w:p w:rsidR="00401F69" w:rsidRPr="00944BA8" w:rsidRDefault="00401F69" w:rsidP="002653E2">
            <w:pPr>
              <w:pStyle w:val="afa"/>
              <w:rPr>
                <w:rFonts w:ascii="Verdana" w:hAnsi="Verdana"/>
                <w:sz w:val="22"/>
                <w:szCs w:val="22"/>
              </w:rPr>
            </w:pPr>
          </w:p>
        </w:tc>
      </w:tr>
      <w:tr w:rsidR="00401F69" w:rsidRPr="00BA6736" w:rsidTr="002653E2">
        <w:trPr>
          <w:cantSplit/>
        </w:trPr>
        <w:tc>
          <w:tcPr>
            <w:tcW w:w="720" w:type="dxa"/>
          </w:tcPr>
          <w:p w:rsidR="00401F69" w:rsidRPr="00BA6736" w:rsidRDefault="00401F69" w:rsidP="00401F69">
            <w:pPr>
              <w:numPr>
                <w:ilvl w:val="0"/>
                <w:numId w:val="4"/>
              </w:numPr>
              <w:spacing w:after="60" w:line="240" w:lineRule="auto"/>
              <w:jc w:val="center"/>
              <w:rPr>
                <w:rFonts w:ascii="Verdana" w:hAnsi="Verdana"/>
                <w:szCs w:val="22"/>
              </w:rPr>
            </w:pPr>
          </w:p>
        </w:tc>
        <w:tc>
          <w:tcPr>
            <w:tcW w:w="4860" w:type="dxa"/>
          </w:tcPr>
          <w:p w:rsidR="00401F69" w:rsidRPr="00BA6736" w:rsidRDefault="00401F69" w:rsidP="002653E2">
            <w:pPr>
              <w:pStyle w:val="afa"/>
              <w:spacing w:before="0" w:after="0"/>
              <w:ind w:left="0"/>
              <w:rPr>
                <w:rFonts w:ascii="Verdana" w:hAnsi="Verdana"/>
                <w:sz w:val="22"/>
                <w:szCs w:val="22"/>
              </w:rPr>
            </w:pPr>
            <w:r w:rsidRPr="00BA6736">
              <w:rPr>
                <w:rFonts w:ascii="Verdana" w:hAnsi="Verdana"/>
                <w:sz w:val="22"/>
                <w:szCs w:val="22"/>
              </w:rPr>
              <w:t xml:space="preserve">Производственные </w:t>
            </w:r>
            <w:proofErr w:type="gramStart"/>
            <w:r w:rsidRPr="00BA6736">
              <w:rPr>
                <w:rFonts w:ascii="Verdana" w:hAnsi="Verdana"/>
                <w:sz w:val="22"/>
                <w:szCs w:val="22"/>
              </w:rPr>
              <w:t>мощности</w:t>
            </w:r>
            <w:proofErr w:type="gramEnd"/>
            <w:r w:rsidRPr="00BA6736">
              <w:rPr>
                <w:rFonts w:ascii="Verdana" w:hAnsi="Verdana"/>
                <w:sz w:val="22"/>
                <w:szCs w:val="22"/>
              </w:rPr>
              <w:t xml:space="preserve"> находящиеся в активе предприятия</w:t>
            </w:r>
          </w:p>
        </w:tc>
        <w:tc>
          <w:tcPr>
            <w:tcW w:w="4680" w:type="dxa"/>
          </w:tcPr>
          <w:p w:rsidR="00401F69" w:rsidRPr="00BA6736" w:rsidRDefault="00401F69" w:rsidP="002653E2">
            <w:pPr>
              <w:pStyle w:val="afa"/>
              <w:rPr>
                <w:rFonts w:ascii="Verdana" w:hAnsi="Verdana"/>
                <w:sz w:val="22"/>
                <w:szCs w:val="22"/>
              </w:rPr>
            </w:pPr>
          </w:p>
        </w:tc>
      </w:tr>
      <w:tr w:rsidR="00401F69" w:rsidRPr="00944BA8" w:rsidTr="002653E2">
        <w:trPr>
          <w:cantSplit/>
        </w:trPr>
        <w:tc>
          <w:tcPr>
            <w:tcW w:w="720" w:type="dxa"/>
          </w:tcPr>
          <w:p w:rsidR="00401F69" w:rsidRPr="00944BA8" w:rsidRDefault="00401F69" w:rsidP="00401F69">
            <w:pPr>
              <w:numPr>
                <w:ilvl w:val="0"/>
                <w:numId w:val="4"/>
              </w:numPr>
              <w:spacing w:after="60" w:line="240" w:lineRule="auto"/>
              <w:jc w:val="center"/>
              <w:rPr>
                <w:rFonts w:ascii="Verdana" w:hAnsi="Verdana"/>
                <w:sz w:val="22"/>
                <w:szCs w:val="22"/>
              </w:rPr>
            </w:pPr>
          </w:p>
        </w:tc>
        <w:tc>
          <w:tcPr>
            <w:tcW w:w="4860" w:type="dxa"/>
          </w:tcPr>
          <w:p w:rsidR="00401F69" w:rsidRPr="00944BA8" w:rsidRDefault="00401F69" w:rsidP="002653E2">
            <w:pPr>
              <w:pStyle w:val="afa"/>
              <w:spacing w:before="0" w:after="0"/>
              <w:ind w:left="0"/>
              <w:rPr>
                <w:rFonts w:ascii="Verdana" w:hAnsi="Verdana"/>
                <w:sz w:val="22"/>
                <w:szCs w:val="22"/>
              </w:rPr>
            </w:pPr>
            <w:r w:rsidRPr="00944BA8">
              <w:rPr>
                <w:rFonts w:ascii="Verdana" w:hAnsi="Verdana"/>
                <w:sz w:val="22"/>
                <w:szCs w:val="22"/>
              </w:rPr>
              <w:t>Кадровые ресурсы, количество человек в штате (Руководящий, инженерно - технический, прочий персонал)</w:t>
            </w:r>
          </w:p>
        </w:tc>
        <w:tc>
          <w:tcPr>
            <w:tcW w:w="4680" w:type="dxa"/>
          </w:tcPr>
          <w:p w:rsidR="00401F69" w:rsidRPr="00944BA8" w:rsidRDefault="00401F69" w:rsidP="002653E2">
            <w:pPr>
              <w:pStyle w:val="afa"/>
              <w:rPr>
                <w:rFonts w:ascii="Verdana" w:hAnsi="Verdana"/>
                <w:sz w:val="22"/>
                <w:szCs w:val="22"/>
              </w:rPr>
            </w:pPr>
          </w:p>
        </w:tc>
      </w:tr>
      <w:tr w:rsidR="00401F69" w:rsidRPr="00944BA8" w:rsidTr="002653E2">
        <w:trPr>
          <w:cantSplit/>
        </w:trPr>
        <w:tc>
          <w:tcPr>
            <w:tcW w:w="720" w:type="dxa"/>
          </w:tcPr>
          <w:p w:rsidR="00401F69" w:rsidRPr="00944BA8" w:rsidRDefault="00401F69" w:rsidP="00401F69">
            <w:pPr>
              <w:numPr>
                <w:ilvl w:val="0"/>
                <w:numId w:val="4"/>
              </w:numPr>
              <w:spacing w:after="60" w:line="240" w:lineRule="auto"/>
              <w:jc w:val="center"/>
              <w:rPr>
                <w:rFonts w:ascii="Verdana" w:hAnsi="Verdana"/>
                <w:sz w:val="22"/>
                <w:szCs w:val="22"/>
              </w:rPr>
            </w:pPr>
          </w:p>
        </w:tc>
        <w:tc>
          <w:tcPr>
            <w:tcW w:w="4860" w:type="dxa"/>
          </w:tcPr>
          <w:p w:rsidR="00401F69" w:rsidRPr="00944BA8" w:rsidRDefault="00401F69" w:rsidP="002653E2">
            <w:pPr>
              <w:pStyle w:val="afa"/>
              <w:spacing w:before="0" w:after="0"/>
              <w:ind w:left="0"/>
              <w:rPr>
                <w:rFonts w:ascii="Verdana" w:hAnsi="Verdana"/>
                <w:sz w:val="22"/>
                <w:szCs w:val="22"/>
              </w:rPr>
            </w:pPr>
            <w:r w:rsidRPr="00944BA8">
              <w:rPr>
                <w:rFonts w:ascii="Verdana" w:hAnsi="Verdana"/>
                <w:color w:val="000000"/>
                <w:sz w:val="22"/>
                <w:szCs w:val="22"/>
              </w:rPr>
              <w:t>Прочая информация о предприятии.</w:t>
            </w:r>
          </w:p>
        </w:tc>
        <w:tc>
          <w:tcPr>
            <w:tcW w:w="4680" w:type="dxa"/>
          </w:tcPr>
          <w:p w:rsidR="00401F69" w:rsidRPr="00944BA8" w:rsidRDefault="00401F69" w:rsidP="002653E2">
            <w:pPr>
              <w:pStyle w:val="afa"/>
              <w:rPr>
                <w:rFonts w:ascii="Verdana" w:hAnsi="Verdana"/>
                <w:sz w:val="22"/>
                <w:szCs w:val="22"/>
              </w:rPr>
            </w:pPr>
          </w:p>
        </w:tc>
      </w:tr>
      <w:tr w:rsidR="00401F69" w:rsidRPr="00944BA8" w:rsidTr="002653E2">
        <w:trPr>
          <w:cantSplit/>
        </w:trPr>
        <w:tc>
          <w:tcPr>
            <w:tcW w:w="720" w:type="dxa"/>
          </w:tcPr>
          <w:p w:rsidR="00401F69" w:rsidRPr="00944BA8" w:rsidRDefault="00401F69" w:rsidP="00401F69">
            <w:pPr>
              <w:numPr>
                <w:ilvl w:val="0"/>
                <w:numId w:val="4"/>
              </w:numPr>
              <w:spacing w:after="60" w:line="240" w:lineRule="auto"/>
              <w:jc w:val="center"/>
              <w:rPr>
                <w:rFonts w:ascii="Verdana" w:hAnsi="Verdana"/>
                <w:sz w:val="22"/>
                <w:szCs w:val="22"/>
              </w:rPr>
            </w:pPr>
          </w:p>
        </w:tc>
        <w:tc>
          <w:tcPr>
            <w:tcW w:w="4860" w:type="dxa"/>
          </w:tcPr>
          <w:p w:rsidR="00401F69" w:rsidRPr="00AE06E6" w:rsidRDefault="00401F69" w:rsidP="002653E2">
            <w:pPr>
              <w:pStyle w:val="afa"/>
              <w:spacing w:before="0" w:after="0"/>
              <w:ind w:left="34" w:right="375"/>
              <w:rPr>
                <w:rFonts w:ascii="Verdana" w:hAnsi="Verdana" w:cs="Arial"/>
                <w:sz w:val="22"/>
                <w:szCs w:val="22"/>
              </w:rPr>
            </w:pPr>
            <w:r w:rsidRPr="00AE06E6">
              <w:rPr>
                <w:rFonts w:ascii="Verdana" w:hAnsi="Verdana" w:cs="Arial"/>
                <w:sz w:val="22"/>
                <w:szCs w:val="22"/>
              </w:rPr>
              <w:t xml:space="preserve">Отчетность вашей компании заверяется аудиторскими компаниями </w:t>
            </w:r>
            <w:proofErr w:type="spellStart"/>
            <w:r w:rsidRPr="00AE06E6">
              <w:rPr>
                <w:rFonts w:ascii="Verdana" w:hAnsi="Verdana" w:cs="Arial"/>
                <w:sz w:val="22"/>
                <w:szCs w:val="22"/>
              </w:rPr>
              <w:t>Делойт</w:t>
            </w:r>
            <w:proofErr w:type="spellEnd"/>
            <w:r w:rsidRPr="00AE06E6">
              <w:rPr>
                <w:rFonts w:ascii="Verdana" w:hAnsi="Verdana" w:cs="Arial"/>
                <w:sz w:val="22"/>
                <w:szCs w:val="22"/>
              </w:rPr>
              <w:t xml:space="preserve">, КПМГ, </w:t>
            </w:r>
            <w:proofErr w:type="spellStart"/>
            <w:r w:rsidRPr="00AE06E6">
              <w:rPr>
                <w:rFonts w:ascii="Verdana" w:hAnsi="Verdana" w:cs="Arial"/>
                <w:sz w:val="22"/>
                <w:szCs w:val="22"/>
              </w:rPr>
              <w:t>ПрайсвотерхаусКуперс</w:t>
            </w:r>
            <w:proofErr w:type="spellEnd"/>
            <w:r w:rsidRPr="00AE06E6">
              <w:rPr>
                <w:rFonts w:ascii="Verdana" w:hAnsi="Verdana" w:cs="Arial"/>
                <w:sz w:val="22"/>
                <w:szCs w:val="22"/>
              </w:rPr>
              <w:t xml:space="preserve"> или Эрнст </w:t>
            </w:r>
            <w:proofErr w:type="spellStart"/>
            <w:r w:rsidRPr="00AE06E6">
              <w:rPr>
                <w:rFonts w:ascii="Verdana" w:hAnsi="Verdana" w:cs="Arial"/>
                <w:sz w:val="22"/>
                <w:szCs w:val="22"/>
              </w:rPr>
              <w:t>энд</w:t>
            </w:r>
            <w:proofErr w:type="spellEnd"/>
            <w:r w:rsidRPr="00AE06E6">
              <w:rPr>
                <w:rFonts w:ascii="Verdana" w:hAnsi="Verdana" w:cs="Arial"/>
                <w:sz w:val="22"/>
                <w:szCs w:val="22"/>
              </w:rPr>
              <w:t xml:space="preserve"> Янг? </w:t>
            </w:r>
          </w:p>
          <w:p w:rsidR="00401F69" w:rsidRPr="00AE06E6" w:rsidRDefault="00401F69" w:rsidP="002653E2">
            <w:pPr>
              <w:pStyle w:val="afa"/>
              <w:spacing w:before="0" w:after="0"/>
              <w:ind w:left="34" w:right="375"/>
              <w:rPr>
                <w:rFonts w:ascii="Verdana" w:hAnsi="Verdana"/>
                <w:color w:val="000000"/>
                <w:sz w:val="22"/>
                <w:szCs w:val="22"/>
              </w:rPr>
            </w:pPr>
            <w:r w:rsidRPr="00AE06E6">
              <w:rPr>
                <w:rFonts w:ascii="Verdana" w:hAnsi="Verdana" w:cs="Arial"/>
                <w:sz w:val="22"/>
                <w:szCs w:val="22"/>
              </w:rPr>
              <w:t>(да/нет, если да - указать аудитора, представить копию последнего аудиторского заключения)</w:t>
            </w:r>
          </w:p>
        </w:tc>
        <w:tc>
          <w:tcPr>
            <w:tcW w:w="4680" w:type="dxa"/>
          </w:tcPr>
          <w:p w:rsidR="00401F69" w:rsidRPr="00944BA8" w:rsidRDefault="00401F69" w:rsidP="002653E2">
            <w:pPr>
              <w:pStyle w:val="afa"/>
              <w:rPr>
                <w:rFonts w:ascii="Verdana" w:hAnsi="Verdana"/>
                <w:sz w:val="22"/>
                <w:szCs w:val="22"/>
              </w:rPr>
            </w:pPr>
          </w:p>
        </w:tc>
      </w:tr>
      <w:tr w:rsidR="00401F69" w:rsidRPr="00944BA8" w:rsidTr="002653E2">
        <w:trPr>
          <w:cantSplit/>
        </w:trPr>
        <w:tc>
          <w:tcPr>
            <w:tcW w:w="720" w:type="dxa"/>
          </w:tcPr>
          <w:p w:rsidR="00401F69" w:rsidRPr="00944BA8" w:rsidRDefault="00401F69" w:rsidP="00401F69">
            <w:pPr>
              <w:numPr>
                <w:ilvl w:val="0"/>
                <w:numId w:val="4"/>
              </w:numPr>
              <w:spacing w:after="60" w:line="240" w:lineRule="auto"/>
              <w:jc w:val="center"/>
              <w:rPr>
                <w:rFonts w:ascii="Verdana" w:hAnsi="Verdana"/>
                <w:sz w:val="22"/>
                <w:szCs w:val="22"/>
              </w:rPr>
            </w:pPr>
          </w:p>
        </w:tc>
        <w:tc>
          <w:tcPr>
            <w:tcW w:w="4860" w:type="dxa"/>
          </w:tcPr>
          <w:p w:rsidR="00401F69" w:rsidRPr="00AE06E6" w:rsidRDefault="00401F69" w:rsidP="002653E2">
            <w:pPr>
              <w:pStyle w:val="afa"/>
              <w:spacing w:before="0" w:after="0"/>
              <w:ind w:right="375"/>
              <w:rPr>
                <w:rFonts w:ascii="Verdana" w:hAnsi="Verdana" w:cs="Arial"/>
                <w:sz w:val="22"/>
                <w:szCs w:val="22"/>
              </w:rPr>
            </w:pPr>
            <w:r w:rsidRPr="00AE06E6">
              <w:rPr>
                <w:rFonts w:ascii="Verdana" w:hAnsi="Verdana" w:cs="Arial"/>
                <w:sz w:val="22"/>
                <w:szCs w:val="22"/>
              </w:rPr>
              <w:t>У вашей компании имеются акции или облигации, которые торгуются на организованном рынке ценных бумаг?</w:t>
            </w:r>
          </w:p>
          <w:p w:rsidR="00401F69" w:rsidRPr="00AE06E6" w:rsidRDefault="00401F69" w:rsidP="002653E2">
            <w:pPr>
              <w:pStyle w:val="afa"/>
              <w:spacing w:before="0" w:after="0"/>
              <w:ind w:left="34" w:right="375"/>
              <w:rPr>
                <w:rFonts w:ascii="Verdana" w:hAnsi="Verdana" w:cs="Arial"/>
                <w:sz w:val="22"/>
                <w:szCs w:val="22"/>
              </w:rPr>
            </w:pPr>
            <w:proofErr w:type="gramStart"/>
            <w:r w:rsidRPr="00AE06E6">
              <w:rPr>
                <w:rFonts w:ascii="Verdana" w:hAnsi="Verdana" w:cs="Arial"/>
                <w:sz w:val="22"/>
                <w:szCs w:val="22"/>
              </w:rPr>
              <w:t>(да/нет, если да - указать вид ценных бумаг, биржевую площадку и торговый код.</w:t>
            </w:r>
            <w:proofErr w:type="gramEnd"/>
            <w:r w:rsidRPr="00AE06E6">
              <w:rPr>
                <w:rFonts w:ascii="Verdana" w:hAnsi="Verdana" w:cs="Arial"/>
                <w:sz w:val="22"/>
                <w:szCs w:val="22"/>
              </w:rPr>
              <w:t xml:space="preserve"> </w:t>
            </w:r>
            <w:proofErr w:type="gramStart"/>
            <w:r w:rsidRPr="00AE06E6">
              <w:rPr>
                <w:rFonts w:ascii="Verdana" w:hAnsi="Verdana" w:cs="Arial"/>
                <w:sz w:val="22"/>
                <w:szCs w:val="22"/>
              </w:rPr>
              <w:t>Для облигаций дополнительно указать срок погашения.)</w:t>
            </w:r>
            <w:proofErr w:type="gramEnd"/>
          </w:p>
        </w:tc>
        <w:tc>
          <w:tcPr>
            <w:tcW w:w="4680" w:type="dxa"/>
          </w:tcPr>
          <w:p w:rsidR="00401F69" w:rsidRPr="00944BA8" w:rsidRDefault="00401F69" w:rsidP="002653E2">
            <w:pPr>
              <w:pStyle w:val="afa"/>
              <w:rPr>
                <w:rFonts w:ascii="Verdana" w:hAnsi="Verdana"/>
                <w:sz w:val="22"/>
                <w:szCs w:val="22"/>
              </w:rPr>
            </w:pPr>
          </w:p>
        </w:tc>
      </w:tr>
      <w:tr w:rsidR="00401F69" w:rsidRPr="00944BA8" w:rsidTr="002653E2">
        <w:trPr>
          <w:cantSplit/>
        </w:trPr>
        <w:tc>
          <w:tcPr>
            <w:tcW w:w="720" w:type="dxa"/>
          </w:tcPr>
          <w:p w:rsidR="00401F69" w:rsidRPr="00944BA8" w:rsidRDefault="00401F69" w:rsidP="00401F69">
            <w:pPr>
              <w:numPr>
                <w:ilvl w:val="0"/>
                <w:numId w:val="4"/>
              </w:numPr>
              <w:spacing w:after="60" w:line="240" w:lineRule="auto"/>
              <w:jc w:val="center"/>
              <w:rPr>
                <w:rFonts w:ascii="Verdana" w:hAnsi="Verdana"/>
                <w:sz w:val="22"/>
                <w:szCs w:val="22"/>
              </w:rPr>
            </w:pPr>
          </w:p>
        </w:tc>
        <w:tc>
          <w:tcPr>
            <w:tcW w:w="4860" w:type="dxa"/>
          </w:tcPr>
          <w:p w:rsidR="00401F69" w:rsidRPr="00AE06E6" w:rsidRDefault="00401F69" w:rsidP="002653E2">
            <w:pPr>
              <w:pStyle w:val="afa"/>
              <w:spacing w:before="0" w:after="0"/>
              <w:ind w:left="34" w:right="375"/>
              <w:rPr>
                <w:rFonts w:ascii="Verdana" w:hAnsi="Verdana" w:cs="Arial"/>
                <w:sz w:val="22"/>
                <w:szCs w:val="22"/>
              </w:rPr>
            </w:pPr>
            <w:r w:rsidRPr="00AE06E6">
              <w:rPr>
                <w:rFonts w:ascii="Verdana" w:hAnsi="Verdana" w:cs="Arial"/>
                <w:sz w:val="22"/>
                <w:szCs w:val="22"/>
              </w:rPr>
              <w:t>Ваша компания является 100%-ым дочерним предприятием компании, соответствующей хотя бы одному из вышеприведенных вопросов</w:t>
            </w:r>
            <w:r>
              <w:rPr>
                <w:rFonts w:ascii="Verdana" w:hAnsi="Verdana" w:cs="Arial"/>
                <w:sz w:val="22"/>
                <w:szCs w:val="22"/>
              </w:rPr>
              <w:t xml:space="preserve"> (пункты 26 и 27)</w:t>
            </w:r>
            <w:r w:rsidRPr="00AE06E6">
              <w:rPr>
                <w:rFonts w:ascii="Verdana" w:hAnsi="Verdana" w:cs="Arial"/>
                <w:sz w:val="22"/>
                <w:szCs w:val="22"/>
              </w:rPr>
              <w:t>?</w:t>
            </w:r>
          </w:p>
          <w:p w:rsidR="00401F69" w:rsidRPr="00AE06E6" w:rsidRDefault="00401F69" w:rsidP="002653E2">
            <w:pPr>
              <w:pStyle w:val="afa"/>
              <w:spacing w:before="0" w:after="0"/>
              <w:ind w:left="34" w:right="375"/>
              <w:rPr>
                <w:rFonts w:ascii="Verdana" w:hAnsi="Verdana" w:cs="Arial"/>
                <w:sz w:val="22"/>
                <w:szCs w:val="22"/>
              </w:rPr>
            </w:pPr>
            <w:r w:rsidRPr="00AE06E6">
              <w:rPr>
                <w:rFonts w:ascii="Verdana" w:hAnsi="Verdana" w:cs="Arial"/>
                <w:sz w:val="22"/>
                <w:szCs w:val="22"/>
              </w:rPr>
              <w:t>(да/нет, если да – представить соответствующую информацию о 100%-ой материнской компании)</w:t>
            </w:r>
          </w:p>
        </w:tc>
        <w:tc>
          <w:tcPr>
            <w:tcW w:w="4680" w:type="dxa"/>
          </w:tcPr>
          <w:p w:rsidR="00401F69" w:rsidRPr="00944BA8" w:rsidRDefault="00401F69" w:rsidP="002653E2">
            <w:pPr>
              <w:pStyle w:val="afa"/>
              <w:rPr>
                <w:rFonts w:ascii="Verdana" w:hAnsi="Verdana"/>
                <w:sz w:val="22"/>
                <w:szCs w:val="22"/>
              </w:rPr>
            </w:pPr>
          </w:p>
        </w:tc>
      </w:tr>
    </w:tbl>
    <w:p w:rsidR="00CA1EB2" w:rsidRPr="00393350" w:rsidRDefault="00CA1EB2" w:rsidP="00B320F2">
      <w:pPr>
        <w:spacing w:line="240" w:lineRule="auto"/>
        <w:rPr>
          <w:rFonts w:ascii="Verdana" w:hAnsi="Verdana"/>
          <w:sz w:val="22"/>
          <w:szCs w:val="22"/>
        </w:rPr>
      </w:pPr>
    </w:p>
    <w:p w:rsidR="00D80CA0" w:rsidRPr="00393350" w:rsidRDefault="00D80CA0" w:rsidP="00D80CA0">
      <w:pPr>
        <w:spacing w:line="240" w:lineRule="auto"/>
        <w:rPr>
          <w:rFonts w:ascii="Verdana" w:hAnsi="Verdana"/>
          <w:color w:val="FFFFFF"/>
          <w:sz w:val="22"/>
          <w:szCs w:val="22"/>
          <w:u w:val="single"/>
        </w:rPr>
      </w:pPr>
      <w:r w:rsidRPr="00393350">
        <w:rPr>
          <w:rFonts w:ascii="Verdana" w:hAnsi="Verdana"/>
          <w:sz w:val="22"/>
          <w:szCs w:val="22"/>
        </w:rPr>
        <w:t xml:space="preserve">* D-U-N-S® - номер в международной базе данных </w:t>
      </w:r>
      <w:r w:rsidRPr="00393350">
        <w:rPr>
          <w:rFonts w:ascii="Verdana" w:hAnsi="Verdana"/>
          <w:sz w:val="22"/>
          <w:szCs w:val="22"/>
          <w:lang w:val="en-US"/>
        </w:rPr>
        <w:t>D</w:t>
      </w:r>
      <w:r w:rsidRPr="00393350">
        <w:rPr>
          <w:rFonts w:ascii="Verdana" w:hAnsi="Verdana"/>
          <w:sz w:val="22"/>
          <w:szCs w:val="22"/>
        </w:rPr>
        <w:t>&amp;</w:t>
      </w:r>
      <w:r w:rsidRPr="00393350">
        <w:rPr>
          <w:rFonts w:ascii="Verdana" w:hAnsi="Verdana"/>
          <w:sz w:val="22"/>
          <w:szCs w:val="22"/>
          <w:lang w:val="en-US"/>
        </w:rPr>
        <w:t>B</w:t>
      </w:r>
      <w:r w:rsidRPr="00393350">
        <w:rPr>
          <w:rFonts w:ascii="Verdana" w:hAnsi="Verdana"/>
          <w:sz w:val="22"/>
          <w:szCs w:val="22"/>
        </w:rPr>
        <w:t xml:space="preserve"> (База данных Дан </w:t>
      </w:r>
      <w:proofErr w:type="spellStart"/>
      <w:r w:rsidRPr="00393350">
        <w:rPr>
          <w:rFonts w:ascii="Verdana" w:hAnsi="Verdana"/>
          <w:sz w:val="22"/>
          <w:szCs w:val="22"/>
        </w:rPr>
        <w:t>энд</w:t>
      </w:r>
      <w:proofErr w:type="spellEnd"/>
      <w:r w:rsidRPr="00393350">
        <w:rPr>
          <w:rFonts w:ascii="Verdana" w:hAnsi="Verdana"/>
          <w:sz w:val="22"/>
          <w:szCs w:val="22"/>
        </w:rPr>
        <w:t xml:space="preserve"> </w:t>
      </w:r>
      <w:proofErr w:type="spellStart"/>
      <w:r w:rsidRPr="00393350">
        <w:rPr>
          <w:rFonts w:ascii="Verdana" w:hAnsi="Verdana"/>
          <w:sz w:val="22"/>
          <w:szCs w:val="22"/>
        </w:rPr>
        <w:t>Брэдстрит</w:t>
      </w:r>
      <w:proofErr w:type="spellEnd"/>
      <w:r w:rsidRPr="00393350">
        <w:rPr>
          <w:rFonts w:ascii="Verdana" w:hAnsi="Verdana"/>
          <w:sz w:val="22"/>
          <w:szCs w:val="22"/>
        </w:rPr>
        <w:t>).</w:t>
      </w:r>
      <w:r w:rsidRPr="00393350">
        <w:rPr>
          <w:rFonts w:ascii="Verdana" w:hAnsi="Verdana"/>
          <w:color w:val="FFFFFF"/>
          <w:sz w:val="22"/>
          <w:szCs w:val="22"/>
          <w:u w:val="single"/>
        </w:rPr>
        <w:t xml:space="preserve"> </w:t>
      </w:r>
      <w:r w:rsidRPr="00393350">
        <w:rPr>
          <w:rFonts w:ascii="Verdana" w:hAnsi="Verdana"/>
          <w:color w:val="FFFFFF"/>
          <w:sz w:val="22"/>
          <w:szCs w:val="22"/>
        </w:rPr>
        <w:t xml:space="preserve">D </w:t>
      </w:r>
    </w:p>
    <w:p w:rsidR="00D80CA0" w:rsidRPr="00393350" w:rsidRDefault="00D80CA0" w:rsidP="00D80CA0">
      <w:pPr>
        <w:spacing w:line="240" w:lineRule="auto"/>
        <w:rPr>
          <w:rFonts w:ascii="Verdana" w:hAnsi="Verdana"/>
          <w:sz w:val="22"/>
          <w:szCs w:val="22"/>
        </w:rPr>
      </w:pPr>
      <w:r w:rsidRPr="00393350">
        <w:rPr>
          <w:rFonts w:ascii="Verdana" w:hAnsi="Verdana"/>
          <w:sz w:val="22"/>
          <w:szCs w:val="22"/>
        </w:rPr>
        <w:t xml:space="preserve">Все подробности связанные с получением номера D-U-N-S®, можно </w:t>
      </w:r>
      <w:proofErr w:type="gramStart"/>
      <w:r w:rsidRPr="00393350">
        <w:rPr>
          <w:rFonts w:ascii="Verdana" w:hAnsi="Verdana"/>
          <w:sz w:val="22"/>
          <w:szCs w:val="22"/>
        </w:rPr>
        <w:t>получить</w:t>
      </w:r>
      <w:proofErr w:type="gramEnd"/>
      <w:r w:rsidRPr="00393350">
        <w:rPr>
          <w:rFonts w:ascii="Verdana" w:hAnsi="Verdana"/>
          <w:sz w:val="22"/>
          <w:szCs w:val="22"/>
        </w:rPr>
        <w:t xml:space="preserve"> перейдя по ссылке: </w:t>
      </w:r>
      <w:hyperlink r:id="rId15" w:history="1">
        <w:r w:rsidRPr="00393350">
          <w:rPr>
            <w:rStyle w:val="af1"/>
            <w:rFonts w:ascii="Verdana" w:hAnsi="Verdana"/>
            <w:sz w:val="22"/>
            <w:szCs w:val="22"/>
          </w:rPr>
          <w:t>http://www.dnb.ru/static/?c=how2getDUNS</w:t>
        </w:r>
      </w:hyperlink>
    </w:p>
    <w:p w:rsidR="00D80CA0" w:rsidRPr="00393350" w:rsidRDefault="00D80CA0" w:rsidP="00D80CA0">
      <w:pPr>
        <w:spacing w:line="240" w:lineRule="auto"/>
        <w:rPr>
          <w:rFonts w:ascii="Verdana" w:hAnsi="Verdana"/>
          <w:sz w:val="22"/>
          <w:szCs w:val="22"/>
        </w:rPr>
      </w:pPr>
    </w:p>
    <w:p w:rsidR="0066570F" w:rsidRPr="00393350" w:rsidRDefault="00826E84" w:rsidP="0066570F">
      <w:pPr>
        <w:spacing w:line="240" w:lineRule="auto"/>
        <w:ind w:firstLine="0"/>
        <w:rPr>
          <w:rFonts w:ascii="Verdana" w:hAnsi="Verdana"/>
          <w:b/>
          <w:sz w:val="22"/>
          <w:szCs w:val="22"/>
        </w:rPr>
      </w:pPr>
      <w:r w:rsidRPr="00393350">
        <w:rPr>
          <w:rFonts w:ascii="Verdana" w:hAnsi="Verdana"/>
          <w:b/>
          <w:sz w:val="22"/>
          <w:szCs w:val="22"/>
        </w:rPr>
        <w:t>Примечание: с</w:t>
      </w:r>
      <w:r w:rsidR="0066570F" w:rsidRPr="00393350">
        <w:rPr>
          <w:rFonts w:ascii="Verdana" w:hAnsi="Verdana"/>
          <w:b/>
          <w:sz w:val="22"/>
          <w:szCs w:val="22"/>
        </w:rPr>
        <w:t>ведения, указанные в данной анкете должны подтверждаться копиями соответствующих документов.</w:t>
      </w:r>
    </w:p>
    <w:p w:rsidR="0066570F" w:rsidRPr="00393350" w:rsidRDefault="0066570F" w:rsidP="00B320F2">
      <w:pPr>
        <w:spacing w:line="240" w:lineRule="auto"/>
        <w:rPr>
          <w:rFonts w:ascii="Verdana" w:hAnsi="Verdana"/>
          <w:sz w:val="22"/>
          <w:szCs w:val="22"/>
        </w:rPr>
      </w:pPr>
    </w:p>
    <w:p w:rsidR="00B620AF" w:rsidRPr="00393350" w:rsidRDefault="00B620AF" w:rsidP="00B320F2">
      <w:pPr>
        <w:spacing w:line="240" w:lineRule="auto"/>
        <w:rPr>
          <w:rFonts w:ascii="Verdana" w:hAnsi="Verdana"/>
          <w:sz w:val="22"/>
          <w:szCs w:val="22"/>
        </w:rPr>
      </w:pPr>
      <w:r w:rsidRPr="00393350">
        <w:rPr>
          <w:rFonts w:ascii="Verdana" w:hAnsi="Verdana"/>
          <w:sz w:val="22"/>
          <w:szCs w:val="22"/>
        </w:rPr>
        <w:t>____________________________________</w:t>
      </w:r>
    </w:p>
    <w:p w:rsidR="00B620AF" w:rsidRPr="00393350" w:rsidRDefault="00B620AF" w:rsidP="00B320F2">
      <w:pPr>
        <w:spacing w:line="240" w:lineRule="auto"/>
        <w:ind w:right="3684"/>
        <w:jc w:val="center"/>
        <w:rPr>
          <w:rFonts w:ascii="Verdana" w:hAnsi="Verdana"/>
          <w:sz w:val="22"/>
          <w:szCs w:val="22"/>
          <w:vertAlign w:val="superscript"/>
        </w:rPr>
      </w:pPr>
      <w:r w:rsidRPr="00393350">
        <w:rPr>
          <w:rFonts w:ascii="Verdana" w:hAnsi="Verdana"/>
          <w:sz w:val="22"/>
          <w:szCs w:val="22"/>
          <w:vertAlign w:val="superscript"/>
        </w:rPr>
        <w:t>(подпись, М.П.)</w:t>
      </w:r>
    </w:p>
    <w:p w:rsidR="00B620AF" w:rsidRPr="00393350" w:rsidRDefault="00B620AF" w:rsidP="00B320F2">
      <w:pPr>
        <w:spacing w:line="240" w:lineRule="auto"/>
        <w:rPr>
          <w:rFonts w:ascii="Verdana" w:hAnsi="Verdana"/>
          <w:sz w:val="22"/>
          <w:szCs w:val="22"/>
        </w:rPr>
      </w:pPr>
      <w:r w:rsidRPr="00393350">
        <w:rPr>
          <w:rFonts w:ascii="Verdana" w:hAnsi="Verdana"/>
          <w:sz w:val="22"/>
          <w:szCs w:val="22"/>
        </w:rPr>
        <w:t>____________________________________</w:t>
      </w:r>
    </w:p>
    <w:p w:rsidR="00B620AF" w:rsidRPr="00393350" w:rsidRDefault="00B620AF" w:rsidP="00BA4BEF">
      <w:pPr>
        <w:spacing w:line="240" w:lineRule="auto"/>
        <w:ind w:right="3684"/>
        <w:jc w:val="center"/>
        <w:rPr>
          <w:rFonts w:ascii="Verdana" w:hAnsi="Verdana"/>
          <w:sz w:val="22"/>
          <w:szCs w:val="22"/>
          <w:vertAlign w:val="superscript"/>
        </w:rPr>
      </w:pPr>
      <w:r w:rsidRPr="00393350">
        <w:rPr>
          <w:rFonts w:ascii="Verdana" w:hAnsi="Verdana"/>
          <w:sz w:val="22"/>
          <w:szCs w:val="22"/>
          <w:vertAlign w:val="superscript"/>
        </w:rPr>
        <w:t xml:space="preserve">(фамилия, имя, отчество </w:t>
      </w:r>
      <w:proofErr w:type="gramStart"/>
      <w:r w:rsidRPr="00393350">
        <w:rPr>
          <w:rFonts w:ascii="Verdana" w:hAnsi="Verdana"/>
          <w:sz w:val="22"/>
          <w:szCs w:val="22"/>
          <w:vertAlign w:val="superscript"/>
        </w:rPr>
        <w:t>подписавшего</w:t>
      </w:r>
      <w:proofErr w:type="gramEnd"/>
      <w:r w:rsidRPr="00393350">
        <w:rPr>
          <w:rFonts w:ascii="Verdana" w:hAnsi="Verdana"/>
          <w:sz w:val="22"/>
          <w:szCs w:val="22"/>
          <w:vertAlign w:val="superscript"/>
        </w:rPr>
        <w:t>, должность)</w:t>
      </w:r>
    </w:p>
    <w:p w:rsidR="00CA1EB2" w:rsidRPr="00393350" w:rsidRDefault="00CA1EB2" w:rsidP="00BA4BEF">
      <w:pPr>
        <w:spacing w:line="240" w:lineRule="auto"/>
        <w:ind w:right="3684"/>
        <w:jc w:val="center"/>
        <w:rPr>
          <w:rFonts w:ascii="Verdana" w:hAnsi="Verdana"/>
          <w:b/>
          <w:sz w:val="22"/>
          <w:szCs w:val="22"/>
        </w:rPr>
      </w:pPr>
    </w:p>
    <w:p w:rsidR="00B620AF" w:rsidRPr="00393350" w:rsidRDefault="00B620AF" w:rsidP="00B320F2">
      <w:pPr>
        <w:pBdr>
          <w:bottom w:val="single" w:sz="4" w:space="1" w:color="auto"/>
        </w:pBdr>
        <w:shd w:val="clear" w:color="auto" w:fill="E0E0E0"/>
        <w:spacing w:line="240" w:lineRule="auto"/>
        <w:ind w:right="21" w:firstLine="0"/>
        <w:jc w:val="center"/>
        <w:rPr>
          <w:rFonts w:ascii="Verdana" w:hAnsi="Verdana"/>
          <w:b/>
          <w:color w:val="000000"/>
          <w:spacing w:val="36"/>
          <w:sz w:val="22"/>
          <w:szCs w:val="22"/>
        </w:rPr>
      </w:pPr>
      <w:r w:rsidRPr="00393350">
        <w:rPr>
          <w:rFonts w:ascii="Verdana" w:hAnsi="Verdana"/>
          <w:b/>
          <w:color w:val="000000"/>
          <w:spacing w:val="36"/>
          <w:sz w:val="22"/>
          <w:szCs w:val="22"/>
        </w:rPr>
        <w:t>конец формы</w:t>
      </w:r>
    </w:p>
    <w:p w:rsidR="00B620AF" w:rsidRPr="00393350" w:rsidRDefault="00B620AF" w:rsidP="003A4A02">
      <w:pPr>
        <w:pStyle w:val="24"/>
        <w:pageBreakBefore/>
        <w:numPr>
          <w:ilvl w:val="2"/>
          <w:numId w:val="105"/>
        </w:numPr>
        <w:spacing w:before="0" w:after="0"/>
        <w:ind w:left="1134" w:hanging="1134"/>
        <w:rPr>
          <w:rFonts w:ascii="Verdana" w:hAnsi="Verdana"/>
          <w:sz w:val="22"/>
          <w:szCs w:val="22"/>
        </w:rPr>
      </w:pPr>
      <w:bookmarkStart w:id="298" w:name="_Toc280894705"/>
      <w:r w:rsidRPr="00393350">
        <w:rPr>
          <w:rFonts w:ascii="Verdana" w:hAnsi="Verdana"/>
          <w:sz w:val="22"/>
          <w:szCs w:val="22"/>
        </w:rPr>
        <w:lastRenderedPageBreak/>
        <w:t>Инструкции по заполнению</w:t>
      </w:r>
      <w:bookmarkEnd w:id="298"/>
    </w:p>
    <w:p w:rsidR="00B620AF" w:rsidRPr="00393350" w:rsidRDefault="00B620AF" w:rsidP="003A4A02">
      <w:pPr>
        <w:pStyle w:val="a6"/>
        <w:numPr>
          <w:ilvl w:val="3"/>
          <w:numId w:val="105"/>
        </w:numPr>
        <w:spacing w:line="240" w:lineRule="auto"/>
        <w:ind w:left="1134" w:hanging="1134"/>
        <w:rPr>
          <w:rFonts w:ascii="Verdana" w:hAnsi="Verdana"/>
          <w:sz w:val="22"/>
          <w:szCs w:val="22"/>
        </w:rPr>
      </w:pPr>
      <w:r w:rsidRPr="00393350">
        <w:rPr>
          <w:rFonts w:ascii="Verdana" w:hAnsi="Verdana"/>
          <w:sz w:val="22"/>
          <w:szCs w:val="22"/>
        </w:rPr>
        <w:t xml:space="preserve">Участник указывает дату и номер Предложения в соответствии с письмом о подаче оферты (подраздел </w:t>
      </w:r>
      <w:fldSimple w:instr=" REF _Ref55336310 \r \h  \* MERGEFORMAT ">
        <w:r w:rsidR="007D49AB" w:rsidRPr="007D49AB">
          <w:rPr>
            <w:rFonts w:ascii="Verdana" w:hAnsi="Verdana"/>
            <w:sz w:val="22"/>
            <w:szCs w:val="22"/>
          </w:rPr>
          <w:t>5.1</w:t>
        </w:r>
      </w:fldSimple>
      <w:r w:rsidRPr="00393350">
        <w:rPr>
          <w:rFonts w:ascii="Verdana" w:hAnsi="Verdana"/>
          <w:sz w:val="22"/>
          <w:szCs w:val="22"/>
        </w:rPr>
        <w:t>).</w:t>
      </w:r>
    </w:p>
    <w:p w:rsidR="00B620AF" w:rsidRPr="00393350" w:rsidRDefault="00B620AF" w:rsidP="003A4A02">
      <w:pPr>
        <w:pStyle w:val="a6"/>
        <w:numPr>
          <w:ilvl w:val="3"/>
          <w:numId w:val="105"/>
        </w:numPr>
        <w:spacing w:line="240" w:lineRule="auto"/>
        <w:ind w:left="1134" w:hanging="1134"/>
        <w:rPr>
          <w:rFonts w:ascii="Verdana" w:hAnsi="Verdana"/>
          <w:sz w:val="22"/>
          <w:szCs w:val="22"/>
        </w:rPr>
      </w:pPr>
      <w:r w:rsidRPr="00393350">
        <w:rPr>
          <w:rFonts w:ascii="Verdana" w:hAnsi="Verdana"/>
          <w:sz w:val="22"/>
          <w:szCs w:val="22"/>
        </w:rPr>
        <w:t>Участник указывает свое фирменное наименование (в т.ч. организационно-правовую форму) и свой адрес.</w:t>
      </w:r>
    </w:p>
    <w:p w:rsidR="00B620AF" w:rsidRPr="00393350" w:rsidRDefault="00B620AF" w:rsidP="003A4A02">
      <w:pPr>
        <w:pStyle w:val="a6"/>
        <w:numPr>
          <w:ilvl w:val="3"/>
          <w:numId w:val="105"/>
        </w:numPr>
        <w:spacing w:line="240" w:lineRule="auto"/>
        <w:ind w:left="1134" w:hanging="1134"/>
        <w:rPr>
          <w:rFonts w:ascii="Verdana" w:hAnsi="Verdana"/>
          <w:sz w:val="22"/>
          <w:szCs w:val="22"/>
        </w:rPr>
      </w:pPr>
      <w:r w:rsidRPr="00393350">
        <w:rPr>
          <w:rFonts w:ascii="Verdana" w:hAnsi="Verdana"/>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B620AF" w:rsidRPr="00393350" w:rsidRDefault="00B620AF" w:rsidP="003A4A02">
      <w:pPr>
        <w:pStyle w:val="a6"/>
        <w:numPr>
          <w:ilvl w:val="3"/>
          <w:numId w:val="105"/>
        </w:numPr>
        <w:spacing w:line="240" w:lineRule="auto"/>
        <w:ind w:left="1134" w:hanging="1134"/>
        <w:rPr>
          <w:rFonts w:ascii="Verdana" w:hAnsi="Verdana"/>
          <w:sz w:val="22"/>
          <w:szCs w:val="22"/>
        </w:rPr>
      </w:pPr>
      <w:r w:rsidRPr="00393350">
        <w:rPr>
          <w:rFonts w:ascii="Verdana" w:hAnsi="Verdana"/>
          <w:sz w:val="22"/>
          <w:szCs w:val="22"/>
        </w:rPr>
        <w:t>В графе 8 «Банковские реквизиты…» указываются реквизиты, которые будут использованы при заключении Договора.</w:t>
      </w:r>
    </w:p>
    <w:p w:rsidR="00B620AF" w:rsidRPr="00393350" w:rsidRDefault="00B620AF" w:rsidP="00B320F2">
      <w:pPr>
        <w:tabs>
          <w:tab w:val="left" w:pos="1134"/>
        </w:tabs>
        <w:spacing w:line="240" w:lineRule="auto"/>
        <w:ind w:firstLine="0"/>
        <w:rPr>
          <w:rFonts w:ascii="Verdana" w:hAnsi="Verdana"/>
          <w:sz w:val="22"/>
          <w:szCs w:val="22"/>
        </w:rPr>
      </w:pPr>
    </w:p>
    <w:p w:rsidR="00B620AF" w:rsidRPr="00393350" w:rsidRDefault="00B620AF" w:rsidP="003A4A02">
      <w:pPr>
        <w:pStyle w:val="21"/>
        <w:pageBreakBefore/>
        <w:numPr>
          <w:ilvl w:val="1"/>
          <w:numId w:val="105"/>
        </w:numPr>
        <w:spacing w:before="120" w:after="0"/>
        <w:rPr>
          <w:rFonts w:ascii="Verdana" w:hAnsi="Verdana"/>
          <w:sz w:val="22"/>
          <w:szCs w:val="22"/>
        </w:rPr>
      </w:pPr>
      <w:bookmarkStart w:id="299" w:name="_Ref55336378"/>
      <w:bookmarkStart w:id="300" w:name="_Toc57314676"/>
      <w:bookmarkStart w:id="301" w:name="_Toc69728990"/>
      <w:bookmarkStart w:id="302" w:name="_Toc280894706"/>
      <w:r w:rsidRPr="00393350">
        <w:rPr>
          <w:rFonts w:ascii="Verdana" w:hAnsi="Verdana"/>
          <w:sz w:val="22"/>
          <w:szCs w:val="22"/>
        </w:rPr>
        <w:lastRenderedPageBreak/>
        <w:t xml:space="preserve">Справка о перечне и годовых объемах выполнения аналогичных договоров (форма </w:t>
      </w:r>
      <w:r w:rsidR="00D94B61" w:rsidRPr="00393350">
        <w:rPr>
          <w:rFonts w:ascii="Verdana" w:hAnsi="Verdana"/>
          <w:sz w:val="22"/>
          <w:szCs w:val="22"/>
        </w:rPr>
        <w:fldChar w:fldCharType="begin"/>
      </w:r>
      <w:r w:rsidRPr="00393350">
        <w:rPr>
          <w:rFonts w:ascii="Verdana" w:hAnsi="Verdana"/>
          <w:sz w:val="22"/>
          <w:szCs w:val="22"/>
        </w:rPr>
        <w:instrText xml:space="preserve"> SEQ форма \* ARABIC </w:instrText>
      </w:r>
      <w:r w:rsidR="00D94B61" w:rsidRPr="00393350">
        <w:rPr>
          <w:rFonts w:ascii="Verdana" w:hAnsi="Verdana"/>
          <w:sz w:val="22"/>
          <w:szCs w:val="22"/>
        </w:rPr>
        <w:fldChar w:fldCharType="separate"/>
      </w:r>
      <w:r w:rsidR="007D49AB">
        <w:rPr>
          <w:rFonts w:ascii="Verdana" w:hAnsi="Verdana"/>
          <w:noProof/>
          <w:sz w:val="22"/>
          <w:szCs w:val="22"/>
        </w:rPr>
        <w:t>10</w:t>
      </w:r>
      <w:r w:rsidR="00D94B61" w:rsidRPr="00393350">
        <w:rPr>
          <w:rFonts w:ascii="Verdana" w:hAnsi="Verdana"/>
          <w:sz w:val="22"/>
          <w:szCs w:val="22"/>
        </w:rPr>
        <w:fldChar w:fldCharType="end"/>
      </w:r>
      <w:r w:rsidRPr="00393350">
        <w:rPr>
          <w:rFonts w:ascii="Verdana" w:hAnsi="Verdana"/>
          <w:sz w:val="22"/>
          <w:szCs w:val="22"/>
        </w:rPr>
        <w:t>)</w:t>
      </w:r>
      <w:bookmarkEnd w:id="299"/>
      <w:bookmarkEnd w:id="300"/>
      <w:bookmarkEnd w:id="301"/>
      <w:bookmarkEnd w:id="302"/>
    </w:p>
    <w:p w:rsidR="00B620AF" w:rsidRPr="00393350" w:rsidRDefault="00B620AF" w:rsidP="003A4A02">
      <w:pPr>
        <w:pStyle w:val="24"/>
        <w:numPr>
          <w:ilvl w:val="2"/>
          <w:numId w:val="105"/>
        </w:numPr>
        <w:spacing w:before="120" w:after="0"/>
        <w:rPr>
          <w:rFonts w:ascii="Verdana" w:hAnsi="Verdana"/>
          <w:sz w:val="22"/>
          <w:szCs w:val="22"/>
        </w:rPr>
      </w:pPr>
      <w:bookmarkStart w:id="303" w:name="_Toc280894707"/>
      <w:r w:rsidRPr="00393350">
        <w:rPr>
          <w:rFonts w:ascii="Verdana" w:hAnsi="Verdana"/>
          <w:sz w:val="22"/>
          <w:szCs w:val="22"/>
        </w:rPr>
        <w:t>Форма Справки о перечне и годовых объемах выполнения аналогичных договоров</w:t>
      </w:r>
      <w:bookmarkEnd w:id="303"/>
    </w:p>
    <w:p w:rsidR="00B620AF" w:rsidRPr="00393350" w:rsidRDefault="00B620AF" w:rsidP="00B320F2">
      <w:pPr>
        <w:pBdr>
          <w:top w:val="single" w:sz="4" w:space="1" w:color="auto"/>
        </w:pBdr>
        <w:shd w:val="clear" w:color="auto" w:fill="E0E0E0"/>
        <w:spacing w:line="240" w:lineRule="auto"/>
        <w:ind w:right="21" w:firstLine="0"/>
        <w:jc w:val="center"/>
        <w:rPr>
          <w:rFonts w:ascii="Verdana" w:hAnsi="Verdana"/>
          <w:b/>
          <w:color w:val="000000"/>
          <w:spacing w:val="36"/>
          <w:sz w:val="22"/>
          <w:szCs w:val="22"/>
        </w:rPr>
      </w:pPr>
      <w:r w:rsidRPr="00393350">
        <w:rPr>
          <w:rFonts w:ascii="Verdana" w:hAnsi="Verdana"/>
          <w:b/>
          <w:color w:val="000000"/>
          <w:spacing w:val="36"/>
          <w:sz w:val="22"/>
          <w:szCs w:val="22"/>
        </w:rPr>
        <w:t>начало формы</w:t>
      </w:r>
    </w:p>
    <w:p w:rsidR="00B620AF" w:rsidRPr="00393350" w:rsidRDefault="00B620AF" w:rsidP="00B320F2">
      <w:pPr>
        <w:spacing w:line="240" w:lineRule="auto"/>
        <w:ind w:firstLine="0"/>
        <w:jc w:val="left"/>
        <w:rPr>
          <w:rFonts w:ascii="Verdana" w:hAnsi="Verdana"/>
          <w:sz w:val="22"/>
          <w:szCs w:val="22"/>
        </w:rPr>
      </w:pPr>
    </w:p>
    <w:p w:rsidR="00B620AF" w:rsidRPr="00393350" w:rsidRDefault="00B620AF" w:rsidP="00B320F2">
      <w:pPr>
        <w:spacing w:line="240" w:lineRule="auto"/>
        <w:ind w:firstLine="0"/>
        <w:jc w:val="left"/>
        <w:rPr>
          <w:rFonts w:ascii="Verdana" w:hAnsi="Verdana"/>
          <w:sz w:val="22"/>
          <w:szCs w:val="22"/>
        </w:rPr>
      </w:pPr>
      <w:r w:rsidRPr="00393350">
        <w:rPr>
          <w:rFonts w:ascii="Verdana" w:hAnsi="Verdana"/>
          <w:sz w:val="22"/>
          <w:szCs w:val="22"/>
        </w:rPr>
        <w:t xml:space="preserve">Приложение </w:t>
      </w:r>
      <w:r w:rsidR="00D94B61" w:rsidRPr="00393350">
        <w:rPr>
          <w:rFonts w:ascii="Verdana" w:hAnsi="Verdana"/>
          <w:sz w:val="22"/>
          <w:szCs w:val="22"/>
        </w:rPr>
        <w:fldChar w:fldCharType="begin"/>
      </w:r>
      <w:r w:rsidRPr="00393350">
        <w:rPr>
          <w:rFonts w:ascii="Verdana" w:hAnsi="Verdana"/>
          <w:sz w:val="22"/>
          <w:szCs w:val="22"/>
        </w:rPr>
        <w:instrText xml:space="preserve"> SEQ Приложение \* ARABIC </w:instrText>
      </w:r>
      <w:r w:rsidR="00D94B61" w:rsidRPr="00393350">
        <w:rPr>
          <w:rFonts w:ascii="Verdana" w:hAnsi="Verdana"/>
          <w:sz w:val="22"/>
          <w:szCs w:val="22"/>
        </w:rPr>
        <w:fldChar w:fldCharType="separate"/>
      </w:r>
      <w:r w:rsidR="007D49AB">
        <w:rPr>
          <w:rFonts w:ascii="Verdana" w:hAnsi="Verdana"/>
          <w:noProof/>
          <w:sz w:val="22"/>
          <w:szCs w:val="22"/>
        </w:rPr>
        <w:t>9</w:t>
      </w:r>
      <w:r w:rsidR="00D94B61" w:rsidRPr="00393350">
        <w:rPr>
          <w:rFonts w:ascii="Verdana" w:hAnsi="Verdana"/>
          <w:sz w:val="22"/>
          <w:szCs w:val="22"/>
        </w:rPr>
        <w:fldChar w:fldCharType="end"/>
      </w:r>
      <w:r w:rsidRPr="00393350">
        <w:rPr>
          <w:rFonts w:ascii="Verdana" w:hAnsi="Verdana"/>
          <w:sz w:val="22"/>
          <w:szCs w:val="22"/>
        </w:rPr>
        <w:t xml:space="preserve"> к письму о подаче оферты</w:t>
      </w:r>
      <w:r w:rsidRPr="00393350">
        <w:rPr>
          <w:rFonts w:ascii="Verdana" w:hAnsi="Verdana"/>
          <w:sz w:val="22"/>
          <w:szCs w:val="22"/>
        </w:rPr>
        <w:br/>
        <w:t>от «____»_____________ </w:t>
      </w:r>
      <w:proofErr w:type="gramStart"/>
      <w:r w:rsidRPr="00393350">
        <w:rPr>
          <w:rFonts w:ascii="Verdana" w:hAnsi="Verdana"/>
          <w:sz w:val="22"/>
          <w:szCs w:val="22"/>
        </w:rPr>
        <w:t>г</w:t>
      </w:r>
      <w:proofErr w:type="gramEnd"/>
      <w:r w:rsidRPr="00393350">
        <w:rPr>
          <w:rFonts w:ascii="Verdana" w:hAnsi="Verdana"/>
          <w:sz w:val="22"/>
          <w:szCs w:val="22"/>
        </w:rPr>
        <w:t>. №__________</w:t>
      </w:r>
    </w:p>
    <w:p w:rsidR="00B620AF" w:rsidRPr="00393350" w:rsidRDefault="00B620AF" w:rsidP="00B320F2">
      <w:pPr>
        <w:spacing w:line="240" w:lineRule="auto"/>
        <w:rPr>
          <w:rFonts w:ascii="Verdana" w:hAnsi="Verdana"/>
          <w:sz w:val="22"/>
          <w:szCs w:val="22"/>
        </w:rPr>
      </w:pPr>
    </w:p>
    <w:p w:rsidR="00EF1DD6" w:rsidRPr="00393350" w:rsidRDefault="00EF1DD6" w:rsidP="00EF1DD6">
      <w:pPr>
        <w:suppressAutoHyphens/>
        <w:spacing w:line="240" w:lineRule="auto"/>
        <w:ind w:firstLine="0"/>
        <w:jc w:val="center"/>
        <w:rPr>
          <w:rFonts w:ascii="Verdana" w:hAnsi="Verdana"/>
          <w:b/>
          <w:sz w:val="22"/>
          <w:szCs w:val="22"/>
        </w:rPr>
      </w:pPr>
      <w:bookmarkStart w:id="304" w:name="_Ref55336389"/>
      <w:bookmarkStart w:id="305" w:name="_Toc57314677"/>
      <w:bookmarkStart w:id="306" w:name="_Toc69728991"/>
      <w:r w:rsidRPr="00393350">
        <w:rPr>
          <w:rFonts w:ascii="Verdana" w:hAnsi="Verdana"/>
          <w:b/>
          <w:sz w:val="22"/>
          <w:szCs w:val="22"/>
        </w:rPr>
        <w:t>Справка о перечне и объемах выполнения аналогичных договоров</w:t>
      </w:r>
    </w:p>
    <w:p w:rsidR="00EF1DD6" w:rsidRPr="00393350" w:rsidRDefault="00EF1DD6" w:rsidP="00EF1DD6">
      <w:pPr>
        <w:spacing w:line="240" w:lineRule="auto"/>
        <w:rPr>
          <w:rFonts w:ascii="Verdana" w:hAnsi="Verdana"/>
          <w:sz w:val="22"/>
          <w:szCs w:val="22"/>
        </w:rPr>
      </w:pPr>
    </w:p>
    <w:p w:rsidR="00EF1DD6" w:rsidRPr="00393350" w:rsidRDefault="00EF1DD6" w:rsidP="00EF1DD6">
      <w:pPr>
        <w:spacing w:line="240" w:lineRule="auto"/>
        <w:ind w:firstLine="0"/>
        <w:rPr>
          <w:rFonts w:ascii="Verdana" w:hAnsi="Verdana"/>
          <w:color w:val="000000"/>
          <w:sz w:val="22"/>
          <w:szCs w:val="22"/>
        </w:rPr>
      </w:pPr>
      <w:r w:rsidRPr="00393350">
        <w:rPr>
          <w:rFonts w:ascii="Verdana" w:hAnsi="Verdana"/>
          <w:color w:val="000000"/>
          <w:sz w:val="22"/>
          <w:szCs w:val="22"/>
        </w:rPr>
        <w:t>Наименование и адрес Участника: _________________________________</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340"/>
        <w:gridCol w:w="2160"/>
        <w:gridCol w:w="1800"/>
        <w:gridCol w:w="1440"/>
        <w:gridCol w:w="1440"/>
      </w:tblGrid>
      <w:tr w:rsidR="00EF1DD6" w:rsidRPr="00393350">
        <w:trPr>
          <w:cantSplit/>
          <w:tblHeader/>
        </w:trPr>
        <w:tc>
          <w:tcPr>
            <w:tcW w:w="720" w:type="dxa"/>
          </w:tcPr>
          <w:p w:rsidR="00EF1DD6" w:rsidRPr="00393350" w:rsidRDefault="00EF1DD6" w:rsidP="00B6494A">
            <w:pPr>
              <w:pStyle w:val="af7"/>
              <w:spacing w:before="0" w:after="0"/>
              <w:rPr>
                <w:rFonts w:ascii="Verdana" w:hAnsi="Verdana"/>
                <w:szCs w:val="22"/>
              </w:rPr>
            </w:pPr>
            <w:r w:rsidRPr="00393350">
              <w:rPr>
                <w:rFonts w:ascii="Verdana" w:hAnsi="Verdana"/>
                <w:szCs w:val="22"/>
              </w:rPr>
              <w:t>№</w:t>
            </w:r>
          </w:p>
          <w:p w:rsidR="00EF1DD6" w:rsidRPr="00393350" w:rsidRDefault="00EF1DD6" w:rsidP="00B6494A">
            <w:pPr>
              <w:pStyle w:val="af7"/>
              <w:spacing w:before="0" w:after="0"/>
              <w:rPr>
                <w:rFonts w:ascii="Verdana" w:hAnsi="Verdana"/>
                <w:szCs w:val="22"/>
              </w:rPr>
            </w:pPr>
            <w:proofErr w:type="spellStart"/>
            <w:proofErr w:type="gramStart"/>
            <w:r w:rsidRPr="00393350">
              <w:rPr>
                <w:rFonts w:ascii="Verdana" w:hAnsi="Verdana"/>
                <w:szCs w:val="22"/>
              </w:rPr>
              <w:t>п</w:t>
            </w:r>
            <w:proofErr w:type="spellEnd"/>
            <w:proofErr w:type="gramEnd"/>
            <w:r w:rsidRPr="00393350">
              <w:rPr>
                <w:rFonts w:ascii="Verdana" w:hAnsi="Verdana"/>
                <w:szCs w:val="22"/>
              </w:rPr>
              <w:t>/</w:t>
            </w:r>
            <w:proofErr w:type="spellStart"/>
            <w:r w:rsidRPr="00393350">
              <w:rPr>
                <w:rFonts w:ascii="Verdana" w:hAnsi="Verdana"/>
                <w:szCs w:val="22"/>
              </w:rPr>
              <w:t>п</w:t>
            </w:r>
            <w:proofErr w:type="spellEnd"/>
          </w:p>
        </w:tc>
        <w:tc>
          <w:tcPr>
            <w:tcW w:w="2340" w:type="dxa"/>
          </w:tcPr>
          <w:p w:rsidR="00EF1DD6" w:rsidRPr="00393350" w:rsidRDefault="00EF1DD6" w:rsidP="00B6494A">
            <w:pPr>
              <w:pStyle w:val="af7"/>
              <w:spacing w:before="0" w:after="0"/>
              <w:rPr>
                <w:rFonts w:ascii="Verdana" w:hAnsi="Verdana"/>
                <w:szCs w:val="22"/>
              </w:rPr>
            </w:pPr>
            <w:r w:rsidRPr="00393350">
              <w:rPr>
                <w:rFonts w:ascii="Verdana" w:hAnsi="Verdana"/>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EF1DD6" w:rsidRPr="00393350" w:rsidRDefault="00EF1DD6" w:rsidP="00B6494A">
            <w:pPr>
              <w:pStyle w:val="af7"/>
              <w:spacing w:before="0" w:after="0"/>
              <w:rPr>
                <w:rFonts w:ascii="Verdana" w:hAnsi="Verdana"/>
                <w:szCs w:val="22"/>
              </w:rPr>
            </w:pPr>
            <w:r w:rsidRPr="00393350">
              <w:rPr>
                <w:rFonts w:ascii="Verdana" w:hAnsi="Verdana"/>
                <w:szCs w:val="22"/>
              </w:rPr>
              <w:t xml:space="preserve">Заказчик </w:t>
            </w:r>
            <w:r w:rsidRPr="00393350">
              <w:rPr>
                <w:rFonts w:ascii="Verdana" w:hAnsi="Verdana"/>
                <w:szCs w:val="22"/>
              </w:rPr>
              <w:br/>
              <w:t>(наименование, адрес, контактное лицо с указанием должности, контактные телефоны)</w:t>
            </w:r>
          </w:p>
        </w:tc>
        <w:tc>
          <w:tcPr>
            <w:tcW w:w="1800" w:type="dxa"/>
          </w:tcPr>
          <w:p w:rsidR="00EF1DD6" w:rsidRPr="00393350" w:rsidRDefault="00EF1DD6" w:rsidP="00B6494A">
            <w:pPr>
              <w:pStyle w:val="af7"/>
              <w:spacing w:before="0" w:after="0"/>
              <w:rPr>
                <w:rFonts w:ascii="Verdana" w:hAnsi="Verdana"/>
                <w:szCs w:val="22"/>
              </w:rPr>
            </w:pPr>
            <w:r w:rsidRPr="00393350">
              <w:rPr>
                <w:rFonts w:ascii="Verdana" w:hAnsi="Verdana"/>
                <w:szCs w:val="22"/>
              </w:rPr>
              <w:t>Описание договора</w:t>
            </w:r>
            <w:r w:rsidRPr="00393350">
              <w:rPr>
                <w:rFonts w:ascii="Verdana" w:hAnsi="Verdana"/>
                <w:szCs w:val="22"/>
              </w:rPr>
              <w:br/>
              <w:t>(объем и состав выполнение работ, описание основных условий договора)</w:t>
            </w:r>
          </w:p>
        </w:tc>
        <w:tc>
          <w:tcPr>
            <w:tcW w:w="1440" w:type="dxa"/>
          </w:tcPr>
          <w:p w:rsidR="00EF1DD6" w:rsidRPr="00393350" w:rsidRDefault="00EF1DD6" w:rsidP="00B6494A">
            <w:pPr>
              <w:pStyle w:val="af7"/>
              <w:spacing w:before="0" w:after="0"/>
              <w:rPr>
                <w:rFonts w:ascii="Verdana" w:hAnsi="Verdana"/>
                <w:szCs w:val="22"/>
              </w:rPr>
            </w:pPr>
            <w:r w:rsidRPr="00393350">
              <w:rPr>
                <w:rFonts w:ascii="Verdana" w:hAnsi="Verdana"/>
                <w:szCs w:val="22"/>
              </w:rPr>
              <w:t>Сумма договора, рублей</w:t>
            </w:r>
          </w:p>
        </w:tc>
        <w:tc>
          <w:tcPr>
            <w:tcW w:w="1440" w:type="dxa"/>
          </w:tcPr>
          <w:p w:rsidR="00EF1DD6" w:rsidRPr="00393350" w:rsidRDefault="00EF1DD6" w:rsidP="00B6494A">
            <w:pPr>
              <w:pStyle w:val="af7"/>
              <w:spacing w:before="0" w:after="0"/>
              <w:rPr>
                <w:rFonts w:ascii="Verdana" w:hAnsi="Verdana"/>
                <w:szCs w:val="22"/>
              </w:rPr>
            </w:pPr>
            <w:r w:rsidRPr="00393350">
              <w:rPr>
                <w:rFonts w:ascii="Verdana" w:hAnsi="Verdana"/>
                <w:szCs w:val="22"/>
              </w:rPr>
              <w:t>Сведения о рекламациях по перечисленным договорам</w:t>
            </w:r>
          </w:p>
        </w:tc>
      </w:tr>
      <w:tr w:rsidR="00EF1DD6" w:rsidRPr="00393350">
        <w:trPr>
          <w:cantSplit/>
        </w:trPr>
        <w:tc>
          <w:tcPr>
            <w:tcW w:w="720" w:type="dxa"/>
          </w:tcPr>
          <w:p w:rsidR="00EF1DD6" w:rsidRPr="00393350" w:rsidRDefault="00EF1DD6" w:rsidP="00B6494A">
            <w:pPr>
              <w:numPr>
                <w:ilvl w:val="0"/>
                <w:numId w:val="8"/>
              </w:numPr>
              <w:spacing w:line="240" w:lineRule="auto"/>
              <w:rPr>
                <w:rFonts w:ascii="Verdana" w:hAnsi="Verdana"/>
                <w:sz w:val="22"/>
                <w:szCs w:val="22"/>
              </w:rPr>
            </w:pPr>
          </w:p>
        </w:tc>
        <w:tc>
          <w:tcPr>
            <w:tcW w:w="2340" w:type="dxa"/>
          </w:tcPr>
          <w:p w:rsidR="00EF1DD6" w:rsidRPr="00393350" w:rsidRDefault="00EF1DD6" w:rsidP="00B6494A">
            <w:pPr>
              <w:pStyle w:val="afa"/>
              <w:spacing w:before="0" w:after="0"/>
              <w:rPr>
                <w:rFonts w:ascii="Verdana" w:hAnsi="Verdana"/>
                <w:sz w:val="22"/>
                <w:szCs w:val="22"/>
              </w:rPr>
            </w:pPr>
          </w:p>
        </w:tc>
        <w:tc>
          <w:tcPr>
            <w:tcW w:w="2160" w:type="dxa"/>
          </w:tcPr>
          <w:p w:rsidR="00EF1DD6" w:rsidRPr="00393350" w:rsidRDefault="00EF1DD6" w:rsidP="00B6494A">
            <w:pPr>
              <w:pStyle w:val="afa"/>
              <w:spacing w:before="0" w:after="0"/>
              <w:rPr>
                <w:rFonts w:ascii="Verdana" w:hAnsi="Verdana"/>
                <w:sz w:val="22"/>
                <w:szCs w:val="22"/>
              </w:rPr>
            </w:pPr>
          </w:p>
        </w:tc>
        <w:tc>
          <w:tcPr>
            <w:tcW w:w="1800" w:type="dxa"/>
          </w:tcPr>
          <w:p w:rsidR="00EF1DD6" w:rsidRPr="00393350" w:rsidRDefault="00EF1DD6" w:rsidP="00B6494A">
            <w:pPr>
              <w:pStyle w:val="afa"/>
              <w:spacing w:before="0" w:after="0"/>
              <w:rPr>
                <w:rFonts w:ascii="Verdana" w:hAnsi="Verdana"/>
                <w:sz w:val="22"/>
                <w:szCs w:val="22"/>
              </w:rPr>
            </w:pPr>
          </w:p>
        </w:tc>
        <w:tc>
          <w:tcPr>
            <w:tcW w:w="1440" w:type="dxa"/>
          </w:tcPr>
          <w:p w:rsidR="00EF1DD6" w:rsidRPr="00393350" w:rsidRDefault="00EF1DD6" w:rsidP="00B6494A">
            <w:pPr>
              <w:pStyle w:val="afa"/>
              <w:spacing w:before="0" w:after="0"/>
              <w:rPr>
                <w:rFonts w:ascii="Verdana" w:hAnsi="Verdana"/>
                <w:sz w:val="22"/>
                <w:szCs w:val="22"/>
              </w:rPr>
            </w:pPr>
          </w:p>
        </w:tc>
        <w:tc>
          <w:tcPr>
            <w:tcW w:w="1440" w:type="dxa"/>
          </w:tcPr>
          <w:p w:rsidR="00EF1DD6" w:rsidRPr="00393350" w:rsidRDefault="00EF1DD6" w:rsidP="00B6494A">
            <w:pPr>
              <w:pStyle w:val="afa"/>
              <w:spacing w:before="0" w:after="0"/>
              <w:jc w:val="center"/>
              <w:rPr>
                <w:rFonts w:ascii="Verdana" w:hAnsi="Verdana"/>
                <w:sz w:val="22"/>
                <w:szCs w:val="22"/>
              </w:rPr>
            </w:pPr>
          </w:p>
        </w:tc>
      </w:tr>
      <w:tr w:rsidR="00EF1DD6" w:rsidRPr="00393350">
        <w:trPr>
          <w:cantSplit/>
        </w:trPr>
        <w:tc>
          <w:tcPr>
            <w:tcW w:w="720" w:type="dxa"/>
          </w:tcPr>
          <w:p w:rsidR="00EF1DD6" w:rsidRPr="00393350" w:rsidRDefault="00EF1DD6" w:rsidP="00B6494A">
            <w:pPr>
              <w:numPr>
                <w:ilvl w:val="0"/>
                <w:numId w:val="8"/>
              </w:numPr>
              <w:spacing w:line="240" w:lineRule="auto"/>
              <w:rPr>
                <w:rFonts w:ascii="Verdana" w:hAnsi="Verdana"/>
                <w:sz w:val="22"/>
                <w:szCs w:val="22"/>
              </w:rPr>
            </w:pPr>
          </w:p>
        </w:tc>
        <w:tc>
          <w:tcPr>
            <w:tcW w:w="2340" w:type="dxa"/>
          </w:tcPr>
          <w:p w:rsidR="00EF1DD6" w:rsidRPr="00393350" w:rsidRDefault="00EF1DD6" w:rsidP="00B6494A">
            <w:pPr>
              <w:pStyle w:val="afa"/>
              <w:spacing w:before="0" w:after="0"/>
              <w:rPr>
                <w:rFonts w:ascii="Verdana" w:hAnsi="Verdana"/>
                <w:sz w:val="22"/>
                <w:szCs w:val="22"/>
              </w:rPr>
            </w:pPr>
          </w:p>
        </w:tc>
        <w:tc>
          <w:tcPr>
            <w:tcW w:w="2160" w:type="dxa"/>
          </w:tcPr>
          <w:p w:rsidR="00EF1DD6" w:rsidRPr="00393350" w:rsidRDefault="00EF1DD6" w:rsidP="00B6494A">
            <w:pPr>
              <w:pStyle w:val="afa"/>
              <w:spacing w:before="0" w:after="0"/>
              <w:rPr>
                <w:rFonts w:ascii="Verdana" w:hAnsi="Verdana"/>
                <w:sz w:val="22"/>
                <w:szCs w:val="22"/>
              </w:rPr>
            </w:pPr>
          </w:p>
        </w:tc>
        <w:tc>
          <w:tcPr>
            <w:tcW w:w="1800" w:type="dxa"/>
          </w:tcPr>
          <w:p w:rsidR="00EF1DD6" w:rsidRPr="00393350" w:rsidRDefault="00EF1DD6" w:rsidP="00B6494A">
            <w:pPr>
              <w:pStyle w:val="afa"/>
              <w:spacing w:before="0" w:after="0"/>
              <w:rPr>
                <w:rFonts w:ascii="Verdana" w:hAnsi="Verdana"/>
                <w:sz w:val="22"/>
                <w:szCs w:val="22"/>
              </w:rPr>
            </w:pPr>
          </w:p>
        </w:tc>
        <w:tc>
          <w:tcPr>
            <w:tcW w:w="1440" w:type="dxa"/>
          </w:tcPr>
          <w:p w:rsidR="00EF1DD6" w:rsidRPr="00393350" w:rsidRDefault="00EF1DD6" w:rsidP="00B6494A">
            <w:pPr>
              <w:pStyle w:val="afa"/>
              <w:spacing w:before="0" w:after="0"/>
              <w:rPr>
                <w:rFonts w:ascii="Verdana" w:hAnsi="Verdana"/>
                <w:sz w:val="22"/>
                <w:szCs w:val="22"/>
              </w:rPr>
            </w:pPr>
          </w:p>
        </w:tc>
        <w:tc>
          <w:tcPr>
            <w:tcW w:w="1440" w:type="dxa"/>
          </w:tcPr>
          <w:p w:rsidR="00EF1DD6" w:rsidRPr="00393350" w:rsidRDefault="00EF1DD6" w:rsidP="00B6494A">
            <w:pPr>
              <w:pStyle w:val="afa"/>
              <w:spacing w:before="0" w:after="0"/>
              <w:jc w:val="center"/>
              <w:rPr>
                <w:rFonts w:ascii="Verdana" w:hAnsi="Verdana"/>
                <w:sz w:val="22"/>
                <w:szCs w:val="22"/>
              </w:rPr>
            </w:pPr>
          </w:p>
        </w:tc>
      </w:tr>
      <w:tr w:rsidR="00EF1DD6" w:rsidRPr="00393350">
        <w:trPr>
          <w:cantSplit/>
        </w:trPr>
        <w:tc>
          <w:tcPr>
            <w:tcW w:w="720" w:type="dxa"/>
          </w:tcPr>
          <w:p w:rsidR="00EF1DD6" w:rsidRPr="00393350" w:rsidRDefault="00EF1DD6" w:rsidP="00B6494A">
            <w:pPr>
              <w:pStyle w:val="afa"/>
              <w:spacing w:before="0" w:after="0"/>
              <w:rPr>
                <w:rFonts w:ascii="Verdana" w:hAnsi="Verdana"/>
                <w:sz w:val="22"/>
                <w:szCs w:val="22"/>
              </w:rPr>
            </w:pPr>
            <w:r w:rsidRPr="00393350">
              <w:rPr>
                <w:rFonts w:ascii="Verdana" w:hAnsi="Verdana"/>
                <w:sz w:val="22"/>
                <w:szCs w:val="22"/>
              </w:rPr>
              <w:t>…</w:t>
            </w:r>
          </w:p>
        </w:tc>
        <w:tc>
          <w:tcPr>
            <w:tcW w:w="2340" w:type="dxa"/>
          </w:tcPr>
          <w:p w:rsidR="00EF1DD6" w:rsidRPr="00393350" w:rsidRDefault="00EF1DD6" w:rsidP="00B6494A">
            <w:pPr>
              <w:pStyle w:val="afa"/>
              <w:spacing w:before="0" w:after="0"/>
              <w:rPr>
                <w:rFonts w:ascii="Verdana" w:hAnsi="Verdana"/>
                <w:sz w:val="22"/>
                <w:szCs w:val="22"/>
              </w:rPr>
            </w:pPr>
          </w:p>
        </w:tc>
        <w:tc>
          <w:tcPr>
            <w:tcW w:w="2160" w:type="dxa"/>
          </w:tcPr>
          <w:p w:rsidR="00EF1DD6" w:rsidRPr="00393350" w:rsidRDefault="00EF1DD6" w:rsidP="00B6494A">
            <w:pPr>
              <w:pStyle w:val="afa"/>
              <w:spacing w:before="0" w:after="0"/>
              <w:rPr>
                <w:rFonts w:ascii="Verdana" w:hAnsi="Verdana"/>
                <w:sz w:val="22"/>
                <w:szCs w:val="22"/>
              </w:rPr>
            </w:pPr>
          </w:p>
        </w:tc>
        <w:tc>
          <w:tcPr>
            <w:tcW w:w="1800" w:type="dxa"/>
          </w:tcPr>
          <w:p w:rsidR="00EF1DD6" w:rsidRPr="00393350" w:rsidRDefault="00EF1DD6" w:rsidP="00B6494A">
            <w:pPr>
              <w:pStyle w:val="afa"/>
              <w:spacing w:before="0" w:after="0"/>
              <w:rPr>
                <w:rFonts w:ascii="Verdana" w:hAnsi="Verdana"/>
                <w:sz w:val="22"/>
                <w:szCs w:val="22"/>
              </w:rPr>
            </w:pPr>
          </w:p>
        </w:tc>
        <w:tc>
          <w:tcPr>
            <w:tcW w:w="1440" w:type="dxa"/>
          </w:tcPr>
          <w:p w:rsidR="00EF1DD6" w:rsidRPr="00393350" w:rsidRDefault="00EF1DD6" w:rsidP="00B6494A">
            <w:pPr>
              <w:pStyle w:val="afa"/>
              <w:spacing w:before="0" w:after="0"/>
              <w:rPr>
                <w:rFonts w:ascii="Verdana" w:hAnsi="Verdana"/>
                <w:sz w:val="22"/>
                <w:szCs w:val="22"/>
              </w:rPr>
            </w:pPr>
          </w:p>
        </w:tc>
        <w:tc>
          <w:tcPr>
            <w:tcW w:w="1440" w:type="dxa"/>
          </w:tcPr>
          <w:p w:rsidR="00EF1DD6" w:rsidRPr="00393350" w:rsidRDefault="00EF1DD6" w:rsidP="00B6494A">
            <w:pPr>
              <w:pStyle w:val="afa"/>
              <w:spacing w:before="0" w:after="0"/>
              <w:jc w:val="center"/>
              <w:rPr>
                <w:rFonts w:ascii="Verdana" w:hAnsi="Verdana"/>
                <w:sz w:val="22"/>
                <w:szCs w:val="22"/>
              </w:rPr>
            </w:pPr>
          </w:p>
        </w:tc>
      </w:tr>
      <w:tr w:rsidR="00EF1DD6" w:rsidRPr="00393350">
        <w:trPr>
          <w:cantSplit/>
        </w:trPr>
        <w:tc>
          <w:tcPr>
            <w:tcW w:w="7020" w:type="dxa"/>
            <w:gridSpan w:val="4"/>
          </w:tcPr>
          <w:p w:rsidR="00EF1DD6" w:rsidRPr="00393350" w:rsidRDefault="00EF1DD6" w:rsidP="00B6494A">
            <w:pPr>
              <w:pStyle w:val="afa"/>
              <w:spacing w:before="0" w:after="0"/>
              <w:jc w:val="center"/>
              <w:rPr>
                <w:rFonts w:ascii="Verdana" w:hAnsi="Verdana"/>
                <w:b/>
                <w:sz w:val="22"/>
                <w:szCs w:val="22"/>
              </w:rPr>
            </w:pPr>
            <w:r w:rsidRPr="00393350">
              <w:rPr>
                <w:rFonts w:ascii="Verdana" w:hAnsi="Verdana"/>
                <w:b/>
                <w:sz w:val="22"/>
                <w:szCs w:val="22"/>
              </w:rPr>
              <w:t xml:space="preserve">ИТОГО за </w:t>
            </w:r>
            <w:r w:rsidR="00B072BC">
              <w:rPr>
                <w:rFonts w:ascii="Verdana" w:hAnsi="Verdana"/>
                <w:b/>
                <w:sz w:val="22"/>
                <w:szCs w:val="22"/>
              </w:rPr>
              <w:t>целый 2009</w:t>
            </w:r>
            <w:r w:rsidR="009818FA" w:rsidRPr="00393350">
              <w:rPr>
                <w:rFonts w:ascii="Verdana" w:hAnsi="Verdana"/>
                <w:b/>
                <w:sz w:val="22"/>
                <w:szCs w:val="22"/>
              </w:rPr>
              <w:t xml:space="preserve"> </w:t>
            </w:r>
            <w:r w:rsidRPr="00393350">
              <w:rPr>
                <w:rFonts w:ascii="Verdana" w:hAnsi="Verdana"/>
                <w:b/>
                <w:sz w:val="22"/>
                <w:szCs w:val="22"/>
              </w:rPr>
              <w:t>год</w:t>
            </w:r>
          </w:p>
        </w:tc>
        <w:tc>
          <w:tcPr>
            <w:tcW w:w="1440" w:type="dxa"/>
          </w:tcPr>
          <w:p w:rsidR="00EF1DD6" w:rsidRPr="00393350" w:rsidRDefault="00EF1DD6" w:rsidP="00B6494A">
            <w:pPr>
              <w:pStyle w:val="afa"/>
              <w:spacing w:before="0" w:after="0"/>
              <w:rPr>
                <w:rFonts w:ascii="Verdana" w:hAnsi="Verdana"/>
                <w:b/>
                <w:sz w:val="22"/>
                <w:szCs w:val="22"/>
              </w:rPr>
            </w:pPr>
          </w:p>
        </w:tc>
        <w:tc>
          <w:tcPr>
            <w:tcW w:w="1440" w:type="dxa"/>
          </w:tcPr>
          <w:p w:rsidR="00EF1DD6" w:rsidRPr="00393350" w:rsidRDefault="00EF1DD6" w:rsidP="00B6494A">
            <w:pPr>
              <w:pStyle w:val="afa"/>
              <w:spacing w:before="0" w:after="0"/>
              <w:jc w:val="center"/>
              <w:rPr>
                <w:rFonts w:ascii="Verdana" w:hAnsi="Verdana"/>
                <w:b/>
                <w:sz w:val="22"/>
                <w:szCs w:val="22"/>
              </w:rPr>
            </w:pPr>
            <w:proofErr w:type="spellStart"/>
            <w:r w:rsidRPr="00393350">
              <w:rPr>
                <w:rFonts w:ascii="Verdana" w:hAnsi="Verdana"/>
                <w:b/>
                <w:sz w:val="22"/>
                <w:szCs w:val="22"/>
              </w:rPr>
              <w:t>х</w:t>
            </w:r>
            <w:proofErr w:type="spellEnd"/>
          </w:p>
        </w:tc>
      </w:tr>
      <w:tr w:rsidR="00EF1DD6" w:rsidRPr="00393350">
        <w:trPr>
          <w:cantSplit/>
        </w:trPr>
        <w:tc>
          <w:tcPr>
            <w:tcW w:w="720" w:type="dxa"/>
          </w:tcPr>
          <w:p w:rsidR="00EF1DD6" w:rsidRPr="00393350" w:rsidRDefault="00EF1DD6" w:rsidP="00B6494A">
            <w:pPr>
              <w:numPr>
                <w:ilvl w:val="0"/>
                <w:numId w:val="7"/>
              </w:numPr>
              <w:spacing w:line="240" w:lineRule="auto"/>
              <w:rPr>
                <w:rFonts w:ascii="Verdana" w:hAnsi="Verdana"/>
                <w:sz w:val="22"/>
                <w:szCs w:val="22"/>
              </w:rPr>
            </w:pPr>
          </w:p>
        </w:tc>
        <w:tc>
          <w:tcPr>
            <w:tcW w:w="2340" w:type="dxa"/>
          </w:tcPr>
          <w:p w:rsidR="00EF1DD6" w:rsidRPr="00393350" w:rsidRDefault="00EF1DD6" w:rsidP="00B6494A">
            <w:pPr>
              <w:pStyle w:val="afa"/>
              <w:spacing w:before="0" w:after="0"/>
              <w:rPr>
                <w:rFonts w:ascii="Verdana" w:hAnsi="Verdana"/>
                <w:sz w:val="22"/>
                <w:szCs w:val="22"/>
              </w:rPr>
            </w:pPr>
          </w:p>
        </w:tc>
        <w:tc>
          <w:tcPr>
            <w:tcW w:w="2160" w:type="dxa"/>
          </w:tcPr>
          <w:p w:rsidR="00EF1DD6" w:rsidRPr="00393350" w:rsidRDefault="00EF1DD6" w:rsidP="00B6494A">
            <w:pPr>
              <w:pStyle w:val="afa"/>
              <w:spacing w:before="0" w:after="0"/>
              <w:rPr>
                <w:rFonts w:ascii="Verdana" w:hAnsi="Verdana"/>
                <w:sz w:val="22"/>
                <w:szCs w:val="22"/>
              </w:rPr>
            </w:pPr>
          </w:p>
        </w:tc>
        <w:tc>
          <w:tcPr>
            <w:tcW w:w="1800" w:type="dxa"/>
          </w:tcPr>
          <w:p w:rsidR="00EF1DD6" w:rsidRPr="00393350" w:rsidRDefault="00EF1DD6" w:rsidP="00B6494A">
            <w:pPr>
              <w:pStyle w:val="afa"/>
              <w:spacing w:before="0" w:after="0"/>
              <w:rPr>
                <w:rFonts w:ascii="Verdana" w:hAnsi="Verdana"/>
                <w:sz w:val="22"/>
                <w:szCs w:val="22"/>
              </w:rPr>
            </w:pPr>
          </w:p>
        </w:tc>
        <w:tc>
          <w:tcPr>
            <w:tcW w:w="1440" w:type="dxa"/>
          </w:tcPr>
          <w:p w:rsidR="00EF1DD6" w:rsidRPr="00393350" w:rsidRDefault="00EF1DD6" w:rsidP="00B6494A">
            <w:pPr>
              <w:pStyle w:val="afa"/>
              <w:spacing w:before="0" w:after="0"/>
              <w:rPr>
                <w:rFonts w:ascii="Verdana" w:hAnsi="Verdana"/>
                <w:sz w:val="22"/>
                <w:szCs w:val="22"/>
              </w:rPr>
            </w:pPr>
          </w:p>
        </w:tc>
        <w:tc>
          <w:tcPr>
            <w:tcW w:w="1440" w:type="dxa"/>
          </w:tcPr>
          <w:p w:rsidR="00EF1DD6" w:rsidRPr="00393350" w:rsidRDefault="00EF1DD6" w:rsidP="00B6494A">
            <w:pPr>
              <w:pStyle w:val="afa"/>
              <w:spacing w:before="0" w:after="0"/>
              <w:rPr>
                <w:rFonts w:ascii="Verdana" w:hAnsi="Verdana"/>
                <w:sz w:val="22"/>
                <w:szCs w:val="22"/>
              </w:rPr>
            </w:pPr>
          </w:p>
        </w:tc>
      </w:tr>
      <w:tr w:rsidR="00EF1DD6" w:rsidRPr="00393350">
        <w:trPr>
          <w:cantSplit/>
        </w:trPr>
        <w:tc>
          <w:tcPr>
            <w:tcW w:w="720" w:type="dxa"/>
          </w:tcPr>
          <w:p w:rsidR="00EF1DD6" w:rsidRPr="00393350" w:rsidRDefault="00EF1DD6" w:rsidP="00B6494A">
            <w:pPr>
              <w:numPr>
                <w:ilvl w:val="0"/>
                <w:numId w:val="7"/>
              </w:numPr>
              <w:spacing w:line="240" w:lineRule="auto"/>
              <w:rPr>
                <w:rFonts w:ascii="Verdana" w:hAnsi="Verdana"/>
                <w:sz w:val="22"/>
                <w:szCs w:val="22"/>
              </w:rPr>
            </w:pPr>
          </w:p>
        </w:tc>
        <w:tc>
          <w:tcPr>
            <w:tcW w:w="2340" w:type="dxa"/>
          </w:tcPr>
          <w:p w:rsidR="00EF1DD6" w:rsidRPr="00393350" w:rsidRDefault="00EF1DD6" w:rsidP="00B6494A">
            <w:pPr>
              <w:pStyle w:val="afa"/>
              <w:spacing w:before="0" w:after="0"/>
              <w:rPr>
                <w:rFonts w:ascii="Verdana" w:hAnsi="Verdana"/>
                <w:sz w:val="22"/>
                <w:szCs w:val="22"/>
              </w:rPr>
            </w:pPr>
          </w:p>
        </w:tc>
        <w:tc>
          <w:tcPr>
            <w:tcW w:w="2160" w:type="dxa"/>
          </w:tcPr>
          <w:p w:rsidR="00EF1DD6" w:rsidRPr="00393350" w:rsidRDefault="00EF1DD6" w:rsidP="00B6494A">
            <w:pPr>
              <w:pStyle w:val="afa"/>
              <w:spacing w:before="0" w:after="0"/>
              <w:rPr>
                <w:rFonts w:ascii="Verdana" w:hAnsi="Verdana"/>
                <w:sz w:val="22"/>
                <w:szCs w:val="22"/>
              </w:rPr>
            </w:pPr>
          </w:p>
        </w:tc>
        <w:tc>
          <w:tcPr>
            <w:tcW w:w="1800" w:type="dxa"/>
          </w:tcPr>
          <w:p w:rsidR="00EF1DD6" w:rsidRPr="00393350" w:rsidRDefault="00EF1DD6" w:rsidP="00B6494A">
            <w:pPr>
              <w:pStyle w:val="afa"/>
              <w:spacing w:before="0" w:after="0"/>
              <w:rPr>
                <w:rFonts w:ascii="Verdana" w:hAnsi="Verdana"/>
                <w:sz w:val="22"/>
                <w:szCs w:val="22"/>
              </w:rPr>
            </w:pPr>
          </w:p>
        </w:tc>
        <w:tc>
          <w:tcPr>
            <w:tcW w:w="1440" w:type="dxa"/>
          </w:tcPr>
          <w:p w:rsidR="00EF1DD6" w:rsidRPr="00393350" w:rsidRDefault="00EF1DD6" w:rsidP="00B6494A">
            <w:pPr>
              <w:pStyle w:val="afa"/>
              <w:spacing w:before="0" w:after="0"/>
              <w:rPr>
                <w:rFonts w:ascii="Verdana" w:hAnsi="Verdana"/>
                <w:sz w:val="22"/>
                <w:szCs w:val="22"/>
              </w:rPr>
            </w:pPr>
          </w:p>
        </w:tc>
        <w:tc>
          <w:tcPr>
            <w:tcW w:w="1440" w:type="dxa"/>
          </w:tcPr>
          <w:p w:rsidR="00EF1DD6" w:rsidRPr="00393350" w:rsidRDefault="00EF1DD6" w:rsidP="00B6494A">
            <w:pPr>
              <w:pStyle w:val="afa"/>
              <w:spacing w:before="0" w:after="0"/>
              <w:rPr>
                <w:rFonts w:ascii="Verdana" w:hAnsi="Verdana"/>
                <w:sz w:val="22"/>
                <w:szCs w:val="22"/>
              </w:rPr>
            </w:pPr>
          </w:p>
        </w:tc>
      </w:tr>
      <w:tr w:rsidR="00EF1DD6" w:rsidRPr="00393350">
        <w:trPr>
          <w:cantSplit/>
        </w:trPr>
        <w:tc>
          <w:tcPr>
            <w:tcW w:w="720" w:type="dxa"/>
          </w:tcPr>
          <w:p w:rsidR="00EF1DD6" w:rsidRPr="00393350" w:rsidRDefault="00EF1DD6" w:rsidP="00B6494A">
            <w:pPr>
              <w:pStyle w:val="afa"/>
              <w:spacing w:before="0" w:after="0"/>
              <w:rPr>
                <w:rFonts w:ascii="Verdana" w:hAnsi="Verdana"/>
                <w:sz w:val="22"/>
                <w:szCs w:val="22"/>
              </w:rPr>
            </w:pPr>
            <w:r w:rsidRPr="00393350">
              <w:rPr>
                <w:rFonts w:ascii="Verdana" w:hAnsi="Verdana"/>
                <w:sz w:val="22"/>
                <w:szCs w:val="22"/>
              </w:rPr>
              <w:t>…</w:t>
            </w:r>
          </w:p>
        </w:tc>
        <w:tc>
          <w:tcPr>
            <w:tcW w:w="2340" w:type="dxa"/>
          </w:tcPr>
          <w:p w:rsidR="00EF1DD6" w:rsidRPr="00393350" w:rsidRDefault="00EF1DD6" w:rsidP="00B6494A">
            <w:pPr>
              <w:pStyle w:val="afa"/>
              <w:spacing w:before="0" w:after="0"/>
              <w:rPr>
                <w:rFonts w:ascii="Verdana" w:hAnsi="Verdana"/>
                <w:sz w:val="22"/>
                <w:szCs w:val="22"/>
              </w:rPr>
            </w:pPr>
          </w:p>
        </w:tc>
        <w:tc>
          <w:tcPr>
            <w:tcW w:w="2160" w:type="dxa"/>
          </w:tcPr>
          <w:p w:rsidR="00EF1DD6" w:rsidRPr="00393350" w:rsidRDefault="00EF1DD6" w:rsidP="00B6494A">
            <w:pPr>
              <w:pStyle w:val="afa"/>
              <w:spacing w:before="0" w:after="0"/>
              <w:rPr>
                <w:rFonts w:ascii="Verdana" w:hAnsi="Verdana"/>
                <w:sz w:val="22"/>
                <w:szCs w:val="22"/>
              </w:rPr>
            </w:pPr>
          </w:p>
        </w:tc>
        <w:tc>
          <w:tcPr>
            <w:tcW w:w="1800" w:type="dxa"/>
          </w:tcPr>
          <w:p w:rsidR="00EF1DD6" w:rsidRPr="00393350" w:rsidRDefault="00EF1DD6" w:rsidP="00B6494A">
            <w:pPr>
              <w:pStyle w:val="afa"/>
              <w:spacing w:before="0" w:after="0"/>
              <w:rPr>
                <w:rFonts w:ascii="Verdana" w:hAnsi="Verdana"/>
                <w:sz w:val="22"/>
                <w:szCs w:val="22"/>
              </w:rPr>
            </w:pPr>
          </w:p>
        </w:tc>
        <w:tc>
          <w:tcPr>
            <w:tcW w:w="1440" w:type="dxa"/>
          </w:tcPr>
          <w:p w:rsidR="00EF1DD6" w:rsidRPr="00393350" w:rsidRDefault="00EF1DD6" w:rsidP="00B6494A">
            <w:pPr>
              <w:pStyle w:val="afa"/>
              <w:spacing w:before="0" w:after="0"/>
              <w:rPr>
                <w:rFonts w:ascii="Verdana" w:hAnsi="Verdana"/>
                <w:sz w:val="22"/>
                <w:szCs w:val="22"/>
              </w:rPr>
            </w:pPr>
          </w:p>
        </w:tc>
        <w:tc>
          <w:tcPr>
            <w:tcW w:w="1440" w:type="dxa"/>
          </w:tcPr>
          <w:p w:rsidR="00EF1DD6" w:rsidRPr="00393350" w:rsidRDefault="00EF1DD6" w:rsidP="00B6494A">
            <w:pPr>
              <w:pStyle w:val="afa"/>
              <w:spacing w:before="0" w:after="0"/>
              <w:rPr>
                <w:rFonts w:ascii="Verdana" w:hAnsi="Verdana"/>
                <w:sz w:val="22"/>
                <w:szCs w:val="22"/>
              </w:rPr>
            </w:pPr>
          </w:p>
        </w:tc>
      </w:tr>
      <w:tr w:rsidR="00EF1DD6" w:rsidRPr="00393350">
        <w:trPr>
          <w:cantSplit/>
        </w:trPr>
        <w:tc>
          <w:tcPr>
            <w:tcW w:w="7020" w:type="dxa"/>
            <w:gridSpan w:val="4"/>
          </w:tcPr>
          <w:p w:rsidR="00EF1DD6" w:rsidRPr="00393350" w:rsidRDefault="005A7B4F" w:rsidP="00B6494A">
            <w:pPr>
              <w:pStyle w:val="afa"/>
              <w:spacing w:before="0" w:after="0"/>
              <w:jc w:val="center"/>
              <w:rPr>
                <w:rFonts w:ascii="Verdana" w:hAnsi="Verdana"/>
                <w:b/>
                <w:sz w:val="22"/>
                <w:szCs w:val="22"/>
              </w:rPr>
            </w:pPr>
            <w:r>
              <w:rPr>
                <w:rFonts w:ascii="Verdana" w:hAnsi="Verdana"/>
                <w:b/>
                <w:sz w:val="22"/>
                <w:szCs w:val="22"/>
              </w:rPr>
              <w:t>ИТОГО за целый 2010</w:t>
            </w:r>
            <w:r w:rsidR="00EF1DD6" w:rsidRPr="00393350">
              <w:rPr>
                <w:rFonts w:ascii="Verdana" w:hAnsi="Verdana"/>
                <w:b/>
                <w:sz w:val="22"/>
                <w:szCs w:val="22"/>
              </w:rPr>
              <w:t xml:space="preserve"> год</w:t>
            </w:r>
          </w:p>
        </w:tc>
        <w:tc>
          <w:tcPr>
            <w:tcW w:w="1440" w:type="dxa"/>
          </w:tcPr>
          <w:p w:rsidR="00EF1DD6" w:rsidRPr="00393350" w:rsidRDefault="00EF1DD6" w:rsidP="00B6494A">
            <w:pPr>
              <w:pStyle w:val="afa"/>
              <w:spacing w:before="0" w:after="0"/>
              <w:rPr>
                <w:rFonts w:ascii="Verdana" w:hAnsi="Verdana"/>
                <w:b/>
                <w:sz w:val="22"/>
                <w:szCs w:val="22"/>
              </w:rPr>
            </w:pPr>
          </w:p>
        </w:tc>
        <w:tc>
          <w:tcPr>
            <w:tcW w:w="1440" w:type="dxa"/>
          </w:tcPr>
          <w:p w:rsidR="00EF1DD6" w:rsidRPr="00393350" w:rsidRDefault="00EF1DD6" w:rsidP="00B6494A">
            <w:pPr>
              <w:pStyle w:val="afa"/>
              <w:spacing w:before="0" w:after="0"/>
              <w:jc w:val="center"/>
              <w:rPr>
                <w:rFonts w:ascii="Verdana" w:hAnsi="Verdana"/>
                <w:b/>
                <w:sz w:val="22"/>
                <w:szCs w:val="22"/>
              </w:rPr>
            </w:pPr>
            <w:proofErr w:type="spellStart"/>
            <w:r w:rsidRPr="00393350">
              <w:rPr>
                <w:rFonts w:ascii="Verdana" w:hAnsi="Verdana"/>
                <w:b/>
                <w:sz w:val="22"/>
                <w:szCs w:val="22"/>
              </w:rPr>
              <w:t>х</w:t>
            </w:r>
            <w:proofErr w:type="spellEnd"/>
          </w:p>
        </w:tc>
      </w:tr>
      <w:tr w:rsidR="00EF1DD6" w:rsidRPr="00393350">
        <w:trPr>
          <w:cantSplit/>
        </w:trPr>
        <w:tc>
          <w:tcPr>
            <w:tcW w:w="720" w:type="dxa"/>
          </w:tcPr>
          <w:p w:rsidR="00EF1DD6" w:rsidRPr="00393350" w:rsidRDefault="00EF1DD6" w:rsidP="00B6494A">
            <w:pPr>
              <w:numPr>
                <w:ilvl w:val="0"/>
                <w:numId w:val="16"/>
              </w:numPr>
              <w:spacing w:line="240" w:lineRule="auto"/>
              <w:rPr>
                <w:rFonts w:ascii="Verdana" w:hAnsi="Verdana"/>
                <w:sz w:val="22"/>
                <w:szCs w:val="22"/>
              </w:rPr>
            </w:pPr>
          </w:p>
        </w:tc>
        <w:tc>
          <w:tcPr>
            <w:tcW w:w="2340" w:type="dxa"/>
          </w:tcPr>
          <w:p w:rsidR="00EF1DD6" w:rsidRPr="00393350" w:rsidRDefault="00EF1DD6" w:rsidP="00B6494A">
            <w:pPr>
              <w:pStyle w:val="afa"/>
              <w:spacing w:before="0" w:after="0"/>
              <w:rPr>
                <w:rFonts w:ascii="Verdana" w:hAnsi="Verdana"/>
                <w:sz w:val="22"/>
                <w:szCs w:val="22"/>
              </w:rPr>
            </w:pPr>
          </w:p>
        </w:tc>
        <w:tc>
          <w:tcPr>
            <w:tcW w:w="2160" w:type="dxa"/>
          </w:tcPr>
          <w:p w:rsidR="00EF1DD6" w:rsidRPr="00393350" w:rsidRDefault="00EF1DD6" w:rsidP="00B6494A">
            <w:pPr>
              <w:pStyle w:val="afa"/>
              <w:spacing w:before="0" w:after="0"/>
              <w:rPr>
                <w:rFonts w:ascii="Verdana" w:hAnsi="Verdana"/>
                <w:sz w:val="22"/>
                <w:szCs w:val="22"/>
              </w:rPr>
            </w:pPr>
          </w:p>
        </w:tc>
        <w:tc>
          <w:tcPr>
            <w:tcW w:w="1800" w:type="dxa"/>
          </w:tcPr>
          <w:p w:rsidR="00EF1DD6" w:rsidRPr="00393350" w:rsidRDefault="00EF1DD6" w:rsidP="00B6494A">
            <w:pPr>
              <w:pStyle w:val="afa"/>
              <w:spacing w:before="0" w:after="0"/>
              <w:rPr>
                <w:rFonts w:ascii="Verdana" w:hAnsi="Verdana"/>
                <w:sz w:val="22"/>
                <w:szCs w:val="22"/>
              </w:rPr>
            </w:pPr>
          </w:p>
        </w:tc>
        <w:tc>
          <w:tcPr>
            <w:tcW w:w="1440" w:type="dxa"/>
          </w:tcPr>
          <w:p w:rsidR="00EF1DD6" w:rsidRPr="00393350" w:rsidRDefault="00EF1DD6" w:rsidP="00B6494A">
            <w:pPr>
              <w:pStyle w:val="afa"/>
              <w:spacing w:before="0" w:after="0"/>
              <w:rPr>
                <w:rFonts w:ascii="Verdana" w:hAnsi="Verdana"/>
                <w:sz w:val="22"/>
                <w:szCs w:val="22"/>
              </w:rPr>
            </w:pPr>
          </w:p>
        </w:tc>
        <w:tc>
          <w:tcPr>
            <w:tcW w:w="1440" w:type="dxa"/>
          </w:tcPr>
          <w:p w:rsidR="00EF1DD6" w:rsidRPr="00393350" w:rsidRDefault="00EF1DD6" w:rsidP="00B6494A">
            <w:pPr>
              <w:pStyle w:val="afa"/>
              <w:spacing w:before="0" w:after="0"/>
              <w:rPr>
                <w:rFonts w:ascii="Verdana" w:hAnsi="Verdana"/>
                <w:sz w:val="22"/>
                <w:szCs w:val="22"/>
              </w:rPr>
            </w:pPr>
          </w:p>
        </w:tc>
      </w:tr>
      <w:tr w:rsidR="00EF1DD6" w:rsidRPr="00393350">
        <w:trPr>
          <w:cantSplit/>
        </w:trPr>
        <w:tc>
          <w:tcPr>
            <w:tcW w:w="720" w:type="dxa"/>
          </w:tcPr>
          <w:p w:rsidR="00EF1DD6" w:rsidRPr="00393350" w:rsidRDefault="00EF1DD6" w:rsidP="00B6494A">
            <w:pPr>
              <w:numPr>
                <w:ilvl w:val="0"/>
                <w:numId w:val="16"/>
              </w:numPr>
              <w:spacing w:line="240" w:lineRule="auto"/>
              <w:rPr>
                <w:rFonts w:ascii="Verdana" w:hAnsi="Verdana"/>
                <w:sz w:val="22"/>
                <w:szCs w:val="22"/>
              </w:rPr>
            </w:pPr>
          </w:p>
        </w:tc>
        <w:tc>
          <w:tcPr>
            <w:tcW w:w="2340" w:type="dxa"/>
          </w:tcPr>
          <w:p w:rsidR="00EF1DD6" w:rsidRPr="00393350" w:rsidRDefault="00EF1DD6" w:rsidP="00B6494A">
            <w:pPr>
              <w:pStyle w:val="afa"/>
              <w:spacing w:before="0" w:after="0"/>
              <w:rPr>
                <w:rFonts w:ascii="Verdana" w:hAnsi="Verdana"/>
                <w:sz w:val="22"/>
                <w:szCs w:val="22"/>
              </w:rPr>
            </w:pPr>
          </w:p>
        </w:tc>
        <w:tc>
          <w:tcPr>
            <w:tcW w:w="2160" w:type="dxa"/>
          </w:tcPr>
          <w:p w:rsidR="00EF1DD6" w:rsidRPr="00393350" w:rsidRDefault="00EF1DD6" w:rsidP="00B6494A">
            <w:pPr>
              <w:pStyle w:val="afa"/>
              <w:spacing w:before="0" w:after="0"/>
              <w:rPr>
                <w:rFonts w:ascii="Verdana" w:hAnsi="Verdana"/>
                <w:sz w:val="22"/>
                <w:szCs w:val="22"/>
              </w:rPr>
            </w:pPr>
          </w:p>
        </w:tc>
        <w:tc>
          <w:tcPr>
            <w:tcW w:w="1800" w:type="dxa"/>
          </w:tcPr>
          <w:p w:rsidR="00EF1DD6" w:rsidRPr="00393350" w:rsidRDefault="00EF1DD6" w:rsidP="00B6494A">
            <w:pPr>
              <w:pStyle w:val="afa"/>
              <w:spacing w:before="0" w:after="0"/>
              <w:rPr>
                <w:rFonts w:ascii="Verdana" w:hAnsi="Verdana"/>
                <w:sz w:val="22"/>
                <w:szCs w:val="22"/>
              </w:rPr>
            </w:pPr>
          </w:p>
        </w:tc>
        <w:tc>
          <w:tcPr>
            <w:tcW w:w="1440" w:type="dxa"/>
          </w:tcPr>
          <w:p w:rsidR="00EF1DD6" w:rsidRPr="00393350" w:rsidRDefault="00EF1DD6" w:rsidP="00B6494A">
            <w:pPr>
              <w:pStyle w:val="afa"/>
              <w:spacing w:before="0" w:after="0"/>
              <w:rPr>
                <w:rFonts w:ascii="Verdana" w:hAnsi="Verdana"/>
                <w:sz w:val="22"/>
                <w:szCs w:val="22"/>
              </w:rPr>
            </w:pPr>
          </w:p>
        </w:tc>
        <w:tc>
          <w:tcPr>
            <w:tcW w:w="1440" w:type="dxa"/>
          </w:tcPr>
          <w:p w:rsidR="00EF1DD6" w:rsidRPr="00393350" w:rsidRDefault="00EF1DD6" w:rsidP="00B6494A">
            <w:pPr>
              <w:pStyle w:val="afa"/>
              <w:spacing w:before="0" w:after="0"/>
              <w:rPr>
                <w:rFonts w:ascii="Verdana" w:hAnsi="Verdana"/>
                <w:sz w:val="22"/>
                <w:szCs w:val="22"/>
              </w:rPr>
            </w:pPr>
          </w:p>
        </w:tc>
      </w:tr>
      <w:tr w:rsidR="00EF1DD6" w:rsidRPr="00393350">
        <w:trPr>
          <w:cantSplit/>
        </w:trPr>
        <w:tc>
          <w:tcPr>
            <w:tcW w:w="720" w:type="dxa"/>
          </w:tcPr>
          <w:p w:rsidR="00EF1DD6" w:rsidRPr="00393350" w:rsidRDefault="00EF1DD6" w:rsidP="00B6494A">
            <w:pPr>
              <w:pStyle w:val="afa"/>
              <w:spacing w:before="0" w:after="0"/>
              <w:rPr>
                <w:rFonts w:ascii="Verdana" w:hAnsi="Verdana"/>
                <w:sz w:val="22"/>
                <w:szCs w:val="22"/>
              </w:rPr>
            </w:pPr>
            <w:r w:rsidRPr="00393350">
              <w:rPr>
                <w:rFonts w:ascii="Verdana" w:hAnsi="Verdana"/>
                <w:sz w:val="22"/>
                <w:szCs w:val="22"/>
              </w:rPr>
              <w:t>…</w:t>
            </w:r>
          </w:p>
        </w:tc>
        <w:tc>
          <w:tcPr>
            <w:tcW w:w="2340" w:type="dxa"/>
          </w:tcPr>
          <w:p w:rsidR="00EF1DD6" w:rsidRPr="00393350" w:rsidRDefault="00EF1DD6" w:rsidP="00B6494A">
            <w:pPr>
              <w:pStyle w:val="afa"/>
              <w:spacing w:before="0" w:after="0"/>
              <w:rPr>
                <w:rFonts w:ascii="Verdana" w:hAnsi="Verdana"/>
                <w:sz w:val="22"/>
                <w:szCs w:val="22"/>
              </w:rPr>
            </w:pPr>
          </w:p>
        </w:tc>
        <w:tc>
          <w:tcPr>
            <w:tcW w:w="2160" w:type="dxa"/>
          </w:tcPr>
          <w:p w:rsidR="00EF1DD6" w:rsidRPr="00393350" w:rsidRDefault="00EF1DD6" w:rsidP="00B6494A">
            <w:pPr>
              <w:pStyle w:val="afa"/>
              <w:spacing w:before="0" w:after="0"/>
              <w:rPr>
                <w:rFonts w:ascii="Verdana" w:hAnsi="Verdana"/>
                <w:sz w:val="22"/>
                <w:szCs w:val="22"/>
              </w:rPr>
            </w:pPr>
          </w:p>
        </w:tc>
        <w:tc>
          <w:tcPr>
            <w:tcW w:w="1800" w:type="dxa"/>
          </w:tcPr>
          <w:p w:rsidR="00EF1DD6" w:rsidRPr="00393350" w:rsidRDefault="00EF1DD6" w:rsidP="00B6494A">
            <w:pPr>
              <w:pStyle w:val="afa"/>
              <w:spacing w:before="0" w:after="0"/>
              <w:rPr>
                <w:rFonts w:ascii="Verdana" w:hAnsi="Verdana"/>
                <w:sz w:val="22"/>
                <w:szCs w:val="22"/>
              </w:rPr>
            </w:pPr>
          </w:p>
        </w:tc>
        <w:tc>
          <w:tcPr>
            <w:tcW w:w="1440" w:type="dxa"/>
          </w:tcPr>
          <w:p w:rsidR="00EF1DD6" w:rsidRPr="00393350" w:rsidRDefault="00EF1DD6" w:rsidP="00B6494A">
            <w:pPr>
              <w:pStyle w:val="afa"/>
              <w:spacing w:before="0" w:after="0"/>
              <w:rPr>
                <w:rFonts w:ascii="Verdana" w:hAnsi="Verdana"/>
                <w:sz w:val="22"/>
                <w:szCs w:val="22"/>
              </w:rPr>
            </w:pPr>
          </w:p>
        </w:tc>
        <w:tc>
          <w:tcPr>
            <w:tcW w:w="1440" w:type="dxa"/>
          </w:tcPr>
          <w:p w:rsidR="00EF1DD6" w:rsidRPr="00393350" w:rsidRDefault="00EF1DD6" w:rsidP="00B6494A">
            <w:pPr>
              <w:pStyle w:val="afa"/>
              <w:spacing w:before="0" w:after="0"/>
              <w:rPr>
                <w:rFonts w:ascii="Verdana" w:hAnsi="Verdana"/>
                <w:sz w:val="22"/>
                <w:szCs w:val="22"/>
              </w:rPr>
            </w:pPr>
          </w:p>
        </w:tc>
      </w:tr>
      <w:tr w:rsidR="002846B9" w:rsidRPr="00393350" w:rsidTr="00743F1B">
        <w:trPr>
          <w:cantSplit/>
        </w:trPr>
        <w:tc>
          <w:tcPr>
            <w:tcW w:w="7020" w:type="dxa"/>
            <w:gridSpan w:val="4"/>
          </w:tcPr>
          <w:p w:rsidR="002846B9" w:rsidRPr="00393350" w:rsidRDefault="005A7B4F" w:rsidP="00743F1B">
            <w:pPr>
              <w:pStyle w:val="afa"/>
              <w:spacing w:before="0" w:after="0"/>
              <w:jc w:val="center"/>
              <w:rPr>
                <w:rFonts w:ascii="Verdana" w:hAnsi="Verdana"/>
                <w:b/>
                <w:sz w:val="22"/>
                <w:szCs w:val="22"/>
              </w:rPr>
            </w:pPr>
            <w:r>
              <w:rPr>
                <w:rFonts w:ascii="Verdana" w:hAnsi="Verdana"/>
                <w:b/>
                <w:sz w:val="22"/>
                <w:szCs w:val="22"/>
              </w:rPr>
              <w:t>ИТОГО за целый 2011</w:t>
            </w:r>
            <w:r w:rsidR="002846B9" w:rsidRPr="00393350">
              <w:rPr>
                <w:rFonts w:ascii="Verdana" w:hAnsi="Verdana"/>
                <w:b/>
                <w:sz w:val="22"/>
                <w:szCs w:val="22"/>
              </w:rPr>
              <w:t xml:space="preserve"> год</w:t>
            </w:r>
          </w:p>
        </w:tc>
        <w:tc>
          <w:tcPr>
            <w:tcW w:w="1440" w:type="dxa"/>
          </w:tcPr>
          <w:p w:rsidR="002846B9" w:rsidRPr="00393350" w:rsidRDefault="002846B9" w:rsidP="00743F1B">
            <w:pPr>
              <w:pStyle w:val="afa"/>
              <w:spacing w:before="0" w:after="0"/>
              <w:rPr>
                <w:rFonts w:ascii="Verdana" w:hAnsi="Verdana"/>
                <w:b/>
                <w:sz w:val="22"/>
                <w:szCs w:val="22"/>
              </w:rPr>
            </w:pPr>
          </w:p>
        </w:tc>
        <w:tc>
          <w:tcPr>
            <w:tcW w:w="1440" w:type="dxa"/>
          </w:tcPr>
          <w:p w:rsidR="002846B9" w:rsidRPr="00393350" w:rsidRDefault="002846B9" w:rsidP="00743F1B">
            <w:pPr>
              <w:pStyle w:val="afa"/>
              <w:spacing w:before="0" w:after="0"/>
              <w:jc w:val="center"/>
              <w:rPr>
                <w:rFonts w:ascii="Verdana" w:hAnsi="Verdana"/>
                <w:b/>
                <w:sz w:val="22"/>
                <w:szCs w:val="22"/>
              </w:rPr>
            </w:pPr>
            <w:proofErr w:type="spellStart"/>
            <w:r w:rsidRPr="00393350">
              <w:rPr>
                <w:rFonts w:ascii="Verdana" w:hAnsi="Verdana"/>
                <w:b/>
                <w:sz w:val="22"/>
                <w:szCs w:val="22"/>
              </w:rPr>
              <w:t>х</w:t>
            </w:r>
            <w:proofErr w:type="spellEnd"/>
          </w:p>
        </w:tc>
      </w:tr>
      <w:tr w:rsidR="002846B9" w:rsidRPr="00393350">
        <w:trPr>
          <w:cantSplit/>
        </w:trPr>
        <w:tc>
          <w:tcPr>
            <w:tcW w:w="720" w:type="dxa"/>
          </w:tcPr>
          <w:p w:rsidR="002846B9" w:rsidRPr="00393350" w:rsidRDefault="002846B9" w:rsidP="003A4A02">
            <w:pPr>
              <w:numPr>
                <w:ilvl w:val="0"/>
                <w:numId w:val="106"/>
              </w:numPr>
              <w:spacing w:line="240" w:lineRule="auto"/>
              <w:rPr>
                <w:rFonts w:ascii="Verdana" w:hAnsi="Verdana"/>
                <w:sz w:val="22"/>
                <w:szCs w:val="22"/>
              </w:rPr>
            </w:pPr>
          </w:p>
        </w:tc>
        <w:tc>
          <w:tcPr>
            <w:tcW w:w="2340" w:type="dxa"/>
          </w:tcPr>
          <w:p w:rsidR="002846B9" w:rsidRPr="00393350" w:rsidRDefault="002846B9" w:rsidP="00B6494A">
            <w:pPr>
              <w:pStyle w:val="afa"/>
              <w:spacing w:before="0" w:after="0"/>
              <w:rPr>
                <w:rFonts w:ascii="Verdana" w:hAnsi="Verdana"/>
                <w:sz w:val="22"/>
                <w:szCs w:val="22"/>
              </w:rPr>
            </w:pPr>
          </w:p>
        </w:tc>
        <w:tc>
          <w:tcPr>
            <w:tcW w:w="2160" w:type="dxa"/>
          </w:tcPr>
          <w:p w:rsidR="002846B9" w:rsidRPr="00393350" w:rsidRDefault="002846B9" w:rsidP="00B6494A">
            <w:pPr>
              <w:pStyle w:val="afa"/>
              <w:spacing w:before="0" w:after="0"/>
              <w:rPr>
                <w:rFonts w:ascii="Verdana" w:hAnsi="Verdana"/>
                <w:sz w:val="22"/>
                <w:szCs w:val="22"/>
              </w:rPr>
            </w:pPr>
          </w:p>
        </w:tc>
        <w:tc>
          <w:tcPr>
            <w:tcW w:w="1800" w:type="dxa"/>
          </w:tcPr>
          <w:p w:rsidR="002846B9" w:rsidRPr="00393350" w:rsidRDefault="002846B9" w:rsidP="00B6494A">
            <w:pPr>
              <w:pStyle w:val="afa"/>
              <w:spacing w:before="0" w:after="0"/>
              <w:rPr>
                <w:rFonts w:ascii="Verdana" w:hAnsi="Verdana"/>
                <w:sz w:val="22"/>
                <w:szCs w:val="22"/>
              </w:rPr>
            </w:pPr>
          </w:p>
        </w:tc>
        <w:tc>
          <w:tcPr>
            <w:tcW w:w="1440" w:type="dxa"/>
          </w:tcPr>
          <w:p w:rsidR="002846B9" w:rsidRPr="00393350" w:rsidRDefault="002846B9" w:rsidP="00B6494A">
            <w:pPr>
              <w:pStyle w:val="afa"/>
              <w:spacing w:before="0" w:after="0"/>
              <w:rPr>
                <w:rFonts w:ascii="Verdana" w:hAnsi="Verdana"/>
                <w:sz w:val="22"/>
                <w:szCs w:val="22"/>
              </w:rPr>
            </w:pPr>
          </w:p>
        </w:tc>
        <w:tc>
          <w:tcPr>
            <w:tcW w:w="1440" w:type="dxa"/>
          </w:tcPr>
          <w:p w:rsidR="002846B9" w:rsidRPr="00393350" w:rsidRDefault="002846B9" w:rsidP="00B6494A">
            <w:pPr>
              <w:pStyle w:val="afa"/>
              <w:spacing w:before="0" w:after="0"/>
              <w:rPr>
                <w:rFonts w:ascii="Verdana" w:hAnsi="Verdana"/>
                <w:sz w:val="22"/>
                <w:szCs w:val="22"/>
              </w:rPr>
            </w:pPr>
          </w:p>
        </w:tc>
      </w:tr>
      <w:tr w:rsidR="002846B9" w:rsidRPr="00393350">
        <w:trPr>
          <w:cantSplit/>
        </w:trPr>
        <w:tc>
          <w:tcPr>
            <w:tcW w:w="720" w:type="dxa"/>
          </w:tcPr>
          <w:p w:rsidR="002846B9" w:rsidRPr="00393350" w:rsidRDefault="002846B9" w:rsidP="003A4A02">
            <w:pPr>
              <w:numPr>
                <w:ilvl w:val="0"/>
                <w:numId w:val="106"/>
              </w:numPr>
              <w:spacing w:line="240" w:lineRule="auto"/>
              <w:rPr>
                <w:rFonts w:ascii="Verdana" w:hAnsi="Verdana"/>
                <w:sz w:val="22"/>
                <w:szCs w:val="22"/>
              </w:rPr>
            </w:pPr>
          </w:p>
        </w:tc>
        <w:tc>
          <w:tcPr>
            <w:tcW w:w="2340" w:type="dxa"/>
          </w:tcPr>
          <w:p w:rsidR="002846B9" w:rsidRPr="00393350" w:rsidRDefault="002846B9" w:rsidP="00B6494A">
            <w:pPr>
              <w:pStyle w:val="afa"/>
              <w:spacing w:before="0" w:after="0"/>
              <w:rPr>
                <w:rFonts w:ascii="Verdana" w:hAnsi="Verdana"/>
                <w:sz w:val="22"/>
                <w:szCs w:val="22"/>
              </w:rPr>
            </w:pPr>
          </w:p>
        </w:tc>
        <w:tc>
          <w:tcPr>
            <w:tcW w:w="2160" w:type="dxa"/>
          </w:tcPr>
          <w:p w:rsidR="002846B9" w:rsidRPr="00393350" w:rsidRDefault="002846B9" w:rsidP="00B6494A">
            <w:pPr>
              <w:pStyle w:val="afa"/>
              <w:spacing w:before="0" w:after="0"/>
              <w:rPr>
                <w:rFonts w:ascii="Verdana" w:hAnsi="Verdana"/>
                <w:sz w:val="22"/>
                <w:szCs w:val="22"/>
              </w:rPr>
            </w:pPr>
          </w:p>
        </w:tc>
        <w:tc>
          <w:tcPr>
            <w:tcW w:w="1800" w:type="dxa"/>
          </w:tcPr>
          <w:p w:rsidR="002846B9" w:rsidRPr="00393350" w:rsidRDefault="002846B9" w:rsidP="00B6494A">
            <w:pPr>
              <w:pStyle w:val="afa"/>
              <w:spacing w:before="0" w:after="0"/>
              <w:rPr>
                <w:rFonts w:ascii="Verdana" w:hAnsi="Verdana"/>
                <w:sz w:val="22"/>
                <w:szCs w:val="22"/>
              </w:rPr>
            </w:pPr>
          </w:p>
        </w:tc>
        <w:tc>
          <w:tcPr>
            <w:tcW w:w="1440" w:type="dxa"/>
          </w:tcPr>
          <w:p w:rsidR="002846B9" w:rsidRPr="00393350" w:rsidRDefault="002846B9" w:rsidP="00B6494A">
            <w:pPr>
              <w:pStyle w:val="afa"/>
              <w:spacing w:before="0" w:after="0"/>
              <w:rPr>
                <w:rFonts w:ascii="Verdana" w:hAnsi="Verdana"/>
                <w:sz w:val="22"/>
                <w:szCs w:val="22"/>
              </w:rPr>
            </w:pPr>
          </w:p>
        </w:tc>
        <w:tc>
          <w:tcPr>
            <w:tcW w:w="1440" w:type="dxa"/>
          </w:tcPr>
          <w:p w:rsidR="002846B9" w:rsidRPr="00393350" w:rsidRDefault="002846B9" w:rsidP="00B6494A">
            <w:pPr>
              <w:pStyle w:val="afa"/>
              <w:spacing w:before="0" w:after="0"/>
              <w:rPr>
                <w:rFonts w:ascii="Verdana" w:hAnsi="Verdana"/>
                <w:sz w:val="22"/>
                <w:szCs w:val="22"/>
              </w:rPr>
            </w:pPr>
          </w:p>
        </w:tc>
      </w:tr>
      <w:tr w:rsidR="002846B9" w:rsidRPr="00393350">
        <w:trPr>
          <w:cantSplit/>
        </w:trPr>
        <w:tc>
          <w:tcPr>
            <w:tcW w:w="720" w:type="dxa"/>
          </w:tcPr>
          <w:p w:rsidR="002846B9" w:rsidRPr="00393350" w:rsidRDefault="002846B9" w:rsidP="00743F1B">
            <w:pPr>
              <w:pStyle w:val="afa"/>
              <w:spacing w:before="0" w:after="0"/>
              <w:rPr>
                <w:rFonts w:ascii="Verdana" w:hAnsi="Verdana"/>
                <w:sz w:val="22"/>
                <w:szCs w:val="22"/>
              </w:rPr>
            </w:pPr>
            <w:r w:rsidRPr="00393350">
              <w:rPr>
                <w:rFonts w:ascii="Verdana" w:hAnsi="Verdana"/>
                <w:sz w:val="22"/>
                <w:szCs w:val="22"/>
              </w:rPr>
              <w:t>…</w:t>
            </w:r>
          </w:p>
        </w:tc>
        <w:tc>
          <w:tcPr>
            <w:tcW w:w="2340" w:type="dxa"/>
          </w:tcPr>
          <w:p w:rsidR="002846B9" w:rsidRPr="00393350" w:rsidRDefault="002846B9" w:rsidP="00B6494A">
            <w:pPr>
              <w:pStyle w:val="afa"/>
              <w:spacing w:before="0" w:after="0"/>
              <w:rPr>
                <w:rFonts w:ascii="Verdana" w:hAnsi="Verdana"/>
                <w:sz w:val="22"/>
                <w:szCs w:val="22"/>
              </w:rPr>
            </w:pPr>
          </w:p>
        </w:tc>
        <w:tc>
          <w:tcPr>
            <w:tcW w:w="2160" w:type="dxa"/>
          </w:tcPr>
          <w:p w:rsidR="002846B9" w:rsidRPr="00393350" w:rsidRDefault="002846B9" w:rsidP="00B6494A">
            <w:pPr>
              <w:pStyle w:val="afa"/>
              <w:spacing w:before="0" w:after="0"/>
              <w:rPr>
                <w:rFonts w:ascii="Verdana" w:hAnsi="Verdana"/>
                <w:sz w:val="22"/>
                <w:szCs w:val="22"/>
              </w:rPr>
            </w:pPr>
          </w:p>
        </w:tc>
        <w:tc>
          <w:tcPr>
            <w:tcW w:w="1800" w:type="dxa"/>
          </w:tcPr>
          <w:p w:rsidR="002846B9" w:rsidRPr="00393350" w:rsidRDefault="002846B9" w:rsidP="00B6494A">
            <w:pPr>
              <w:pStyle w:val="afa"/>
              <w:spacing w:before="0" w:after="0"/>
              <w:rPr>
                <w:rFonts w:ascii="Verdana" w:hAnsi="Verdana"/>
                <w:sz w:val="22"/>
                <w:szCs w:val="22"/>
              </w:rPr>
            </w:pPr>
          </w:p>
        </w:tc>
        <w:tc>
          <w:tcPr>
            <w:tcW w:w="1440" w:type="dxa"/>
          </w:tcPr>
          <w:p w:rsidR="002846B9" w:rsidRPr="00393350" w:rsidRDefault="002846B9" w:rsidP="00B6494A">
            <w:pPr>
              <w:pStyle w:val="afa"/>
              <w:spacing w:before="0" w:after="0"/>
              <w:rPr>
                <w:rFonts w:ascii="Verdana" w:hAnsi="Verdana"/>
                <w:sz w:val="22"/>
                <w:szCs w:val="22"/>
              </w:rPr>
            </w:pPr>
          </w:p>
        </w:tc>
        <w:tc>
          <w:tcPr>
            <w:tcW w:w="1440" w:type="dxa"/>
          </w:tcPr>
          <w:p w:rsidR="002846B9" w:rsidRPr="00393350" w:rsidRDefault="002846B9" w:rsidP="00B6494A">
            <w:pPr>
              <w:pStyle w:val="afa"/>
              <w:spacing w:before="0" w:after="0"/>
              <w:rPr>
                <w:rFonts w:ascii="Verdana" w:hAnsi="Verdana"/>
                <w:sz w:val="22"/>
                <w:szCs w:val="22"/>
              </w:rPr>
            </w:pPr>
          </w:p>
        </w:tc>
      </w:tr>
      <w:tr w:rsidR="00EF1DD6" w:rsidRPr="00393350">
        <w:trPr>
          <w:cantSplit/>
        </w:trPr>
        <w:tc>
          <w:tcPr>
            <w:tcW w:w="7020" w:type="dxa"/>
            <w:gridSpan w:val="4"/>
          </w:tcPr>
          <w:p w:rsidR="00EF1DD6" w:rsidRPr="00393350" w:rsidRDefault="005A7B4F" w:rsidP="00B6494A">
            <w:pPr>
              <w:pStyle w:val="afa"/>
              <w:spacing w:before="0" w:after="0"/>
              <w:jc w:val="center"/>
              <w:rPr>
                <w:rFonts w:ascii="Verdana" w:hAnsi="Verdana"/>
                <w:b/>
                <w:sz w:val="22"/>
                <w:szCs w:val="22"/>
              </w:rPr>
            </w:pPr>
            <w:r>
              <w:rPr>
                <w:rFonts w:ascii="Verdana" w:hAnsi="Verdana"/>
                <w:b/>
                <w:sz w:val="22"/>
                <w:szCs w:val="22"/>
              </w:rPr>
              <w:t>ИТОГО за прошедший период 2012</w:t>
            </w:r>
            <w:r w:rsidR="00EF1DD6" w:rsidRPr="00393350">
              <w:rPr>
                <w:rFonts w:ascii="Verdana" w:hAnsi="Verdana"/>
                <w:b/>
                <w:sz w:val="22"/>
                <w:szCs w:val="22"/>
              </w:rPr>
              <w:t xml:space="preserve"> года</w:t>
            </w:r>
          </w:p>
        </w:tc>
        <w:tc>
          <w:tcPr>
            <w:tcW w:w="1440" w:type="dxa"/>
          </w:tcPr>
          <w:p w:rsidR="00EF1DD6" w:rsidRPr="00393350" w:rsidRDefault="00EF1DD6" w:rsidP="00B6494A">
            <w:pPr>
              <w:pStyle w:val="afa"/>
              <w:spacing w:before="0" w:after="0"/>
              <w:rPr>
                <w:rFonts w:ascii="Verdana" w:hAnsi="Verdana"/>
                <w:b/>
                <w:sz w:val="22"/>
                <w:szCs w:val="22"/>
              </w:rPr>
            </w:pPr>
          </w:p>
        </w:tc>
        <w:tc>
          <w:tcPr>
            <w:tcW w:w="1440" w:type="dxa"/>
          </w:tcPr>
          <w:p w:rsidR="00EF1DD6" w:rsidRPr="00393350" w:rsidRDefault="00EF1DD6" w:rsidP="00B6494A">
            <w:pPr>
              <w:pStyle w:val="afa"/>
              <w:spacing w:before="0" w:after="0"/>
              <w:jc w:val="center"/>
              <w:rPr>
                <w:rFonts w:ascii="Verdana" w:hAnsi="Verdana"/>
                <w:b/>
                <w:sz w:val="22"/>
                <w:szCs w:val="22"/>
              </w:rPr>
            </w:pPr>
            <w:proofErr w:type="spellStart"/>
            <w:r w:rsidRPr="00393350">
              <w:rPr>
                <w:rFonts w:ascii="Verdana" w:hAnsi="Verdana"/>
                <w:b/>
                <w:sz w:val="22"/>
                <w:szCs w:val="22"/>
              </w:rPr>
              <w:t>х</w:t>
            </w:r>
            <w:proofErr w:type="spellEnd"/>
          </w:p>
        </w:tc>
      </w:tr>
    </w:tbl>
    <w:p w:rsidR="00EF1DD6" w:rsidRPr="00393350" w:rsidRDefault="00EF1DD6" w:rsidP="00EF1DD6">
      <w:pPr>
        <w:spacing w:line="240" w:lineRule="auto"/>
        <w:rPr>
          <w:rFonts w:ascii="Verdana" w:hAnsi="Verdana"/>
          <w:sz w:val="22"/>
          <w:szCs w:val="22"/>
        </w:rPr>
      </w:pPr>
      <w:r w:rsidRPr="00393350">
        <w:rPr>
          <w:rFonts w:ascii="Verdana" w:hAnsi="Verdana"/>
          <w:sz w:val="22"/>
          <w:szCs w:val="22"/>
        </w:rPr>
        <w:t>Заказчик рекомендует Участникам приложить оригиналы или копии отзывов об их работе, данные контрагентами</w:t>
      </w:r>
      <w:r w:rsidRPr="00393350">
        <w:rPr>
          <w:rFonts w:ascii="Verdana" w:hAnsi="Verdana"/>
          <w:color w:val="FF0000"/>
          <w:sz w:val="22"/>
          <w:szCs w:val="22"/>
        </w:rPr>
        <w:t>.</w:t>
      </w:r>
    </w:p>
    <w:p w:rsidR="00EF1DD6" w:rsidRPr="00393350" w:rsidRDefault="00EF1DD6" w:rsidP="00EF1DD6">
      <w:pPr>
        <w:spacing w:line="240" w:lineRule="auto"/>
        <w:rPr>
          <w:rFonts w:ascii="Verdana" w:hAnsi="Verdana"/>
          <w:sz w:val="22"/>
          <w:szCs w:val="22"/>
        </w:rPr>
      </w:pPr>
      <w:r w:rsidRPr="00393350">
        <w:rPr>
          <w:rFonts w:ascii="Verdana" w:hAnsi="Verdana"/>
          <w:sz w:val="22"/>
          <w:szCs w:val="22"/>
        </w:rPr>
        <w:t>____________________________________</w:t>
      </w:r>
    </w:p>
    <w:p w:rsidR="00EF1DD6" w:rsidRPr="00393350" w:rsidRDefault="00EF1DD6" w:rsidP="00EF1DD6">
      <w:pPr>
        <w:spacing w:line="240" w:lineRule="auto"/>
        <w:ind w:right="3684"/>
        <w:jc w:val="center"/>
        <w:rPr>
          <w:rFonts w:ascii="Verdana" w:hAnsi="Verdana"/>
          <w:sz w:val="22"/>
          <w:szCs w:val="22"/>
          <w:vertAlign w:val="superscript"/>
        </w:rPr>
      </w:pPr>
      <w:r w:rsidRPr="00393350">
        <w:rPr>
          <w:rFonts w:ascii="Verdana" w:hAnsi="Verdana"/>
          <w:sz w:val="22"/>
          <w:szCs w:val="22"/>
          <w:vertAlign w:val="superscript"/>
        </w:rPr>
        <w:t>(подпись, М.П.)</w:t>
      </w:r>
    </w:p>
    <w:p w:rsidR="00EF1DD6" w:rsidRPr="00393350" w:rsidRDefault="00EF1DD6" w:rsidP="00EF1DD6">
      <w:pPr>
        <w:spacing w:line="240" w:lineRule="auto"/>
        <w:rPr>
          <w:rFonts w:ascii="Verdana" w:hAnsi="Verdana"/>
          <w:sz w:val="22"/>
          <w:szCs w:val="22"/>
        </w:rPr>
      </w:pPr>
      <w:r w:rsidRPr="00393350">
        <w:rPr>
          <w:rFonts w:ascii="Verdana" w:hAnsi="Verdana"/>
          <w:sz w:val="22"/>
          <w:szCs w:val="22"/>
        </w:rPr>
        <w:t>____________________________________</w:t>
      </w:r>
    </w:p>
    <w:p w:rsidR="00EF1DD6" w:rsidRPr="00393350" w:rsidRDefault="00EF1DD6" w:rsidP="00EF1DD6">
      <w:pPr>
        <w:spacing w:line="240" w:lineRule="auto"/>
        <w:ind w:right="3684"/>
        <w:jc w:val="center"/>
        <w:rPr>
          <w:rFonts w:ascii="Verdana" w:hAnsi="Verdana"/>
          <w:sz w:val="22"/>
          <w:szCs w:val="22"/>
          <w:vertAlign w:val="superscript"/>
        </w:rPr>
      </w:pPr>
      <w:r w:rsidRPr="00393350">
        <w:rPr>
          <w:rFonts w:ascii="Verdana" w:hAnsi="Verdana"/>
          <w:sz w:val="22"/>
          <w:szCs w:val="22"/>
          <w:vertAlign w:val="superscript"/>
        </w:rPr>
        <w:t xml:space="preserve">(фамилия, имя, отчество </w:t>
      </w:r>
      <w:proofErr w:type="gramStart"/>
      <w:r w:rsidRPr="00393350">
        <w:rPr>
          <w:rFonts w:ascii="Verdana" w:hAnsi="Verdana"/>
          <w:sz w:val="22"/>
          <w:szCs w:val="22"/>
          <w:vertAlign w:val="superscript"/>
        </w:rPr>
        <w:t>подписавшего</w:t>
      </w:r>
      <w:proofErr w:type="gramEnd"/>
      <w:r w:rsidRPr="00393350">
        <w:rPr>
          <w:rFonts w:ascii="Verdana" w:hAnsi="Verdana"/>
          <w:sz w:val="22"/>
          <w:szCs w:val="22"/>
          <w:vertAlign w:val="superscript"/>
        </w:rPr>
        <w:t>, должность)</w:t>
      </w:r>
    </w:p>
    <w:p w:rsidR="00EF1DD6" w:rsidRPr="00393350" w:rsidRDefault="00EF1DD6" w:rsidP="00EF1DD6">
      <w:pPr>
        <w:keepNext/>
        <w:spacing w:line="240" w:lineRule="auto"/>
        <w:rPr>
          <w:rFonts w:ascii="Verdana" w:hAnsi="Verdana"/>
          <w:b/>
          <w:sz w:val="22"/>
          <w:szCs w:val="22"/>
        </w:rPr>
      </w:pPr>
    </w:p>
    <w:p w:rsidR="00EF1DD6" w:rsidRPr="00393350" w:rsidRDefault="00EF1DD6" w:rsidP="00EF1DD6">
      <w:pPr>
        <w:pBdr>
          <w:bottom w:val="single" w:sz="4" w:space="1" w:color="auto"/>
        </w:pBdr>
        <w:shd w:val="clear" w:color="auto" w:fill="E0E0E0"/>
        <w:spacing w:line="240" w:lineRule="auto"/>
        <w:ind w:right="21" w:firstLine="0"/>
        <w:jc w:val="center"/>
        <w:rPr>
          <w:rFonts w:ascii="Verdana" w:hAnsi="Verdana"/>
          <w:b/>
          <w:color w:val="000000"/>
          <w:spacing w:val="36"/>
          <w:sz w:val="22"/>
          <w:szCs w:val="22"/>
        </w:rPr>
      </w:pPr>
      <w:r w:rsidRPr="00393350">
        <w:rPr>
          <w:rFonts w:ascii="Verdana" w:hAnsi="Verdana"/>
          <w:b/>
          <w:color w:val="000000"/>
          <w:spacing w:val="36"/>
          <w:sz w:val="22"/>
          <w:szCs w:val="22"/>
        </w:rPr>
        <w:t>конец формы</w:t>
      </w:r>
    </w:p>
    <w:p w:rsidR="00EF1DD6" w:rsidRPr="00393350" w:rsidRDefault="00EF1DD6" w:rsidP="003A4A02">
      <w:pPr>
        <w:pStyle w:val="24"/>
        <w:pageBreakBefore/>
        <w:numPr>
          <w:ilvl w:val="2"/>
          <w:numId w:val="105"/>
        </w:numPr>
        <w:spacing w:before="0" w:after="0"/>
        <w:rPr>
          <w:rFonts w:ascii="Verdana" w:hAnsi="Verdana"/>
          <w:sz w:val="22"/>
          <w:szCs w:val="22"/>
        </w:rPr>
      </w:pPr>
      <w:bookmarkStart w:id="307" w:name="_Toc207796007"/>
      <w:bookmarkStart w:id="308" w:name="_Toc280894708"/>
      <w:r w:rsidRPr="00393350">
        <w:rPr>
          <w:rFonts w:ascii="Verdana" w:hAnsi="Verdana"/>
          <w:sz w:val="22"/>
          <w:szCs w:val="22"/>
        </w:rPr>
        <w:lastRenderedPageBreak/>
        <w:t>Инструкции по заполнению</w:t>
      </w:r>
      <w:bookmarkEnd w:id="307"/>
      <w:bookmarkEnd w:id="308"/>
    </w:p>
    <w:p w:rsidR="00EF1DD6" w:rsidRPr="00393350" w:rsidRDefault="00EF1DD6" w:rsidP="003A4A02">
      <w:pPr>
        <w:pStyle w:val="a6"/>
        <w:numPr>
          <w:ilvl w:val="3"/>
          <w:numId w:val="105"/>
        </w:numPr>
        <w:spacing w:line="240" w:lineRule="auto"/>
        <w:rPr>
          <w:rFonts w:ascii="Verdana" w:hAnsi="Verdana"/>
          <w:sz w:val="22"/>
          <w:szCs w:val="22"/>
        </w:rPr>
      </w:pPr>
      <w:r w:rsidRPr="00393350">
        <w:rPr>
          <w:rFonts w:ascii="Verdana" w:hAnsi="Verdana"/>
          <w:sz w:val="22"/>
          <w:szCs w:val="22"/>
        </w:rPr>
        <w:t xml:space="preserve">Участник указывает дату и номер Предложения в соответствии с письмом о подаче оферты (подраздел </w:t>
      </w:r>
      <w:fldSimple w:instr=" REF _Ref55336310 \r \h  \* MERGEFORMAT ">
        <w:r w:rsidR="007D49AB" w:rsidRPr="007D49AB">
          <w:rPr>
            <w:rFonts w:ascii="Verdana" w:hAnsi="Verdana"/>
            <w:sz w:val="22"/>
            <w:szCs w:val="22"/>
          </w:rPr>
          <w:t>5.1</w:t>
        </w:r>
      </w:fldSimple>
      <w:r w:rsidRPr="00393350">
        <w:rPr>
          <w:rFonts w:ascii="Verdana" w:hAnsi="Verdana"/>
          <w:sz w:val="22"/>
          <w:szCs w:val="22"/>
        </w:rPr>
        <w:t>).</w:t>
      </w:r>
    </w:p>
    <w:p w:rsidR="00EF1DD6" w:rsidRPr="00393350" w:rsidRDefault="00EF1DD6" w:rsidP="003A4A02">
      <w:pPr>
        <w:pStyle w:val="a6"/>
        <w:numPr>
          <w:ilvl w:val="3"/>
          <w:numId w:val="105"/>
        </w:numPr>
        <w:spacing w:line="240" w:lineRule="auto"/>
        <w:rPr>
          <w:rFonts w:ascii="Verdana" w:hAnsi="Verdana"/>
          <w:sz w:val="22"/>
          <w:szCs w:val="22"/>
        </w:rPr>
      </w:pPr>
      <w:r w:rsidRPr="00393350">
        <w:rPr>
          <w:rFonts w:ascii="Verdana" w:hAnsi="Verdana"/>
          <w:sz w:val="22"/>
          <w:szCs w:val="22"/>
        </w:rPr>
        <w:t>Участник указывает свое фирменное наименование (в т.ч. организационно-правовую форму) и свой адрес.</w:t>
      </w:r>
    </w:p>
    <w:p w:rsidR="00EF1DD6" w:rsidRPr="00393350" w:rsidRDefault="00EF1DD6" w:rsidP="003A4A02">
      <w:pPr>
        <w:pStyle w:val="a6"/>
        <w:numPr>
          <w:ilvl w:val="3"/>
          <w:numId w:val="105"/>
        </w:numPr>
        <w:spacing w:line="240" w:lineRule="auto"/>
        <w:rPr>
          <w:rFonts w:ascii="Verdana" w:hAnsi="Verdana"/>
          <w:sz w:val="22"/>
          <w:szCs w:val="22"/>
        </w:rPr>
      </w:pPr>
      <w:r w:rsidRPr="00393350">
        <w:rPr>
          <w:rFonts w:ascii="Verdana" w:hAnsi="Verdana"/>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разделов </w:t>
      </w:r>
      <w:fldSimple w:instr=" REF _Ref93217065 \r \h  \* MERGEFORMAT ">
        <w:r w:rsidR="007D49AB">
          <w:t>2</w:t>
        </w:r>
      </w:fldSimple>
      <w:r w:rsidRPr="00393350">
        <w:rPr>
          <w:rFonts w:ascii="Verdana" w:hAnsi="Verdana"/>
          <w:sz w:val="22"/>
          <w:szCs w:val="22"/>
        </w:rPr>
        <w:t xml:space="preserve"> и </w:t>
      </w:r>
      <w:fldSimple w:instr=" REF _Ref55280359 \r \h  \* MERGEFORMAT ">
        <w:r w:rsidR="007D49AB" w:rsidRPr="007D49AB">
          <w:rPr>
            <w:rFonts w:ascii="Verdana" w:hAnsi="Verdana"/>
            <w:sz w:val="22"/>
            <w:szCs w:val="22"/>
          </w:rPr>
          <w:t>1.4.3</w:t>
        </w:r>
      </w:fldSimple>
      <w:r w:rsidRPr="00393350">
        <w:rPr>
          <w:rFonts w:ascii="Verdana" w:hAnsi="Verdana"/>
          <w:sz w:val="22"/>
          <w:szCs w:val="22"/>
        </w:rPr>
        <w:t>.</w:t>
      </w:r>
    </w:p>
    <w:p w:rsidR="00EF1DD6" w:rsidRPr="00393350" w:rsidRDefault="00EF1DD6" w:rsidP="003A4A02">
      <w:pPr>
        <w:pStyle w:val="a6"/>
        <w:numPr>
          <w:ilvl w:val="3"/>
          <w:numId w:val="105"/>
        </w:numPr>
        <w:spacing w:line="240" w:lineRule="auto"/>
        <w:rPr>
          <w:rFonts w:ascii="Verdana" w:hAnsi="Verdana"/>
          <w:sz w:val="22"/>
          <w:szCs w:val="22"/>
        </w:rPr>
      </w:pPr>
      <w:r w:rsidRPr="00393350">
        <w:rPr>
          <w:rFonts w:ascii="Verdana" w:hAnsi="Verdana"/>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F1DD6" w:rsidRPr="00393350" w:rsidRDefault="00EF1DD6" w:rsidP="003A4A02">
      <w:pPr>
        <w:pStyle w:val="a6"/>
        <w:numPr>
          <w:ilvl w:val="3"/>
          <w:numId w:val="105"/>
        </w:numPr>
        <w:spacing w:line="240" w:lineRule="auto"/>
        <w:rPr>
          <w:rFonts w:ascii="Verdana" w:hAnsi="Verdana"/>
          <w:sz w:val="22"/>
          <w:szCs w:val="22"/>
        </w:rPr>
      </w:pPr>
      <w:r w:rsidRPr="00393350">
        <w:rPr>
          <w:rFonts w:ascii="Verdana" w:hAnsi="Verdana"/>
          <w:sz w:val="22"/>
          <w:szCs w:val="22"/>
        </w:rPr>
        <w:t>Участник может включать и незавершенные договоры, обязательно отмечая данный факт.</w:t>
      </w:r>
    </w:p>
    <w:p w:rsidR="00EF1DD6" w:rsidRPr="00393350" w:rsidRDefault="00EF1DD6" w:rsidP="00EF1DD6">
      <w:pPr>
        <w:tabs>
          <w:tab w:val="center" w:pos="1134"/>
        </w:tabs>
        <w:spacing w:line="240" w:lineRule="auto"/>
        <w:ind w:left="567"/>
        <w:rPr>
          <w:rFonts w:ascii="Verdana" w:hAnsi="Verdana"/>
          <w:sz w:val="22"/>
          <w:szCs w:val="22"/>
        </w:rPr>
      </w:pPr>
    </w:p>
    <w:p w:rsidR="00B620AF" w:rsidRPr="00393350" w:rsidRDefault="00B620AF" w:rsidP="003A4A02">
      <w:pPr>
        <w:pStyle w:val="21"/>
        <w:pageBreakBefore/>
        <w:numPr>
          <w:ilvl w:val="1"/>
          <w:numId w:val="105"/>
        </w:numPr>
        <w:spacing w:before="120"/>
        <w:rPr>
          <w:rFonts w:ascii="Verdana" w:hAnsi="Verdana"/>
          <w:sz w:val="22"/>
          <w:szCs w:val="22"/>
        </w:rPr>
      </w:pPr>
      <w:bookmarkStart w:id="309" w:name="_Ref209512344"/>
      <w:bookmarkStart w:id="310" w:name="_Toc280894709"/>
      <w:r w:rsidRPr="00393350">
        <w:rPr>
          <w:rFonts w:ascii="Verdana" w:hAnsi="Verdana"/>
          <w:sz w:val="22"/>
          <w:szCs w:val="22"/>
        </w:rPr>
        <w:lastRenderedPageBreak/>
        <w:t xml:space="preserve">Справка о материально-технических ресурсах (форма </w:t>
      </w:r>
      <w:r w:rsidR="00D94B61" w:rsidRPr="00393350">
        <w:rPr>
          <w:rFonts w:ascii="Verdana" w:hAnsi="Verdana"/>
          <w:sz w:val="22"/>
          <w:szCs w:val="22"/>
        </w:rPr>
        <w:fldChar w:fldCharType="begin"/>
      </w:r>
      <w:r w:rsidRPr="00393350">
        <w:rPr>
          <w:rFonts w:ascii="Verdana" w:hAnsi="Verdana"/>
          <w:sz w:val="22"/>
          <w:szCs w:val="22"/>
        </w:rPr>
        <w:instrText xml:space="preserve"> SEQ форма \* ARABIC </w:instrText>
      </w:r>
      <w:r w:rsidR="00D94B61" w:rsidRPr="00393350">
        <w:rPr>
          <w:rFonts w:ascii="Verdana" w:hAnsi="Verdana"/>
          <w:sz w:val="22"/>
          <w:szCs w:val="22"/>
        </w:rPr>
        <w:fldChar w:fldCharType="separate"/>
      </w:r>
      <w:r w:rsidR="007D49AB">
        <w:rPr>
          <w:rFonts w:ascii="Verdana" w:hAnsi="Verdana"/>
          <w:noProof/>
          <w:sz w:val="22"/>
          <w:szCs w:val="22"/>
        </w:rPr>
        <w:t>11</w:t>
      </w:r>
      <w:r w:rsidR="00D94B61" w:rsidRPr="00393350">
        <w:rPr>
          <w:rFonts w:ascii="Verdana" w:hAnsi="Verdana"/>
          <w:sz w:val="22"/>
          <w:szCs w:val="22"/>
        </w:rPr>
        <w:fldChar w:fldCharType="end"/>
      </w:r>
      <w:r w:rsidRPr="00393350">
        <w:rPr>
          <w:rFonts w:ascii="Verdana" w:hAnsi="Verdana"/>
          <w:sz w:val="22"/>
          <w:szCs w:val="22"/>
        </w:rPr>
        <w:t>)</w:t>
      </w:r>
      <w:bookmarkEnd w:id="304"/>
      <w:bookmarkEnd w:id="305"/>
      <w:bookmarkEnd w:id="306"/>
      <w:bookmarkEnd w:id="309"/>
      <w:bookmarkEnd w:id="310"/>
    </w:p>
    <w:p w:rsidR="00B620AF" w:rsidRPr="00393350" w:rsidRDefault="00B620AF" w:rsidP="003A4A02">
      <w:pPr>
        <w:pStyle w:val="24"/>
        <w:numPr>
          <w:ilvl w:val="2"/>
          <w:numId w:val="105"/>
        </w:numPr>
        <w:spacing w:before="0" w:after="0"/>
        <w:rPr>
          <w:rFonts w:ascii="Verdana" w:hAnsi="Verdana"/>
          <w:sz w:val="22"/>
          <w:szCs w:val="22"/>
        </w:rPr>
      </w:pPr>
      <w:bookmarkStart w:id="311" w:name="_Toc280894710"/>
      <w:r w:rsidRPr="00393350">
        <w:rPr>
          <w:rFonts w:ascii="Verdana" w:hAnsi="Verdana"/>
          <w:sz w:val="22"/>
          <w:szCs w:val="22"/>
        </w:rPr>
        <w:t>Форма Справки о материально-технических ресурсах</w:t>
      </w:r>
      <w:bookmarkEnd w:id="311"/>
    </w:p>
    <w:p w:rsidR="00B620AF" w:rsidRPr="00393350" w:rsidRDefault="00B620AF" w:rsidP="00B320F2">
      <w:pPr>
        <w:pBdr>
          <w:top w:val="single" w:sz="4" w:space="1" w:color="auto"/>
        </w:pBdr>
        <w:shd w:val="clear" w:color="auto" w:fill="E0E0E0"/>
        <w:spacing w:line="240" w:lineRule="auto"/>
        <w:ind w:right="21" w:firstLine="0"/>
        <w:jc w:val="center"/>
        <w:rPr>
          <w:rFonts w:ascii="Verdana" w:hAnsi="Verdana"/>
          <w:b/>
          <w:color w:val="000000"/>
          <w:spacing w:val="36"/>
          <w:sz w:val="22"/>
          <w:szCs w:val="22"/>
        </w:rPr>
      </w:pPr>
      <w:r w:rsidRPr="00393350">
        <w:rPr>
          <w:rFonts w:ascii="Verdana" w:hAnsi="Verdana"/>
          <w:b/>
          <w:color w:val="000000"/>
          <w:spacing w:val="36"/>
          <w:sz w:val="22"/>
          <w:szCs w:val="22"/>
        </w:rPr>
        <w:t>начало формы</w:t>
      </w:r>
    </w:p>
    <w:p w:rsidR="00B620AF" w:rsidRPr="00393350" w:rsidRDefault="00B620AF" w:rsidP="00B320F2">
      <w:pPr>
        <w:spacing w:line="240" w:lineRule="auto"/>
        <w:ind w:firstLine="0"/>
        <w:jc w:val="left"/>
        <w:rPr>
          <w:rFonts w:ascii="Verdana" w:hAnsi="Verdana"/>
          <w:sz w:val="22"/>
          <w:szCs w:val="22"/>
        </w:rPr>
      </w:pPr>
    </w:p>
    <w:p w:rsidR="00B620AF" w:rsidRPr="00393350" w:rsidRDefault="00B620AF" w:rsidP="00B320F2">
      <w:pPr>
        <w:spacing w:line="240" w:lineRule="auto"/>
        <w:ind w:firstLine="0"/>
        <w:jc w:val="left"/>
        <w:rPr>
          <w:rFonts w:ascii="Verdana" w:hAnsi="Verdana"/>
          <w:sz w:val="22"/>
          <w:szCs w:val="22"/>
        </w:rPr>
      </w:pPr>
      <w:r w:rsidRPr="00393350">
        <w:rPr>
          <w:rFonts w:ascii="Verdana" w:hAnsi="Verdana"/>
          <w:sz w:val="22"/>
          <w:szCs w:val="22"/>
        </w:rPr>
        <w:t xml:space="preserve">Приложение </w:t>
      </w:r>
      <w:r w:rsidR="00D94B61" w:rsidRPr="00393350">
        <w:rPr>
          <w:rFonts w:ascii="Verdana" w:hAnsi="Verdana"/>
          <w:sz w:val="22"/>
          <w:szCs w:val="22"/>
        </w:rPr>
        <w:fldChar w:fldCharType="begin"/>
      </w:r>
      <w:r w:rsidRPr="00393350">
        <w:rPr>
          <w:rFonts w:ascii="Verdana" w:hAnsi="Verdana"/>
          <w:sz w:val="22"/>
          <w:szCs w:val="22"/>
        </w:rPr>
        <w:instrText xml:space="preserve"> SEQ Приложение \* ARABIC </w:instrText>
      </w:r>
      <w:r w:rsidR="00D94B61" w:rsidRPr="00393350">
        <w:rPr>
          <w:rFonts w:ascii="Verdana" w:hAnsi="Verdana"/>
          <w:sz w:val="22"/>
          <w:szCs w:val="22"/>
        </w:rPr>
        <w:fldChar w:fldCharType="separate"/>
      </w:r>
      <w:r w:rsidR="007D49AB">
        <w:rPr>
          <w:rFonts w:ascii="Verdana" w:hAnsi="Verdana"/>
          <w:noProof/>
          <w:sz w:val="22"/>
          <w:szCs w:val="22"/>
        </w:rPr>
        <w:t>10</w:t>
      </w:r>
      <w:r w:rsidR="00D94B61" w:rsidRPr="00393350">
        <w:rPr>
          <w:rFonts w:ascii="Verdana" w:hAnsi="Verdana"/>
          <w:sz w:val="22"/>
          <w:szCs w:val="22"/>
        </w:rPr>
        <w:fldChar w:fldCharType="end"/>
      </w:r>
      <w:r w:rsidRPr="00393350">
        <w:rPr>
          <w:rFonts w:ascii="Verdana" w:hAnsi="Verdana"/>
          <w:sz w:val="22"/>
          <w:szCs w:val="22"/>
        </w:rPr>
        <w:t xml:space="preserve"> к письму о подаче оферты</w:t>
      </w:r>
      <w:r w:rsidRPr="00393350">
        <w:rPr>
          <w:rFonts w:ascii="Verdana" w:hAnsi="Verdana"/>
          <w:sz w:val="22"/>
          <w:szCs w:val="22"/>
        </w:rPr>
        <w:br/>
        <w:t>от «____»_____________ </w:t>
      </w:r>
      <w:proofErr w:type="gramStart"/>
      <w:r w:rsidRPr="00393350">
        <w:rPr>
          <w:rFonts w:ascii="Verdana" w:hAnsi="Verdana"/>
          <w:sz w:val="22"/>
          <w:szCs w:val="22"/>
        </w:rPr>
        <w:t>г</w:t>
      </w:r>
      <w:proofErr w:type="gramEnd"/>
      <w:r w:rsidRPr="00393350">
        <w:rPr>
          <w:rFonts w:ascii="Verdana" w:hAnsi="Verdana"/>
          <w:sz w:val="22"/>
          <w:szCs w:val="22"/>
        </w:rPr>
        <w:t>. №__________</w:t>
      </w:r>
    </w:p>
    <w:p w:rsidR="00B620AF" w:rsidRPr="00393350" w:rsidRDefault="00B620AF" w:rsidP="00B320F2">
      <w:pPr>
        <w:spacing w:line="240" w:lineRule="auto"/>
        <w:rPr>
          <w:rFonts w:ascii="Verdana" w:hAnsi="Verdana"/>
          <w:sz w:val="22"/>
          <w:szCs w:val="22"/>
        </w:rPr>
      </w:pPr>
    </w:p>
    <w:p w:rsidR="00B620AF" w:rsidRPr="00393350" w:rsidRDefault="00B620AF" w:rsidP="00B320F2">
      <w:pPr>
        <w:suppressAutoHyphens/>
        <w:spacing w:line="240" w:lineRule="auto"/>
        <w:ind w:firstLine="0"/>
        <w:jc w:val="center"/>
        <w:rPr>
          <w:rFonts w:ascii="Verdana" w:hAnsi="Verdana"/>
          <w:b/>
          <w:sz w:val="22"/>
          <w:szCs w:val="22"/>
        </w:rPr>
      </w:pPr>
      <w:r w:rsidRPr="00393350">
        <w:rPr>
          <w:rFonts w:ascii="Verdana" w:hAnsi="Verdana"/>
          <w:b/>
          <w:sz w:val="22"/>
          <w:szCs w:val="22"/>
        </w:rPr>
        <w:t>Справка о материально-технических ресурсах</w:t>
      </w:r>
    </w:p>
    <w:p w:rsidR="00B620AF" w:rsidRPr="00393350" w:rsidRDefault="00B620AF" w:rsidP="00B320F2">
      <w:pPr>
        <w:spacing w:line="240" w:lineRule="auto"/>
        <w:rPr>
          <w:rFonts w:ascii="Verdana" w:hAnsi="Verdana"/>
          <w:sz w:val="22"/>
          <w:szCs w:val="22"/>
        </w:rPr>
      </w:pPr>
    </w:p>
    <w:p w:rsidR="00B620AF" w:rsidRPr="00393350" w:rsidRDefault="00B620AF" w:rsidP="00B320F2">
      <w:pPr>
        <w:spacing w:line="240" w:lineRule="auto"/>
        <w:ind w:firstLine="0"/>
        <w:rPr>
          <w:rFonts w:ascii="Verdana" w:hAnsi="Verdana"/>
          <w:color w:val="000000"/>
          <w:sz w:val="22"/>
          <w:szCs w:val="22"/>
        </w:rPr>
      </w:pPr>
      <w:r w:rsidRPr="00393350">
        <w:rPr>
          <w:rFonts w:ascii="Verdana" w:hAnsi="Verdana"/>
          <w:color w:val="000000"/>
          <w:sz w:val="22"/>
          <w:szCs w:val="22"/>
        </w:rPr>
        <w:t>Наименование и адрес Участника: _________________________________</w:t>
      </w:r>
    </w:p>
    <w:p w:rsidR="00B620AF" w:rsidRPr="00393350" w:rsidRDefault="00B620AF" w:rsidP="00B320F2">
      <w:pPr>
        <w:spacing w:line="240" w:lineRule="auto"/>
        <w:rPr>
          <w:rFonts w:ascii="Verdana" w:hAnsi="Verdana"/>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800"/>
        <w:gridCol w:w="1260"/>
        <w:gridCol w:w="1826"/>
        <w:gridCol w:w="1590"/>
        <w:gridCol w:w="1350"/>
        <w:gridCol w:w="1609"/>
      </w:tblGrid>
      <w:tr w:rsidR="00B620AF" w:rsidRPr="00393350">
        <w:trPr>
          <w:cantSplit/>
          <w:trHeight w:val="530"/>
        </w:trPr>
        <w:tc>
          <w:tcPr>
            <w:tcW w:w="720" w:type="dxa"/>
          </w:tcPr>
          <w:p w:rsidR="00B620AF" w:rsidRPr="00393350" w:rsidRDefault="00B620AF" w:rsidP="00B320F2">
            <w:pPr>
              <w:pStyle w:val="af7"/>
              <w:spacing w:before="0" w:after="0"/>
              <w:rPr>
                <w:rFonts w:ascii="Verdana" w:hAnsi="Verdana"/>
                <w:szCs w:val="22"/>
              </w:rPr>
            </w:pPr>
            <w:r w:rsidRPr="00393350">
              <w:rPr>
                <w:rFonts w:ascii="Verdana" w:hAnsi="Verdana"/>
                <w:szCs w:val="22"/>
              </w:rPr>
              <w:t>№</w:t>
            </w:r>
          </w:p>
          <w:p w:rsidR="00B620AF" w:rsidRPr="00393350" w:rsidRDefault="00B620AF" w:rsidP="00B320F2">
            <w:pPr>
              <w:pStyle w:val="af7"/>
              <w:spacing w:before="0" w:after="0"/>
              <w:rPr>
                <w:rFonts w:ascii="Verdana" w:hAnsi="Verdana"/>
                <w:szCs w:val="22"/>
              </w:rPr>
            </w:pPr>
            <w:proofErr w:type="spellStart"/>
            <w:proofErr w:type="gramStart"/>
            <w:r w:rsidRPr="00393350">
              <w:rPr>
                <w:rFonts w:ascii="Verdana" w:hAnsi="Verdana"/>
                <w:szCs w:val="22"/>
              </w:rPr>
              <w:t>п</w:t>
            </w:r>
            <w:proofErr w:type="spellEnd"/>
            <w:proofErr w:type="gramEnd"/>
            <w:r w:rsidRPr="00393350">
              <w:rPr>
                <w:rFonts w:ascii="Verdana" w:hAnsi="Verdana"/>
                <w:szCs w:val="22"/>
              </w:rPr>
              <w:t>/</w:t>
            </w:r>
            <w:proofErr w:type="spellStart"/>
            <w:r w:rsidRPr="00393350">
              <w:rPr>
                <w:rFonts w:ascii="Verdana" w:hAnsi="Verdana"/>
                <w:szCs w:val="22"/>
              </w:rPr>
              <w:t>п</w:t>
            </w:r>
            <w:proofErr w:type="spellEnd"/>
          </w:p>
        </w:tc>
        <w:tc>
          <w:tcPr>
            <w:tcW w:w="1800" w:type="dxa"/>
          </w:tcPr>
          <w:p w:rsidR="00B620AF" w:rsidRPr="00393350" w:rsidRDefault="00B620AF" w:rsidP="00B320F2">
            <w:pPr>
              <w:pStyle w:val="af7"/>
              <w:spacing w:before="0" w:after="0"/>
              <w:rPr>
                <w:rFonts w:ascii="Verdana" w:hAnsi="Verdana"/>
                <w:szCs w:val="22"/>
              </w:rPr>
            </w:pPr>
            <w:r w:rsidRPr="00393350">
              <w:rPr>
                <w:rFonts w:ascii="Verdana" w:hAnsi="Verdana"/>
                <w:szCs w:val="22"/>
              </w:rPr>
              <w:t>Наименование</w:t>
            </w:r>
          </w:p>
        </w:tc>
        <w:tc>
          <w:tcPr>
            <w:tcW w:w="1260" w:type="dxa"/>
          </w:tcPr>
          <w:p w:rsidR="00B620AF" w:rsidRPr="00393350" w:rsidRDefault="00B620AF" w:rsidP="00B320F2">
            <w:pPr>
              <w:pStyle w:val="af7"/>
              <w:spacing w:before="0" w:after="0"/>
              <w:rPr>
                <w:rFonts w:ascii="Verdana" w:hAnsi="Verdana"/>
                <w:szCs w:val="22"/>
              </w:rPr>
            </w:pPr>
            <w:r w:rsidRPr="00393350">
              <w:rPr>
                <w:rFonts w:ascii="Verdana" w:hAnsi="Verdana"/>
                <w:szCs w:val="22"/>
              </w:rPr>
              <w:t>Местонахождение</w:t>
            </w:r>
          </w:p>
        </w:tc>
        <w:tc>
          <w:tcPr>
            <w:tcW w:w="1826" w:type="dxa"/>
          </w:tcPr>
          <w:p w:rsidR="00B620AF" w:rsidRPr="00393350" w:rsidRDefault="00B620AF" w:rsidP="00B320F2">
            <w:pPr>
              <w:pStyle w:val="af7"/>
              <w:spacing w:before="0" w:after="0"/>
              <w:rPr>
                <w:rFonts w:ascii="Verdana" w:hAnsi="Verdana"/>
                <w:szCs w:val="22"/>
              </w:rPr>
            </w:pPr>
            <w:r w:rsidRPr="00393350">
              <w:rPr>
                <w:rFonts w:ascii="Verdana" w:hAnsi="Verdana"/>
                <w:szCs w:val="22"/>
              </w:rPr>
              <w:t>Право собственности или иное право (хозяйственного ведения, оперативного управления)</w:t>
            </w:r>
          </w:p>
        </w:tc>
        <w:tc>
          <w:tcPr>
            <w:tcW w:w="1590" w:type="dxa"/>
          </w:tcPr>
          <w:p w:rsidR="00B620AF" w:rsidRPr="00393350" w:rsidRDefault="00B620AF" w:rsidP="00B320F2">
            <w:pPr>
              <w:pStyle w:val="af7"/>
              <w:spacing w:before="0" w:after="0"/>
              <w:rPr>
                <w:rFonts w:ascii="Verdana" w:hAnsi="Verdana"/>
                <w:szCs w:val="22"/>
              </w:rPr>
            </w:pPr>
            <w:r w:rsidRPr="00393350">
              <w:rPr>
                <w:rFonts w:ascii="Verdana" w:hAnsi="Verdana"/>
                <w:szCs w:val="22"/>
              </w:rPr>
              <w:t>Предназначение (с точки зрения выполнения Договора)</w:t>
            </w:r>
          </w:p>
        </w:tc>
        <w:tc>
          <w:tcPr>
            <w:tcW w:w="1350" w:type="dxa"/>
          </w:tcPr>
          <w:p w:rsidR="00B620AF" w:rsidRPr="00393350" w:rsidRDefault="00B620AF" w:rsidP="00B320F2">
            <w:pPr>
              <w:pStyle w:val="af7"/>
              <w:spacing w:before="0" w:after="0"/>
              <w:rPr>
                <w:rFonts w:ascii="Verdana" w:hAnsi="Verdana"/>
                <w:szCs w:val="22"/>
              </w:rPr>
            </w:pPr>
            <w:r w:rsidRPr="00393350">
              <w:rPr>
                <w:rFonts w:ascii="Verdana" w:hAnsi="Verdana"/>
                <w:szCs w:val="22"/>
              </w:rPr>
              <w:t>Состояние</w:t>
            </w:r>
          </w:p>
        </w:tc>
        <w:tc>
          <w:tcPr>
            <w:tcW w:w="1609" w:type="dxa"/>
          </w:tcPr>
          <w:p w:rsidR="00B620AF" w:rsidRPr="00393350" w:rsidRDefault="00B620AF" w:rsidP="00B320F2">
            <w:pPr>
              <w:pStyle w:val="af7"/>
              <w:spacing w:before="0" w:after="0"/>
              <w:rPr>
                <w:rFonts w:ascii="Verdana" w:hAnsi="Verdana"/>
                <w:szCs w:val="22"/>
              </w:rPr>
            </w:pPr>
            <w:r w:rsidRPr="00393350">
              <w:rPr>
                <w:rFonts w:ascii="Verdana" w:hAnsi="Verdana"/>
                <w:szCs w:val="22"/>
              </w:rPr>
              <w:t>Примечания</w:t>
            </w:r>
          </w:p>
        </w:tc>
      </w:tr>
      <w:tr w:rsidR="00B620AF" w:rsidRPr="00393350">
        <w:trPr>
          <w:cantSplit/>
        </w:trPr>
        <w:tc>
          <w:tcPr>
            <w:tcW w:w="720" w:type="dxa"/>
          </w:tcPr>
          <w:p w:rsidR="00B620AF" w:rsidRPr="00393350" w:rsidRDefault="00B620AF" w:rsidP="00B320F2">
            <w:pPr>
              <w:numPr>
                <w:ilvl w:val="0"/>
                <w:numId w:val="9"/>
              </w:numPr>
              <w:spacing w:line="240" w:lineRule="auto"/>
              <w:rPr>
                <w:rFonts w:ascii="Verdana" w:hAnsi="Verdana"/>
                <w:sz w:val="22"/>
                <w:szCs w:val="22"/>
              </w:rPr>
            </w:pPr>
          </w:p>
        </w:tc>
        <w:tc>
          <w:tcPr>
            <w:tcW w:w="1800" w:type="dxa"/>
          </w:tcPr>
          <w:p w:rsidR="00B620AF" w:rsidRPr="00393350" w:rsidRDefault="00B620AF" w:rsidP="00B320F2">
            <w:pPr>
              <w:pStyle w:val="afa"/>
              <w:spacing w:before="0" w:after="0"/>
              <w:rPr>
                <w:rFonts w:ascii="Verdana" w:hAnsi="Verdana"/>
                <w:sz w:val="22"/>
                <w:szCs w:val="22"/>
              </w:rPr>
            </w:pPr>
          </w:p>
        </w:tc>
        <w:tc>
          <w:tcPr>
            <w:tcW w:w="1260" w:type="dxa"/>
          </w:tcPr>
          <w:p w:rsidR="00B620AF" w:rsidRPr="00393350" w:rsidRDefault="00B620AF" w:rsidP="00B320F2">
            <w:pPr>
              <w:pStyle w:val="afa"/>
              <w:spacing w:before="0" w:after="0"/>
              <w:rPr>
                <w:rFonts w:ascii="Verdana" w:hAnsi="Verdana"/>
                <w:sz w:val="22"/>
                <w:szCs w:val="22"/>
              </w:rPr>
            </w:pPr>
          </w:p>
        </w:tc>
        <w:tc>
          <w:tcPr>
            <w:tcW w:w="1826" w:type="dxa"/>
          </w:tcPr>
          <w:p w:rsidR="00B620AF" w:rsidRPr="00393350" w:rsidRDefault="00B620AF" w:rsidP="00B320F2">
            <w:pPr>
              <w:pStyle w:val="afa"/>
              <w:spacing w:before="0" w:after="0"/>
              <w:rPr>
                <w:rFonts w:ascii="Verdana" w:hAnsi="Verdana"/>
                <w:sz w:val="22"/>
                <w:szCs w:val="22"/>
              </w:rPr>
            </w:pPr>
          </w:p>
        </w:tc>
        <w:tc>
          <w:tcPr>
            <w:tcW w:w="1590" w:type="dxa"/>
          </w:tcPr>
          <w:p w:rsidR="00B620AF" w:rsidRPr="00393350" w:rsidRDefault="00B620AF" w:rsidP="00B320F2">
            <w:pPr>
              <w:pStyle w:val="afa"/>
              <w:spacing w:before="0" w:after="0"/>
              <w:rPr>
                <w:rFonts w:ascii="Verdana" w:hAnsi="Verdana"/>
                <w:sz w:val="22"/>
                <w:szCs w:val="22"/>
              </w:rPr>
            </w:pPr>
          </w:p>
        </w:tc>
        <w:tc>
          <w:tcPr>
            <w:tcW w:w="1350" w:type="dxa"/>
          </w:tcPr>
          <w:p w:rsidR="00B620AF" w:rsidRPr="00393350" w:rsidRDefault="00B620AF" w:rsidP="00B320F2">
            <w:pPr>
              <w:pStyle w:val="afa"/>
              <w:spacing w:before="0" w:after="0"/>
              <w:rPr>
                <w:rFonts w:ascii="Verdana" w:hAnsi="Verdana"/>
                <w:sz w:val="22"/>
                <w:szCs w:val="22"/>
              </w:rPr>
            </w:pPr>
          </w:p>
        </w:tc>
        <w:tc>
          <w:tcPr>
            <w:tcW w:w="1609" w:type="dxa"/>
          </w:tcPr>
          <w:p w:rsidR="00B620AF" w:rsidRPr="00393350" w:rsidRDefault="00B620AF" w:rsidP="00B320F2">
            <w:pPr>
              <w:pStyle w:val="afa"/>
              <w:spacing w:before="0" w:after="0"/>
              <w:rPr>
                <w:rFonts w:ascii="Verdana" w:hAnsi="Verdana"/>
                <w:sz w:val="22"/>
                <w:szCs w:val="22"/>
              </w:rPr>
            </w:pPr>
          </w:p>
        </w:tc>
      </w:tr>
      <w:tr w:rsidR="00B620AF" w:rsidRPr="00393350">
        <w:trPr>
          <w:cantSplit/>
        </w:trPr>
        <w:tc>
          <w:tcPr>
            <w:tcW w:w="720" w:type="dxa"/>
          </w:tcPr>
          <w:p w:rsidR="00B620AF" w:rsidRPr="00393350" w:rsidRDefault="00B620AF" w:rsidP="00B320F2">
            <w:pPr>
              <w:numPr>
                <w:ilvl w:val="0"/>
                <w:numId w:val="9"/>
              </w:numPr>
              <w:spacing w:line="240" w:lineRule="auto"/>
              <w:rPr>
                <w:rFonts w:ascii="Verdana" w:hAnsi="Verdana"/>
                <w:sz w:val="22"/>
                <w:szCs w:val="22"/>
              </w:rPr>
            </w:pPr>
          </w:p>
        </w:tc>
        <w:tc>
          <w:tcPr>
            <w:tcW w:w="1800" w:type="dxa"/>
          </w:tcPr>
          <w:p w:rsidR="00B620AF" w:rsidRPr="00393350" w:rsidRDefault="00B620AF" w:rsidP="00B320F2">
            <w:pPr>
              <w:pStyle w:val="afa"/>
              <w:spacing w:before="0" w:after="0"/>
              <w:rPr>
                <w:rFonts w:ascii="Verdana" w:hAnsi="Verdana"/>
                <w:sz w:val="22"/>
                <w:szCs w:val="22"/>
              </w:rPr>
            </w:pPr>
          </w:p>
        </w:tc>
        <w:tc>
          <w:tcPr>
            <w:tcW w:w="1260" w:type="dxa"/>
          </w:tcPr>
          <w:p w:rsidR="00B620AF" w:rsidRPr="00393350" w:rsidRDefault="00B620AF" w:rsidP="00B320F2">
            <w:pPr>
              <w:pStyle w:val="afa"/>
              <w:spacing w:before="0" w:after="0"/>
              <w:rPr>
                <w:rFonts w:ascii="Verdana" w:hAnsi="Verdana"/>
                <w:sz w:val="22"/>
                <w:szCs w:val="22"/>
              </w:rPr>
            </w:pPr>
          </w:p>
        </w:tc>
        <w:tc>
          <w:tcPr>
            <w:tcW w:w="1826" w:type="dxa"/>
          </w:tcPr>
          <w:p w:rsidR="00B620AF" w:rsidRPr="00393350" w:rsidRDefault="00B620AF" w:rsidP="00B320F2">
            <w:pPr>
              <w:pStyle w:val="afa"/>
              <w:spacing w:before="0" w:after="0"/>
              <w:rPr>
                <w:rFonts w:ascii="Verdana" w:hAnsi="Verdana"/>
                <w:sz w:val="22"/>
                <w:szCs w:val="22"/>
              </w:rPr>
            </w:pPr>
          </w:p>
        </w:tc>
        <w:tc>
          <w:tcPr>
            <w:tcW w:w="1590" w:type="dxa"/>
          </w:tcPr>
          <w:p w:rsidR="00B620AF" w:rsidRPr="00393350" w:rsidRDefault="00B620AF" w:rsidP="00B320F2">
            <w:pPr>
              <w:pStyle w:val="afa"/>
              <w:spacing w:before="0" w:after="0"/>
              <w:rPr>
                <w:rFonts w:ascii="Verdana" w:hAnsi="Verdana"/>
                <w:sz w:val="22"/>
                <w:szCs w:val="22"/>
              </w:rPr>
            </w:pPr>
          </w:p>
        </w:tc>
        <w:tc>
          <w:tcPr>
            <w:tcW w:w="1350" w:type="dxa"/>
          </w:tcPr>
          <w:p w:rsidR="00B620AF" w:rsidRPr="00393350" w:rsidRDefault="00B620AF" w:rsidP="00B320F2">
            <w:pPr>
              <w:pStyle w:val="afa"/>
              <w:spacing w:before="0" w:after="0"/>
              <w:rPr>
                <w:rFonts w:ascii="Verdana" w:hAnsi="Verdana"/>
                <w:sz w:val="22"/>
                <w:szCs w:val="22"/>
              </w:rPr>
            </w:pPr>
          </w:p>
        </w:tc>
        <w:tc>
          <w:tcPr>
            <w:tcW w:w="1609" w:type="dxa"/>
          </w:tcPr>
          <w:p w:rsidR="00B620AF" w:rsidRPr="00393350" w:rsidRDefault="00B620AF" w:rsidP="00B320F2">
            <w:pPr>
              <w:pStyle w:val="afa"/>
              <w:spacing w:before="0" w:after="0"/>
              <w:rPr>
                <w:rFonts w:ascii="Verdana" w:hAnsi="Verdana"/>
                <w:sz w:val="22"/>
                <w:szCs w:val="22"/>
              </w:rPr>
            </w:pPr>
          </w:p>
        </w:tc>
      </w:tr>
      <w:tr w:rsidR="00B620AF" w:rsidRPr="00393350">
        <w:trPr>
          <w:cantSplit/>
        </w:trPr>
        <w:tc>
          <w:tcPr>
            <w:tcW w:w="720" w:type="dxa"/>
          </w:tcPr>
          <w:p w:rsidR="00B620AF" w:rsidRPr="00393350" w:rsidRDefault="00B620AF" w:rsidP="00B320F2">
            <w:pPr>
              <w:numPr>
                <w:ilvl w:val="0"/>
                <w:numId w:val="9"/>
              </w:numPr>
              <w:spacing w:line="240" w:lineRule="auto"/>
              <w:rPr>
                <w:rFonts w:ascii="Verdana" w:hAnsi="Verdana"/>
                <w:sz w:val="22"/>
                <w:szCs w:val="22"/>
              </w:rPr>
            </w:pPr>
          </w:p>
        </w:tc>
        <w:tc>
          <w:tcPr>
            <w:tcW w:w="1800" w:type="dxa"/>
          </w:tcPr>
          <w:p w:rsidR="00B620AF" w:rsidRPr="00393350" w:rsidRDefault="00B620AF" w:rsidP="00B320F2">
            <w:pPr>
              <w:pStyle w:val="afa"/>
              <w:spacing w:before="0" w:after="0"/>
              <w:rPr>
                <w:rFonts w:ascii="Verdana" w:hAnsi="Verdana"/>
                <w:sz w:val="22"/>
                <w:szCs w:val="22"/>
              </w:rPr>
            </w:pPr>
          </w:p>
        </w:tc>
        <w:tc>
          <w:tcPr>
            <w:tcW w:w="1260" w:type="dxa"/>
          </w:tcPr>
          <w:p w:rsidR="00B620AF" w:rsidRPr="00393350" w:rsidRDefault="00B620AF" w:rsidP="00B320F2">
            <w:pPr>
              <w:pStyle w:val="afa"/>
              <w:spacing w:before="0" w:after="0"/>
              <w:rPr>
                <w:rFonts w:ascii="Verdana" w:hAnsi="Verdana"/>
                <w:sz w:val="22"/>
                <w:szCs w:val="22"/>
              </w:rPr>
            </w:pPr>
          </w:p>
        </w:tc>
        <w:tc>
          <w:tcPr>
            <w:tcW w:w="1826" w:type="dxa"/>
          </w:tcPr>
          <w:p w:rsidR="00B620AF" w:rsidRPr="00393350" w:rsidRDefault="00B620AF" w:rsidP="00B320F2">
            <w:pPr>
              <w:pStyle w:val="afa"/>
              <w:spacing w:before="0" w:after="0"/>
              <w:rPr>
                <w:rFonts w:ascii="Verdana" w:hAnsi="Verdana"/>
                <w:sz w:val="22"/>
                <w:szCs w:val="22"/>
              </w:rPr>
            </w:pPr>
          </w:p>
        </w:tc>
        <w:tc>
          <w:tcPr>
            <w:tcW w:w="1590" w:type="dxa"/>
          </w:tcPr>
          <w:p w:rsidR="00B620AF" w:rsidRPr="00393350" w:rsidRDefault="00B620AF" w:rsidP="00B320F2">
            <w:pPr>
              <w:pStyle w:val="afa"/>
              <w:spacing w:before="0" w:after="0"/>
              <w:rPr>
                <w:rFonts w:ascii="Verdana" w:hAnsi="Verdana"/>
                <w:sz w:val="22"/>
                <w:szCs w:val="22"/>
              </w:rPr>
            </w:pPr>
          </w:p>
        </w:tc>
        <w:tc>
          <w:tcPr>
            <w:tcW w:w="1350" w:type="dxa"/>
          </w:tcPr>
          <w:p w:rsidR="00B620AF" w:rsidRPr="00393350" w:rsidRDefault="00B620AF" w:rsidP="00B320F2">
            <w:pPr>
              <w:pStyle w:val="afa"/>
              <w:spacing w:before="0" w:after="0"/>
              <w:rPr>
                <w:rFonts w:ascii="Verdana" w:hAnsi="Verdana"/>
                <w:sz w:val="22"/>
                <w:szCs w:val="22"/>
              </w:rPr>
            </w:pPr>
          </w:p>
        </w:tc>
        <w:tc>
          <w:tcPr>
            <w:tcW w:w="1609" w:type="dxa"/>
          </w:tcPr>
          <w:p w:rsidR="00B620AF" w:rsidRPr="00393350" w:rsidRDefault="00B620AF" w:rsidP="00B320F2">
            <w:pPr>
              <w:pStyle w:val="afa"/>
              <w:spacing w:before="0" w:after="0"/>
              <w:rPr>
                <w:rFonts w:ascii="Verdana" w:hAnsi="Verdana"/>
                <w:sz w:val="22"/>
                <w:szCs w:val="22"/>
              </w:rPr>
            </w:pPr>
          </w:p>
        </w:tc>
      </w:tr>
      <w:tr w:rsidR="00B620AF" w:rsidRPr="00393350">
        <w:trPr>
          <w:cantSplit/>
        </w:trPr>
        <w:tc>
          <w:tcPr>
            <w:tcW w:w="720" w:type="dxa"/>
          </w:tcPr>
          <w:p w:rsidR="00B620AF" w:rsidRPr="00393350" w:rsidRDefault="00B620AF" w:rsidP="00B320F2">
            <w:pPr>
              <w:pStyle w:val="afa"/>
              <w:spacing w:before="0" w:after="0"/>
              <w:rPr>
                <w:rFonts w:ascii="Verdana" w:hAnsi="Verdana"/>
                <w:sz w:val="22"/>
                <w:szCs w:val="22"/>
              </w:rPr>
            </w:pPr>
            <w:r w:rsidRPr="00393350">
              <w:rPr>
                <w:rFonts w:ascii="Verdana" w:hAnsi="Verdana"/>
                <w:sz w:val="22"/>
                <w:szCs w:val="22"/>
              </w:rPr>
              <w:t>…</w:t>
            </w:r>
          </w:p>
        </w:tc>
        <w:tc>
          <w:tcPr>
            <w:tcW w:w="1800" w:type="dxa"/>
          </w:tcPr>
          <w:p w:rsidR="00B620AF" w:rsidRPr="00393350" w:rsidRDefault="00B620AF" w:rsidP="00B320F2">
            <w:pPr>
              <w:pStyle w:val="afa"/>
              <w:spacing w:before="0" w:after="0"/>
              <w:rPr>
                <w:rFonts w:ascii="Verdana" w:hAnsi="Verdana"/>
                <w:sz w:val="22"/>
                <w:szCs w:val="22"/>
              </w:rPr>
            </w:pPr>
          </w:p>
        </w:tc>
        <w:tc>
          <w:tcPr>
            <w:tcW w:w="1260" w:type="dxa"/>
          </w:tcPr>
          <w:p w:rsidR="00B620AF" w:rsidRPr="00393350" w:rsidRDefault="00B620AF" w:rsidP="00B320F2">
            <w:pPr>
              <w:pStyle w:val="afa"/>
              <w:spacing w:before="0" w:after="0"/>
              <w:rPr>
                <w:rFonts w:ascii="Verdana" w:hAnsi="Verdana"/>
                <w:sz w:val="22"/>
                <w:szCs w:val="22"/>
              </w:rPr>
            </w:pPr>
          </w:p>
        </w:tc>
        <w:tc>
          <w:tcPr>
            <w:tcW w:w="1826" w:type="dxa"/>
          </w:tcPr>
          <w:p w:rsidR="00B620AF" w:rsidRPr="00393350" w:rsidRDefault="00B620AF" w:rsidP="00B320F2">
            <w:pPr>
              <w:pStyle w:val="afa"/>
              <w:spacing w:before="0" w:after="0"/>
              <w:rPr>
                <w:rFonts w:ascii="Verdana" w:hAnsi="Verdana"/>
                <w:sz w:val="22"/>
                <w:szCs w:val="22"/>
              </w:rPr>
            </w:pPr>
          </w:p>
        </w:tc>
        <w:tc>
          <w:tcPr>
            <w:tcW w:w="1590" w:type="dxa"/>
          </w:tcPr>
          <w:p w:rsidR="00B620AF" w:rsidRPr="00393350" w:rsidRDefault="00B620AF" w:rsidP="00B320F2">
            <w:pPr>
              <w:pStyle w:val="afa"/>
              <w:spacing w:before="0" w:after="0"/>
              <w:rPr>
                <w:rFonts w:ascii="Verdana" w:hAnsi="Verdana"/>
                <w:sz w:val="22"/>
                <w:szCs w:val="22"/>
              </w:rPr>
            </w:pPr>
          </w:p>
        </w:tc>
        <w:tc>
          <w:tcPr>
            <w:tcW w:w="1350" w:type="dxa"/>
          </w:tcPr>
          <w:p w:rsidR="00B620AF" w:rsidRPr="00393350" w:rsidRDefault="00B620AF" w:rsidP="00B320F2">
            <w:pPr>
              <w:pStyle w:val="afa"/>
              <w:spacing w:before="0" w:after="0"/>
              <w:rPr>
                <w:rFonts w:ascii="Verdana" w:hAnsi="Verdana"/>
                <w:sz w:val="22"/>
                <w:szCs w:val="22"/>
              </w:rPr>
            </w:pPr>
          </w:p>
        </w:tc>
        <w:tc>
          <w:tcPr>
            <w:tcW w:w="1609" w:type="dxa"/>
          </w:tcPr>
          <w:p w:rsidR="00B620AF" w:rsidRPr="00393350" w:rsidRDefault="00B620AF" w:rsidP="00B320F2">
            <w:pPr>
              <w:pStyle w:val="afa"/>
              <w:spacing w:before="0" w:after="0"/>
              <w:rPr>
                <w:rFonts w:ascii="Verdana" w:hAnsi="Verdana"/>
                <w:sz w:val="22"/>
                <w:szCs w:val="22"/>
              </w:rPr>
            </w:pPr>
          </w:p>
        </w:tc>
      </w:tr>
    </w:tbl>
    <w:p w:rsidR="00B620AF" w:rsidRPr="00393350" w:rsidRDefault="00B620AF" w:rsidP="00B320F2">
      <w:pPr>
        <w:spacing w:line="240" w:lineRule="auto"/>
        <w:rPr>
          <w:rFonts w:ascii="Verdana" w:hAnsi="Verdana"/>
          <w:sz w:val="22"/>
          <w:szCs w:val="22"/>
        </w:rPr>
      </w:pPr>
    </w:p>
    <w:p w:rsidR="00B620AF" w:rsidRPr="00393350" w:rsidRDefault="00B620AF" w:rsidP="00B320F2">
      <w:pPr>
        <w:spacing w:line="240" w:lineRule="auto"/>
        <w:rPr>
          <w:rFonts w:ascii="Verdana" w:hAnsi="Verdana"/>
          <w:sz w:val="22"/>
          <w:szCs w:val="22"/>
        </w:rPr>
      </w:pPr>
      <w:r w:rsidRPr="00393350">
        <w:rPr>
          <w:rFonts w:ascii="Verdana" w:hAnsi="Verdana"/>
          <w:sz w:val="22"/>
          <w:szCs w:val="22"/>
        </w:rPr>
        <w:t>____________________________________</w:t>
      </w:r>
    </w:p>
    <w:p w:rsidR="00B620AF" w:rsidRPr="00393350" w:rsidRDefault="00B620AF" w:rsidP="00B320F2">
      <w:pPr>
        <w:spacing w:line="240" w:lineRule="auto"/>
        <w:ind w:right="3684"/>
        <w:jc w:val="center"/>
        <w:rPr>
          <w:rFonts w:ascii="Verdana" w:hAnsi="Verdana"/>
          <w:sz w:val="22"/>
          <w:szCs w:val="22"/>
          <w:vertAlign w:val="superscript"/>
        </w:rPr>
      </w:pPr>
      <w:r w:rsidRPr="00393350">
        <w:rPr>
          <w:rFonts w:ascii="Verdana" w:hAnsi="Verdana"/>
          <w:sz w:val="22"/>
          <w:szCs w:val="22"/>
          <w:vertAlign w:val="superscript"/>
        </w:rPr>
        <w:t>(подпись, М.П.)</w:t>
      </w:r>
    </w:p>
    <w:p w:rsidR="00B620AF" w:rsidRPr="00393350" w:rsidRDefault="00B620AF" w:rsidP="00B320F2">
      <w:pPr>
        <w:spacing w:line="240" w:lineRule="auto"/>
        <w:rPr>
          <w:rFonts w:ascii="Verdana" w:hAnsi="Verdana"/>
          <w:sz w:val="22"/>
          <w:szCs w:val="22"/>
        </w:rPr>
      </w:pPr>
      <w:r w:rsidRPr="00393350">
        <w:rPr>
          <w:rFonts w:ascii="Verdana" w:hAnsi="Verdana"/>
          <w:sz w:val="22"/>
          <w:szCs w:val="22"/>
        </w:rPr>
        <w:t>____________________________________</w:t>
      </w:r>
    </w:p>
    <w:p w:rsidR="00B620AF" w:rsidRPr="00393350" w:rsidRDefault="00B620AF" w:rsidP="00B320F2">
      <w:pPr>
        <w:spacing w:line="240" w:lineRule="auto"/>
        <w:ind w:right="3684"/>
        <w:jc w:val="center"/>
        <w:rPr>
          <w:rFonts w:ascii="Verdana" w:hAnsi="Verdana"/>
          <w:sz w:val="22"/>
          <w:szCs w:val="22"/>
          <w:vertAlign w:val="superscript"/>
        </w:rPr>
      </w:pPr>
      <w:r w:rsidRPr="00393350">
        <w:rPr>
          <w:rFonts w:ascii="Verdana" w:hAnsi="Verdana"/>
          <w:sz w:val="22"/>
          <w:szCs w:val="22"/>
          <w:vertAlign w:val="superscript"/>
        </w:rPr>
        <w:t xml:space="preserve">(фамилия, имя, отчество </w:t>
      </w:r>
      <w:proofErr w:type="gramStart"/>
      <w:r w:rsidRPr="00393350">
        <w:rPr>
          <w:rFonts w:ascii="Verdana" w:hAnsi="Verdana"/>
          <w:sz w:val="22"/>
          <w:szCs w:val="22"/>
          <w:vertAlign w:val="superscript"/>
        </w:rPr>
        <w:t>подписавшего</w:t>
      </w:r>
      <w:proofErr w:type="gramEnd"/>
      <w:r w:rsidRPr="00393350">
        <w:rPr>
          <w:rFonts w:ascii="Verdana" w:hAnsi="Verdana"/>
          <w:sz w:val="22"/>
          <w:szCs w:val="22"/>
          <w:vertAlign w:val="superscript"/>
        </w:rPr>
        <w:t>, должность)</w:t>
      </w:r>
    </w:p>
    <w:p w:rsidR="00B620AF" w:rsidRPr="00393350" w:rsidRDefault="00B620AF" w:rsidP="00B320F2">
      <w:pPr>
        <w:keepNext/>
        <w:spacing w:line="240" w:lineRule="auto"/>
        <w:rPr>
          <w:rFonts w:ascii="Verdana" w:hAnsi="Verdana"/>
          <w:b/>
          <w:sz w:val="22"/>
          <w:szCs w:val="22"/>
        </w:rPr>
      </w:pPr>
    </w:p>
    <w:p w:rsidR="00B620AF" w:rsidRPr="00393350" w:rsidRDefault="00B620AF" w:rsidP="00B320F2">
      <w:pPr>
        <w:pBdr>
          <w:bottom w:val="single" w:sz="4" w:space="1" w:color="auto"/>
        </w:pBdr>
        <w:shd w:val="clear" w:color="auto" w:fill="E0E0E0"/>
        <w:spacing w:line="240" w:lineRule="auto"/>
        <w:ind w:right="21" w:firstLine="0"/>
        <w:jc w:val="center"/>
        <w:rPr>
          <w:rFonts w:ascii="Verdana" w:hAnsi="Verdana"/>
          <w:b/>
          <w:color w:val="000000"/>
          <w:spacing w:val="36"/>
          <w:sz w:val="22"/>
          <w:szCs w:val="22"/>
        </w:rPr>
      </w:pPr>
      <w:r w:rsidRPr="00393350">
        <w:rPr>
          <w:rFonts w:ascii="Verdana" w:hAnsi="Verdana"/>
          <w:b/>
          <w:color w:val="000000"/>
          <w:spacing w:val="36"/>
          <w:sz w:val="22"/>
          <w:szCs w:val="22"/>
        </w:rPr>
        <w:t>конец формы</w:t>
      </w:r>
    </w:p>
    <w:p w:rsidR="00B620AF" w:rsidRPr="00393350" w:rsidRDefault="00B620AF" w:rsidP="00B320F2">
      <w:pPr>
        <w:keepNext/>
        <w:spacing w:line="240" w:lineRule="auto"/>
        <w:rPr>
          <w:rFonts w:ascii="Verdana" w:hAnsi="Verdana"/>
          <w:b/>
          <w:sz w:val="22"/>
          <w:szCs w:val="22"/>
        </w:rPr>
      </w:pPr>
    </w:p>
    <w:p w:rsidR="00B620AF" w:rsidRPr="00393350" w:rsidRDefault="00B620AF" w:rsidP="003A4A02">
      <w:pPr>
        <w:pStyle w:val="24"/>
        <w:pageBreakBefore/>
        <w:numPr>
          <w:ilvl w:val="2"/>
          <w:numId w:val="105"/>
        </w:numPr>
        <w:spacing w:before="0" w:after="0"/>
        <w:rPr>
          <w:rFonts w:ascii="Verdana" w:hAnsi="Verdana"/>
          <w:sz w:val="22"/>
          <w:szCs w:val="22"/>
        </w:rPr>
      </w:pPr>
      <w:bookmarkStart w:id="312" w:name="_Toc280894711"/>
      <w:r w:rsidRPr="00393350">
        <w:rPr>
          <w:rFonts w:ascii="Verdana" w:hAnsi="Verdana"/>
          <w:sz w:val="22"/>
          <w:szCs w:val="22"/>
        </w:rPr>
        <w:lastRenderedPageBreak/>
        <w:t>Инструкции по заполнению</w:t>
      </w:r>
      <w:bookmarkEnd w:id="312"/>
    </w:p>
    <w:p w:rsidR="00B620AF" w:rsidRPr="00393350" w:rsidRDefault="00B620AF" w:rsidP="003A4A02">
      <w:pPr>
        <w:pStyle w:val="a6"/>
        <w:numPr>
          <w:ilvl w:val="3"/>
          <w:numId w:val="105"/>
        </w:numPr>
        <w:spacing w:line="240" w:lineRule="auto"/>
        <w:rPr>
          <w:rFonts w:ascii="Verdana" w:hAnsi="Verdana"/>
          <w:sz w:val="22"/>
          <w:szCs w:val="22"/>
        </w:rPr>
      </w:pPr>
      <w:r w:rsidRPr="00393350">
        <w:rPr>
          <w:rFonts w:ascii="Verdana" w:hAnsi="Verdana"/>
          <w:sz w:val="22"/>
          <w:szCs w:val="22"/>
        </w:rPr>
        <w:t xml:space="preserve">Участник указывает дату и номер Предложения в соответствии с письмом о подаче оферты (подраздел </w:t>
      </w:r>
      <w:fldSimple w:instr=" REF _Ref55336310 \r \h  \* MERGEFORMAT ">
        <w:r w:rsidR="007D49AB" w:rsidRPr="007D49AB">
          <w:rPr>
            <w:rFonts w:ascii="Verdana" w:hAnsi="Verdana"/>
            <w:sz w:val="22"/>
            <w:szCs w:val="22"/>
          </w:rPr>
          <w:t>5.1</w:t>
        </w:r>
      </w:fldSimple>
      <w:r w:rsidRPr="00393350">
        <w:rPr>
          <w:rFonts w:ascii="Verdana" w:hAnsi="Verdana"/>
          <w:sz w:val="22"/>
          <w:szCs w:val="22"/>
        </w:rPr>
        <w:t>).</w:t>
      </w:r>
    </w:p>
    <w:p w:rsidR="00B620AF" w:rsidRPr="00393350" w:rsidRDefault="00B620AF" w:rsidP="003A4A02">
      <w:pPr>
        <w:pStyle w:val="a6"/>
        <w:numPr>
          <w:ilvl w:val="3"/>
          <w:numId w:val="105"/>
        </w:numPr>
        <w:spacing w:line="240" w:lineRule="auto"/>
        <w:rPr>
          <w:rFonts w:ascii="Verdana" w:hAnsi="Verdana"/>
          <w:sz w:val="22"/>
          <w:szCs w:val="22"/>
        </w:rPr>
      </w:pPr>
      <w:r w:rsidRPr="00393350">
        <w:rPr>
          <w:rFonts w:ascii="Verdana" w:hAnsi="Verdana"/>
          <w:sz w:val="22"/>
          <w:szCs w:val="22"/>
        </w:rPr>
        <w:t>Участник указывает свое фирменное наименование (в т.ч. организационно-правовую форму) и свой адрес.</w:t>
      </w:r>
    </w:p>
    <w:p w:rsidR="00B620AF" w:rsidRPr="00393350" w:rsidRDefault="00B620AF" w:rsidP="003A4A02">
      <w:pPr>
        <w:pStyle w:val="a6"/>
        <w:numPr>
          <w:ilvl w:val="3"/>
          <w:numId w:val="105"/>
        </w:numPr>
        <w:spacing w:line="240" w:lineRule="auto"/>
        <w:rPr>
          <w:rFonts w:ascii="Verdana" w:hAnsi="Verdana"/>
          <w:sz w:val="22"/>
          <w:szCs w:val="22"/>
        </w:rPr>
      </w:pPr>
      <w:r w:rsidRPr="00393350">
        <w:rPr>
          <w:rFonts w:ascii="Verdana" w:hAnsi="Verdana"/>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393350" w:rsidRDefault="00B620AF" w:rsidP="00B320F2">
      <w:pPr>
        <w:tabs>
          <w:tab w:val="left" w:pos="1134"/>
        </w:tabs>
        <w:spacing w:line="240" w:lineRule="auto"/>
        <w:rPr>
          <w:rFonts w:ascii="Verdana" w:hAnsi="Verdana"/>
          <w:sz w:val="22"/>
          <w:szCs w:val="22"/>
        </w:rPr>
      </w:pPr>
    </w:p>
    <w:p w:rsidR="00B620AF" w:rsidRPr="00393350" w:rsidRDefault="00B620AF" w:rsidP="003A4A02">
      <w:pPr>
        <w:pStyle w:val="21"/>
        <w:pageBreakBefore/>
        <w:numPr>
          <w:ilvl w:val="1"/>
          <w:numId w:val="105"/>
        </w:numPr>
        <w:spacing w:before="120"/>
        <w:rPr>
          <w:rFonts w:ascii="Verdana" w:hAnsi="Verdana"/>
          <w:sz w:val="22"/>
          <w:szCs w:val="22"/>
        </w:rPr>
      </w:pPr>
      <w:bookmarkStart w:id="313" w:name="_Ref55336398"/>
      <w:bookmarkStart w:id="314" w:name="_Toc57314678"/>
      <w:bookmarkStart w:id="315" w:name="_Toc69728992"/>
      <w:bookmarkStart w:id="316" w:name="_Toc280894712"/>
      <w:r w:rsidRPr="00393350">
        <w:rPr>
          <w:rFonts w:ascii="Verdana" w:hAnsi="Verdana"/>
          <w:sz w:val="22"/>
          <w:szCs w:val="22"/>
        </w:rPr>
        <w:lastRenderedPageBreak/>
        <w:t xml:space="preserve">Справка о кадровых ресурсах (форма </w:t>
      </w:r>
      <w:r w:rsidR="00D94B61" w:rsidRPr="00393350">
        <w:rPr>
          <w:rFonts w:ascii="Verdana" w:hAnsi="Verdana"/>
          <w:sz w:val="22"/>
          <w:szCs w:val="22"/>
        </w:rPr>
        <w:fldChar w:fldCharType="begin"/>
      </w:r>
      <w:r w:rsidRPr="00393350">
        <w:rPr>
          <w:rFonts w:ascii="Verdana" w:hAnsi="Verdana"/>
          <w:sz w:val="22"/>
          <w:szCs w:val="22"/>
        </w:rPr>
        <w:instrText xml:space="preserve"> SEQ форма \* ARABIC </w:instrText>
      </w:r>
      <w:r w:rsidR="00D94B61" w:rsidRPr="00393350">
        <w:rPr>
          <w:rFonts w:ascii="Verdana" w:hAnsi="Verdana"/>
          <w:sz w:val="22"/>
          <w:szCs w:val="22"/>
        </w:rPr>
        <w:fldChar w:fldCharType="separate"/>
      </w:r>
      <w:r w:rsidR="007D49AB">
        <w:rPr>
          <w:rFonts w:ascii="Verdana" w:hAnsi="Verdana"/>
          <w:noProof/>
          <w:sz w:val="22"/>
          <w:szCs w:val="22"/>
        </w:rPr>
        <w:t>12</w:t>
      </w:r>
      <w:r w:rsidR="00D94B61" w:rsidRPr="00393350">
        <w:rPr>
          <w:rFonts w:ascii="Verdana" w:hAnsi="Verdana"/>
          <w:sz w:val="22"/>
          <w:szCs w:val="22"/>
        </w:rPr>
        <w:fldChar w:fldCharType="end"/>
      </w:r>
      <w:r w:rsidRPr="00393350">
        <w:rPr>
          <w:rFonts w:ascii="Verdana" w:hAnsi="Verdana"/>
          <w:sz w:val="22"/>
          <w:szCs w:val="22"/>
        </w:rPr>
        <w:t>)</w:t>
      </w:r>
      <w:bookmarkEnd w:id="313"/>
      <w:bookmarkEnd w:id="314"/>
      <w:bookmarkEnd w:id="315"/>
      <w:bookmarkEnd w:id="316"/>
    </w:p>
    <w:p w:rsidR="00B620AF" w:rsidRPr="00393350" w:rsidRDefault="00B620AF" w:rsidP="003A4A02">
      <w:pPr>
        <w:pStyle w:val="24"/>
        <w:numPr>
          <w:ilvl w:val="2"/>
          <w:numId w:val="105"/>
        </w:numPr>
        <w:spacing w:before="0" w:after="0"/>
        <w:rPr>
          <w:rFonts w:ascii="Verdana" w:hAnsi="Verdana"/>
          <w:sz w:val="22"/>
          <w:szCs w:val="22"/>
        </w:rPr>
      </w:pPr>
      <w:bookmarkStart w:id="317" w:name="_Toc280894713"/>
      <w:r w:rsidRPr="00393350">
        <w:rPr>
          <w:rFonts w:ascii="Verdana" w:hAnsi="Verdana"/>
          <w:sz w:val="22"/>
          <w:szCs w:val="22"/>
        </w:rPr>
        <w:t>Форма Справки о кадровых ресурсах</w:t>
      </w:r>
      <w:bookmarkEnd w:id="317"/>
    </w:p>
    <w:p w:rsidR="00B620AF" w:rsidRPr="00393350" w:rsidRDefault="00B620AF" w:rsidP="00B320F2">
      <w:pPr>
        <w:pBdr>
          <w:top w:val="single" w:sz="4" w:space="1" w:color="auto"/>
        </w:pBdr>
        <w:shd w:val="clear" w:color="auto" w:fill="E0E0E0"/>
        <w:spacing w:line="240" w:lineRule="auto"/>
        <w:ind w:right="21" w:firstLine="0"/>
        <w:jc w:val="center"/>
        <w:rPr>
          <w:rFonts w:ascii="Verdana" w:hAnsi="Verdana"/>
          <w:b/>
          <w:color w:val="000000"/>
          <w:spacing w:val="36"/>
          <w:sz w:val="22"/>
          <w:szCs w:val="22"/>
        </w:rPr>
      </w:pPr>
      <w:r w:rsidRPr="00393350">
        <w:rPr>
          <w:rFonts w:ascii="Verdana" w:hAnsi="Verdana"/>
          <w:b/>
          <w:color w:val="000000"/>
          <w:spacing w:val="36"/>
          <w:sz w:val="22"/>
          <w:szCs w:val="22"/>
        </w:rPr>
        <w:t>начало формы</w:t>
      </w:r>
    </w:p>
    <w:p w:rsidR="00B620AF" w:rsidRPr="00393350" w:rsidRDefault="00B620AF" w:rsidP="00B320F2">
      <w:pPr>
        <w:spacing w:line="240" w:lineRule="auto"/>
        <w:ind w:firstLine="0"/>
        <w:jc w:val="left"/>
        <w:rPr>
          <w:rFonts w:ascii="Verdana" w:hAnsi="Verdana"/>
          <w:sz w:val="22"/>
          <w:szCs w:val="22"/>
        </w:rPr>
      </w:pPr>
    </w:p>
    <w:p w:rsidR="00B620AF" w:rsidRPr="00393350" w:rsidRDefault="00B620AF" w:rsidP="00B320F2">
      <w:pPr>
        <w:spacing w:line="240" w:lineRule="auto"/>
        <w:ind w:firstLine="0"/>
        <w:jc w:val="left"/>
        <w:rPr>
          <w:rFonts w:ascii="Verdana" w:hAnsi="Verdana"/>
          <w:sz w:val="22"/>
          <w:szCs w:val="22"/>
        </w:rPr>
      </w:pPr>
      <w:r w:rsidRPr="00393350">
        <w:rPr>
          <w:rFonts w:ascii="Verdana" w:hAnsi="Verdana"/>
          <w:sz w:val="22"/>
          <w:szCs w:val="22"/>
        </w:rPr>
        <w:t xml:space="preserve">Приложение </w:t>
      </w:r>
      <w:r w:rsidR="00D94B61" w:rsidRPr="00393350">
        <w:rPr>
          <w:rFonts w:ascii="Verdana" w:hAnsi="Verdana"/>
          <w:sz w:val="22"/>
          <w:szCs w:val="22"/>
        </w:rPr>
        <w:fldChar w:fldCharType="begin"/>
      </w:r>
      <w:r w:rsidRPr="00393350">
        <w:rPr>
          <w:rFonts w:ascii="Verdana" w:hAnsi="Verdana"/>
          <w:sz w:val="22"/>
          <w:szCs w:val="22"/>
        </w:rPr>
        <w:instrText xml:space="preserve"> SEQ Приложение \* ARABIC </w:instrText>
      </w:r>
      <w:r w:rsidR="00D94B61" w:rsidRPr="00393350">
        <w:rPr>
          <w:rFonts w:ascii="Verdana" w:hAnsi="Verdana"/>
          <w:sz w:val="22"/>
          <w:szCs w:val="22"/>
        </w:rPr>
        <w:fldChar w:fldCharType="separate"/>
      </w:r>
      <w:r w:rsidR="007D49AB">
        <w:rPr>
          <w:rFonts w:ascii="Verdana" w:hAnsi="Verdana"/>
          <w:noProof/>
          <w:sz w:val="22"/>
          <w:szCs w:val="22"/>
        </w:rPr>
        <w:t>11</w:t>
      </w:r>
      <w:r w:rsidR="00D94B61" w:rsidRPr="00393350">
        <w:rPr>
          <w:rFonts w:ascii="Verdana" w:hAnsi="Verdana"/>
          <w:sz w:val="22"/>
          <w:szCs w:val="22"/>
        </w:rPr>
        <w:fldChar w:fldCharType="end"/>
      </w:r>
      <w:r w:rsidRPr="00393350">
        <w:rPr>
          <w:rFonts w:ascii="Verdana" w:hAnsi="Verdana"/>
          <w:sz w:val="22"/>
          <w:szCs w:val="22"/>
        </w:rPr>
        <w:t xml:space="preserve"> к письму о подаче оферты</w:t>
      </w:r>
      <w:r w:rsidRPr="00393350">
        <w:rPr>
          <w:rFonts w:ascii="Verdana" w:hAnsi="Verdana"/>
          <w:sz w:val="22"/>
          <w:szCs w:val="22"/>
        </w:rPr>
        <w:br/>
        <w:t>от «____»_____________ </w:t>
      </w:r>
      <w:proofErr w:type="gramStart"/>
      <w:r w:rsidRPr="00393350">
        <w:rPr>
          <w:rFonts w:ascii="Verdana" w:hAnsi="Verdana"/>
          <w:sz w:val="22"/>
          <w:szCs w:val="22"/>
        </w:rPr>
        <w:t>г</w:t>
      </w:r>
      <w:proofErr w:type="gramEnd"/>
      <w:r w:rsidRPr="00393350">
        <w:rPr>
          <w:rFonts w:ascii="Verdana" w:hAnsi="Verdana"/>
          <w:sz w:val="22"/>
          <w:szCs w:val="22"/>
        </w:rPr>
        <w:t>. №__________</w:t>
      </w:r>
    </w:p>
    <w:p w:rsidR="00F25AAC" w:rsidRPr="00393350" w:rsidRDefault="00F25AAC" w:rsidP="00B320F2">
      <w:pPr>
        <w:suppressAutoHyphens/>
        <w:spacing w:line="240" w:lineRule="auto"/>
        <w:ind w:firstLine="0"/>
        <w:jc w:val="center"/>
        <w:rPr>
          <w:rFonts w:ascii="Verdana" w:hAnsi="Verdana"/>
          <w:b/>
          <w:sz w:val="22"/>
          <w:szCs w:val="22"/>
        </w:rPr>
      </w:pPr>
    </w:p>
    <w:p w:rsidR="00B620AF" w:rsidRPr="00393350" w:rsidRDefault="00B620AF" w:rsidP="00B320F2">
      <w:pPr>
        <w:suppressAutoHyphens/>
        <w:spacing w:line="240" w:lineRule="auto"/>
        <w:ind w:firstLine="0"/>
        <w:jc w:val="center"/>
        <w:rPr>
          <w:rFonts w:ascii="Verdana" w:hAnsi="Verdana"/>
          <w:b/>
          <w:sz w:val="22"/>
          <w:szCs w:val="22"/>
        </w:rPr>
      </w:pPr>
      <w:r w:rsidRPr="00393350">
        <w:rPr>
          <w:rFonts w:ascii="Verdana" w:hAnsi="Verdana"/>
          <w:b/>
          <w:sz w:val="22"/>
          <w:szCs w:val="22"/>
        </w:rPr>
        <w:t>Справка о кадровых ресурсах</w:t>
      </w:r>
    </w:p>
    <w:p w:rsidR="00B620AF" w:rsidRPr="00393350" w:rsidRDefault="00B620AF" w:rsidP="00B320F2">
      <w:pPr>
        <w:spacing w:line="240" w:lineRule="auto"/>
        <w:ind w:firstLine="0"/>
        <w:rPr>
          <w:rFonts w:ascii="Verdana" w:hAnsi="Verdana"/>
          <w:color w:val="000000"/>
          <w:sz w:val="22"/>
          <w:szCs w:val="22"/>
        </w:rPr>
      </w:pPr>
      <w:r w:rsidRPr="00393350">
        <w:rPr>
          <w:rFonts w:ascii="Verdana" w:hAnsi="Verdana"/>
          <w:color w:val="000000"/>
          <w:sz w:val="22"/>
          <w:szCs w:val="22"/>
        </w:rPr>
        <w:t>Наименование и адрес Участника: _________________________________</w:t>
      </w:r>
    </w:p>
    <w:p w:rsidR="00B620AF" w:rsidRPr="00393350" w:rsidRDefault="00B620AF" w:rsidP="00B320F2">
      <w:pPr>
        <w:spacing w:line="240" w:lineRule="auto"/>
        <w:ind w:firstLine="0"/>
        <w:rPr>
          <w:rFonts w:ascii="Verdana" w:hAnsi="Verdana"/>
          <w:color w:val="000000"/>
          <w:sz w:val="22"/>
          <w:szCs w:val="22"/>
        </w:rPr>
      </w:pPr>
    </w:p>
    <w:p w:rsidR="00B620AF" w:rsidRPr="00393350" w:rsidRDefault="00B620AF" w:rsidP="00B320F2">
      <w:pPr>
        <w:keepNext/>
        <w:suppressAutoHyphens/>
        <w:spacing w:line="240" w:lineRule="auto"/>
        <w:ind w:firstLine="0"/>
        <w:jc w:val="left"/>
        <w:rPr>
          <w:rFonts w:ascii="Verdana" w:hAnsi="Verdana"/>
          <w:sz w:val="22"/>
          <w:szCs w:val="22"/>
        </w:rPr>
      </w:pPr>
      <w:r w:rsidRPr="00393350">
        <w:rPr>
          <w:rFonts w:ascii="Verdana" w:hAnsi="Verdana"/>
          <w:b/>
          <w:sz w:val="22"/>
          <w:szCs w:val="22"/>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B620AF" w:rsidRPr="00393350">
        <w:trPr>
          <w:trHeight w:val="551"/>
        </w:trPr>
        <w:tc>
          <w:tcPr>
            <w:tcW w:w="695" w:type="dxa"/>
          </w:tcPr>
          <w:p w:rsidR="00B620AF" w:rsidRPr="00393350" w:rsidRDefault="00B620AF" w:rsidP="00B320F2">
            <w:pPr>
              <w:pStyle w:val="af7"/>
              <w:spacing w:before="0" w:after="0"/>
              <w:rPr>
                <w:rFonts w:ascii="Verdana" w:hAnsi="Verdana"/>
                <w:szCs w:val="22"/>
              </w:rPr>
            </w:pPr>
            <w:r w:rsidRPr="00393350">
              <w:rPr>
                <w:rFonts w:ascii="Verdana" w:hAnsi="Verdana"/>
                <w:szCs w:val="22"/>
              </w:rPr>
              <w:t>№</w:t>
            </w:r>
            <w:r w:rsidRPr="00393350">
              <w:rPr>
                <w:rFonts w:ascii="Verdana" w:hAnsi="Verdana"/>
                <w:szCs w:val="22"/>
              </w:rPr>
              <w:br/>
            </w:r>
            <w:proofErr w:type="spellStart"/>
            <w:proofErr w:type="gramStart"/>
            <w:r w:rsidRPr="00393350">
              <w:rPr>
                <w:rFonts w:ascii="Verdana" w:hAnsi="Verdana"/>
                <w:szCs w:val="22"/>
              </w:rPr>
              <w:t>п</w:t>
            </w:r>
            <w:proofErr w:type="spellEnd"/>
            <w:proofErr w:type="gramEnd"/>
            <w:r w:rsidRPr="00393350">
              <w:rPr>
                <w:rFonts w:ascii="Verdana" w:hAnsi="Verdana"/>
                <w:szCs w:val="22"/>
              </w:rPr>
              <w:t>/</w:t>
            </w:r>
            <w:proofErr w:type="spellStart"/>
            <w:r w:rsidRPr="00393350">
              <w:rPr>
                <w:rFonts w:ascii="Verdana" w:hAnsi="Verdana"/>
                <w:szCs w:val="22"/>
              </w:rPr>
              <w:t>п</w:t>
            </w:r>
            <w:proofErr w:type="spellEnd"/>
          </w:p>
        </w:tc>
        <w:tc>
          <w:tcPr>
            <w:tcW w:w="2268" w:type="dxa"/>
          </w:tcPr>
          <w:p w:rsidR="00B620AF" w:rsidRPr="00393350" w:rsidRDefault="00B620AF" w:rsidP="00B320F2">
            <w:pPr>
              <w:pStyle w:val="af7"/>
              <w:spacing w:before="0" w:after="0"/>
              <w:rPr>
                <w:rFonts w:ascii="Verdana" w:hAnsi="Verdana"/>
                <w:szCs w:val="22"/>
              </w:rPr>
            </w:pPr>
            <w:r w:rsidRPr="00393350">
              <w:rPr>
                <w:rFonts w:ascii="Verdana" w:hAnsi="Verdana"/>
                <w:szCs w:val="22"/>
              </w:rPr>
              <w:t>Фамилия, имя, отчество специалиста</w:t>
            </w:r>
          </w:p>
        </w:tc>
        <w:tc>
          <w:tcPr>
            <w:tcW w:w="2586" w:type="dxa"/>
          </w:tcPr>
          <w:p w:rsidR="00B620AF" w:rsidRPr="00393350" w:rsidRDefault="00B620AF" w:rsidP="00B320F2">
            <w:pPr>
              <w:pStyle w:val="af7"/>
              <w:spacing w:before="0" w:after="0"/>
              <w:rPr>
                <w:rFonts w:ascii="Verdana" w:hAnsi="Verdana"/>
                <w:szCs w:val="22"/>
              </w:rPr>
            </w:pPr>
            <w:r w:rsidRPr="00393350">
              <w:rPr>
                <w:rFonts w:ascii="Verdana" w:hAnsi="Verdana"/>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B620AF" w:rsidRPr="00393350" w:rsidRDefault="00B620AF" w:rsidP="00B320F2">
            <w:pPr>
              <w:pStyle w:val="af7"/>
              <w:spacing w:before="0" w:after="0"/>
              <w:rPr>
                <w:rFonts w:ascii="Verdana" w:hAnsi="Verdana"/>
                <w:szCs w:val="22"/>
              </w:rPr>
            </w:pPr>
            <w:r w:rsidRPr="00393350">
              <w:rPr>
                <w:rFonts w:ascii="Verdana" w:hAnsi="Verdana"/>
                <w:szCs w:val="22"/>
              </w:rPr>
              <w:t>Должность</w:t>
            </w:r>
          </w:p>
        </w:tc>
        <w:tc>
          <w:tcPr>
            <w:tcW w:w="2747" w:type="dxa"/>
          </w:tcPr>
          <w:p w:rsidR="00B620AF" w:rsidRPr="00393350" w:rsidRDefault="00B620AF" w:rsidP="00B320F2">
            <w:pPr>
              <w:pStyle w:val="af7"/>
              <w:spacing w:before="0" w:after="0"/>
              <w:rPr>
                <w:rFonts w:ascii="Verdana" w:hAnsi="Verdana"/>
                <w:szCs w:val="22"/>
              </w:rPr>
            </w:pPr>
            <w:r w:rsidRPr="00393350">
              <w:rPr>
                <w:rFonts w:ascii="Verdana" w:hAnsi="Verdana"/>
                <w:szCs w:val="22"/>
              </w:rPr>
              <w:t>Стаж работы в данной или аналогичной должности, лет</w:t>
            </w:r>
          </w:p>
        </w:tc>
      </w:tr>
      <w:tr w:rsidR="00B620AF" w:rsidRPr="00393350">
        <w:trPr>
          <w:cantSplit/>
        </w:trPr>
        <w:tc>
          <w:tcPr>
            <w:tcW w:w="10246" w:type="dxa"/>
            <w:gridSpan w:val="5"/>
          </w:tcPr>
          <w:p w:rsidR="00B620AF" w:rsidRPr="00393350" w:rsidRDefault="00B620AF" w:rsidP="00B320F2">
            <w:pPr>
              <w:pStyle w:val="afa"/>
              <w:spacing w:before="0" w:after="0"/>
              <w:rPr>
                <w:rFonts w:ascii="Verdana" w:hAnsi="Verdana"/>
                <w:sz w:val="22"/>
                <w:szCs w:val="22"/>
              </w:rPr>
            </w:pPr>
            <w:r w:rsidRPr="00393350">
              <w:rPr>
                <w:rFonts w:ascii="Verdana" w:hAnsi="Verdana"/>
                <w:sz w:val="22"/>
                <w:szCs w:val="22"/>
              </w:rPr>
              <w:t>Руководящее звено (руководитель и его заместители, главный бухгалтер, главный экономист, главный юрист)</w:t>
            </w:r>
          </w:p>
        </w:tc>
      </w:tr>
      <w:tr w:rsidR="00B620AF" w:rsidRPr="00393350">
        <w:tc>
          <w:tcPr>
            <w:tcW w:w="695" w:type="dxa"/>
          </w:tcPr>
          <w:p w:rsidR="00B620AF" w:rsidRPr="00393350" w:rsidRDefault="00B620AF" w:rsidP="00B320F2">
            <w:pPr>
              <w:numPr>
                <w:ilvl w:val="0"/>
                <w:numId w:val="11"/>
              </w:numPr>
              <w:spacing w:line="240" w:lineRule="auto"/>
              <w:rPr>
                <w:rFonts w:ascii="Verdana" w:hAnsi="Verdana"/>
                <w:sz w:val="22"/>
                <w:szCs w:val="22"/>
              </w:rPr>
            </w:pPr>
          </w:p>
        </w:tc>
        <w:tc>
          <w:tcPr>
            <w:tcW w:w="2268" w:type="dxa"/>
          </w:tcPr>
          <w:p w:rsidR="00B620AF" w:rsidRPr="00393350" w:rsidRDefault="00B620AF" w:rsidP="00B320F2">
            <w:pPr>
              <w:pStyle w:val="afa"/>
              <w:spacing w:before="0" w:after="0"/>
              <w:rPr>
                <w:rFonts w:ascii="Verdana" w:hAnsi="Verdana"/>
                <w:sz w:val="22"/>
                <w:szCs w:val="22"/>
              </w:rPr>
            </w:pPr>
          </w:p>
        </w:tc>
        <w:tc>
          <w:tcPr>
            <w:tcW w:w="2586" w:type="dxa"/>
          </w:tcPr>
          <w:p w:rsidR="00B620AF" w:rsidRPr="00393350" w:rsidRDefault="00B620AF" w:rsidP="00B320F2">
            <w:pPr>
              <w:pStyle w:val="afa"/>
              <w:spacing w:before="0" w:after="0"/>
              <w:rPr>
                <w:rFonts w:ascii="Verdana" w:hAnsi="Verdana"/>
                <w:sz w:val="22"/>
                <w:szCs w:val="22"/>
              </w:rPr>
            </w:pPr>
          </w:p>
        </w:tc>
        <w:tc>
          <w:tcPr>
            <w:tcW w:w="1950" w:type="dxa"/>
          </w:tcPr>
          <w:p w:rsidR="00B620AF" w:rsidRPr="00393350" w:rsidRDefault="00B620AF" w:rsidP="00B320F2">
            <w:pPr>
              <w:pStyle w:val="afa"/>
              <w:spacing w:before="0" w:after="0"/>
              <w:rPr>
                <w:rFonts w:ascii="Verdana" w:hAnsi="Verdana"/>
                <w:sz w:val="22"/>
                <w:szCs w:val="22"/>
              </w:rPr>
            </w:pPr>
          </w:p>
        </w:tc>
        <w:tc>
          <w:tcPr>
            <w:tcW w:w="2747" w:type="dxa"/>
          </w:tcPr>
          <w:p w:rsidR="00B620AF" w:rsidRPr="00393350" w:rsidRDefault="00B620AF" w:rsidP="00B320F2">
            <w:pPr>
              <w:pStyle w:val="afa"/>
              <w:spacing w:before="0" w:after="0"/>
              <w:rPr>
                <w:rFonts w:ascii="Verdana" w:hAnsi="Verdana"/>
                <w:sz w:val="22"/>
                <w:szCs w:val="22"/>
              </w:rPr>
            </w:pPr>
          </w:p>
        </w:tc>
      </w:tr>
      <w:tr w:rsidR="00B620AF" w:rsidRPr="00393350">
        <w:tc>
          <w:tcPr>
            <w:tcW w:w="695" w:type="dxa"/>
          </w:tcPr>
          <w:p w:rsidR="00B620AF" w:rsidRPr="00393350" w:rsidRDefault="00B620AF" w:rsidP="00B320F2">
            <w:pPr>
              <w:numPr>
                <w:ilvl w:val="0"/>
                <w:numId w:val="11"/>
              </w:numPr>
              <w:spacing w:line="240" w:lineRule="auto"/>
              <w:rPr>
                <w:rFonts w:ascii="Verdana" w:hAnsi="Verdana"/>
                <w:sz w:val="22"/>
                <w:szCs w:val="22"/>
              </w:rPr>
            </w:pPr>
          </w:p>
        </w:tc>
        <w:tc>
          <w:tcPr>
            <w:tcW w:w="2268" w:type="dxa"/>
          </w:tcPr>
          <w:p w:rsidR="00B620AF" w:rsidRPr="00393350" w:rsidRDefault="00B620AF" w:rsidP="00B320F2">
            <w:pPr>
              <w:pStyle w:val="afa"/>
              <w:spacing w:before="0" w:after="0"/>
              <w:rPr>
                <w:rFonts w:ascii="Verdana" w:hAnsi="Verdana"/>
                <w:sz w:val="22"/>
                <w:szCs w:val="22"/>
              </w:rPr>
            </w:pPr>
          </w:p>
        </w:tc>
        <w:tc>
          <w:tcPr>
            <w:tcW w:w="2586" w:type="dxa"/>
          </w:tcPr>
          <w:p w:rsidR="00B620AF" w:rsidRPr="00393350" w:rsidRDefault="00B620AF" w:rsidP="00B320F2">
            <w:pPr>
              <w:pStyle w:val="afa"/>
              <w:spacing w:before="0" w:after="0"/>
              <w:rPr>
                <w:rFonts w:ascii="Verdana" w:hAnsi="Verdana"/>
                <w:sz w:val="22"/>
                <w:szCs w:val="22"/>
              </w:rPr>
            </w:pPr>
          </w:p>
        </w:tc>
        <w:tc>
          <w:tcPr>
            <w:tcW w:w="1950" w:type="dxa"/>
          </w:tcPr>
          <w:p w:rsidR="00B620AF" w:rsidRPr="00393350" w:rsidRDefault="00B620AF" w:rsidP="00B320F2">
            <w:pPr>
              <w:pStyle w:val="afa"/>
              <w:spacing w:before="0" w:after="0"/>
              <w:rPr>
                <w:rFonts w:ascii="Verdana" w:hAnsi="Verdana"/>
                <w:sz w:val="22"/>
                <w:szCs w:val="22"/>
              </w:rPr>
            </w:pPr>
          </w:p>
        </w:tc>
        <w:tc>
          <w:tcPr>
            <w:tcW w:w="2747" w:type="dxa"/>
          </w:tcPr>
          <w:p w:rsidR="00B620AF" w:rsidRPr="00393350" w:rsidRDefault="00B620AF" w:rsidP="00B320F2">
            <w:pPr>
              <w:pStyle w:val="afa"/>
              <w:spacing w:before="0" w:after="0"/>
              <w:rPr>
                <w:rFonts w:ascii="Verdana" w:hAnsi="Verdana"/>
                <w:sz w:val="22"/>
                <w:szCs w:val="22"/>
              </w:rPr>
            </w:pPr>
          </w:p>
        </w:tc>
      </w:tr>
      <w:tr w:rsidR="00B620AF" w:rsidRPr="00393350">
        <w:tc>
          <w:tcPr>
            <w:tcW w:w="695" w:type="dxa"/>
          </w:tcPr>
          <w:p w:rsidR="00B620AF" w:rsidRPr="00393350" w:rsidRDefault="00B620AF" w:rsidP="00B320F2">
            <w:pPr>
              <w:numPr>
                <w:ilvl w:val="0"/>
                <w:numId w:val="11"/>
              </w:numPr>
              <w:spacing w:line="240" w:lineRule="auto"/>
              <w:rPr>
                <w:rFonts w:ascii="Verdana" w:hAnsi="Verdana"/>
                <w:sz w:val="22"/>
                <w:szCs w:val="22"/>
              </w:rPr>
            </w:pPr>
          </w:p>
        </w:tc>
        <w:tc>
          <w:tcPr>
            <w:tcW w:w="2268" w:type="dxa"/>
          </w:tcPr>
          <w:p w:rsidR="00B620AF" w:rsidRPr="00393350" w:rsidRDefault="00B620AF" w:rsidP="00B320F2">
            <w:pPr>
              <w:pStyle w:val="afa"/>
              <w:spacing w:before="0" w:after="0"/>
              <w:rPr>
                <w:rFonts w:ascii="Verdana" w:hAnsi="Verdana"/>
                <w:sz w:val="22"/>
                <w:szCs w:val="22"/>
              </w:rPr>
            </w:pPr>
          </w:p>
        </w:tc>
        <w:tc>
          <w:tcPr>
            <w:tcW w:w="2586" w:type="dxa"/>
          </w:tcPr>
          <w:p w:rsidR="00B620AF" w:rsidRPr="00393350" w:rsidRDefault="00B620AF" w:rsidP="00B320F2">
            <w:pPr>
              <w:pStyle w:val="afa"/>
              <w:spacing w:before="0" w:after="0"/>
              <w:rPr>
                <w:rFonts w:ascii="Verdana" w:hAnsi="Verdana"/>
                <w:sz w:val="22"/>
                <w:szCs w:val="22"/>
              </w:rPr>
            </w:pPr>
          </w:p>
        </w:tc>
        <w:tc>
          <w:tcPr>
            <w:tcW w:w="1950" w:type="dxa"/>
          </w:tcPr>
          <w:p w:rsidR="00B620AF" w:rsidRPr="00393350" w:rsidRDefault="00B620AF" w:rsidP="00B320F2">
            <w:pPr>
              <w:pStyle w:val="afa"/>
              <w:spacing w:before="0" w:after="0"/>
              <w:rPr>
                <w:rFonts w:ascii="Verdana" w:hAnsi="Verdana"/>
                <w:sz w:val="22"/>
                <w:szCs w:val="22"/>
              </w:rPr>
            </w:pPr>
          </w:p>
        </w:tc>
        <w:tc>
          <w:tcPr>
            <w:tcW w:w="2747" w:type="dxa"/>
          </w:tcPr>
          <w:p w:rsidR="00B620AF" w:rsidRPr="00393350" w:rsidRDefault="00B620AF" w:rsidP="00B320F2">
            <w:pPr>
              <w:pStyle w:val="afa"/>
              <w:spacing w:before="0" w:after="0"/>
              <w:rPr>
                <w:rFonts w:ascii="Verdana" w:hAnsi="Verdana"/>
                <w:sz w:val="22"/>
                <w:szCs w:val="22"/>
              </w:rPr>
            </w:pPr>
          </w:p>
        </w:tc>
      </w:tr>
      <w:tr w:rsidR="00B620AF" w:rsidRPr="00393350">
        <w:tc>
          <w:tcPr>
            <w:tcW w:w="695" w:type="dxa"/>
          </w:tcPr>
          <w:p w:rsidR="00B620AF" w:rsidRPr="00393350" w:rsidRDefault="00B620AF" w:rsidP="00B320F2">
            <w:pPr>
              <w:spacing w:line="240" w:lineRule="auto"/>
              <w:ind w:firstLine="0"/>
              <w:rPr>
                <w:rFonts w:ascii="Verdana" w:hAnsi="Verdana"/>
                <w:sz w:val="22"/>
                <w:szCs w:val="22"/>
              </w:rPr>
            </w:pPr>
            <w:r w:rsidRPr="00393350">
              <w:rPr>
                <w:rFonts w:ascii="Verdana" w:hAnsi="Verdana"/>
                <w:sz w:val="22"/>
                <w:szCs w:val="22"/>
              </w:rPr>
              <w:t>…</w:t>
            </w:r>
          </w:p>
        </w:tc>
        <w:tc>
          <w:tcPr>
            <w:tcW w:w="2268" w:type="dxa"/>
          </w:tcPr>
          <w:p w:rsidR="00B620AF" w:rsidRPr="00393350" w:rsidRDefault="00B620AF" w:rsidP="00B320F2">
            <w:pPr>
              <w:pStyle w:val="afa"/>
              <w:spacing w:before="0" w:after="0"/>
              <w:rPr>
                <w:rFonts w:ascii="Verdana" w:hAnsi="Verdana"/>
                <w:sz w:val="22"/>
                <w:szCs w:val="22"/>
              </w:rPr>
            </w:pPr>
          </w:p>
        </w:tc>
        <w:tc>
          <w:tcPr>
            <w:tcW w:w="2586" w:type="dxa"/>
          </w:tcPr>
          <w:p w:rsidR="00B620AF" w:rsidRPr="00393350" w:rsidRDefault="00B620AF" w:rsidP="00B320F2">
            <w:pPr>
              <w:pStyle w:val="afa"/>
              <w:spacing w:before="0" w:after="0"/>
              <w:rPr>
                <w:rFonts w:ascii="Verdana" w:hAnsi="Verdana"/>
                <w:sz w:val="22"/>
                <w:szCs w:val="22"/>
              </w:rPr>
            </w:pPr>
          </w:p>
        </w:tc>
        <w:tc>
          <w:tcPr>
            <w:tcW w:w="1950" w:type="dxa"/>
          </w:tcPr>
          <w:p w:rsidR="00B620AF" w:rsidRPr="00393350" w:rsidRDefault="00B620AF" w:rsidP="00B320F2">
            <w:pPr>
              <w:pStyle w:val="afa"/>
              <w:spacing w:before="0" w:after="0"/>
              <w:rPr>
                <w:rFonts w:ascii="Verdana" w:hAnsi="Verdana"/>
                <w:sz w:val="22"/>
                <w:szCs w:val="22"/>
              </w:rPr>
            </w:pPr>
          </w:p>
        </w:tc>
        <w:tc>
          <w:tcPr>
            <w:tcW w:w="2747" w:type="dxa"/>
          </w:tcPr>
          <w:p w:rsidR="00B620AF" w:rsidRPr="00393350" w:rsidRDefault="00B620AF" w:rsidP="00B320F2">
            <w:pPr>
              <w:pStyle w:val="afa"/>
              <w:spacing w:before="0" w:after="0"/>
              <w:rPr>
                <w:rFonts w:ascii="Verdana" w:hAnsi="Verdana"/>
                <w:sz w:val="22"/>
                <w:szCs w:val="22"/>
              </w:rPr>
            </w:pPr>
          </w:p>
        </w:tc>
      </w:tr>
      <w:tr w:rsidR="00B620AF" w:rsidRPr="00393350">
        <w:trPr>
          <w:cantSplit/>
        </w:trPr>
        <w:tc>
          <w:tcPr>
            <w:tcW w:w="10246" w:type="dxa"/>
            <w:gridSpan w:val="5"/>
          </w:tcPr>
          <w:p w:rsidR="00B620AF" w:rsidRPr="00393350" w:rsidRDefault="00B620AF" w:rsidP="00B320F2">
            <w:pPr>
              <w:pStyle w:val="afa"/>
              <w:spacing w:before="0" w:after="0"/>
              <w:rPr>
                <w:rFonts w:ascii="Verdana" w:hAnsi="Verdana"/>
                <w:sz w:val="22"/>
                <w:szCs w:val="22"/>
              </w:rPr>
            </w:pPr>
            <w:r w:rsidRPr="00393350">
              <w:rPr>
                <w:rFonts w:ascii="Verdana" w:hAnsi="Verdana"/>
                <w:sz w:val="22"/>
                <w:szCs w:val="22"/>
              </w:rPr>
              <w:t>Специалисты (в том числе специалисты по продукции, менеджеры по закупкам</w:t>
            </w:r>
            <w:r w:rsidR="00F97FD3" w:rsidRPr="00393350">
              <w:rPr>
                <w:rFonts w:ascii="Verdana" w:hAnsi="Verdana"/>
                <w:sz w:val="22"/>
                <w:szCs w:val="22"/>
              </w:rPr>
              <w:t xml:space="preserve">) </w:t>
            </w:r>
          </w:p>
        </w:tc>
      </w:tr>
      <w:tr w:rsidR="00B620AF" w:rsidRPr="00393350">
        <w:tc>
          <w:tcPr>
            <w:tcW w:w="695" w:type="dxa"/>
          </w:tcPr>
          <w:p w:rsidR="00B620AF" w:rsidRPr="00393350" w:rsidRDefault="00B620AF" w:rsidP="00B320F2">
            <w:pPr>
              <w:numPr>
                <w:ilvl w:val="0"/>
                <w:numId w:val="12"/>
              </w:numPr>
              <w:spacing w:line="240" w:lineRule="auto"/>
              <w:rPr>
                <w:rFonts w:ascii="Verdana" w:hAnsi="Verdana"/>
                <w:sz w:val="22"/>
                <w:szCs w:val="22"/>
              </w:rPr>
            </w:pPr>
          </w:p>
        </w:tc>
        <w:tc>
          <w:tcPr>
            <w:tcW w:w="2268" w:type="dxa"/>
          </w:tcPr>
          <w:p w:rsidR="00B620AF" w:rsidRPr="00393350" w:rsidRDefault="00B620AF" w:rsidP="00B320F2">
            <w:pPr>
              <w:pStyle w:val="afa"/>
              <w:spacing w:before="0" w:after="0"/>
              <w:rPr>
                <w:rFonts w:ascii="Verdana" w:hAnsi="Verdana"/>
                <w:sz w:val="22"/>
                <w:szCs w:val="22"/>
              </w:rPr>
            </w:pPr>
          </w:p>
        </w:tc>
        <w:tc>
          <w:tcPr>
            <w:tcW w:w="2586" w:type="dxa"/>
          </w:tcPr>
          <w:p w:rsidR="00B620AF" w:rsidRPr="00393350" w:rsidRDefault="00B620AF" w:rsidP="00B320F2">
            <w:pPr>
              <w:pStyle w:val="afa"/>
              <w:spacing w:before="0" w:after="0"/>
              <w:rPr>
                <w:rFonts w:ascii="Verdana" w:hAnsi="Verdana"/>
                <w:sz w:val="22"/>
                <w:szCs w:val="22"/>
              </w:rPr>
            </w:pPr>
          </w:p>
        </w:tc>
        <w:tc>
          <w:tcPr>
            <w:tcW w:w="1950" w:type="dxa"/>
          </w:tcPr>
          <w:p w:rsidR="00B620AF" w:rsidRPr="00393350" w:rsidRDefault="00B620AF" w:rsidP="00B320F2">
            <w:pPr>
              <w:pStyle w:val="afa"/>
              <w:spacing w:before="0" w:after="0"/>
              <w:rPr>
                <w:rFonts w:ascii="Verdana" w:hAnsi="Verdana"/>
                <w:sz w:val="22"/>
                <w:szCs w:val="22"/>
              </w:rPr>
            </w:pPr>
          </w:p>
        </w:tc>
        <w:tc>
          <w:tcPr>
            <w:tcW w:w="2747" w:type="dxa"/>
          </w:tcPr>
          <w:p w:rsidR="00B620AF" w:rsidRPr="00393350" w:rsidRDefault="00B620AF" w:rsidP="00B320F2">
            <w:pPr>
              <w:pStyle w:val="afa"/>
              <w:spacing w:before="0" w:after="0"/>
              <w:rPr>
                <w:rFonts w:ascii="Verdana" w:hAnsi="Verdana"/>
                <w:sz w:val="22"/>
                <w:szCs w:val="22"/>
              </w:rPr>
            </w:pPr>
          </w:p>
        </w:tc>
      </w:tr>
      <w:tr w:rsidR="00B620AF" w:rsidRPr="00393350">
        <w:tc>
          <w:tcPr>
            <w:tcW w:w="695" w:type="dxa"/>
          </w:tcPr>
          <w:p w:rsidR="00B620AF" w:rsidRPr="00393350" w:rsidRDefault="00B620AF" w:rsidP="00B320F2">
            <w:pPr>
              <w:numPr>
                <w:ilvl w:val="0"/>
                <w:numId w:val="12"/>
              </w:numPr>
              <w:spacing w:line="240" w:lineRule="auto"/>
              <w:rPr>
                <w:rFonts w:ascii="Verdana" w:hAnsi="Verdana"/>
                <w:sz w:val="22"/>
                <w:szCs w:val="22"/>
              </w:rPr>
            </w:pPr>
          </w:p>
        </w:tc>
        <w:tc>
          <w:tcPr>
            <w:tcW w:w="2268" w:type="dxa"/>
          </w:tcPr>
          <w:p w:rsidR="00B620AF" w:rsidRPr="00393350" w:rsidRDefault="00B620AF" w:rsidP="00B320F2">
            <w:pPr>
              <w:pStyle w:val="afa"/>
              <w:spacing w:before="0" w:after="0"/>
              <w:rPr>
                <w:rFonts w:ascii="Verdana" w:hAnsi="Verdana"/>
                <w:sz w:val="22"/>
                <w:szCs w:val="22"/>
              </w:rPr>
            </w:pPr>
          </w:p>
        </w:tc>
        <w:tc>
          <w:tcPr>
            <w:tcW w:w="2586" w:type="dxa"/>
          </w:tcPr>
          <w:p w:rsidR="00B620AF" w:rsidRPr="00393350" w:rsidRDefault="00B620AF" w:rsidP="00B320F2">
            <w:pPr>
              <w:pStyle w:val="afa"/>
              <w:spacing w:before="0" w:after="0"/>
              <w:rPr>
                <w:rFonts w:ascii="Verdana" w:hAnsi="Verdana"/>
                <w:sz w:val="22"/>
                <w:szCs w:val="22"/>
              </w:rPr>
            </w:pPr>
          </w:p>
        </w:tc>
        <w:tc>
          <w:tcPr>
            <w:tcW w:w="1950" w:type="dxa"/>
          </w:tcPr>
          <w:p w:rsidR="00B620AF" w:rsidRPr="00393350" w:rsidRDefault="00B620AF" w:rsidP="00B320F2">
            <w:pPr>
              <w:pStyle w:val="afa"/>
              <w:spacing w:before="0" w:after="0"/>
              <w:rPr>
                <w:rFonts w:ascii="Verdana" w:hAnsi="Verdana"/>
                <w:sz w:val="22"/>
                <w:szCs w:val="22"/>
              </w:rPr>
            </w:pPr>
          </w:p>
        </w:tc>
        <w:tc>
          <w:tcPr>
            <w:tcW w:w="2747" w:type="dxa"/>
          </w:tcPr>
          <w:p w:rsidR="00B620AF" w:rsidRPr="00393350" w:rsidRDefault="00B620AF" w:rsidP="00B320F2">
            <w:pPr>
              <w:pStyle w:val="afa"/>
              <w:spacing w:before="0" w:after="0"/>
              <w:rPr>
                <w:rFonts w:ascii="Verdana" w:hAnsi="Verdana"/>
                <w:sz w:val="22"/>
                <w:szCs w:val="22"/>
              </w:rPr>
            </w:pPr>
          </w:p>
        </w:tc>
      </w:tr>
      <w:tr w:rsidR="00B620AF" w:rsidRPr="00393350">
        <w:tc>
          <w:tcPr>
            <w:tcW w:w="695" w:type="dxa"/>
          </w:tcPr>
          <w:p w:rsidR="00B620AF" w:rsidRPr="00393350" w:rsidRDefault="00B620AF" w:rsidP="00B320F2">
            <w:pPr>
              <w:numPr>
                <w:ilvl w:val="0"/>
                <w:numId w:val="12"/>
              </w:numPr>
              <w:spacing w:line="240" w:lineRule="auto"/>
              <w:rPr>
                <w:rFonts w:ascii="Verdana" w:hAnsi="Verdana"/>
                <w:sz w:val="22"/>
                <w:szCs w:val="22"/>
              </w:rPr>
            </w:pPr>
          </w:p>
        </w:tc>
        <w:tc>
          <w:tcPr>
            <w:tcW w:w="2268" w:type="dxa"/>
          </w:tcPr>
          <w:p w:rsidR="00B620AF" w:rsidRPr="00393350" w:rsidRDefault="00B620AF" w:rsidP="00B320F2">
            <w:pPr>
              <w:pStyle w:val="afa"/>
              <w:spacing w:before="0" w:after="0"/>
              <w:rPr>
                <w:rFonts w:ascii="Verdana" w:hAnsi="Verdana"/>
                <w:sz w:val="22"/>
                <w:szCs w:val="22"/>
              </w:rPr>
            </w:pPr>
          </w:p>
        </w:tc>
        <w:tc>
          <w:tcPr>
            <w:tcW w:w="2586" w:type="dxa"/>
          </w:tcPr>
          <w:p w:rsidR="00B620AF" w:rsidRPr="00393350" w:rsidRDefault="00B620AF" w:rsidP="00B320F2">
            <w:pPr>
              <w:pStyle w:val="afa"/>
              <w:spacing w:before="0" w:after="0"/>
              <w:rPr>
                <w:rFonts w:ascii="Verdana" w:hAnsi="Verdana"/>
                <w:sz w:val="22"/>
                <w:szCs w:val="22"/>
              </w:rPr>
            </w:pPr>
          </w:p>
        </w:tc>
        <w:tc>
          <w:tcPr>
            <w:tcW w:w="1950" w:type="dxa"/>
          </w:tcPr>
          <w:p w:rsidR="00B620AF" w:rsidRPr="00393350" w:rsidRDefault="00B620AF" w:rsidP="00B320F2">
            <w:pPr>
              <w:pStyle w:val="afa"/>
              <w:spacing w:before="0" w:after="0"/>
              <w:rPr>
                <w:rFonts w:ascii="Verdana" w:hAnsi="Verdana"/>
                <w:sz w:val="22"/>
                <w:szCs w:val="22"/>
              </w:rPr>
            </w:pPr>
          </w:p>
        </w:tc>
        <w:tc>
          <w:tcPr>
            <w:tcW w:w="2747" w:type="dxa"/>
          </w:tcPr>
          <w:p w:rsidR="00B620AF" w:rsidRPr="00393350" w:rsidRDefault="00B620AF" w:rsidP="00B320F2">
            <w:pPr>
              <w:pStyle w:val="afa"/>
              <w:spacing w:before="0" w:after="0"/>
              <w:rPr>
                <w:rFonts w:ascii="Verdana" w:hAnsi="Verdana"/>
                <w:sz w:val="22"/>
                <w:szCs w:val="22"/>
              </w:rPr>
            </w:pPr>
          </w:p>
        </w:tc>
      </w:tr>
      <w:tr w:rsidR="00B620AF" w:rsidRPr="00393350">
        <w:tc>
          <w:tcPr>
            <w:tcW w:w="695" w:type="dxa"/>
          </w:tcPr>
          <w:p w:rsidR="00B620AF" w:rsidRPr="00393350" w:rsidRDefault="00B620AF" w:rsidP="00B320F2">
            <w:pPr>
              <w:spacing w:line="240" w:lineRule="auto"/>
              <w:ind w:firstLine="0"/>
              <w:rPr>
                <w:rFonts w:ascii="Verdana" w:hAnsi="Verdana"/>
                <w:sz w:val="22"/>
                <w:szCs w:val="22"/>
              </w:rPr>
            </w:pPr>
            <w:r w:rsidRPr="00393350">
              <w:rPr>
                <w:rFonts w:ascii="Verdana" w:hAnsi="Verdana"/>
                <w:sz w:val="22"/>
                <w:szCs w:val="22"/>
              </w:rPr>
              <w:t>…</w:t>
            </w:r>
          </w:p>
        </w:tc>
        <w:tc>
          <w:tcPr>
            <w:tcW w:w="2268" w:type="dxa"/>
          </w:tcPr>
          <w:p w:rsidR="00B620AF" w:rsidRPr="00393350" w:rsidRDefault="00B620AF" w:rsidP="00B320F2">
            <w:pPr>
              <w:pStyle w:val="afa"/>
              <w:spacing w:before="0" w:after="0"/>
              <w:rPr>
                <w:rFonts w:ascii="Verdana" w:hAnsi="Verdana"/>
                <w:sz w:val="22"/>
                <w:szCs w:val="22"/>
              </w:rPr>
            </w:pPr>
          </w:p>
        </w:tc>
        <w:tc>
          <w:tcPr>
            <w:tcW w:w="2586" w:type="dxa"/>
          </w:tcPr>
          <w:p w:rsidR="00B620AF" w:rsidRPr="00393350" w:rsidRDefault="00B620AF" w:rsidP="00B320F2">
            <w:pPr>
              <w:pStyle w:val="afa"/>
              <w:spacing w:before="0" w:after="0"/>
              <w:rPr>
                <w:rFonts w:ascii="Verdana" w:hAnsi="Verdana"/>
                <w:sz w:val="22"/>
                <w:szCs w:val="22"/>
              </w:rPr>
            </w:pPr>
          </w:p>
        </w:tc>
        <w:tc>
          <w:tcPr>
            <w:tcW w:w="1950" w:type="dxa"/>
          </w:tcPr>
          <w:p w:rsidR="00B620AF" w:rsidRPr="00393350" w:rsidRDefault="00B620AF" w:rsidP="00B320F2">
            <w:pPr>
              <w:pStyle w:val="afa"/>
              <w:spacing w:before="0" w:after="0"/>
              <w:rPr>
                <w:rFonts w:ascii="Verdana" w:hAnsi="Verdana"/>
                <w:sz w:val="22"/>
                <w:szCs w:val="22"/>
              </w:rPr>
            </w:pPr>
          </w:p>
        </w:tc>
        <w:tc>
          <w:tcPr>
            <w:tcW w:w="2747" w:type="dxa"/>
          </w:tcPr>
          <w:p w:rsidR="00B620AF" w:rsidRPr="00393350" w:rsidRDefault="00B620AF" w:rsidP="00B320F2">
            <w:pPr>
              <w:pStyle w:val="afa"/>
              <w:spacing w:before="0" w:after="0"/>
              <w:rPr>
                <w:rFonts w:ascii="Verdana" w:hAnsi="Verdana"/>
                <w:sz w:val="22"/>
                <w:szCs w:val="22"/>
              </w:rPr>
            </w:pPr>
          </w:p>
        </w:tc>
      </w:tr>
      <w:tr w:rsidR="00B620AF" w:rsidRPr="00393350">
        <w:tc>
          <w:tcPr>
            <w:tcW w:w="695" w:type="dxa"/>
          </w:tcPr>
          <w:p w:rsidR="00B620AF" w:rsidRPr="00393350" w:rsidRDefault="00B620AF" w:rsidP="00B320F2">
            <w:pPr>
              <w:spacing w:line="240" w:lineRule="auto"/>
              <w:ind w:firstLine="0"/>
              <w:rPr>
                <w:rFonts w:ascii="Verdana" w:hAnsi="Verdana"/>
                <w:sz w:val="22"/>
                <w:szCs w:val="22"/>
              </w:rPr>
            </w:pPr>
            <w:r w:rsidRPr="00393350">
              <w:rPr>
                <w:rFonts w:ascii="Verdana" w:hAnsi="Verdana"/>
                <w:sz w:val="22"/>
                <w:szCs w:val="22"/>
              </w:rPr>
              <w:t>…</w:t>
            </w:r>
          </w:p>
        </w:tc>
        <w:tc>
          <w:tcPr>
            <w:tcW w:w="2268" w:type="dxa"/>
          </w:tcPr>
          <w:p w:rsidR="00B620AF" w:rsidRPr="00393350" w:rsidRDefault="00B620AF" w:rsidP="00B320F2">
            <w:pPr>
              <w:pStyle w:val="afa"/>
              <w:spacing w:before="0" w:after="0"/>
              <w:rPr>
                <w:rFonts w:ascii="Verdana" w:hAnsi="Verdana"/>
                <w:sz w:val="22"/>
                <w:szCs w:val="22"/>
              </w:rPr>
            </w:pPr>
          </w:p>
        </w:tc>
        <w:tc>
          <w:tcPr>
            <w:tcW w:w="2586" w:type="dxa"/>
          </w:tcPr>
          <w:p w:rsidR="00B620AF" w:rsidRPr="00393350" w:rsidRDefault="00B620AF" w:rsidP="00B320F2">
            <w:pPr>
              <w:pStyle w:val="afa"/>
              <w:spacing w:before="0" w:after="0"/>
              <w:jc w:val="center"/>
              <w:rPr>
                <w:rFonts w:ascii="Verdana" w:hAnsi="Verdana"/>
                <w:sz w:val="22"/>
                <w:szCs w:val="22"/>
              </w:rPr>
            </w:pPr>
          </w:p>
        </w:tc>
        <w:tc>
          <w:tcPr>
            <w:tcW w:w="1950" w:type="dxa"/>
          </w:tcPr>
          <w:p w:rsidR="00B620AF" w:rsidRPr="00393350" w:rsidRDefault="00B620AF" w:rsidP="00B320F2">
            <w:pPr>
              <w:pStyle w:val="afa"/>
              <w:spacing w:before="0" w:after="0"/>
              <w:rPr>
                <w:rFonts w:ascii="Verdana" w:hAnsi="Verdana"/>
                <w:sz w:val="22"/>
                <w:szCs w:val="22"/>
              </w:rPr>
            </w:pPr>
          </w:p>
        </w:tc>
        <w:tc>
          <w:tcPr>
            <w:tcW w:w="2747" w:type="dxa"/>
          </w:tcPr>
          <w:p w:rsidR="00B620AF" w:rsidRPr="00393350" w:rsidRDefault="00B620AF" w:rsidP="00B320F2">
            <w:pPr>
              <w:pStyle w:val="afa"/>
              <w:spacing w:before="0" w:after="0"/>
              <w:jc w:val="center"/>
              <w:rPr>
                <w:rFonts w:ascii="Verdana" w:hAnsi="Verdana"/>
                <w:sz w:val="22"/>
                <w:szCs w:val="22"/>
              </w:rPr>
            </w:pPr>
          </w:p>
        </w:tc>
      </w:tr>
    </w:tbl>
    <w:p w:rsidR="00513D8A" w:rsidRPr="00393350" w:rsidRDefault="00513D8A" w:rsidP="00B320F2">
      <w:pPr>
        <w:keepNext/>
        <w:suppressAutoHyphens/>
        <w:spacing w:line="240" w:lineRule="auto"/>
        <w:ind w:firstLine="0"/>
        <w:jc w:val="left"/>
        <w:rPr>
          <w:rFonts w:ascii="Verdana" w:hAnsi="Verdana"/>
          <w:b/>
          <w:sz w:val="22"/>
          <w:szCs w:val="22"/>
        </w:rPr>
      </w:pPr>
    </w:p>
    <w:p w:rsidR="00B620AF" w:rsidRPr="00393350" w:rsidRDefault="00B620AF" w:rsidP="00B320F2">
      <w:pPr>
        <w:keepNext/>
        <w:suppressAutoHyphens/>
        <w:spacing w:line="240" w:lineRule="auto"/>
        <w:ind w:firstLine="0"/>
        <w:jc w:val="left"/>
        <w:rPr>
          <w:rFonts w:ascii="Verdana" w:hAnsi="Verdana"/>
          <w:b/>
          <w:sz w:val="22"/>
          <w:szCs w:val="22"/>
        </w:rPr>
      </w:pPr>
      <w:r w:rsidRPr="00393350">
        <w:rPr>
          <w:rFonts w:ascii="Verdana" w:hAnsi="Verdana"/>
          <w:b/>
          <w:sz w:val="22"/>
          <w:szCs w:val="22"/>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5"/>
        <w:gridCol w:w="5185"/>
      </w:tblGrid>
      <w:tr w:rsidR="00513D8A" w:rsidRPr="00393350">
        <w:tc>
          <w:tcPr>
            <w:tcW w:w="5075" w:type="dxa"/>
            <w:tcBorders>
              <w:top w:val="single" w:sz="4" w:space="0" w:color="auto"/>
              <w:left w:val="single" w:sz="4" w:space="0" w:color="auto"/>
              <w:bottom w:val="single" w:sz="4" w:space="0" w:color="auto"/>
              <w:right w:val="single" w:sz="4" w:space="0" w:color="auto"/>
            </w:tcBorders>
          </w:tcPr>
          <w:p w:rsidR="00513D8A" w:rsidRPr="00393350" w:rsidRDefault="00513D8A" w:rsidP="008D590E">
            <w:pPr>
              <w:pStyle w:val="af7"/>
              <w:rPr>
                <w:rFonts w:ascii="Verdana" w:hAnsi="Verdana"/>
                <w:color w:val="000000"/>
                <w:szCs w:val="22"/>
              </w:rPr>
            </w:pPr>
            <w:r w:rsidRPr="00393350">
              <w:rPr>
                <w:rFonts w:ascii="Verdana" w:hAnsi="Verdana"/>
                <w:color w:val="000000"/>
                <w:szCs w:val="22"/>
              </w:rPr>
              <w:t>Группа специалистов</w:t>
            </w:r>
          </w:p>
        </w:tc>
        <w:tc>
          <w:tcPr>
            <w:tcW w:w="5185" w:type="dxa"/>
            <w:tcBorders>
              <w:top w:val="single" w:sz="4" w:space="0" w:color="auto"/>
              <w:left w:val="single" w:sz="4" w:space="0" w:color="auto"/>
              <w:bottom w:val="single" w:sz="4" w:space="0" w:color="auto"/>
              <w:right w:val="single" w:sz="4" w:space="0" w:color="auto"/>
            </w:tcBorders>
          </w:tcPr>
          <w:p w:rsidR="00513D8A" w:rsidRPr="00393350" w:rsidRDefault="00513D8A" w:rsidP="008D590E">
            <w:pPr>
              <w:pStyle w:val="af7"/>
              <w:rPr>
                <w:rFonts w:ascii="Verdana" w:hAnsi="Verdana"/>
                <w:color w:val="000000"/>
                <w:szCs w:val="22"/>
              </w:rPr>
            </w:pPr>
            <w:r w:rsidRPr="00393350">
              <w:rPr>
                <w:rFonts w:ascii="Verdana" w:hAnsi="Verdana"/>
                <w:color w:val="000000"/>
                <w:szCs w:val="22"/>
              </w:rPr>
              <w:t>Штатная численность, чел.</w:t>
            </w:r>
          </w:p>
        </w:tc>
      </w:tr>
      <w:tr w:rsidR="00513D8A" w:rsidRPr="00393350">
        <w:tc>
          <w:tcPr>
            <w:tcW w:w="5075" w:type="dxa"/>
            <w:tcBorders>
              <w:top w:val="single" w:sz="4" w:space="0" w:color="auto"/>
              <w:left w:val="single" w:sz="4" w:space="0" w:color="auto"/>
              <w:bottom w:val="single" w:sz="4" w:space="0" w:color="auto"/>
              <w:right w:val="single" w:sz="4" w:space="0" w:color="auto"/>
            </w:tcBorders>
          </w:tcPr>
          <w:p w:rsidR="00513D8A" w:rsidRPr="00393350" w:rsidRDefault="00513D8A" w:rsidP="008D590E">
            <w:pPr>
              <w:pStyle w:val="afa"/>
              <w:rPr>
                <w:rFonts w:ascii="Verdana" w:hAnsi="Verdana"/>
                <w:color w:val="000000"/>
                <w:sz w:val="22"/>
                <w:szCs w:val="22"/>
              </w:rPr>
            </w:pPr>
            <w:r w:rsidRPr="00393350">
              <w:rPr>
                <w:rFonts w:ascii="Verdana" w:hAnsi="Verdana"/>
                <w:color w:val="000000"/>
                <w:sz w:val="22"/>
                <w:szCs w:val="22"/>
              </w:rPr>
              <w:t>Руководящий персонал</w:t>
            </w:r>
          </w:p>
        </w:tc>
        <w:tc>
          <w:tcPr>
            <w:tcW w:w="5185" w:type="dxa"/>
            <w:tcBorders>
              <w:top w:val="single" w:sz="4" w:space="0" w:color="auto"/>
              <w:left w:val="single" w:sz="4" w:space="0" w:color="auto"/>
              <w:bottom w:val="single" w:sz="4" w:space="0" w:color="auto"/>
              <w:right w:val="single" w:sz="4" w:space="0" w:color="auto"/>
            </w:tcBorders>
          </w:tcPr>
          <w:p w:rsidR="00513D8A" w:rsidRPr="00393350" w:rsidRDefault="00513D8A" w:rsidP="008D590E">
            <w:pPr>
              <w:pStyle w:val="afa"/>
              <w:rPr>
                <w:rFonts w:ascii="Verdana" w:hAnsi="Verdana"/>
                <w:color w:val="000000"/>
                <w:sz w:val="22"/>
                <w:szCs w:val="22"/>
              </w:rPr>
            </w:pPr>
          </w:p>
        </w:tc>
      </w:tr>
      <w:tr w:rsidR="00513D8A" w:rsidRPr="00393350">
        <w:tc>
          <w:tcPr>
            <w:tcW w:w="5075" w:type="dxa"/>
            <w:tcBorders>
              <w:top w:val="single" w:sz="4" w:space="0" w:color="auto"/>
              <w:left w:val="single" w:sz="4" w:space="0" w:color="auto"/>
              <w:bottom w:val="single" w:sz="4" w:space="0" w:color="auto"/>
              <w:right w:val="single" w:sz="4" w:space="0" w:color="auto"/>
            </w:tcBorders>
          </w:tcPr>
          <w:p w:rsidR="00513D8A" w:rsidRPr="00393350" w:rsidRDefault="00513D8A" w:rsidP="008D590E">
            <w:pPr>
              <w:pStyle w:val="afa"/>
              <w:rPr>
                <w:rFonts w:ascii="Verdana" w:hAnsi="Verdana"/>
                <w:color w:val="000000"/>
                <w:sz w:val="22"/>
                <w:szCs w:val="22"/>
              </w:rPr>
            </w:pPr>
            <w:r w:rsidRPr="00393350">
              <w:rPr>
                <w:rFonts w:ascii="Verdana" w:hAnsi="Verdana"/>
                <w:color w:val="000000"/>
                <w:sz w:val="22"/>
                <w:szCs w:val="22"/>
              </w:rPr>
              <w:t>Инженерно-технический персонал</w:t>
            </w:r>
          </w:p>
        </w:tc>
        <w:tc>
          <w:tcPr>
            <w:tcW w:w="5185" w:type="dxa"/>
            <w:tcBorders>
              <w:top w:val="single" w:sz="4" w:space="0" w:color="auto"/>
              <w:left w:val="single" w:sz="4" w:space="0" w:color="auto"/>
              <w:bottom w:val="single" w:sz="4" w:space="0" w:color="auto"/>
              <w:right w:val="single" w:sz="4" w:space="0" w:color="auto"/>
            </w:tcBorders>
          </w:tcPr>
          <w:p w:rsidR="00513D8A" w:rsidRPr="00393350" w:rsidRDefault="00513D8A" w:rsidP="008D590E">
            <w:pPr>
              <w:pStyle w:val="afa"/>
              <w:rPr>
                <w:rFonts w:ascii="Verdana" w:hAnsi="Verdana"/>
                <w:color w:val="000000"/>
                <w:sz w:val="22"/>
                <w:szCs w:val="22"/>
              </w:rPr>
            </w:pPr>
          </w:p>
        </w:tc>
      </w:tr>
      <w:tr w:rsidR="00513D8A" w:rsidRPr="00393350">
        <w:tc>
          <w:tcPr>
            <w:tcW w:w="5075" w:type="dxa"/>
            <w:tcBorders>
              <w:top w:val="single" w:sz="4" w:space="0" w:color="auto"/>
              <w:left w:val="single" w:sz="4" w:space="0" w:color="auto"/>
              <w:bottom w:val="single" w:sz="4" w:space="0" w:color="auto"/>
              <w:right w:val="single" w:sz="4" w:space="0" w:color="auto"/>
            </w:tcBorders>
          </w:tcPr>
          <w:p w:rsidR="00513D8A" w:rsidRPr="00393350" w:rsidRDefault="00513D8A" w:rsidP="008D590E">
            <w:pPr>
              <w:pStyle w:val="afa"/>
              <w:rPr>
                <w:rFonts w:ascii="Verdana" w:hAnsi="Verdana"/>
                <w:color w:val="000000"/>
                <w:sz w:val="22"/>
                <w:szCs w:val="22"/>
              </w:rPr>
            </w:pPr>
            <w:r w:rsidRPr="00393350">
              <w:rPr>
                <w:rFonts w:ascii="Verdana" w:hAnsi="Verdana"/>
                <w:color w:val="000000"/>
                <w:sz w:val="22"/>
                <w:szCs w:val="22"/>
              </w:rPr>
              <w:t>Рабочие и вспомогательный персонал</w:t>
            </w:r>
          </w:p>
        </w:tc>
        <w:tc>
          <w:tcPr>
            <w:tcW w:w="5185" w:type="dxa"/>
            <w:tcBorders>
              <w:top w:val="single" w:sz="4" w:space="0" w:color="auto"/>
              <w:left w:val="single" w:sz="4" w:space="0" w:color="auto"/>
              <w:bottom w:val="single" w:sz="4" w:space="0" w:color="auto"/>
              <w:right w:val="single" w:sz="4" w:space="0" w:color="auto"/>
            </w:tcBorders>
          </w:tcPr>
          <w:p w:rsidR="00513D8A" w:rsidRPr="00393350" w:rsidRDefault="00513D8A" w:rsidP="008D590E">
            <w:pPr>
              <w:pStyle w:val="afa"/>
              <w:rPr>
                <w:rFonts w:ascii="Verdana" w:hAnsi="Verdana"/>
                <w:color w:val="000000"/>
                <w:sz w:val="22"/>
                <w:szCs w:val="22"/>
              </w:rPr>
            </w:pPr>
          </w:p>
        </w:tc>
      </w:tr>
    </w:tbl>
    <w:p w:rsidR="00B620AF" w:rsidRPr="00393350" w:rsidRDefault="00B620AF" w:rsidP="00B320F2">
      <w:pPr>
        <w:spacing w:line="240" w:lineRule="auto"/>
        <w:rPr>
          <w:rFonts w:ascii="Verdana" w:hAnsi="Verdana"/>
          <w:sz w:val="22"/>
          <w:szCs w:val="22"/>
        </w:rPr>
      </w:pPr>
      <w:r w:rsidRPr="00393350">
        <w:rPr>
          <w:rFonts w:ascii="Verdana" w:hAnsi="Verdana"/>
          <w:sz w:val="22"/>
          <w:szCs w:val="22"/>
        </w:rPr>
        <w:t>____________________________________</w:t>
      </w:r>
    </w:p>
    <w:p w:rsidR="00B620AF" w:rsidRPr="00393350" w:rsidRDefault="00B620AF" w:rsidP="00B320F2">
      <w:pPr>
        <w:spacing w:line="240" w:lineRule="auto"/>
        <w:ind w:right="3684"/>
        <w:jc w:val="center"/>
        <w:rPr>
          <w:rFonts w:ascii="Verdana" w:hAnsi="Verdana"/>
          <w:sz w:val="22"/>
          <w:szCs w:val="22"/>
          <w:vertAlign w:val="superscript"/>
        </w:rPr>
      </w:pPr>
      <w:r w:rsidRPr="00393350">
        <w:rPr>
          <w:rFonts w:ascii="Verdana" w:hAnsi="Verdana"/>
          <w:sz w:val="22"/>
          <w:szCs w:val="22"/>
          <w:vertAlign w:val="superscript"/>
        </w:rPr>
        <w:t>(подпись, М.П.)</w:t>
      </w:r>
    </w:p>
    <w:p w:rsidR="00B620AF" w:rsidRPr="00393350" w:rsidRDefault="00B620AF" w:rsidP="00B320F2">
      <w:pPr>
        <w:spacing w:line="240" w:lineRule="auto"/>
        <w:rPr>
          <w:rFonts w:ascii="Verdana" w:hAnsi="Verdana"/>
          <w:sz w:val="22"/>
          <w:szCs w:val="22"/>
        </w:rPr>
      </w:pPr>
      <w:r w:rsidRPr="00393350">
        <w:rPr>
          <w:rFonts w:ascii="Verdana" w:hAnsi="Verdana"/>
          <w:sz w:val="22"/>
          <w:szCs w:val="22"/>
        </w:rPr>
        <w:t>____________________________________</w:t>
      </w:r>
    </w:p>
    <w:p w:rsidR="00B620AF" w:rsidRPr="00393350" w:rsidRDefault="00B620AF" w:rsidP="00B320F2">
      <w:pPr>
        <w:spacing w:line="240" w:lineRule="auto"/>
        <w:ind w:right="3684"/>
        <w:jc w:val="center"/>
        <w:rPr>
          <w:rFonts w:ascii="Verdana" w:hAnsi="Verdana"/>
          <w:sz w:val="22"/>
          <w:szCs w:val="22"/>
          <w:vertAlign w:val="superscript"/>
        </w:rPr>
      </w:pPr>
      <w:r w:rsidRPr="00393350">
        <w:rPr>
          <w:rFonts w:ascii="Verdana" w:hAnsi="Verdana"/>
          <w:sz w:val="22"/>
          <w:szCs w:val="22"/>
          <w:vertAlign w:val="superscript"/>
        </w:rPr>
        <w:t xml:space="preserve">(фамилия, имя, отчество </w:t>
      </w:r>
      <w:proofErr w:type="gramStart"/>
      <w:r w:rsidRPr="00393350">
        <w:rPr>
          <w:rFonts w:ascii="Verdana" w:hAnsi="Verdana"/>
          <w:sz w:val="22"/>
          <w:szCs w:val="22"/>
          <w:vertAlign w:val="superscript"/>
        </w:rPr>
        <w:t>подписавшего</w:t>
      </w:r>
      <w:proofErr w:type="gramEnd"/>
      <w:r w:rsidRPr="00393350">
        <w:rPr>
          <w:rFonts w:ascii="Verdana" w:hAnsi="Verdana"/>
          <w:sz w:val="22"/>
          <w:szCs w:val="22"/>
          <w:vertAlign w:val="superscript"/>
        </w:rPr>
        <w:t>, должность)</w:t>
      </w:r>
    </w:p>
    <w:p w:rsidR="00B620AF" w:rsidRPr="00393350" w:rsidRDefault="00B620AF" w:rsidP="00B320F2">
      <w:pPr>
        <w:keepNext/>
        <w:spacing w:line="240" w:lineRule="auto"/>
        <w:rPr>
          <w:rFonts w:ascii="Verdana" w:hAnsi="Verdana"/>
          <w:b/>
          <w:sz w:val="22"/>
          <w:szCs w:val="22"/>
        </w:rPr>
      </w:pPr>
    </w:p>
    <w:p w:rsidR="00B620AF" w:rsidRPr="00393350" w:rsidRDefault="00B620AF" w:rsidP="00B320F2">
      <w:pPr>
        <w:pBdr>
          <w:bottom w:val="single" w:sz="4" w:space="1" w:color="auto"/>
        </w:pBdr>
        <w:shd w:val="clear" w:color="auto" w:fill="E0E0E0"/>
        <w:spacing w:line="240" w:lineRule="auto"/>
        <w:ind w:right="21" w:firstLine="0"/>
        <w:jc w:val="center"/>
        <w:rPr>
          <w:rFonts w:ascii="Verdana" w:hAnsi="Verdana"/>
          <w:b/>
          <w:color w:val="000000"/>
          <w:spacing w:val="36"/>
          <w:sz w:val="22"/>
          <w:szCs w:val="22"/>
        </w:rPr>
      </w:pPr>
      <w:r w:rsidRPr="00393350">
        <w:rPr>
          <w:rFonts w:ascii="Verdana" w:hAnsi="Verdana"/>
          <w:b/>
          <w:color w:val="000000"/>
          <w:spacing w:val="36"/>
          <w:sz w:val="22"/>
          <w:szCs w:val="22"/>
        </w:rPr>
        <w:t>конец формы</w:t>
      </w:r>
    </w:p>
    <w:p w:rsidR="00B620AF" w:rsidRPr="00393350" w:rsidRDefault="00B620AF" w:rsidP="003A4A02">
      <w:pPr>
        <w:pStyle w:val="24"/>
        <w:pageBreakBefore/>
        <w:numPr>
          <w:ilvl w:val="2"/>
          <w:numId w:val="105"/>
        </w:numPr>
        <w:spacing w:before="0" w:after="0"/>
        <w:rPr>
          <w:rFonts w:ascii="Verdana" w:hAnsi="Verdana"/>
          <w:sz w:val="22"/>
          <w:szCs w:val="22"/>
        </w:rPr>
      </w:pPr>
      <w:bookmarkStart w:id="318" w:name="_Toc280894714"/>
      <w:r w:rsidRPr="00393350">
        <w:rPr>
          <w:rFonts w:ascii="Verdana" w:hAnsi="Verdana"/>
          <w:sz w:val="22"/>
          <w:szCs w:val="22"/>
        </w:rPr>
        <w:lastRenderedPageBreak/>
        <w:t>Инструкции по заполнению</w:t>
      </w:r>
      <w:bookmarkEnd w:id="318"/>
    </w:p>
    <w:p w:rsidR="00B620AF" w:rsidRPr="00393350" w:rsidRDefault="00B620AF" w:rsidP="003A4A02">
      <w:pPr>
        <w:pStyle w:val="a6"/>
        <w:numPr>
          <w:ilvl w:val="3"/>
          <w:numId w:val="105"/>
        </w:numPr>
        <w:spacing w:line="240" w:lineRule="auto"/>
        <w:rPr>
          <w:rFonts w:ascii="Verdana" w:hAnsi="Verdana"/>
          <w:sz w:val="22"/>
          <w:szCs w:val="22"/>
        </w:rPr>
      </w:pPr>
      <w:r w:rsidRPr="00393350">
        <w:rPr>
          <w:rFonts w:ascii="Verdana" w:hAnsi="Verdana"/>
          <w:sz w:val="22"/>
          <w:szCs w:val="22"/>
        </w:rPr>
        <w:t xml:space="preserve">Участник указывает дату и номер Предложения в соответствии с письмом о подаче оферты (подраздел </w:t>
      </w:r>
      <w:fldSimple w:instr=" REF _Ref55336310 \r \h  \* MERGEFORMAT ">
        <w:r w:rsidR="007D49AB" w:rsidRPr="007D49AB">
          <w:rPr>
            <w:rFonts w:ascii="Verdana" w:hAnsi="Verdana"/>
            <w:sz w:val="22"/>
            <w:szCs w:val="22"/>
          </w:rPr>
          <w:t>5.1</w:t>
        </w:r>
      </w:fldSimple>
      <w:r w:rsidRPr="00393350">
        <w:rPr>
          <w:rFonts w:ascii="Verdana" w:hAnsi="Verdana"/>
          <w:sz w:val="22"/>
          <w:szCs w:val="22"/>
        </w:rPr>
        <w:t>).</w:t>
      </w:r>
    </w:p>
    <w:p w:rsidR="00B620AF" w:rsidRPr="00393350" w:rsidRDefault="00B620AF" w:rsidP="003A4A02">
      <w:pPr>
        <w:pStyle w:val="a6"/>
        <w:numPr>
          <w:ilvl w:val="3"/>
          <w:numId w:val="105"/>
        </w:numPr>
        <w:spacing w:line="240" w:lineRule="auto"/>
        <w:rPr>
          <w:rFonts w:ascii="Verdana" w:hAnsi="Verdana"/>
          <w:sz w:val="22"/>
          <w:szCs w:val="22"/>
        </w:rPr>
      </w:pPr>
      <w:r w:rsidRPr="00393350">
        <w:rPr>
          <w:rFonts w:ascii="Verdana" w:hAnsi="Verdana"/>
          <w:sz w:val="22"/>
          <w:szCs w:val="22"/>
        </w:rPr>
        <w:t>Участник указывает свое фирменное наименование (в т.ч. организационно-правовую форму) и свой адрес.</w:t>
      </w:r>
    </w:p>
    <w:p w:rsidR="00B620AF" w:rsidRPr="00393350" w:rsidRDefault="00B620AF" w:rsidP="003A4A02">
      <w:pPr>
        <w:pStyle w:val="a6"/>
        <w:numPr>
          <w:ilvl w:val="3"/>
          <w:numId w:val="105"/>
        </w:numPr>
        <w:spacing w:line="240" w:lineRule="auto"/>
        <w:rPr>
          <w:rFonts w:ascii="Verdana" w:hAnsi="Verdana"/>
          <w:sz w:val="22"/>
          <w:szCs w:val="22"/>
        </w:rPr>
      </w:pPr>
      <w:r w:rsidRPr="00393350">
        <w:rPr>
          <w:rFonts w:ascii="Verdana" w:hAnsi="Verdana"/>
          <w:sz w:val="22"/>
          <w:szCs w:val="22"/>
        </w:rPr>
        <w:t>В таблице-1 данной справки перечисляются только те работники, которые будут непосредственно привлечены Участником в ходе выполнения Договора.</w:t>
      </w:r>
    </w:p>
    <w:p w:rsidR="00B620AF" w:rsidRPr="00393350" w:rsidRDefault="00B620AF" w:rsidP="003A4A02">
      <w:pPr>
        <w:pStyle w:val="a6"/>
        <w:numPr>
          <w:ilvl w:val="3"/>
          <w:numId w:val="105"/>
        </w:numPr>
        <w:spacing w:line="240" w:lineRule="auto"/>
        <w:rPr>
          <w:rFonts w:ascii="Verdana" w:hAnsi="Verdana"/>
          <w:sz w:val="22"/>
          <w:szCs w:val="22"/>
        </w:rPr>
      </w:pPr>
      <w:r w:rsidRPr="00393350">
        <w:rPr>
          <w:rFonts w:ascii="Verdana" w:hAnsi="Verdana"/>
          <w:sz w:val="22"/>
          <w:szCs w:val="22"/>
        </w:rPr>
        <w:t>В таблице-2 данной справки указывается, в общем, штатная численность всех специалистов, находящихся в штате Участника.</w:t>
      </w:r>
    </w:p>
    <w:p w:rsidR="00B620AF" w:rsidRPr="00393350" w:rsidRDefault="00B620AF" w:rsidP="003A4A02">
      <w:pPr>
        <w:pStyle w:val="a6"/>
        <w:numPr>
          <w:ilvl w:val="3"/>
          <w:numId w:val="105"/>
        </w:numPr>
        <w:spacing w:line="240" w:lineRule="auto"/>
        <w:rPr>
          <w:rFonts w:ascii="Verdana" w:hAnsi="Verdana"/>
          <w:sz w:val="22"/>
          <w:szCs w:val="22"/>
        </w:rPr>
      </w:pPr>
      <w:r w:rsidRPr="00393350">
        <w:rPr>
          <w:rFonts w:ascii="Verdana" w:hAnsi="Verdana"/>
          <w:sz w:val="22"/>
          <w:szCs w:val="22"/>
        </w:rPr>
        <w:t>По разделу «прочий персонал» можно не заполнять данные по образованию и стажу работы (знак «</w:t>
      </w:r>
      <w:proofErr w:type="spellStart"/>
      <w:r w:rsidRPr="00393350">
        <w:rPr>
          <w:rFonts w:ascii="Verdana" w:hAnsi="Verdana"/>
          <w:sz w:val="22"/>
          <w:szCs w:val="22"/>
        </w:rPr>
        <w:t>х</w:t>
      </w:r>
      <w:proofErr w:type="spellEnd"/>
      <w:r w:rsidRPr="00393350">
        <w:rPr>
          <w:rFonts w:ascii="Verdana" w:hAnsi="Verdana"/>
          <w:sz w:val="22"/>
          <w:szCs w:val="22"/>
        </w:rPr>
        <w:t>»), или же можно ограничиться указанием общего числа работников данной категории.</w:t>
      </w:r>
    </w:p>
    <w:p w:rsidR="00B620AF" w:rsidRPr="00393350" w:rsidRDefault="00B620AF" w:rsidP="00B320F2">
      <w:pPr>
        <w:spacing w:line="240" w:lineRule="auto"/>
        <w:rPr>
          <w:rFonts w:ascii="Verdana" w:hAnsi="Verdana"/>
          <w:sz w:val="22"/>
          <w:szCs w:val="22"/>
        </w:rPr>
      </w:pPr>
    </w:p>
    <w:p w:rsidR="008667B0" w:rsidRPr="00393350" w:rsidRDefault="008667B0" w:rsidP="00B320F2">
      <w:pPr>
        <w:spacing w:line="240" w:lineRule="auto"/>
        <w:rPr>
          <w:rFonts w:ascii="Verdana" w:hAnsi="Verdana"/>
          <w:sz w:val="22"/>
          <w:szCs w:val="22"/>
        </w:rPr>
      </w:pPr>
    </w:p>
    <w:p w:rsidR="008667B0" w:rsidRPr="00393350" w:rsidRDefault="008667B0" w:rsidP="00B320F2">
      <w:pPr>
        <w:spacing w:line="240" w:lineRule="auto"/>
        <w:rPr>
          <w:rFonts w:ascii="Verdana" w:hAnsi="Verdana"/>
          <w:sz w:val="22"/>
          <w:szCs w:val="22"/>
        </w:rPr>
      </w:pPr>
    </w:p>
    <w:p w:rsidR="008667B0" w:rsidRPr="00393350" w:rsidRDefault="008667B0" w:rsidP="00B320F2">
      <w:pPr>
        <w:spacing w:line="240" w:lineRule="auto"/>
        <w:rPr>
          <w:rFonts w:ascii="Verdana" w:hAnsi="Verdana"/>
          <w:sz w:val="22"/>
          <w:szCs w:val="22"/>
        </w:rPr>
      </w:pPr>
    </w:p>
    <w:p w:rsidR="008667B0" w:rsidRPr="00393350" w:rsidRDefault="008667B0" w:rsidP="00B320F2">
      <w:pPr>
        <w:spacing w:line="240" w:lineRule="auto"/>
        <w:rPr>
          <w:rFonts w:ascii="Verdana" w:hAnsi="Verdana"/>
          <w:sz w:val="22"/>
          <w:szCs w:val="22"/>
        </w:rPr>
      </w:pPr>
    </w:p>
    <w:p w:rsidR="008667B0" w:rsidRPr="00393350" w:rsidRDefault="008667B0" w:rsidP="00B320F2">
      <w:pPr>
        <w:spacing w:line="240" w:lineRule="auto"/>
        <w:rPr>
          <w:rFonts w:ascii="Verdana" w:hAnsi="Verdana"/>
          <w:sz w:val="22"/>
          <w:szCs w:val="22"/>
        </w:rPr>
      </w:pPr>
    </w:p>
    <w:p w:rsidR="008667B0" w:rsidRPr="00393350" w:rsidRDefault="008667B0" w:rsidP="00B320F2">
      <w:pPr>
        <w:spacing w:line="240" w:lineRule="auto"/>
        <w:rPr>
          <w:rFonts w:ascii="Verdana" w:hAnsi="Verdana"/>
          <w:sz w:val="22"/>
          <w:szCs w:val="22"/>
        </w:rPr>
      </w:pPr>
    </w:p>
    <w:p w:rsidR="008667B0" w:rsidRPr="00393350" w:rsidRDefault="008667B0" w:rsidP="00B320F2">
      <w:pPr>
        <w:spacing w:line="240" w:lineRule="auto"/>
        <w:rPr>
          <w:rFonts w:ascii="Verdana" w:hAnsi="Verdana"/>
          <w:sz w:val="22"/>
          <w:szCs w:val="22"/>
        </w:rPr>
      </w:pPr>
    </w:p>
    <w:p w:rsidR="008667B0" w:rsidRPr="00393350" w:rsidRDefault="008667B0" w:rsidP="00B320F2">
      <w:pPr>
        <w:spacing w:line="240" w:lineRule="auto"/>
        <w:rPr>
          <w:rFonts w:ascii="Verdana" w:hAnsi="Verdana"/>
          <w:sz w:val="22"/>
          <w:szCs w:val="22"/>
        </w:rPr>
      </w:pPr>
    </w:p>
    <w:p w:rsidR="008667B0" w:rsidRPr="00393350" w:rsidRDefault="008667B0" w:rsidP="00B320F2">
      <w:pPr>
        <w:spacing w:line="240" w:lineRule="auto"/>
        <w:rPr>
          <w:rFonts w:ascii="Verdana" w:hAnsi="Verdana"/>
          <w:sz w:val="22"/>
          <w:szCs w:val="22"/>
        </w:rPr>
      </w:pPr>
    </w:p>
    <w:p w:rsidR="008667B0" w:rsidRPr="00393350" w:rsidRDefault="008667B0" w:rsidP="00B320F2">
      <w:pPr>
        <w:spacing w:line="240" w:lineRule="auto"/>
        <w:rPr>
          <w:rFonts w:ascii="Verdana" w:hAnsi="Verdana"/>
          <w:sz w:val="22"/>
          <w:szCs w:val="22"/>
        </w:rPr>
      </w:pPr>
    </w:p>
    <w:p w:rsidR="008667B0" w:rsidRPr="00393350" w:rsidRDefault="008667B0" w:rsidP="00B320F2">
      <w:pPr>
        <w:spacing w:line="240" w:lineRule="auto"/>
        <w:rPr>
          <w:rFonts w:ascii="Verdana" w:hAnsi="Verdana"/>
          <w:sz w:val="22"/>
          <w:szCs w:val="22"/>
        </w:rPr>
      </w:pPr>
    </w:p>
    <w:p w:rsidR="008667B0" w:rsidRPr="00393350" w:rsidRDefault="008667B0" w:rsidP="00B320F2">
      <w:pPr>
        <w:spacing w:line="240" w:lineRule="auto"/>
        <w:rPr>
          <w:rFonts w:ascii="Verdana" w:hAnsi="Verdana"/>
          <w:sz w:val="22"/>
          <w:szCs w:val="22"/>
        </w:rPr>
      </w:pPr>
    </w:p>
    <w:p w:rsidR="008667B0" w:rsidRPr="00393350" w:rsidRDefault="008667B0" w:rsidP="00B320F2">
      <w:pPr>
        <w:spacing w:line="240" w:lineRule="auto"/>
        <w:rPr>
          <w:rFonts w:ascii="Verdana" w:hAnsi="Verdana"/>
          <w:sz w:val="22"/>
          <w:szCs w:val="22"/>
        </w:rPr>
      </w:pPr>
    </w:p>
    <w:p w:rsidR="008667B0" w:rsidRPr="00393350" w:rsidRDefault="008667B0" w:rsidP="00B320F2">
      <w:pPr>
        <w:spacing w:line="240" w:lineRule="auto"/>
        <w:rPr>
          <w:rFonts w:ascii="Verdana" w:hAnsi="Verdana"/>
          <w:sz w:val="22"/>
          <w:szCs w:val="22"/>
        </w:rPr>
      </w:pPr>
    </w:p>
    <w:p w:rsidR="008667B0" w:rsidRPr="00393350" w:rsidRDefault="008667B0" w:rsidP="00B320F2">
      <w:pPr>
        <w:spacing w:line="240" w:lineRule="auto"/>
        <w:rPr>
          <w:rFonts w:ascii="Verdana" w:hAnsi="Verdana"/>
          <w:sz w:val="22"/>
          <w:szCs w:val="22"/>
        </w:rPr>
      </w:pPr>
    </w:p>
    <w:p w:rsidR="008667B0" w:rsidRPr="00393350" w:rsidRDefault="008667B0" w:rsidP="003A4A02">
      <w:pPr>
        <w:pStyle w:val="21"/>
        <w:pageBreakBefore/>
        <w:numPr>
          <w:ilvl w:val="1"/>
          <w:numId w:val="105"/>
        </w:numPr>
        <w:spacing w:before="120"/>
        <w:rPr>
          <w:rFonts w:ascii="Verdana" w:hAnsi="Verdana"/>
          <w:sz w:val="22"/>
          <w:szCs w:val="22"/>
        </w:rPr>
      </w:pPr>
      <w:bookmarkStart w:id="319" w:name="_Toc280894715"/>
      <w:r w:rsidRPr="00393350">
        <w:rPr>
          <w:rFonts w:ascii="Verdana" w:hAnsi="Verdana"/>
          <w:sz w:val="22"/>
          <w:szCs w:val="22"/>
        </w:rPr>
        <w:lastRenderedPageBreak/>
        <w:t xml:space="preserve">Информационное письмо о соблюдении Участником </w:t>
      </w:r>
      <w:r w:rsidR="00D831B0" w:rsidRPr="00393350">
        <w:rPr>
          <w:rFonts w:ascii="Verdana" w:hAnsi="Verdana"/>
          <w:sz w:val="22"/>
          <w:szCs w:val="22"/>
        </w:rPr>
        <w:t>запроса предложений</w:t>
      </w:r>
      <w:r w:rsidRPr="00393350">
        <w:rPr>
          <w:rFonts w:ascii="Verdana" w:hAnsi="Verdana"/>
          <w:sz w:val="22"/>
          <w:szCs w:val="22"/>
        </w:rPr>
        <w:t xml:space="preserve"> принципов Глобального договора ООН (форма </w:t>
      </w:r>
      <w:r w:rsidR="00D94B61" w:rsidRPr="00393350">
        <w:rPr>
          <w:rFonts w:ascii="Verdana" w:hAnsi="Verdana"/>
          <w:sz w:val="22"/>
          <w:szCs w:val="22"/>
        </w:rPr>
        <w:fldChar w:fldCharType="begin"/>
      </w:r>
      <w:r w:rsidRPr="00393350">
        <w:rPr>
          <w:rFonts w:ascii="Verdana" w:hAnsi="Verdana"/>
          <w:sz w:val="22"/>
          <w:szCs w:val="22"/>
        </w:rPr>
        <w:instrText xml:space="preserve"> SEQ форма \* ARABIC </w:instrText>
      </w:r>
      <w:r w:rsidR="00D94B61" w:rsidRPr="00393350">
        <w:rPr>
          <w:rFonts w:ascii="Verdana" w:hAnsi="Verdana"/>
          <w:sz w:val="22"/>
          <w:szCs w:val="22"/>
        </w:rPr>
        <w:fldChar w:fldCharType="separate"/>
      </w:r>
      <w:r w:rsidR="007D49AB">
        <w:rPr>
          <w:rFonts w:ascii="Verdana" w:hAnsi="Verdana"/>
          <w:noProof/>
          <w:sz w:val="22"/>
          <w:szCs w:val="22"/>
        </w:rPr>
        <w:t>13</w:t>
      </w:r>
      <w:r w:rsidR="00D94B61" w:rsidRPr="00393350">
        <w:rPr>
          <w:rFonts w:ascii="Verdana" w:hAnsi="Verdana"/>
          <w:sz w:val="22"/>
          <w:szCs w:val="22"/>
        </w:rPr>
        <w:fldChar w:fldCharType="end"/>
      </w:r>
      <w:r w:rsidRPr="00393350">
        <w:rPr>
          <w:rFonts w:ascii="Verdana" w:hAnsi="Verdana"/>
          <w:sz w:val="22"/>
          <w:szCs w:val="22"/>
        </w:rPr>
        <w:t>)</w:t>
      </w:r>
      <w:bookmarkEnd w:id="319"/>
    </w:p>
    <w:p w:rsidR="008667B0" w:rsidRPr="00393350" w:rsidRDefault="008667B0" w:rsidP="003A4A02">
      <w:pPr>
        <w:pStyle w:val="24"/>
        <w:numPr>
          <w:ilvl w:val="2"/>
          <w:numId w:val="105"/>
        </w:numPr>
        <w:spacing w:before="0" w:after="0"/>
        <w:rPr>
          <w:rFonts w:ascii="Verdana" w:hAnsi="Verdana"/>
          <w:sz w:val="22"/>
          <w:szCs w:val="22"/>
        </w:rPr>
      </w:pPr>
      <w:bookmarkStart w:id="320" w:name="_Toc280894716"/>
      <w:r w:rsidRPr="00393350">
        <w:rPr>
          <w:rFonts w:ascii="Verdana" w:hAnsi="Verdana"/>
          <w:sz w:val="22"/>
          <w:szCs w:val="22"/>
        </w:rPr>
        <w:t xml:space="preserve">Форма письма о  соблюдении Участником </w:t>
      </w:r>
      <w:r w:rsidR="00D831B0" w:rsidRPr="00393350">
        <w:rPr>
          <w:rFonts w:ascii="Verdana" w:hAnsi="Verdana"/>
          <w:sz w:val="22"/>
          <w:szCs w:val="22"/>
        </w:rPr>
        <w:t>запроса предложений</w:t>
      </w:r>
      <w:r w:rsidRPr="00393350">
        <w:rPr>
          <w:rFonts w:ascii="Verdana" w:hAnsi="Verdana"/>
          <w:sz w:val="22"/>
          <w:szCs w:val="22"/>
        </w:rPr>
        <w:t xml:space="preserve"> принципов Глобального договора ООН</w:t>
      </w:r>
      <w:bookmarkEnd w:id="320"/>
      <w:r w:rsidRPr="00393350">
        <w:rPr>
          <w:rFonts w:ascii="Verdana" w:hAnsi="Verdana"/>
          <w:sz w:val="22"/>
          <w:szCs w:val="22"/>
        </w:rPr>
        <w:t xml:space="preserve"> </w:t>
      </w:r>
    </w:p>
    <w:p w:rsidR="008667B0" w:rsidRPr="00393350" w:rsidRDefault="008667B0" w:rsidP="008667B0">
      <w:pPr>
        <w:pBdr>
          <w:top w:val="single" w:sz="4" w:space="1" w:color="auto"/>
        </w:pBdr>
        <w:shd w:val="clear" w:color="auto" w:fill="E0E0E0"/>
        <w:spacing w:line="240" w:lineRule="auto"/>
        <w:ind w:right="21" w:firstLine="0"/>
        <w:jc w:val="center"/>
        <w:rPr>
          <w:rFonts w:ascii="Verdana" w:hAnsi="Verdana"/>
          <w:b/>
          <w:color w:val="000000"/>
          <w:spacing w:val="36"/>
          <w:sz w:val="22"/>
          <w:szCs w:val="22"/>
        </w:rPr>
      </w:pPr>
      <w:r w:rsidRPr="00393350">
        <w:rPr>
          <w:rFonts w:ascii="Verdana" w:hAnsi="Verdana"/>
          <w:b/>
          <w:color w:val="000000"/>
          <w:spacing w:val="36"/>
          <w:sz w:val="22"/>
          <w:szCs w:val="22"/>
        </w:rPr>
        <w:t>начало формы</w:t>
      </w:r>
    </w:p>
    <w:p w:rsidR="008667B0" w:rsidRPr="00393350" w:rsidRDefault="008667B0" w:rsidP="008667B0">
      <w:pPr>
        <w:spacing w:line="240" w:lineRule="auto"/>
        <w:ind w:firstLine="0"/>
        <w:jc w:val="left"/>
        <w:rPr>
          <w:rFonts w:ascii="Verdana" w:hAnsi="Verdana"/>
          <w:sz w:val="22"/>
          <w:szCs w:val="22"/>
        </w:rPr>
      </w:pPr>
    </w:p>
    <w:p w:rsidR="008667B0" w:rsidRPr="00393350" w:rsidRDefault="008667B0" w:rsidP="008667B0">
      <w:pPr>
        <w:spacing w:line="240" w:lineRule="auto"/>
        <w:ind w:firstLine="0"/>
        <w:jc w:val="left"/>
        <w:rPr>
          <w:rFonts w:ascii="Verdana" w:hAnsi="Verdana"/>
          <w:sz w:val="22"/>
          <w:szCs w:val="22"/>
        </w:rPr>
      </w:pPr>
      <w:r w:rsidRPr="00393350">
        <w:rPr>
          <w:rFonts w:ascii="Verdana" w:hAnsi="Verdana"/>
          <w:sz w:val="22"/>
          <w:szCs w:val="22"/>
        </w:rPr>
        <w:t xml:space="preserve">Приложение </w:t>
      </w:r>
      <w:r w:rsidR="00D94B61" w:rsidRPr="00393350">
        <w:rPr>
          <w:rFonts w:ascii="Verdana" w:hAnsi="Verdana"/>
          <w:sz w:val="22"/>
          <w:szCs w:val="22"/>
        </w:rPr>
        <w:fldChar w:fldCharType="begin"/>
      </w:r>
      <w:r w:rsidRPr="00393350">
        <w:rPr>
          <w:rFonts w:ascii="Verdana" w:hAnsi="Verdana"/>
          <w:sz w:val="22"/>
          <w:szCs w:val="22"/>
        </w:rPr>
        <w:instrText xml:space="preserve"> SEQ Приложение \* ARABIC </w:instrText>
      </w:r>
      <w:r w:rsidR="00D94B61" w:rsidRPr="00393350">
        <w:rPr>
          <w:rFonts w:ascii="Verdana" w:hAnsi="Verdana"/>
          <w:sz w:val="22"/>
          <w:szCs w:val="22"/>
        </w:rPr>
        <w:fldChar w:fldCharType="separate"/>
      </w:r>
      <w:r w:rsidR="007D49AB">
        <w:rPr>
          <w:rFonts w:ascii="Verdana" w:hAnsi="Verdana"/>
          <w:noProof/>
          <w:sz w:val="22"/>
          <w:szCs w:val="22"/>
        </w:rPr>
        <w:t>12</w:t>
      </w:r>
      <w:r w:rsidR="00D94B61" w:rsidRPr="00393350">
        <w:rPr>
          <w:rFonts w:ascii="Verdana" w:hAnsi="Verdana"/>
          <w:sz w:val="22"/>
          <w:szCs w:val="22"/>
        </w:rPr>
        <w:fldChar w:fldCharType="end"/>
      </w:r>
      <w:r w:rsidRPr="00393350">
        <w:rPr>
          <w:rFonts w:ascii="Verdana" w:hAnsi="Verdana"/>
          <w:sz w:val="22"/>
          <w:szCs w:val="22"/>
        </w:rPr>
        <w:t xml:space="preserve"> к письму о подаче оферты</w:t>
      </w:r>
      <w:r w:rsidRPr="00393350">
        <w:rPr>
          <w:rFonts w:ascii="Verdana" w:hAnsi="Verdana"/>
          <w:sz w:val="22"/>
          <w:szCs w:val="22"/>
        </w:rPr>
        <w:br/>
        <w:t>от «____»_____________ </w:t>
      </w:r>
      <w:proofErr w:type="gramStart"/>
      <w:r w:rsidRPr="00393350">
        <w:rPr>
          <w:rFonts w:ascii="Verdana" w:hAnsi="Verdana"/>
          <w:sz w:val="22"/>
          <w:szCs w:val="22"/>
        </w:rPr>
        <w:t>г</w:t>
      </w:r>
      <w:proofErr w:type="gramEnd"/>
      <w:r w:rsidRPr="00393350">
        <w:rPr>
          <w:rFonts w:ascii="Verdana" w:hAnsi="Verdana"/>
          <w:sz w:val="22"/>
          <w:szCs w:val="22"/>
        </w:rPr>
        <w:t>. №__________</w:t>
      </w:r>
    </w:p>
    <w:p w:rsidR="008667B0" w:rsidRPr="00393350" w:rsidRDefault="008667B0" w:rsidP="00B320F2">
      <w:pPr>
        <w:spacing w:line="240" w:lineRule="auto"/>
        <w:rPr>
          <w:rFonts w:ascii="Verdana" w:hAnsi="Verdana"/>
          <w:sz w:val="22"/>
          <w:szCs w:val="22"/>
        </w:rPr>
      </w:pPr>
    </w:p>
    <w:p w:rsidR="008667B0" w:rsidRPr="00393350" w:rsidRDefault="008667B0" w:rsidP="008667B0">
      <w:pPr>
        <w:jc w:val="center"/>
        <w:rPr>
          <w:rFonts w:ascii="Verdana" w:hAnsi="Verdana"/>
          <w:sz w:val="22"/>
          <w:szCs w:val="22"/>
        </w:rPr>
      </w:pPr>
      <w:r w:rsidRPr="00393350">
        <w:rPr>
          <w:rFonts w:ascii="Verdana" w:hAnsi="Verdana"/>
          <w:sz w:val="22"/>
          <w:szCs w:val="22"/>
        </w:rPr>
        <w:t>Уважаемые господа!</w:t>
      </w:r>
    </w:p>
    <w:p w:rsidR="008667B0" w:rsidRPr="00393350" w:rsidRDefault="008667B0" w:rsidP="008667B0">
      <w:pPr>
        <w:spacing w:line="240" w:lineRule="auto"/>
        <w:rPr>
          <w:rFonts w:ascii="Verdana" w:hAnsi="Verdana"/>
          <w:sz w:val="22"/>
          <w:szCs w:val="22"/>
        </w:rPr>
      </w:pPr>
      <w:r w:rsidRPr="00393350">
        <w:rPr>
          <w:rFonts w:ascii="Verdana" w:hAnsi="Verdana"/>
          <w:sz w:val="22"/>
          <w:szCs w:val="22"/>
        </w:rPr>
        <w:t xml:space="preserve">           При рассмотрении наше</w:t>
      </w:r>
      <w:r w:rsidR="00D831B0" w:rsidRPr="00393350">
        <w:rPr>
          <w:rFonts w:ascii="Verdana" w:hAnsi="Verdana"/>
          <w:sz w:val="22"/>
          <w:szCs w:val="22"/>
        </w:rPr>
        <w:t>го</w:t>
      </w:r>
      <w:r w:rsidRPr="00393350">
        <w:rPr>
          <w:rFonts w:ascii="Verdana" w:hAnsi="Verdana"/>
          <w:sz w:val="22"/>
          <w:szCs w:val="22"/>
        </w:rPr>
        <w:t xml:space="preserve"> </w:t>
      </w:r>
      <w:r w:rsidR="00D831B0" w:rsidRPr="00393350">
        <w:rPr>
          <w:rFonts w:ascii="Verdana" w:hAnsi="Verdana"/>
          <w:sz w:val="22"/>
          <w:szCs w:val="22"/>
        </w:rPr>
        <w:t>предложения</w:t>
      </w:r>
      <w:r w:rsidRPr="00393350">
        <w:rPr>
          <w:rFonts w:ascii="Verdana" w:hAnsi="Verdana"/>
          <w:sz w:val="22"/>
          <w:szCs w:val="22"/>
        </w:rPr>
        <w:t xml:space="preserve"> просим учесть, что  </w:t>
      </w:r>
      <w:r w:rsidRPr="00393350">
        <w:rPr>
          <w:rFonts w:ascii="Verdana" w:hAnsi="Verdana"/>
          <w:b/>
          <w:i/>
          <w:sz w:val="22"/>
          <w:szCs w:val="22"/>
        </w:rPr>
        <w:t xml:space="preserve">{указывается наименование Участника </w:t>
      </w:r>
      <w:r w:rsidR="005B69BF" w:rsidRPr="00393350">
        <w:rPr>
          <w:rFonts w:ascii="Verdana" w:hAnsi="Verdana"/>
          <w:b/>
          <w:i/>
          <w:sz w:val="22"/>
          <w:szCs w:val="22"/>
        </w:rPr>
        <w:t>запроса предложений</w:t>
      </w:r>
      <w:r w:rsidRPr="00393350">
        <w:rPr>
          <w:rFonts w:ascii="Verdana" w:hAnsi="Verdana"/>
          <w:b/>
          <w:i/>
          <w:sz w:val="22"/>
          <w:szCs w:val="22"/>
        </w:rPr>
        <w:t>}</w:t>
      </w:r>
      <w:r w:rsidRPr="00393350">
        <w:rPr>
          <w:rFonts w:ascii="Verdana" w:hAnsi="Verdana"/>
          <w:i/>
          <w:sz w:val="22"/>
          <w:szCs w:val="22"/>
        </w:rPr>
        <w:t xml:space="preserve"> </w:t>
      </w:r>
      <w:r w:rsidRPr="00393350">
        <w:rPr>
          <w:rFonts w:ascii="Verdana" w:hAnsi="Verdana"/>
          <w:sz w:val="22"/>
          <w:szCs w:val="22"/>
        </w:rPr>
        <w:t xml:space="preserve"> </w:t>
      </w:r>
      <w:proofErr w:type="gramStart"/>
      <w:r w:rsidRPr="00393350">
        <w:rPr>
          <w:rFonts w:ascii="Verdana" w:hAnsi="Verdana"/>
          <w:sz w:val="22"/>
          <w:szCs w:val="22"/>
        </w:rPr>
        <w:t>ознакомлен</w:t>
      </w:r>
      <w:proofErr w:type="gramEnd"/>
      <w:r w:rsidRPr="00393350">
        <w:rPr>
          <w:rFonts w:ascii="Verdana" w:hAnsi="Verdana"/>
          <w:sz w:val="22"/>
          <w:szCs w:val="22"/>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393350" w:rsidRDefault="008667B0" w:rsidP="008667B0">
      <w:pPr>
        <w:spacing w:line="240" w:lineRule="auto"/>
        <w:rPr>
          <w:rFonts w:ascii="Verdana" w:hAnsi="Verdana"/>
          <w:sz w:val="22"/>
          <w:szCs w:val="22"/>
        </w:rPr>
      </w:pPr>
      <w:r w:rsidRPr="00393350">
        <w:rPr>
          <w:rFonts w:ascii="Verdana" w:hAnsi="Verdana"/>
          <w:b/>
          <w:i/>
          <w:sz w:val="22"/>
          <w:szCs w:val="22"/>
        </w:rPr>
        <w:t xml:space="preserve">           {указывается наименование Участника </w:t>
      </w:r>
      <w:r w:rsidR="005B69BF" w:rsidRPr="00393350">
        <w:rPr>
          <w:rFonts w:ascii="Verdana" w:hAnsi="Verdana"/>
          <w:b/>
          <w:i/>
          <w:sz w:val="22"/>
          <w:szCs w:val="22"/>
        </w:rPr>
        <w:t>запроса предложений</w:t>
      </w:r>
      <w:r w:rsidRPr="00393350">
        <w:rPr>
          <w:rFonts w:ascii="Verdana" w:hAnsi="Verdana"/>
          <w:b/>
          <w:i/>
          <w:sz w:val="22"/>
          <w:szCs w:val="22"/>
        </w:rPr>
        <w:t>}</w:t>
      </w:r>
      <w:r w:rsidRPr="00393350">
        <w:rPr>
          <w:rFonts w:ascii="Verdana" w:hAnsi="Verdana"/>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393350" w:rsidRDefault="008667B0" w:rsidP="008667B0">
      <w:pPr>
        <w:spacing w:line="240" w:lineRule="auto"/>
        <w:rPr>
          <w:rFonts w:ascii="Verdana" w:hAnsi="Verdana"/>
          <w:sz w:val="22"/>
          <w:szCs w:val="22"/>
        </w:rPr>
      </w:pPr>
      <w:r w:rsidRPr="00393350">
        <w:rPr>
          <w:rFonts w:ascii="Verdana" w:hAnsi="Verdana"/>
          <w:b/>
          <w:i/>
          <w:sz w:val="22"/>
          <w:szCs w:val="22"/>
        </w:rPr>
        <w:t xml:space="preserve">         {указывается наименование Участника </w:t>
      </w:r>
      <w:r w:rsidR="005B69BF" w:rsidRPr="00393350">
        <w:rPr>
          <w:rFonts w:ascii="Verdana" w:hAnsi="Verdana"/>
          <w:b/>
          <w:i/>
          <w:sz w:val="22"/>
          <w:szCs w:val="22"/>
        </w:rPr>
        <w:t>запроса предложений</w:t>
      </w:r>
      <w:r w:rsidRPr="00393350">
        <w:rPr>
          <w:rFonts w:ascii="Verdana" w:hAnsi="Verdana"/>
          <w:b/>
          <w:i/>
          <w:sz w:val="22"/>
          <w:szCs w:val="22"/>
        </w:rPr>
        <w:t xml:space="preserve">} </w:t>
      </w:r>
      <w:r w:rsidRPr="00393350">
        <w:rPr>
          <w:rFonts w:ascii="Verdana" w:hAnsi="Verdana"/>
          <w:sz w:val="22"/>
          <w:szCs w:val="22"/>
        </w:rPr>
        <w:t>согласен на включение в заключаемые ОАО «ОГК</w:t>
      </w:r>
      <w:smartTag w:uri="urn:schemas-microsoft-com:office:smarttags" w:element="PersonName">
        <w:r w:rsidRPr="00393350">
          <w:rPr>
            <w:rFonts w:ascii="Verdana" w:hAnsi="Verdana"/>
            <w:sz w:val="22"/>
            <w:szCs w:val="22"/>
          </w:rPr>
          <w:t>-</w:t>
        </w:r>
      </w:smartTag>
      <w:r w:rsidRPr="00393350">
        <w:rPr>
          <w:rFonts w:ascii="Verdana" w:hAnsi="Verdana"/>
          <w:sz w:val="22"/>
          <w:szCs w:val="22"/>
        </w:rPr>
        <w:t>4»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субподрядчиков (субпоставщиков) в целях соблюдения ими Принципов.</w:t>
      </w:r>
    </w:p>
    <w:p w:rsidR="008667B0" w:rsidRPr="00393350" w:rsidRDefault="008667B0" w:rsidP="008667B0">
      <w:pPr>
        <w:rPr>
          <w:rFonts w:ascii="Verdana" w:hAnsi="Verdana"/>
          <w:sz w:val="22"/>
          <w:szCs w:val="22"/>
        </w:rPr>
      </w:pPr>
    </w:p>
    <w:p w:rsidR="008667B0" w:rsidRPr="00393350" w:rsidRDefault="008667B0" w:rsidP="008667B0">
      <w:pPr>
        <w:rPr>
          <w:rFonts w:ascii="Verdana" w:hAnsi="Verdana"/>
          <w:sz w:val="22"/>
          <w:szCs w:val="22"/>
        </w:rPr>
      </w:pPr>
      <w:r w:rsidRPr="00393350">
        <w:rPr>
          <w:rFonts w:ascii="Verdana" w:hAnsi="Verdana"/>
          <w:sz w:val="22"/>
          <w:szCs w:val="22"/>
        </w:rPr>
        <w:t>__________________________________________</w:t>
      </w:r>
    </w:p>
    <w:p w:rsidR="008667B0" w:rsidRPr="00393350" w:rsidRDefault="008667B0" w:rsidP="008667B0">
      <w:pPr>
        <w:ind w:right="3684"/>
        <w:jc w:val="center"/>
        <w:rPr>
          <w:rFonts w:ascii="Verdana" w:hAnsi="Verdana"/>
          <w:sz w:val="22"/>
          <w:szCs w:val="22"/>
          <w:vertAlign w:val="superscript"/>
        </w:rPr>
      </w:pPr>
      <w:r w:rsidRPr="00393350">
        <w:rPr>
          <w:rFonts w:ascii="Verdana" w:hAnsi="Verdana"/>
          <w:sz w:val="22"/>
          <w:szCs w:val="22"/>
          <w:vertAlign w:val="superscript"/>
        </w:rPr>
        <w:t>(подпись, М.П.)</w:t>
      </w:r>
    </w:p>
    <w:p w:rsidR="008667B0" w:rsidRPr="00393350" w:rsidRDefault="008667B0" w:rsidP="008667B0">
      <w:pPr>
        <w:rPr>
          <w:rFonts w:ascii="Verdana" w:hAnsi="Verdana"/>
          <w:sz w:val="22"/>
          <w:szCs w:val="22"/>
        </w:rPr>
      </w:pPr>
      <w:r w:rsidRPr="00393350">
        <w:rPr>
          <w:rFonts w:ascii="Verdana" w:hAnsi="Verdana"/>
          <w:sz w:val="22"/>
          <w:szCs w:val="22"/>
        </w:rPr>
        <w:t>__________________________________________</w:t>
      </w:r>
    </w:p>
    <w:p w:rsidR="008667B0" w:rsidRPr="00393350" w:rsidRDefault="008667B0" w:rsidP="008667B0">
      <w:pPr>
        <w:ind w:right="3684"/>
        <w:jc w:val="center"/>
        <w:rPr>
          <w:rFonts w:ascii="Verdana" w:hAnsi="Verdana"/>
          <w:sz w:val="22"/>
          <w:szCs w:val="22"/>
          <w:vertAlign w:val="superscript"/>
        </w:rPr>
      </w:pPr>
      <w:r w:rsidRPr="00393350">
        <w:rPr>
          <w:rFonts w:ascii="Verdana" w:hAnsi="Verdana"/>
          <w:sz w:val="22"/>
          <w:szCs w:val="22"/>
          <w:vertAlign w:val="superscript"/>
        </w:rPr>
        <w:t xml:space="preserve">(фамилия, имя, отчество </w:t>
      </w:r>
      <w:proofErr w:type="gramStart"/>
      <w:r w:rsidRPr="00393350">
        <w:rPr>
          <w:rFonts w:ascii="Verdana" w:hAnsi="Verdana"/>
          <w:sz w:val="22"/>
          <w:szCs w:val="22"/>
          <w:vertAlign w:val="superscript"/>
        </w:rPr>
        <w:t>подписавшего</w:t>
      </w:r>
      <w:proofErr w:type="gramEnd"/>
      <w:r w:rsidRPr="00393350">
        <w:rPr>
          <w:rFonts w:ascii="Verdana" w:hAnsi="Verdana"/>
          <w:sz w:val="22"/>
          <w:szCs w:val="22"/>
          <w:vertAlign w:val="superscript"/>
        </w:rPr>
        <w:t>, должность)</w:t>
      </w:r>
    </w:p>
    <w:p w:rsidR="008667B0" w:rsidRPr="00393350" w:rsidRDefault="008667B0" w:rsidP="008667B0">
      <w:pPr>
        <w:pBdr>
          <w:bottom w:val="single" w:sz="4" w:space="1" w:color="auto"/>
        </w:pBdr>
        <w:shd w:val="clear" w:color="auto" w:fill="E0E0E0"/>
        <w:spacing w:line="240" w:lineRule="auto"/>
        <w:ind w:right="21"/>
        <w:jc w:val="center"/>
        <w:rPr>
          <w:rFonts w:ascii="Verdana" w:hAnsi="Verdana"/>
          <w:b/>
          <w:color w:val="000000"/>
          <w:spacing w:val="36"/>
          <w:sz w:val="22"/>
          <w:szCs w:val="22"/>
        </w:rPr>
      </w:pPr>
      <w:r w:rsidRPr="00393350">
        <w:rPr>
          <w:rFonts w:ascii="Verdana" w:hAnsi="Verdana"/>
          <w:b/>
          <w:color w:val="000000"/>
          <w:spacing w:val="36"/>
          <w:sz w:val="22"/>
          <w:szCs w:val="22"/>
        </w:rPr>
        <w:t>конец формы</w:t>
      </w:r>
    </w:p>
    <w:p w:rsidR="008667B0" w:rsidRPr="00393350" w:rsidRDefault="008667B0" w:rsidP="008667B0">
      <w:pPr>
        <w:rPr>
          <w:rFonts w:ascii="Verdana" w:hAnsi="Verdana"/>
          <w:sz w:val="22"/>
          <w:szCs w:val="22"/>
        </w:rPr>
      </w:pPr>
    </w:p>
    <w:p w:rsidR="008667B0" w:rsidRPr="00393350" w:rsidRDefault="008667B0" w:rsidP="003A4A02">
      <w:pPr>
        <w:pStyle w:val="24"/>
        <w:pageBreakBefore/>
        <w:numPr>
          <w:ilvl w:val="2"/>
          <w:numId w:val="105"/>
        </w:numPr>
        <w:spacing w:before="0" w:after="0"/>
        <w:rPr>
          <w:rFonts w:ascii="Verdana" w:hAnsi="Verdana"/>
          <w:sz w:val="22"/>
          <w:szCs w:val="22"/>
        </w:rPr>
      </w:pPr>
      <w:bookmarkStart w:id="321" w:name="_Toc280894717"/>
      <w:r w:rsidRPr="00393350">
        <w:rPr>
          <w:rFonts w:ascii="Verdana" w:hAnsi="Verdana"/>
          <w:sz w:val="22"/>
          <w:szCs w:val="22"/>
        </w:rPr>
        <w:lastRenderedPageBreak/>
        <w:t>Инструкции по заполнению</w:t>
      </w:r>
      <w:bookmarkEnd w:id="321"/>
    </w:p>
    <w:p w:rsidR="008667B0" w:rsidRPr="00393350" w:rsidRDefault="008667B0" w:rsidP="00B320F2">
      <w:pPr>
        <w:spacing w:line="240" w:lineRule="auto"/>
        <w:rPr>
          <w:rFonts w:ascii="Verdana" w:hAnsi="Verdana"/>
          <w:sz w:val="22"/>
          <w:szCs w:val="22"/>
        </w:rPr>
      </w:pPr>
    </w:p>
    <w:p w:rsidR="009D0346" w:rsidRPr="00393350" w:rsidRDefault="009D0346" w:rsidP="003A4A02">
      <w:pPr>
        <w:pStyle w:val="a6"/>
        <w:numPr>
          <w:ilvl w:val="3"/>
          <w:numId w:val="105"/>
        </w:numPr>
        <w:spacing w:line="240" w:lineRule="auto"/>
        <w:ind w:left="1080" w:hanging="1080"/>
        <w:rPr>
          <w:rFonts w:ascii="Verdana" w:hAnsi="Verdana"/>
          <w:sz w:val="22"/>
          <w:szCs w:val="22"/>
        </w:rPr>
      </w:pPr>
      <w:r w:rsidRPr="00393350">
        <w:rPr>
          <w:rFonts w:ascii="Verdana" w:hAnsi="Verdana"/>
          <w:sz w:val="22"/>
          <w:szCs w:val="22"/>
        </w:rPr>
        <w:t xml:space="preserve">Участник запроса предложений приводит номер и дату письма о подаче оферты, </w:t>
      </w:r>
    </w:p>
    <w:p w:rsidR="009D0346" w:rsidRPr="00393350" w:rsidRDefault="009D0346" w:rsidP="00754D90">
      <w:pPr>
        <w:tabs>
          <w:tab w:val="left" w:pos="1080"/>
        </w:tabs>
        <w:spacing w:line="240" w:lineRule="auto"/>
        <w:ind w:left="1080" w:firstLine="0"/>
        <w:rPr>
          <w:rFonts w:ascii="Verdana" w:hAnsi="Verdana"/>
          <w:sz w:val="22"/>
          <w:szCs w:val="22"/>
        </w:rPr>
      </w:pPr>
      <w:proofErr w:type="gramStart"/>
      <w:r w:rsidRPr="00393350">
        <w:rPr>
          <w:rFonts w:ascii="Verdana" w:hAnsi="Verdana"/>
          <w:sz w:val="22"/>
          <w:szCs w:val="22"/>
        </w:rPr>
        <w:t>приложением</w:t>
      </w:r>
      <w:proofErr w:type="gramEnd"/>
      <w:r w:rsidRPr="00393350">
        <w:rPr>
          <w:rFonts w:ascii="Verdana" w:hAnsi="Verdana"/>
          <w:sz w:val="22"/>
          <w:szCs w:val="22"/>
        </w:rPr>
        <w:t xml:space="preserve"> к которому является данное Информационное письмо.</w:t>
      </w:r>
    </w:p>
    <w:p w:rsidR="009D0346" w:rsidRPr="00393350" w:rsidRDefault="009D0346" w:rsidP="003A4A02">
      <w:pPr>
        <w:pStyle w:val="a6"/>
        <w:numPr>
          <w:ilvl w:val="3"/>
          <w:numId w:val="105"/>
        </w:numPr>
        <w:spacing w:line="240" w:lineRule="auto"/>
        <w:ind w:left="1080" w:hanging="1080"/>
        <w:rPr>
          <w:rFonts w:ascii="Verdana" w:hAnsi="Verdana"/>
          <w:sz w:val="22"/>
          <w:szCs w:val="22"/>
        </w:rPr>
      </w:pPr>
      <w:proofErr w:type="gramStart"/>
      <w:r w:rsidRPr="00393350">
        <w:rPr>
          <w:rFonts w:ascii="Verdana" w:hAnsi="Verdana"/>
          <w:sz w:val="22"/>
          <w:szCs w:val="22"/>
        </w:rPr>
        <w:t xml:space="preserve">Участник запроса предложений указывает свое фирменное наименование (в т.ч. </w:t>
      </w:r>
      <w:proofErr w:type="gramEnd"/>
    </w:p>
    <w:p w:rsidR="009D0346" w:rsidRPr="00393350" w:rsidRDefault="009D0346" w:rsidP="00754D90">
      <w:pPr>
        <w:spacing w:line="240" w:lineRule="auto"/>
        <w:ind w:left="1080" w:firstLine="0"/>
        <w:rPr>
          <w:rFonts w:ascii="Verdana" w:hAnsi="Verdana"/>
          <w:sz w:val="22"/>
          <w:szCs w:val="22"/>
        </w:rPr>
      </w:pPr>
      <w:proofErr w:type="gramStart"/>
      <w:r w:rsidRPr="00393350">
        <w:rPr>
          <w:rFonts w:ascii="Verdana" w:hAnsi="Verdana"/>
          <w:sz w:val="22"/>
          <w:szCs w:val="22"/>
        </w:rPr>
        <w:t>организационно-правовую форму) и свой адрес.</w:t>
      </w:r>
      <w:proofErr w:type="gramEnd"/>
    </w:p>
    <w:p w:rsidR="009D0346" w:rsidRPr="00393350" w:rsidRDefault="009D0346" w:rsidP="003A4A02">
      <w:pPr>
        <w:pStyle w:val="a6"/>
        <w:numPr>
          <w:ilvl w:val="3"/>
          <w:numId w:val="105"/>
        </w:numPr>
        <w:spacing w:line="240" w:lineRule="auto"/>
        <w:ind w:left="1080" w:hanging="1080"/>
        <w:rPr>
          <w:rFonts w:ascii="Verdana" w:hAnsi="Verdana"/>
          <w:sz w:val="22"/>
          <w:szCs w:val="22"/>
        </w:rPr>
      </w:pPr>
      <w:r w:rsidRPr="00393350">
        <w:rPr>
          <w:rFonts w:ascii="Verdana" w:hAnsi="Verdana"/>
          <w:sz w:val="22"/>
          <w:szCs w:val="22"/>
        </w:rPr>
        <w:t>При составлении данного письма Участник запроса предложений должен учесть, что</w:t>
      </w:r>
    </w:p>
    <w:p w:rsidR="009D0346" w:rsidRPr="00393350" w:rsidRDefault="00754D90" w:rsidP="00754D90">
      <w:pPr>
        <w:spacing w:line="240" w:lineRule="auto"/>
        <w:ind w:left="1080" w:firstLine="0"/>
        <w:rPr>
          <w:rFonts w:ascii="Verdana" w:hAnsi="Verdana"/>
          <w:sz w:val="22"/>
          <w:szCs w:val="22"/>
        </w:rPr>
      </w:pPr>
      <w:r w:rsidRPr="00393350">
        <w:rPr>
          <w:rFonts w:ascii="Verdana" w:hAnsi="Verdana"/>
          <w:sz w:val="22"/>
          <w:szCs w:val="22"/>
        </w:rPr>
        <w:t xml:space="preserve"> </w:t>
      </w:r>
      <w:r w:rsidR="009D0346" w:rsidRPr="00393350">
        <w:rPr>
          <w:rFonts w:ascii="Verdana" w:hAnsi="Verdana"/>
          <w:sz w:val="22"/>
          <w:szCs w:val="22"/>
        </w:rPr>
        <w:t xml:space="preserve">взаимное соблюдение Принципов Глобального договора ООН всеми участниками   </w:t>
      </w:r>
    </w:p>
    <w:p w:rsidR="00754D90" w:rsidRPr="00393350" w:rsidRDefault="009D0346" w:rsidP="00754D90">
      <w:pPr>
        <w:spacing w:line="240" w:lineRule="auto"/>
        <w:ind w:left="1080" w:firstLine="0"/>
        <w:rPr>
          <w:rFonts w:ascii="Verdana" w:hAnsi="Verdana"/>
          <w:sz w:val="22"/>
          <w:szCs w:val="22"/>
        </w:rPr>
      </w:pPr>
      <w:r w:rsidRPr="00393350">
        <w:rPr>
          <w:rFonts w:ascii="Verdana" w:hAnsi="Verdana"/>
          <w:sz w:val="22"/>
          <w:szCs w:val="22"/>
        </w:rPr>
        <w:t xml:space="preserve"> закупок будет способствовать установлению высоких этических и моральных  </w:t>
      </w:r>
      <w:r w:rsidR="00754D90" w:rsidRPr="00393350">
        <w:rPr>
          <w:rFonts w:ascii="Verdana" w:hAnsi="Verdana"/>
          <w:sz w:val="22"/>
          <w:szCs w:val="22"/>
        </w:rPr>
        <w:t xml:space="preserve"> </w:t>
      </w:r>
    </w:p>
    <w:p w:rsidR="009D0346" w:rsidRPr="00393350" w:rsidRDefault="00754D90" w:rsidP="00754D90">
      <w:pPr>
        <w:spacing w:line="240" w:lineRule="auto"/>
        <w:ind w:left="1080" w:firstLine="0"/>
        <w:rPr>
          <w:rFonts w:ascii="Verdana" w:hAnsi="Verdana"/>
          <w:sz w:val="22"/>
          <w:szCs w:val="22"/>
        </w:rPr>
      </w:pPr>
      <w:r w:rsidRPr="00393350">
        <w:rPr>
          <w:rFonts w:ascii="Verdana" w:hAnsi="Verdana"/>
          <w:sz w:val="22"/>
          <w:szCs w:val="22"/>
        </w:rPr>
        <w:t xml:space="preserve"> </w:t>
      </w:r>
      <w:r w:rsidR="009D0346" w:rsidRPr="00393350">
        <w:rPr>
          <w:rFonts w:ascii="Verdana" w:hAnsi="Verdana"/>
          <w:sz w:val="22"/>
          <w:szCs w:val="22"/>
        </w:rPr>
        <w:t>стандартов ведения бизнеса.</w:t>
      </w:r>
    </w:p>
    <w:p w:rsidR="009D0346" w:rsidRPr="00393350" w:rsidRDefault="009D0346" w:rsidP="003A4A02">
      <w:pPr>
        <w:pStyle w:val="a6"/>
        <w:numPr>
          <w:ilvl w:val="3"/>
          <w:numId w:val="105"/>
        </w:numPr>
        <w:spacing w:line="240" w:lineRule="auto"/>
        <w:rPr>
          <w:rFonts w:ascii="Verdana" w:hAnsi="Verdana"/>
          <w:sz w:val="22"/>
          <w:szCs w:val="22"/>
        </w:rPr>
      </w:pPr>
      <w:r w:rsidRPr="00393350">
        <w:rPr>
          <w:rFonts w:ascii="Verdana" w:hAnsi="Verdana"/>
          <w:sz w:val="22"/>
          <w:szCs w:val="22"/>
        </w:rPr>
        <w:t xml:space="preserve">При составлении данного письма Участник запроса предложений должен учесть, что </w:t>
      </w:r>
      <w:proofErr w:type="gramStart"/>
      <w:r w:rsidRPr="00393350">
        <w:rPr>
          <w:rFonts w:ascii="Verdana" w:hAnsi="Verdana"/>
          <w:sz w:val="22"/>
          <w:szCs w:val="22"/>
        </w:rPr>
        <w:t>в</w:t>
      </w:r>
      <w:proofErr w:type="gramEnd"/>
      <w:r w:rsidRPr="00393350">
        <w:rPr>
          <w:rFonts w:ascii="Verdana" w:hAnsi="Verdana"/>
          <w:sz w:val="22"/>
          <w:szCs w:val="22"/>
        </w:rPr>
        <w:t xml:space="preserve"> </w:t>
      </w:r>
    </w:p>
    <w:p w:rsidR="00E533BB" w:rsidRPr="00393350" w:rsidRDefault="00E533BB" w:rsidP="00E533BB">
      <w:pPr>
        <w:spacing w:line="240" w:lineRule="auto"/>
        <w:ind w:left="1080" w:firstLine="0"/>
        <w:rPr>
          <w:rFonts w:ascii="Verdana" w:hAnsi="Verdana"/>
          <w:sz w:val="22"/>
          <w:szCs w:val="22"/>
        </w:rPr>
      </w:pPr>
      <w:proofErr w:type="gramStart"/>
      <w:r w:rsidRPr="00393350">
        <w:rPr>
          <w:rFonts w:ascii="Verdana" w:hAnsi="Verdana"/>
          <w:sz w:val="22"/>
          <w:szCs w:val="22"/>
        </w:rPr>
        <w:t>случае</w:t>
      </w:r>
      <w:proofErr w:type="gramEnd"/>
      <w:r w:rsidRPr="00393350">
        <w:rPr>
          <w:rFonts w:ascii="Verdana" w:hAnsi="Verdana"/>
          <w:sz w:val="22"/>
          <w:szCs w:val="22"/>
        </w:rPr>
        <w:t xml:space="preserve"> выявления Организатором закупки сведений, связанных с несоблюдением Участником Принципов Глобального договора ООН,  этот факт может быть признан Закупочной комиссией существенным нарушением условий данного запроса предложений, и повлечь отклонение предложения такого Участника. </w:t>
      </w:r>
    </w:p>
    <w:p w:rsidR="00E533BB" w:rsidRPr="00393350" w:rsidRDefault="00E533BB" w:rsidP="003A4A02">
      <w:pPr>
        <w:pStyle w:val="a6"/>
        <w:numPr>
          <w:ilvl w:val="3"/>
          <w:numId w:val="105"/>
        </w:numPr>
        <w:spacing w:line="240" w:lineRule="auto"/>
        <w:rPr>
          <w:rFonts w:ascii="Verdana" w:hAnsi="Verdana"/>
          <w:sz w:val="22"/>
          <w:szCs w:val="22"/>
        </w:rPr>
      </w:pPr>
      <w:r w:rsidRPr="00393350">
        <w:rPr>
          <w:rFonts w:ascii="Verdana" w:hAnsi="Verdana"/>
          <w:sz w:val="22"/>
          <w:szCs w:val="22"/>
        </w:rPr>
        <w:t xml:space="preserve">При составлении данного письма Участник запроса предложений должен учесть, что </w:t>
      </w:r>
      <w:proofErr w:type="gramStart"/>
      <w:r w:rsidRPr="00393350">
        <w:rPr>
          <w:rFonts w:ascii="Verdana" w:hAnsi="Verdana"/>
          <w:sz w:val="22"/>
          <w:szCs w:val="22"/>
        </w:rPr>
        <w:t>в</w:t>
      </w:r>
      <w:proofErr w:type="gramEnd"/>
    </w:p>
    <w:p w:rsidR="00E533BB" w:rsidRPr="00393350" w:rsidRDefault="00E533BB" w:rsidP="00E533BB">
      <w:pPr>
        <w:spacing w:line="240" w:lineRule="auto"/>
        <w:ind w:left="1080" w:firstLine="0"/>
        <w:rPr>
          <w:rFonts w:ascii="Verdana" w:hAnsi="Verdana"/>
          <w:sz w:val="22"/>
          <w:szCs w:val="22"/>
        </w:rPr>
      </w:pPr>
      <w:proofErr w:type="gramStart"/>
      <w:r w:rsidRPr="00393350">
        <w:rPr>
          <w:rFonts w:ascii="Verdana" w:hAnsi="Verdana"/>
          <w:sz w:val="22"/>
          <w:szCs w:val="22"/>
        </w:rPr>
        <w:t>случае</w:t>
      </w:r>
      <w:proofErr w:type="gramEnd"/>
      <w:r w:rsidRPr="00393350">
        <w:rPr>
          <w:rFonts w:ascii="Verdana" w:hAnsi="Verdana"/>
          <w:sz w:val="22"/>
          <w:szCs w:val="22"/>
        </w:rPr>
        <w:t xml:space="preserve">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Подрядчиком [Поставщиком]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E533BB" w:rsidRPr="00393350" w:rsidRDefault="00E533BB" w:rsidP="00E533BB">
      <w:pPr>
        <w:pStyle w:val="a6"/>
        <w:numPr>
          <w:ilvl w:val="0"/>
          <w:numId w:val="0"/>
        </w:numPr>
        <w:spacing w:line="240" w:lineRule="auto"/>
        <w:rPr>
          <w:rFonts w:ascii="Verdana" w:hAnsi="Verdana"/>
          <w:sz w:val="22"/>
          <w:szCs w:val="22"/>
        </w:rPr>
      </w:pPr>
    </w:p>
    <w:p w:rsidR="00E533BB" w:rsidRPr="00393350" w:rsidRDefault="00E533BB" w:rsidP="00E533BB">
      <w:pPr>
        <w:pStyle w:val="a6"/>
        <w:numPr>
          <w:ilvl w:val="0"/>
          <w:numId w:val="0"/>
        </w:numPr>
        <w:spacing w:line="240" w:lineRule="auto"/>
        <w:rPr>
          <w:rFonts w:ascii="Verdana" w:hAnsi="Verdana"/>
          <w:sz w:val="22"/>
          <w:szCs w:val="22"/>
        </w:rPr>
      </w:pPr>
    </w:p>
    <w:p w:rsidR="009D0346" w:rsidRPr="00393350" w:rsidRDefault="009D0346" w:rsidP="00E533BB">
      <w:pPr>
        <w:pStyle w:val="a6"/>
        <w:numPr>
          <w:ilvl w:val="0"/>
          <w:numId w:val="0"/>
        </w:numPr>
        <w:spacing w:line="240" w:lineRule="auto"/>
        <w:rPr>
          <w:rFonts w:ascii="Verdana" w:hAnsi="Verdana"/>
          <w:sz w:val="22"/>
          <w:szCs w:val="22"/>
        </w:rPr>
      </w:pPr>
    </w:p>
    <w:p w:rsidR="009D0346" w:rsidRPr="00393350" w:rsidRDefault="009D0346" w:rsidP="009D0346">
      <w:pPr>
        <w:spacing w:line="240" w:lineRule="auto"/>
        <w:rPr>
          <w:rFonts w:ascii="Verdana" w:hAnsi="Verdana"/>
          <w:sz w:val="22"/>
          <w:szCs w:val="22"/>
        </w:rPr>
      </w:pPr>
      <w:r w:rsidRPr="00393350">
        <w:rPr>
          <w:rFonts w:ascii="Verdana" w:hAnsi="Verdana"/>
          <w:sz w:val="22"/>
          <w:szCs w:val="22"/>
        </w:rPr>
        <w:t xml:space="preserve">          </w:t>
      </w:r>
    </w:p>
    <w:p w:rsidR="008667B0" w:rsidRDefault="008667B0" w:rsidP="008667B0">
      <w:pPr>
        <w:spacing w:line="240" w:lineRule="auto"/>
        <w:rPr>
          <w:rFonts w:ascii="Verdana" w:hAnsi="Verdana"/>
          <w:sz w:val="22"/>
          <w:szCs w:val="22"/>
        </w:rPr>
      </w:pPr>
    </w:p>
    <w:p w:rsidR="00D274C3" w:rsidRDefault="00D274C3" w:rsidP="008667B0">
      <w:pPr>
        <w:spacing w:line="240" w:lineRule="auto"/>
        <w:rPr>
          <w:rFonts w:ascii="Verdana" w:hAnsi="Verdana"/>
          <w:sz w:val="22"/>
          <w:szCs w:val="22"/>
        </w:rPr>
      </w:pPr>
    </w:p>
    <w:p w:rsidR="00D274C3" w:rsidRDefault="00D274C3" w:rsidP="008667B0">
      <w:pPr>
        <w:spacing w:line="240" w:lineRule="auto"/>
        <w:rPr>
          <w:rFonts w:ascii="Verdana" w:hAnsi="Verdana"/>
          <w:sz w:val="22"/>
          <w:szCs w:val="22"/>
        </w:rPr>
      </w:pPr>
    </w:p>
    <w:p w:rsidR="00D274C3" w:rsidRDefault="00D274C3" w:rsidP="008667B0">
      <w:pPr>
        <w:spacing w:line="240" w:lineRule="auto"/>
        <w:rPr>
          <w:rFonts w:ascii="Verdana" w:hAnsi="Verdana"/>
          <w:sz w:val="22"/>
          <w:szCs w:val="22"/>
        </w:rPr>
      </w:pPr>
    </w:p>
    <w:p w:rsidR="00D274C3" w:rsidRDefault="00D274C3" w:rsidP="008667B0">
      <w:pPr>
        <w:spacing w:line="240" w:lineRule="auto"/>
        <w:rPr>
          <w:rFonts w:ascii="Verdana" w:hAnsi="Verdana"/>
          <w:sz w:val="22"/>
          <w:szCs w:val="22"/>
        </w:rPr>
      </w:pPr>
    </w:p>
    <w:p w:rsidR="00D274C3" w:rsidRDefault="00D274C3" w:rsidP="008667B0">
      <w:pPr>
        <w:spacing w:line="240" w:lineRule="auto"/>
        <w:rPr>
          <w:rFonts w:ascii="Verdana" w:hAnsi="Verdana"/>
          <w:sz w:val="22"/>
          <w:szCs w:val="22"/>
        </w:rPr>
      </w:pPr>
    </w:p>
    <w:p w:rsidR="00D274C3" w:rsidRDefault="00D274C3" w:rsidP="008667B0">
      <w:pPr>
        <w:spacing w:line="240" w:lineRule="auto"/>
        <w:rPr>
          <w:rFonts w:ascii="Verdana" w:hAnsi="Verdana"/>
          <w:sz w:val="22"/>
          <w:szCs w:val="22"/>
        </w:rPr>
      </w:pPr>
    </w:p>
    <w:p w:rsidR="00D274C3" w:rsidRDefault="00D274C3" w:rsidP="008667B0">
      <w:pPr>
        <w:spacing w:line="240" w:lineRule="auto"/>
        <w:rPr>
          <w:rFonts w:ascii="Verdana" w:hAnsi="Verdana"/>
          <w:sz w:val="22"/>
          <w:szCs w:val="22"/>
        </w:rPr>
      </w:pPr>
    </w:p>
    <w:p w:rsidR="00D274C3" w:rsidRDefault="00D274C3" w:rsidP="008667B0">
      <w:pPr>
        <w:spacing w:line="240" w:lineRule="auto"/>
        <w:rPr>
          <w:rFonts w:ascii="Verdana" w:hAnsi="Verdana"/>
          <w:sz w:val="22"/>
          <w:szCs w:val="22"/>
        </w:rPr>
      </w:pPr>
    </w:p>
    <w:p w:rsidR="00D274C3" w:rsidRDefault="00D274C3" w:rsidP="008667B0">
      <w:pPr>
        <w:spacing w:line="240" w:lineRule="auto"/>
        <w:rPr>
          <w:rFonts w:ascii="Verdana" w:hAnsi="Verdana"/>
          <w:sz w:val="22"/>
          <w:szCs w:val="22"/>
        </w:rPr>
      </w:pPr>
    </w:p>
    <w:p w:rsidR="00D274C3" w:rsidRDefault="00D274C3" w:rsidP="008667B0">
      <w:pPr>
        <w:spacing w:line="240" w:lineRule="auto"/>
        <w:rPr>
          <w:rFonts w:ascii="Verdana" w:hAnsi="Verdana"/>
          <w:sz w:val="22"/>
          <w:szCs w:val="22"/>
        </w:rPr>
      </w:pPr>
    </w:p>
    <w:p w:rsidR="00D274C3" w:rsidRDefault="00D274C3" w:rsidP="008667B0">
      <w:pPr>
        <w:spacing w:line="240" w:lineRule="auto"/>
        <w:rPr>
          <w:rFonts w:ascii="Verdana" w:hAnsi="Verdana"/>
          <w:sz w:val="22"/>
          <w:szCs w:val="22"/>
        </w:rPr>
      </w:pPr>
    </w:p>
    <w:p w:rsidR="00D274C3" w:rsidRDefault="00D274C3" w:rsidP="008667B0">
      <w:pPr>
        <w:spacing w:line="240" w:lineRule="auto"/>
        <w:rPr>
          <w:rFonts w:ascii="Verdana" w:hAnsi="Verdana"/>
          <w:sz w:val="22"/>
          <w:szCs w:val="22"/>
        </w:rPr>
      </w:pPr>
    </w:p>
    <w:p w:rsidR="00D274C3" w:rsidRDefault="00D274C3" w:rsidP="008667B0">
      <w:pPr>
        <w:spacing w:line="240" w:lineRule="auto"/>
        <w:rPr>
          <w:rFonts w:ascii="Verdana" w:hAnsi="Verdana"/>
          <w:sz w:val="22"/>
          <w:szCs w:val="22"/>
        </w:rPr>
      </w:pPr>
    </w:p>
    <w:p w:rsidR="00D274C3" w:rsidRDefault="00D274C3" w:rsidP="008667B0">
      <w:pPr>
        <w:spacing w:line="240" w:lineRule="auto"/>
        <w:rPr>
          <w:rFonts w:ascii="Verdana" w:hAnsi="Verdana"/>
          <w:sz w:val="22"/>
          <w:szCs w:val="22"/>
        </w:rPr>
      </w:pPr>
    </w:p>
    <w:p w:rsidR="00D274C3" w:rsidRDefault="00D274C3" w:rsidP="008667B0">
      <w:pPr>
        <w:spacing w:line="240" w:lineRule="auto"/>
        <w:rPr>
          <w:rFonts w:ascii="Verdana" w:hAnsi="Verdana"/>
          <w:sz w:val="22"/>
          <w:szCs w:val="22"/>
        </w:rPr>
      </w:pPr>
    </w:p>
    <w:p w:rsidR="00D274C3" w:rsidRDefault="00D274C3" w:rsidP="008667B0">
      <w:pPr>
        <w:spacing w:line="240" w:lineRule="auto"/>
        <w:rPr>
          <w:rFonts w:ascii="Verdana" w:hAnsi="Verdana"/>
          <w:sz w:val="22"/>
          <w:szCs w:val="22"/>
        </w:rPr>
      </w:pPr>
    </w:p>
    <w:p w:rsidR="00D274C3" w:rsidRDefault="00D274C3" w:rsidP="008667B0">
      <w:pPr>
        <w:spacing w:line="240" w:lineRule="auto"/>
        <w:rPr>
          <w:rFonts w:ascii="Verdana" w:hAnsi="Verdana"/>
          <w:sz w:val="22"/>
          <w:szCs w:val="22"/>
        </w:rPr>
      </w:pPr>
    </w:p>
    <w:p w:rsidR="00D274C3" w:rsidRDefault="00D274C3" w:rsidP="008667B0">
      <w:pPr>
        <w:spacing w:line="240" w:lineRule="auto"/>
        <w:rPr>
          <w:rFonts w:ascii="Verdana" w:hAnsi="Verdana"/>
          <w:sz w:val="22"/>
          <w:szCs w:val="22"/>
        </w:rPr>
      </w:pPr>
    </w:p>
    <w:p w:rsidR="00D274C3" w:rsidRDefault="00D274C3" w:rsidP="008667B0">
      <w:pPr>
        <w:spacing w:line="240" w:lineRule="auto"/>
        <w:rPr>
          <w:rFonts w:ascii="Verdana" w:hAnsi="Verdana"/>
          <w:sz w:val="22"/>
          <w:szCs w:val="22"/>
        </w:rPr>
      </w:pPr>
    </w:p>
    <w:p w:rsidR="00D274C3" w:rsidRPr="004C499B" w:rsidRDefault="00D274C3" w:rsidP="00F910C4">
      <w:pPr>
        <w:pStyle w:val="21"/>
        <w:pageBreakBefore/>
        <w:numPr>
          <w:ilvl w:val="1"/>
          <w:numId w:val="44"/>
        </w:numPr>
        <w:spacing w:before="60" w:after="0"/>
        <w:rPr>
          <w:rFonts w:ascii="Verdana" w:hAnsi="Verdana"/>
          <w:sz w:val="22"/>
          <w:szCs w:val="22"/>
        </w:rPr>
      </w:pPr>
      <w:bookmarkStart w:id="322" w:name="_Toc275948899"/>
      <w:bookmarkStart w:id="323" w:name="_Toc280894718"/>
      <w:r w:rsidRPr="004C499B">
        <w:rPr>
          <w:rFonts w:ascii="Verdana" w:hAnsi="Verdana"/>
          <w:sz w:val="22"/>
          <w:szCs w:val="22"/>
        </w:rPr>
        <w:lastRenderedPageBreak/>
        <w:t>Опись документов на бумажном носителе (форма 14)</w:t>
      </w:r>
      <w:bookmarkEnd w:id="322"/>
      <w:bookmarkEnd w:id="323"/>
    </w:p>
    <w:p w:rsidR="00D274C3" w:rsidRPr="004C499B" w:rsidRDefault="00D274C3" w:rsidP="00F910C4">
      <w:pPr>
        <w:pStyle w:val="24"/>
        <w:numPr>
          <w:ilvl w:val="2"/>
          <w:numId w:val="44"/>
        </w:numPr>
        <w:spacing w:before="60" w:after="0"/>
        <w:rPr>
          <w:rFonts w:ascii="Verdana" w:hAnsi="Verdana"/>
          <w:sz w:val="22"/>
          <w:szCs w:val="22"/>
        </w:rPr>
      </w:pPr>
      <w:bookmarkStart w:id="324" w:name="_Toc275948900"/>
      <w:bookmarkStart w:id="325" w:name="_Toc280894719"/>
      <w:r w:rsidRPr="004C499B">
        <w:rPr>
          <w:rFonts w:ascii="Verdana" w:hAnsi="Verdana"/>
          <w:sz w:val="22"/>
          <w:szCs w:val="22"/>
        </w:rPr>
        <w:t xml:space="preserve">Форма </w:t>
      </w:r>
      <w:r>
        <w:rPr>
          <w:rFonts w:ascii="Verdana" w:hAnsi="Verdana"/>
          <w:sz w:val="22"/>
          <w:szCs w:val="22"/>
        </w:rPr>
        <w:t>Описи</w:t>
      </w:r>
      <w:r w:rsidRPr="004C499B">
        <w:rPr>
          <w:rFonts w:ascii="Verdana" w:hAnsi="Verdana"/>
          <w:sz w:val="22"/>
          <w:szCs w:val="22"/>
        </w:rPr>
        <w:t xml:space="preserve"> документов на бумажном носителе</w:t>
      </w:r>
      <w:bookmarkEnd w:id="324"/>
      <w:bookmarkEnd w:id="325"/>
      <w:r w:rsidRPr="004C499B">
        <w:rPr>
          <w:rFonts w:ascii="Verdana" w:hAnsi="Verdana"/>
          <w:sz w:val="22"/>
          <w:szCs w:val="22"/>
        </w:rPr>
        <w:t xml:space="preserve"> </w:t>
      </w:r>
    </w:p>
    <w:p w:rsidR="00D274C3" w:rsidRPr="00F07012" w:rsidRDefault="00D274C3" w:rsidP="00D274C3">
      <w:pPr>
        <w:pBdr>
          <w:top w:val="single" w:sz="4" w:space="1" w:color="auto"/>
        </w:pBdr>
        <w:shd w:val="clear" w:color="auto" w:fill="E0E0E0"/>
        <w:spacing w:before="60" w:line="240" w:lineRule="auto"/>
        <w:ind w:right="21" w:firstLine="0"/>
        <w:jc w:val="center"/>
        <w:rPr>
          <w:rFonts w:ascii="Verdana" w:hAnsi="Verdana"/>
          <w:b/>
          <w:color w:val="000000"/>
          <w:spacing w:val="36"/>
          <w:sz w:val="22"/>
          <w:szCs w:val="22"/>
        </w:rPr>
      </w:pPr>
      <w:r w:rsidRPr="00F07012">
        <w:rPr>
          <w:rFonts w:ascii="Verdana" w:hAnsi="Verdana"/>
          <w:b/>
          <w:color w:val="000000"/>
          <w:spacing w:val="36"/>
          <w:sz w:val="22"/>
          <w:szCs w:val="22"/>
        </w:rPr>
        <w:t>начало формы</w:t>
      </w:r>
    </w:p>
    <w:p w:rsidR="00D274C3" w:rsidRPr="00F07012" w:rsidRDefault="00D274C3" w:rsidP="00D274C3">
      <w:pPr>
        <w:spacing w:before="60" w:line="240" w:lineRule="auto"/>
        <w:ind w:firstLine="0"/>
        <w:jc w:val="left"/>
        <w:rPr>
          <w:rFonts w:ascii="Verdana" w:hAnsi="Verdana"/>
          <w:sz w:val="22"/>
          <w:szCs w:val="22"/>
        </w:rPr>
      </w:pPr>
    </w:p>
    <w:p w:rsidR="00D274C3" w:rsidRPr="004C499B" w:rsidRDefault="00D274C3" w:rsidP="00D274C3">
      <w:pPr>
        <w:suppressAutoHyphens/>
        <w:jc w:val="center"/>
        <w:rPr>
          <w:rFonts w:ascii="Verdana" w:hAnsi="Verdana"/>
          <w:b/>
          <w:sz w:val="22"/>
          <w:szCs w:val="22"/>
        </w:rPr>
      </w:pPr>
      <w:r w:rsidRPr="004C499B">
        <w:rPr>
          <w:rFonts w:ascii="Verdana" w:hAnsi="Verdana"/>
          <w:b/>
          <w:sz w:val="22"/>
          <w:szCs w:val="22"/>
        </w:rPr>
        <w:t xml:space="preserve">Опись документов на бумажном носителе. </w:t>
      </w:r>
    </w:p>
    <w:p w:rsidR="00D274C3" w:rsidRPr="004C499B" w:rsidRDefault="00D274C3" w:rsidP="00D274C3">
      <w:pPr>
        <w:suppressAutoHyphens/>
        <w:jc w:val="center"/>
        <w:rPr>
          <w:rFonts w:ascii="Verdana" w:hAnsi="Verdana"/>
          <w:b/>
          <w:sz w:val="22"/>
          <w:szCs w:val="22"/>
        </w:rPr>
      </w:pPr>
    </w:p>
    <w:p w:rsidR="00D274C3" w:rsidRPr="004C499B" w:rsidRDefault="00D274C3" w:rsidP="00D274C3">
      <w:pPr>
        <w:suppressAutoHyphens/>
        <w:rPr>
          <w:rFonts w:ascii="Verdana" w:hAnsi="Verdana"/>
          <w:sz w:val="22"/>
          <w:szCs w:val="22"/>
        </w:rPr>
      </w:pPr>
      <w:r w:rsidRPr="004C499B">
        <w:rPr>
          <w:rFonts w:ascii="Verdana" w:hAnsi="Verdana"/>
          <w:sz w:val="22"/>
          <w:szCs w:val="22"/>
        </w:rPr>
        <w:t xml:space="preserve">Полное фирменное наименование контрагента: </w:t>
      </w:r>
    </w:p>
    <w:p w:rsidR="00D274C3" w:rsidRPr="004C499B" w:rsidRDefault="00D274C3" w:rsidP="00D274C3">
      <w:pPr>
        <w:suppressAutoHyphens/>
        <w:rPr>
          <w:rFonts w:ascii="Verdana" w:hAnsi="Verdana"/>
          <w:b/>
          <w:sz w:val="22"/>
          <w:szCs w:val="22"/>
        </w:rPr>
      </w:pPr>
      <w:r>
        <w:rPr>
          <w:rFonts w:ascii="Verdana" w:hAnsi="Verdana"/>
          <w:b/>
          <w:sz w:val="22"/>
          <w:szCs w:val="22"/>
        </w:rPr>
        <w:t>_________________________________________________</w:t>
      </w:r>
    </w:p>
    <w:p w:rsidR="00D274C3" w:rsidRPr="004C499B" w:rsidRDefault="00D274C3" w:rsidP="00D274C3">
      <w:pPr>
        <w:suppressAutoHyphens/>
        <w:spacing w:before="120"/>
        <w:rPr>
          <w:rFonts w:ascii="Verdana" w:hAnsi="Verdana"/>
          <w:b/>
          <w:sz w:val="22"/>
          <w:szCs w:val="22"/>
        </w:rPr>
      </w:pPr>
      <w:r w:rsidRPr="004C499B">
        <w:rPr>
          <w:rFonts w:ascii="Verdana" w:hAnsi="Verdana"/>
          <w:sz w:val="22"/>
          <w:szCs w:val="22"/>
        </w:rPr>
        <w:t>Сокращённое фирменное наименование контрагента:</w:t>
      </w:r>
      <w:r w:rsidRPr="004C499B">
        <w:rPr>
          <w:rFonts w:ascii="Verdana" w:hAnsi="Verdana"/>
          <w:b/>
          <w:sz w:val="22"/>
          <w:szCs w:val="22"/>
        </w:rPr>
        <w:t xml:space="preserve"> </w:t>
      </w:r>
    </w:p>
    <w:p w:rsidR="00D274C3" w:rsidRPr="004C499B" w:rsidRDefault="00D274C3" w:rsidP="00D274C3">
      <w:pPr>
        <w:suppressAutoHyphens/>
        <w:rPr>
          <w:rFonts w:ascii="Verdana" w:hAnsi="Verdana"/>
          <w:b/>
          <w:sz w:val="22"/>
          <w:szCs w:val="22"/>
        </w:rPr>
      </w:pPr>
      <w:r>
        <w:rPr>
          <w:rFonts w:ascii="Verdana" w:hAnsi="Verdana"/>
          <w:b/>
          <w:sz w:val="22"/>
          <w:szCs w:val="22"/>
        </w:rPr>
        <w:t>_________________________________________________</w:t>
      </w:r>
    </w:p>
    <w:p w:rsidR="00D274C3" w:rsidRPr="004C499B" w:rsidRDefault="00D274C3" w:rsidP="00D274C3">
      <w:pPr>
        <w:suppressAutoHyphens/>
        <w:jc w:val="center"/>
        <w:rPr>
          <w:rFonts w:ascii="Verdana" w:hAnsi="Verdana"/>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24"/>
        <w:gridCol w:w="2693"/>
        <w:gridCol w:w="2988"/>
        <w:gridCol w:w="1134"/>
      </w:tblGrid>
      <w:tr w:rsidR="00D274C3" w:rsidRPr="004C499B" w:rsidTr="00CE5AF0">
        <w:trPr>
          <w:cantSplit/>
          <w:trHeight w:val="240"/>
          <w:tblHeader/>
        </w:trPr>
        <w:tc>
          <w:tcPr>
            <w:tcW w:w="567" w:type="dxa"/>
            <w:vAlign w:val="center"/>
          </w:tcPr>
          <w:p w:rsidR="00D274C3" w:rsidRPr="004C499B" w:rsidRDefault="00D274C3" w:rsidP="00CE5AF0">
            <w:pPr>
              <w:pStyle w:val="af7"/>
              <w:spacing w:before="0" w:after="0"/>
              <w:rPr>
                <w:rFonts w:ascii="Verdana" w:hAnsi="Verdana"/>
                <w:szCs w:val="22"/>
              </w:rPr>
            </w:pPr>
            <w:r w:rsidRPr="004C499B">
              <w:rPr>
                <w:rFonts w:ascii="Verdana" w:hAnsi="Verdana"/>
                <w:szCs w:val="22"/>
              </w:rPr>
              <w:t xml:space="preserve">№ </w:t>
            </w:r>
          </w:p>
        </w:tc>
        <w:tc>
          <w:tcPr>
            <w:tcW w:w="2824" w:type="dxa"/>
            <w:vAlign w:val="center"/>
          </w:tcPr>
          <w:p w:rsidR="00D274C3" w:rsidRPr="004C499B" w:rsidRDefault="00D274C3" w:rsidP="00CE5AF0">
            <w:pPr>
              <w:pStyle w:val="af7"/>
              <w:spacing w:before="0" w:after="0"/>
              <w:rPr>
                <w:rFonts w:ascii="Verdana" w:hAnsi="Verdana"/>
                <w:szCs w:val="22"/>
              </w:rPr>
            </w:pPr>
            <w:r w:rsidRPr="004C499B">
              <w:rPr>
                <w:rFonts w:ascii="Verdana" w:hAnsi="Verdana"/>
                <w:szCs w:val="22"/>
              </w:rPr>
              <w:t>Тип документа</w:t>
            </w:r>
          </w:p>
        </w:tc>
        <w:tc>
          <w:tcPr>
            <w:tcW w:w="2693" w:type="dxa"/>
            <w:vAlign w:val="center"/>
          </w:tcPr>
          <w:p w:rsidR="00D274C3" w:rsidRPr="004C499B" w:rsidRDefault="00D274C3" w:rsidP="00CE5AF0">
            <w:pPr>
              <w:pStyle w:val="af7"/>
              <w:spacing w:before="0" w:after="0"/>
              <w:rPr>
                <w:rFonts w:ascii="Verdana" w:hAnsi="Verdana"/>
                <w:szCs w:val="22"/>
              </w:rPr>
            </w:pPr>
            <w:r w:rsidRPr="004C499B">
              <w:rPr>
                <w:rFonts w:ascii="Verdana" w:hAnsi="Verdana"/>
                <w:szCs w:val="22"/>
              </w:rPr>
              <w:t>Наименование документа</w:t>
            </w:r>
          </w:p>
        </w:tc>
        <w:tc>
          <w:tcPr>
            <w:tcW w:w="2988" w:type="dxa"/>
            <w:vAlign w:val="center"/>
          </w:tcPr>
          <w:p w:rsidR="00D274C3" w:rsidRPr="004C499B" w:rsidRDefault="00D274C3" w:rsidP="00CE5AF0">
            <w:pPr>
              <w:pStyle w:val="af7"/>
              <w:spacing w:before="0" w:after="0"/>
              <w:rPr>
                <w:rFonts w:ascii="Verdana" w:hAnsi="Verdana"/>
                <w:szCs w:val="22"/>
              </w:rPr>
            </w:pPr>
            <w:r w:rsidRPr="004C499B">
              <w:rPr>
                <w:rFonts w:ascii="Verdana" w:hAnsi="Verdana"/>
                <w:szCs w:val="22"/>
              </w:rPr>
              <w:t>Вид документа</w:t>
            </w:r>
          </w:p>
        </w:tc>
        <w:tc>
          <w:tcPr>
            <w:tcW w:w="1134" w:type="dxa"/>
            <w:vAlign w:val="center"/>
          </w:tcPr>
          <w:p w:rsidR="00D274C3" w:rsidRPr="004C499B" w:rsidRDefault="00D274C3" w:rsidP="00CE5AF0">
            <w:pPr>
              <w:pStyle w:val="af7"/>
              <w:spacing w:before="0" w:after="0"/>
              <w:rPr>
                <w:rFonts w:ascii="Verdana" w:hAnsi="Verdana"/>
                <w:szCs w:val="22"/>
              </w:rPr>
            </w:pPr>
            <w:r w:rsidRPr="004C499B">
              <w:rPr>
                <w:rFonts w:ascii="Verdana" w:hAnsi="Verdana"/>
                <w:szCs w:val="22"/>
              </w:rPr>
              <w:t>Кол-во листов</w:t>
            </w:r>
          </w:p>
        </w:tc>
      </w:tr>
      <w:tr w:rsidR="00D274C3" w:rsidRPr="004C499B" w:rsidTr="00CE5AF0">
        <w:trPr>
          <w:cantSplit/>
        </w:trPr>
        <w:tc>
          <w:tcPr>
            <w:tcW w:w="567" w:type="dxa"/>
            <w:vAlign w:val="center"/>
          </w:tcPr>
          <w:p w:rsidR="00D274C3" w:rsidRPr="004C499B" w:rsidRDefault="00D274C3" w:rsidP="00CE5AF0">
            <w:pPr>
              <w:spacing w:line="240" w:lineRule="auto"/>
              <w:ind w:firstLine="0"/>
              <w:jc w:val="left"/>
              <w:rPr>
                <w:rFonts w:ascii="Verdana" w:hAnsi="Verdana"/>
                <w:sz w:val="22"/>
                <w:szCs w:val="22"/>
              </w:rPr>
            </w:pPr>
            <w:r>
              <w:rPr>
                <w:rFonts w:ascii="Verdana" w:hAnsi="Verdana"/>
                <w:sz w:val="22"/>
                <w:szCs w:val="22"/>
              </w:rPr>
              <w:t>1.</w:t>
            </w:r>
          </w:p>
        </w:tc>
        <w:tc>
          <w:tcPr>
            <w:tcW w:w="2824" w:type="dxa"/>
            <w:vAlign w:val="center"/>
          </w:tcPr>
          <w:p w:rsidR="00D274C3" w:rsidRPr="004C499B" w:rsidRDefault="00D274C3" w:rsidP="00CE5AF0">
            <w:pPr>
              <w:pStyle w:val="afa"/>
              <w:spacing w:before="0" w:after="0"/>
              <w:rPr>
                <w:rFonts w:ascii="Verdana" w:hAnsi="Verdana"/>
                <w:sz w:val="22"/>
                <w:szCs w:val="22"/>
              </w:rPr>
            </w:pPr>
            <w:r w:rsidRPr="004C499B">
              <w:rPr>
                <w:rFonts w:ascii="Verdana" w:hAnsi="Verdana"/>
                <w:sz w:val="22"/>
                <w:szCs w:val="22"/>
              </w:rPr>
              <w:t>Анкета Поставщика с подписью и печатью</w:t>
            </w:r>
          </w:p>
        </w:tc>
        <w:tc>
          <w:tcPr>
            <w:tcW w:w="2693" w:type="dxa"/>
            <w:vAlign w:val="center"/>
          </w:tcPr>
          <w:p w:rsidR="00D274C3" w:rsidRPr="004C499B" w:rsidRDefault="00D274C3" w:rsidP="00CE5AF0">
            <w:pPr>
              <w:pStyle w:val="afa"/>
              <w:spacing w:before="0" w:after="0"/>
              <w:rPr>
                <w:rFonts w:ascii="Verdana" w:hAnsi="Verdana"/>
                <w:sz w:val="22"/>
                <w:szCs w:val="22"/>
              </w:rPr>
            </w:pPr>
            <w:r w:rsidRPr="004C499B">
              <w:rPr>
                <w:rFonts w:ascii="Verdana" w:hAnsi="Verdana"/>
                <w:sz w:val="22"/>
                <w:szCs w:val="22"/>
              </w:rPr>
              <w:t>Анкета Поставщика</w:t>
            </w:r>
          </w:p>
        </w:tc>
        <w:tc>
          <w:tcPr>
            <w:tcW w:w="2988" w:type="dxa"/>
            <w:vAlign w:val="center"/>
          </w:tcPr>
          <w:p w:rsidR="00D274C3" w:rsidRPr="004C499B" w:rsidRDefault="00D274C3" w:rsidP="00CE5AF0">
            <w:pPr>
              <w:pStyle w:val="afa"/>
              <w:spacing w:before="0" w:after="0"/>
              <w:rPr>
                <w:rFonts w:ascii="Verdana" w:hAnsi="Verdana"/>
                <w:sz w:val="22"/>
                <w:szCs w:val="22"/>
              </w:rPr>
            </w:pPr>
            <w:r w:rsidRPr="004C499B">
              <w:rPr>
                <w:rFonts w:ascii="Verdana" w:hAnsi="Verdana"/>
                <w:sz w:val="22"/>
                <w:szCs w:val="22"/>
              </w:rPr>
              <w:t>Оригинал</w:t>
            </w:r>
          </w:p>
        </w:tc>
        <w:tc>
          <w:tcPr>
            <w:tcW w:w="1134" w:type="dxa"/>
            <w:vAlign w:val="center"/>
          </w:tcPr>
          <w:p w:rsidR="00D274C3" w:rsidRPr="004C499B" w:rsidRDefault="00D274C3" w:rsidP="00CE5AF0">
            <w:pPr>
              <w:pStyle w:val="afa"/>
              <w:spacing w:before="0" w:after="0"/>
              <w:rPr>
                <w:rFonts w:ascii="Verdana" w:hAnsi="Verdana"/>
                <w:sz w:val="22"/>
                <w:szCs w:val="22"/>
              </w:rPr>
            </w:pPr>
          </w:p>
        </w:tc>
      </w:tr>
      <w:tr w:rsidR="00D274C3" w:rsidRPr="004C499B" w:rsidTr="00CE5AF0">
        <w:trPr>
          <w:cantSplit/>
        </w:trPr>
        <w:tc>
          <w:tcPr>
            <w:tcW w:w="567" w:type="dxa"/>
            <w:vAlign w:val="center"/>
          </w:tcPr>
          <w:p w:rsidR="00D274C3" w:rsidRPr="004C499B" w:rsidRDefault="00D274C3" w:rsidP="00CE5AF0">
            <w:pPr>
              <w:spacing w:line="240" w:lineRule="auto"/>
              <w:ind w:firstLine="0"/>
              <w:jc w:val="left"/>
              <w:rPr>
                <w:rFonts w:ascii="Verdana" w:hAnsi="Verdana"/>
                <w:sz w:val="22"/>
                <w:szCs w:val="22"/>
              </w:rPr>
            </w:pPr>
            <w:r>
              <w:rPr>
                <w:rFonts w:ascii="Verdana" w:hAnsi="Verdana"/>
                <w:sz w:val="22"/>
                <w:szCs w:val="22"/>
              </w:rPr>
              <w:t>2</w:t>
            </w:r>
          </w:p>
        </w:tc>
        <w:tc>
          <w:tcPr>
            <w:tcW w:w="2824" w:type="dxa"/>
            <w:vAlign w:val="center"/>
          </w:tcPr>
          <w:p w:rsidR="00D274C3" w:rsidRPr="004C499B" w:rsidRDefault="00D274C3" w:rsidP="00CE5AF0">
            <w:pPr>
              <w:pStyle w:val="afa"/>
              <w:spacing w:before="0" w:after="0"/>
              <w:rPr>
                <w:rFonts w:ascii="Verdana" w:hAnsi="Verdana"/>
                <w:sz w:val="22"/>
                <w:szCs w:val="22"/>
              </w:rPr>
            </w:pPr>
            <w:r w:rsidRPr="004C499B">
              <w:rPr>
                <w:rFonts w:ascii="Verdana" w:hAnsi="Verdana"/>
                <w:sz w:val="22"/>
                <w:szCs w:val="22"/>
              </w:rPr>
              <w:t>Свидетельство о постановке на учет в налоговом органе</w:t>
            </w:r>
          </w:p>
        </w:tc>
        <w:tc>
          <w:tcPr>
            <w:tcW w:w="2693" w:type="dxa"/>
            <w:vAlign w:val="center"/>
          </w:tcPr>
          <w:p w:rsidR="00D274C3" w:rsidRPr="004C499B" w:rsidRDefault="00D274C3" w:rsidP="00CE5AF0">
            <w:pPr>
              <w:pStyle w:val="afa"/>
              <w:spacing w:before="0" w:after="0"/>
              <w:rPr>
                <w:rFonts w:ascii="Verdana" w:hAnsi="Verdana"/>
                <w:sz w:val="22"/>
                <w:szCs w:val="22"/>
              </w:rPr>
            </w:pPr>
            <w:r w:rsidRPr="004C499B">
              <w:rPr>
                <w:rFonts w:ascii="Verdana" w:hAnsi="Verdana"/>
                <w:sz w:val="22"/>
                <w:szCs w:val="22"/>
              </w:rPr>
              <w:t>Свидетельство о постановке на учет в налоговом органе</w:t>
            </w:r>
          </w:p>
        </w:tc>
        <w:tc>
          <w:tcPr>
            <w:tcW w:w="2988" w:type="dxa"/>
            <w:vAlign w:val="center"/>
          </w:tcPr>
          <w:p w:rsidR="00D274C3" w:rsidRPr="004C499B" w:rsidRDefault="00D274C3" w:rsidP="00CE5AF0">
            <w:pPr>
              <w:pStyle w:val="afa"/>
              <w:spacing w:before="0" w:after="0"/>
              <w:rPr>
                <w:rFonts w:ascii="Verdana" w:hAnsi="Verdana"/>
                <w:sz w:val="22"/>
                <w:szCs w:val="22"/>
              </w:rPr>
            </w:pPr>
            <w:r w:rsidRPr="004C499B">
              <w:rPr>
                <w:rFonts w:ascii="Verdana" w:hAnsi="Verdana"/>
                <w:sz w:val="22"/>
                <w:szCs w:val="22"/>
              </w:rPr>
              <w:t xml:space="preserve">Копия, заверенная </w:t>
            </w:r>
            <w:r>
              <w:rPr>
                <w:rFonts w:ascii="Verdana" w:hAnsi="Verdana"/>
                <w:sz w:val="22"/>
                <w:szCs w:val="22"/>
              </w:rPr>
              <w:t>нотариально</w:t>
            </w:r>
          </w:p>
        </w:tc>
        <w:tc>
          <w:tcPr>
            <w:tcW w:w="1134" w:type="dxa"/>
            <w:vAlign w:val="center"/>
          </w:tcPr>
          <w:p w:rsidR="00D274C3" w:rsidRPr="004C499B" w:rsidRDefault="00D274C3" w:rsidP="00CE5AF0">
            <w:pPr>
              <w:pStyle w:val="afa"/>
              <w:spacing w:before="0" w:after="0"/>
              <w:rPr>
                <w:rFonts w:ascii="Verdana" w:hAnsi="Verdana"/>
                <w:sz w:val="22"/>
                <w:szCs w:val="22"/>
              </w:rPr>
            </w:pPr>
          </w:p>
        </w:tc>
      </w:tr>
      <w:tr w:rsidR="00D274C3" w:rsidRPr="004C499B" w:rsidTr="00CE5AF0">
        <w:trPr>
          <w:cantSplit/>
        </w:trPr>
        <w:tc>
          <w:tcPr>
            <w:tcW w:w="567" w:type="dxa"/>
            <w:vAlign w:val="center"/>
          </w:tcPr>
          <w:p w:rsidR="00D274C3" w:rsidRPr="004C499B" w:rsidRDefault="00D274C3" w:rsidP="00CE5AF0">
            <w:pPr>
              <w:spacing w:line="240" w:lineRule="auto"/>
              <w:ind w:firstLine="0"/>
              <w:jc w:val="left"/>
              <w:rPr>
                <w:rFonts w:ascii="Verdana" w:hAnsi="Verdana"/>
                <w:sz w:val="22"/>
                <w:szCs w:val="22"/>
              </w:rPr>
            </w:pPr>
            <w:r>
              <w:rPr>
                <w:rFonts w:ascii="Verdana" w:hAnsi="Verdana"/>
                <w:sz w:val="22"/>
                <w:szCs w:val="22"/>
              </w:rPr>
              <w:t>3</w:t>
            </w:r>
          </w:p>
        </w:tc>
        <w:tc>
          <w:tcPr>
            <w:tcW w:w="2824" w:type="dxa"/>
            <w:vAlign w:val="center"/>
          </w:tcPr>
          <w:p w:rsidR="00D274C3" w:rsidRPr="004C499B" w:rsidRDefault="00D274C3" w:rsidP="00CE5AF0">
            <w:pPr>
              <w:pStyle w:val="afa"/>
              <w:spacing w:before="0" w:after="0"/>
              <w:rPr>
                <w:rFonts w:ascii="Verdana" w:hAnsi="Verdana"/>
                <w:sz w:val="22"/>
                <w:szCs w:val="22"/>
              </w:rPr>
            </w:pPr>
            <w:r w:rsidRPr="004C499B">
              <w:rPr>
                <w:rFonts w:ascii="Verdana" w:hAnsi="Verdana"/>
                <w:sz w:val="22"/>
                <w:szCs w:val="22"/>
              </w:rPr>
              <w:t>Свидетельство о государственной регистрации юридического лица</w:t>
            </w:r>
          </w:p>
        </w:tc>
        <w:tc>
          <w:tcPr>
            <w:tcW w:w="2693" w:type="dxa"/>
            <w:vAlign w:val="center"/>
          </w:tcPr>
          <w:p w:rsidR="00D274C3" w:rsidRPr="004C499B" w:rsidRDefault="00D274C3" w:rsidP="00CE5AF0">
            <w:pPr>
              <w:pStyle w:val="afa"/>
              <w:spacing w:before="0" w:after="0"/>
              <w:rPr>
                <w:rFonts w:ascii="Verdana" w:hAnsi="Verdana"/>
                <w:sz w:val="22"/>
                <w:szCs w:val="22"/>
              </w:rPr>
            </w:pPr>
            <w:r w:rsidRPr="004C499B">
              <w:rPr>
                <w:rFonts w:ascii="Verdana" w:hAnsi="Verdana"/>
                <w:sz w:val="22"/>
                <w:szCs w:val="22"/>
              </w:rPr>
              <w:t>Свидетельство о государственной регистрации юридического лица</w:t>
            </w:r>
          </w:p>
        </w:tc>
        <w:tc>
          <w:tcPr>
            <w:tcW w:w="2988" w:type="dxa"/>
            <w:vAlign w:val="center"/>
          </w:tcPr>
          <w:p w:rsidR="00D274C3" w:rsidRPr="004C499B" w:rsidRDefault="00D274C3" w:rsidP="00CE5AF0">
            <w:pPr>
              <w:pStyle w:val="afa"/>
              <w:spacing w:before="0" w:after="0"/>
              <w:rPr>
                <w:rFonts w:ascii="Verdana" w:hAnsi="Verdana"/>
                <w:sz w:val="22"/>
                <w:szCs w:val="22"/>
              </w:rPr>
            </w:pPr>
            <w:r w:rsidRPr="004C499B">
              <w:rPr>
                <w:rFonts w:ascii="Verdana" w:hAnsi="Verdana"/>
                <w:sz w:val="22"/>
                <w:szCs w:val="22"/>
              </w:rPr>
              <w:t xml:space="preserve">Копия, заверенная </w:t>
            </w:r>
            <w:r>
              <w:rPr>
                <w:rFonts w:ascii="Verdana" w:hAnsi="Verdana"/>
                <w:sz w:val="22"/>
                <w:szCs w:val="22"/>
              </w:rPr>
              <w:t>нотариально</w:t>
            </w:r>
          </w:p>
        </w:tc>
        <w:tc>
          <w:tcPr>
            <w:tcW w:w="1134" w:type="dxa"/>
            <w:vAlign w:val="center"/>
          </w:tcPr>
          <w:p w:rsidR="00D274C3" w:rsidRPr="004C499B" w:rsidRDefault="00D274C3" w:rsidP="00CE5AF0">
            <w:pPr>
              <w:pStyle w:val="afa"/>
              <w:spacing w:before="0" w:after="0"/>
              <w:rPr>
                <w:rFonts w:ascii="Verdana" w:hAnsi="Verdana"/>
                <w:sz w:val="22"/>
                <w:szCs w:val="22"/>
              </w:rPr>
            </w:pPr>
          </w:p>
        </w:tc>
      </w:tr>
      <w:tr w:rsidR="00D274C3" w:rsidRPr="004C499B" w:rsidTr="00CE5AF0">
        <w:trPr>
          <w:cantSplit/>
        </w:trPr>
        <w:tc>
          <w:tcPr>
            <w:tcW w:w="567" w:type="dxa"/>
            <w:vAlign w:val="center"/>
          </w:tcPr>
          <w:p w:rsidR="00D274C3" w:rsidRPr="004C499B" w:rsidRDefault="00D274C3" w:rsidP="00CE5AF0">
            <w:pPr>
              <w:spacing w:line="240" w:lineRule="auto"/>
              <w:ind w:firstLine="0"/>
              <w:jc w:val="left"/>
              <w:rPr>
                <w:rFonts w:ascii="Verdana" w:hAnsi="Verdana"/>
                <w:sz w:val="22"/>
                <w:szCs w:val="22"/>
              </w:rPr>
            </w:pPr>
            <w:r>
              <w:rPr>
                <w:rFonts w:ascii="Verdana" w:hAnsi="Verdana"/>
                <w:sz w:val="22"/>
                <w:szCs w:val="22"/>
              </w:rPr>
              <w:t>4</w:t>
            </w:r>
          </w:p>
        </w:tc>
        <w:tc>
          <w:tcPr>
            <w:tcW w:w="2824" w:type="dxa"/>
            <w:vAlign w:val="center"/>
          </w:tcPr>
          <w:p w:rsidR="00D274C3" w:rsidRPr="004C499B" w:rsidRDefault="00D274C3" w:rsidP="00CE5AF0">
            <w:pPr>
              <w:pStyle w:val="afa"/>
              <w:spacing w:before="0" w:after="0"/>
              <w:rPr>
                <w:rFonts w:ascii="Verdana" w:hAnsi="Verdana"/>
                <w:sz w:val="22"/>
                <w:szCs w:val="22"/>
              </w:rPr>
            </w:pPr>
            <w:r w:rsidRPr="004C499B">
              <w:rPr>
                <w:rFonts w:ascii="Verdana" w:hAnsi="Verdana"/>
                <w:sz w:val="22"/>
                <w:szCs w:val="22"/>
              </w:rPr>
              <w:t>Свидетельство о внесении записи в Единый государственный реестр юридических лиц</w:t>
            </w:r>
          </w:p>
        </w:tc>
        <w:tc>
          <w:tcPr>
            <w:tcW w:w="2693" w:type="dxa"/>
            <w:vAlign w:val="center"/>
          </w:tcPr>
          <w:p w:rsidR="00D274C3" w:rsidRPr="004C499B" w:rsidRDefault="00D274C3" w:rsidP="00CE5AF0">
            <w:pPr>
              <w:pStyle w:val="afa"/>
              <w:spacing w:before="0" w:after="0"/>
              <w:rPr>
                <w:rFonts w:ascii="Verdana" w:hAnsi="Verdana"/>
                <w:sz w:val="22"/>
                <w:szCs w:val="22"/>
              </w:rPr>
            </w:pPr>
            <w:r w:rsidRPr="004C499B">
              <w:rPr>
                <w:rFonts w:ascii="Verdana" w:hAnsi="Verdana"/>
                <w:sz w:val="22"/>
                <w:szCs w:val="22"/>
              </w:rPr>
              <w:t>Свидетельство о внесении записи в Единый государственный реестр юридических лиц</w:t>
            </w:r>
          </w:p>
        </w:tc>
        <w:tc>
          <w:tcPr>
            <w:tcW w:w="2988" w:type="dxa"/>
            <w:vAlign w:val="center"/>
          </w:tcPr>
          <w:p w:rsidR="00D274C3" w:rsidRPr="004C499B" w:rsidRDefault="00D274C3" w:rsidP="00CE5AF0">
            <w:pPr>
              <w:pStyle w:val="afa"/>
              <w:spacing w:before="0" w:after="0"/>
              <w:rPr>
                <w:rFonts w:ascii="Verdana" w:hAnsi="Verdana"/>
                <w:sz w:val="22"/>
                <w:szCs w:val="22"/>
              </w:rPr>
            </w:pPr>
            <w:r w:rsidRPr="004C499B">
              <w:rPr>
                <w:rFonts w:ascii="Verdana" w:hAnsi="Verdana"/>
                <w:sz w:val="22"/>
                <w:szCs w:val="22"/>
              </w:rPr>
              <w:t xml:space="preserve">Копия, заверенная </w:t>
            </w:r>
            <w:r>
              <w:rPr>
                <w:rFonts w:ascii="Verdana" w:hAnsi="Verdana"/>
                <w:sz w:val="22"/>
                <w:szCs w:val="22"/>
              </w:rPr>
              <w:t>нотариально</w:t>
            </w:r>
          </w:p>
        </w:tc>
        <w:tc>
          <w:tcPr>
            <w:tcW w:w="1134" w:type="dxa"/>
            <w:vAlign w:val="center"/>
          </w:tcPr>
          <w:p w:rsidR="00D274C3" w:rsidRPr="004C499B" w:rsidRDefault="00D274C3" w:rsidP="00CE5AF0">
            <w:pPr>
              <w:pStyle w:val="afa"/>
              <w:spacing w:before="0" w:after="0"/>
              <w:rPr>
                <w:rFonts w:ascii="Verdana" w:hAnsi="Verdana"/>
                <w:sz w:val="22"/>
                <w:szCs w:val="22"/>
              </w:rPr>
            </w:pPr>
          </w:p>
        </w:tc>
      </w:tr>
      <w:tr w:rsidR="00D274C3" w:rsidRPr="004C499B" w:rsidTr="00CE5AF0">
        <w:trPr>
          <w:cantSplit/>
        </w:trPr>
        <w:tc>
          <w:tcPr>
            <w:tcW w:w="567" w:type="dxa"/>
            <w:vAlign w:val="center"/>
          </w:tcPr>
          <w:p w:rsidR="00D274C3" w:rsidRPr="004C499B" w:rsidRDefault="00D274C3" w:rsidP="00CE5AF0">
            <w:pPr>
              <w:spacing w:line="240" w:lineRule="auto"/>
              <w:ind w:firstLine="0"/>
              <w:jc w:val="left"/>
              <w:rPr>
                <w:rFonts w:ascii="Verdana" w:hAnsi="Verdana"/>
                <w:sz w:val="22"/>
                <w:szCs w:val="22"/>
              </w:rPr>
            </w:pPr>
            <w:r>
              <w:rPr>
                <w:rFonts w:ascii="Verdana" w:hAnsi="Verdana"/>
                <w:sz w:val="22"/>
                <w:szCs w:val="22"/>
              </w:rPr>
              <w:t>5</w:t>
            </w:r>
          </w:p>
        </w:tc>
        <w:tc>
          <w:tcPr>
            <w:tcW w:w="2824" w:type="dxa"/>
            <w:vAlign w:val="center"/>
          </w:tcPr>
          <w:p w:rsidR="00D274C3" w:rsidRPr="004C499B" w:rsidRDefault="00D274C3" w:rsidP="00CE5AF0">
            <w:pPr>
              <w:pStyle w:val="afa"/>
              <w:spacing w:before="0" w:after="0"/>
              <w:rPr>
                <w:rFonts w:ascii="Verdana" w:hAnsi="Verdana"/>
                <w:sz w:val="22"/>
                <w:szCs w:val="22"/>
              </w:rPr>
            </w:pPr>
            <w:r w:rsidRPr="004C499B">
              <w:rPr>
                <w:rFonts w:ascii="Verdana" w:hAnsi="Verdana"/>
                <w:sz w:val="22"/>
                <w:szCs w:val="22"/>
              </w:rPr>
              <w:t xml:space="preserve">Свидетельство </w:t>
            </w:r>
            <w:proofErr w:type="gramStart"/>
            <w:r w:rsidRPr="004C499B">
              <w:rPr>
                <w:rFonts w:ascii="Verdana" w:hAnsi="Verdana"/>
                <w:sz w:val="22"/>
                <w:szCs w:val="22"/>
              </w:rPr>
              <w:t>о внесении записи в Единый государственный реестр юридических лиц о регистрации новой редакции устава в соответствии с Федеральным законом</w:t>
            </w:r>
            <w:proofErr w:type="gramEnd"/>
            <w:r w:rsidRPr="004C499B">
              <w:rPr>
                <w:rFonts w:ascii="Verdana" w:hAnsi="Verdana"/>
                <w:sz w:val="22"/>
                <w:szCs w:val="22"/>
              </w:rPr>
              <w:t xml:space="preserve"> от 30.12.2008г. № 312-ФЗ (для ООО)</w:t>
            </w:r>
          </w:p>
        </w:tc>
        <w:tc>
          <w:tcPr>
            <w:tcW w:w="2693" w:type="dxa"/>
            <w:vAlign w:val="center"/>
          </w:tcPr>
          <w:p w:rsidR="00D274C3" w:rsidRPr="004C499B" w:rsidRDefault="00D274C3" w:rsidP="00CE5AF0">
            <w:pPr>
              <w:pStyle w:val="afa"/>
              <w:spacing w:before="0" w:after="0"/>
              <w:rPr>
                <w:rFonts w:ascii="Verdana" w:hAnsi="Verdana"/>
                <w:sz w:val="22"/>
                <w:szCs w:val="22"/>
              </w:rPr>
            </w:pPr>
            <w:r w:rsidRPr="004C499B">
              <w:rPr>
                <w:rFonts w:ascii="Verdana" w:hAnsi="Verdana"/>
                <w:sz w:val="22"/>
                <w:szCs w:val="22"/>
              </w:rPr>
              <w:t>Свидетельство о внесении записи в Единый государственный реестр юридических лиц</w:t>
            </w:r>
          </w:p>
        </w:tc>
        <w:tc>
          <w:tcPr>
            <w:tcW w:w="2988" w:type="dxa"/>
            <w:vAlign w:val="center"/>
          </w:tcPr>
          <w:p w:rsidR="00D274C3" w:rsidRPr="004C499B" w:rsidRDefault="00D274C3" w:rsidP="00CE5AF0">
            <w:pPr>
              <w:pStyle w:val="afa"/>
              <w:spacing w:before="0" w:after="0"/>
              <w:rPr>
                <w:rFonts w:ascii="Verdana" w:hAnsi="Verdana"/>
                <w:sz w:val="22"/>
                <w:szCs w:val="22"/>
              </w:rPr>
            </w:pPr>
            <w:r w:rsidRPr="004C499B">
              <w:rPr>
                <w:rFonts w:ascii="Verdana" w:hAnsi="Verdana"/>
                <w:sz w:val="22"/>
                <w:szCs w:val="22"/>
              </w:rPr>
              <w:t xml:space="preserve">Копия, заверенная </w:t>
            </w:r>
            <w:r>
              <w:rPr>
                <w:rFonts w:ascii="Verdana" w:hAnsi="Verdana"/>
                <w:sz w:val="22"/>
                <w:szCs w:val="22"/>
              </w:rPr>
              <w:t>нотариально</w:t>
            </w:r>
          </w:p>
        </w:tc>
        <w:tc>
          <w:tcPr>
            <w:tcW w:w="1134" w:type="dxa"/>
            <w:vAlign w:val="center"/>
          </w:tcPr>
          <w:p w:rsidR="00D274C3" w:rsidRPr="004C499B" w:rsidRDefault="00D274C3" w:rsidP="00CE5AF0">
            <w:pPr>
              <w:pStyle w:val="afa"/>
              <w:spacing w:before="0" w:after="0"/>
              <w:rPr>
                <w:rFonts w:ascii="Verdana" w:hAnsi="Verdana"/>
                <w:sz w:val="22"/>
                <w:szCs w:val="22"/>
              </w:rPr>
            </w:pPr>
          </w:p>
        </w:tc>
      </w:tr>
      <w:tr w:rsidR="00D274C3" w:rsidRPr="004C499B" w:rsidTr="00CE5AF0">
        <w:trPr>
          <w:cantSplit/>
        </w:trPr>
        <w:tc>
          <w:tcPr>
            <w:tcW w:w="567" w:type="dxa"/>
            <w:vAlign w:val="center"/>
          </w:tcPr>
          <w:p w:rsidR="00D274C3" w:rsidRPr="004C499B" w:rsidRDefault="00D274C3" w:rsidP="00CE5AF0">
            <w:pPr>
              <w:spacing w:line="240" w:lineRule="auto"/>
              <w:ind w:firstLine="0"/>
              <w:jc w:val="left"/>
              <w:rPr>
                <w:rFonts w:ascii="Verdana" w:hAnsi="Verdana"/>
                <w:sz w:val="22"/>
                <w:szCs w:val="22"/>
              </w:rPr>
            </w:pPr>
            <w:r>
              <w:rPr>
                <w:rFonts w:ascii="Verdana" w:hAnsi="Verdana"/>
                <w:sz w:val="22"/>
                <w:szCs w:val="22"/>
              </w:rPr>
              <w:t>6</w:t>
            </w:r>
          </w:p>
        </w:tc>
        <w:tc>
          <w:tcPr>
            <w:tcW w:w="2824" w:type="dxa"/>
            <w:vAlign w:val="center"/>
          </w:tcPr>
          <w:p w:rsidR="00D274C3" w:rsidRPr="004C499B" w:rsidRDefault="00D274C3" w:rsidP="00CE5AF0">
            <w:pPr>
              <w:pStyle w:val="afa"/>
              <w:spacing w:before="0" w:after="0"/>
              <w:rPr>
                <w:rFonts w:ascii="Verdana" w:hAnsi="Verdana"/>
                <w:sz w:val="22"/>
                <w:szCs w:val="22"/>
              </w:rPr>
            </w:pPr>
            <w:r w:rsidRPr="004C499B">
              <w:rPr>
                <w:rFonts w:ascii="Verdana" w:hAnsi="Verdana"/>
                <w:sz w:val="22"/>
                <w:szCs w:val="22"/>
              </w:rPr>
              <w:t xml:space="preserve">Информационного письма об учёте в </w:t>
            </w:r>
            <w:proofErr w:type="spellStart"/>
            <w:r w:rsidRPr="004C499B">
              <w:rPr>
                <w:rFonts w:ascii="Verdana" w:hAnsi="Verdana"/>
                <w:sz w:val="22"/>
                <w:szCs w:val="22"/>
              </w:rPr>
              <w:t>Статрегистре</w:t>
            </w:r>
            <w:proofErr w:type="spellEnd"/>
            <w:r w:rsidRPr="004C499B">
              <w:rPr>
                <w:rFonts w:ascii="Verdana" w:hAnsi="Verdana"/>
                <w:sz w:val="22"/>
                <w:szCs w:val="22"/>
              </w:rPr>
              <w:t xml:space="preserve"> Росстата </w:t>
            </w:r>
          </w:p>
        </w:tc>
        <w:tc>
          <w:tcPr>
            <w:tcW w:w="2693" w:type="dxa"/>
            <w:vAlign w:val="center"/>
          </w:tcPr>
          <w:p w:rsidR="00D274C3" w:rsidRPr="004C499B" w:rsidRDefault="00D274C3" w:rsidP="00CE5AF0">
            <w:pPr>
              <w:pStyle w:val="afa"/>
              <w:spacing w:before="0" w:after="0"/>
              <w:rPr>
                <w:rFonts w:ascii="Verdana" w:hAnsi="Verdana"/>
                <w:sz w:val="22"/>
                <w:szCs w:val="22"/>
              </w:rPr>
            </w:pPr>
            <w:r w:rsidRPr="004C499B">
              <w:rPr>
                <w:rFonts w:ascii="Verdana" w:hAnsi="Verdana"/>
                <w:sz w:val="22"/>
                <w:szCs w:val="22"/>
              </w:rPr>
              <w:t xml:space="preserve">Информационного письма об учёте в </w:t>
            </w:r>
            <w:proofErr w:type="spellStart"/>
            <w:r w:rsidRPr="004C499B">
              <w:rPr>
                <w:rFonts w:ascii="Verdana" w:hAnsi="Verdana"/>
                <w:sz w:val="22"/>
                <w:szCs w:val="22"/>
              </w:rPr>
              <w:t>Статрегистре</w:t>
            </w:r>
            <w:proofErr w:type="spellEnd"/>
            <w:r w:rsidRPr="004C499B">
              <w:rPr>
                <w:rFonts w:ascii="Verdana" w:hAnsi="Verdana"/>
                <w:sz w:val="22"/>
                <w:szCs w:val="22"/>
              </w:rPr>
              <w:t xml:space="preserve"> Росстата  </w:t>
            </w:r>
          </w:p>
        </w:tc>
        <w:tc>
          <w:tcPr>
            <w:tcW w:w="2988" w:type="dxa"/>
            <w:vAlign w:val="center"/>
          </w:tcPr>
          <w:p w:rsidR="00D274C3" w:rsidRPr="004C499B" w:rsidRDefault="00D274C3" w:rsidP="00CE5AF0">
            <w:pPr>
              <w:pStyle w:val="afa"/>
              <w:spacing w:before="0" w:after="0"/>
              <w:rPr>
                <w:rFonts w:ascii="Verdana" w:hAnsi="Verdana"/>
                <w:sz w:val="22"/>
                <w:szCs w:val="22"/>
              </w:rPr>
            </w:pPr>
            <w:r w:rsidRPr="004C499B">
              <w:rPr>
                <w:rFonts w:ascii="Verdana" w:hAnsi="Verdana"/>
                <w:sz w:val="22"/>
                <w:szCs w:val="22"/>
              </w:rPr>
              <w:t>Копия, заверенная подписью Руководителя и печатью Организации</w:t>
            </w:r>
          </w:p>
        </w:tc>
        <w:tc>
          <w:tcPr>
            <w:tcW w:w="1134" w:type="dxa"/>
            <w:vAlign w:val="center"/>
          </w:tcPr>
          <w:p w:rsidR="00D274C3" w:rsidRPr="004C499B" w:rsidRDefault="00D274C3" w:rsidP="00CE5AF0">
            <w:pPr>
              <w:pStyle w:val="afa"/>
              <w:spacing w:before="0" w:after="0"/>
              <w:rPr>
                <w:rFonts w:ascii="Verdana" w:hAnsi="Verdana"/>
                <w:sz w:val="22"/>
                <w:szCs w:val="22"/>
              </w:rPr>
            </w:pPr>
          </w:p>
        </w:tc>
      </w:tr>
      <w:tr w:rsidR="00D274C3" w:rsidRPr="004C499B" w:rsidTr="00CE5AF0">
        <w:trPr>
          <w:cantSplit/>
        </w:trPr>
        <w:tc>
          <w:tcPr>
            <w:tcW w:w="567" w:type="dxa"/>
            <w:vAlign w:val="center"/>
          </w:tcPr>
          <w:p w:rsidR="00D274C3" w:rsidRPr="004C499B" w:rsidRDefault="00D274C3" w:rsidP="00CE5AF0">
            <w:pPr>
              <w:spacing w:line="240" w:lineRule="auto"/>
              <w:ind w:firstLine="0"/>
              <w:jc w:val="left"/>
              <w:rPr>
                <w:rFonts w:ascii="Verdana" w:hAnsi="Verdana"/>
                <w:sz w:val="22"/>
                <w:szCs w:val="22"/>
              </w:rPr>
            </w:pPr>
            <w:r>
              <w:rPr>
                <w:rFonts w:ascii="Verdana" w:hAnsi="Verdana"/>
                <w:sz w:val="22"/>
                <w:szCs w:val="22"/>
              </w:rPr>
              <w:lastRenderedPageBreak/>
              <w:t>7</w:t>
            </w:r>
          </w:p>
        </w:tc>
        <w:tc>
          <w:tcPr>
            <w:tcW w:w="2824" w:type="dxa"/>
            <w:vAlign w:val="center"/>
          </w:tcPr>
          <w:p w:rsidR="00D274C3" w:rsidRPr="004C499B" w:rsidRDefault="00D274C3" w:rsidP="00CE5AF0">
            <w:pPr>
              <w:pStyle w:val="afa"/>
              <w:spacing w:before="0" w:after="0"/>
              <w:rPr>
                <w:rFonts w:ascii="Verdana" w:hAnsi="Verdana"/>
                <w:sz w:val="22"/>
                <w:szCs w:val="22"/>
              </w:rPr>
            </w:pPr>
            <w:r w:rsidRPr="004C499B">
              <w:rPr>
                <w:rFonts w:ascii="Verdana" w:hAnsi="Verdana"/>
                <w:sz w:val="22"/>
                <w:szCs w:val="22"/>
              </w:rPr>
              <w:t>Выписка из ЕГРЮЛ</w:t>
            </w:r>
          </w:p>
        </w:tc>
        <w:tc>
          <w:tcPr>
            <w:tcW w:w="2693" w:type="dxa"/>
            <w:vAlign w:val="center"/>
          </w:tcPr>
          <w:p w:rsidR="00D274C3" w:rsidRPr="004C499B" w:rsidRDefault="00D274C3" w:rsidP="00CE5AF0">
            <w:pPr>
              <w:pStyle w:val="afa"/>
              <w:spacing w:before="0" w:after="0"/>
              <w:rPr>
                <w:rFonts w:ascii="Verdana" w:hAnsi="Verdana"/>
                <w:sz w:val="22"/>
                <w:szCs w:val="22"/>
              </w:rPr>
            </w:pPr>
            <w:r w:rsidRPr="004C499B">
              <w:rPr>
                <w:rFonts w:ascii="Verdana" w:hAnsi="Verdana"/>
                <w:sz w:val="22"/>
                <w:szCs w:val="22"/>
              </w:rPr>
              <w:t>Выписка из Единого государственного реестра юридических лиц</w:t>
            </w:r>
          </w:p>
        </w:tc>
        <w:tc>
          <w:tcPr>
            <w:tcW w:w="2988" w:type="dxa"/>
            <w:vAlign w:val="center"/>
          </w:tcPr>
          <w:p w:rsidR="00D274C3" w:rsidRPr="004C499B" w:rsidRDefault="00F635AF" w:rsidP="00CE5AF0">
            <w:pPr>
              <w:pStyle w:val="afa"/>
              <w:spacing w:before="0" w:after="0"/>
              <w:rPr>
                <w:rFonts w:ascii="Verdana" w:hAnsi="Verdana"/>
                <w:sz w:val="22"/>
                <w:szCs w:val="22"/>
              </w:rPr>
            </w:pPr>
            <w:r>
              <w:rPr>
                <w:rFonts w:ascii="Verdana" w:hAnsi="Verdana"/>
                <w:sz w:val="22"/>
                <w:szCs w:val="22"/>
              </w:rPr>
              <w:t xml:space="preserve">Оригинал или </w:t>
            </w:r>
            <w:r w:rsidR="00D274C3" w:rsidRPr="004C499B">
              <w:rPr>
                <w:rFonts w:ascii="Verdana" w:hAnsi="Verdana"/>
                <w:sz w:val="22"/>
                <w:szCs w:val="22"/>
              </w:rPr>
              <w:t xml:space="preserve">Копия, заверенная </w:t>
            </w:r>
            <w:r w:rsidR="00D274C3">
              <w:rPr>
                <w:rFonts w:ascii="Verdana" w:hAnsi="Verdana"/>
                <w:sz w:val="22"/>
                <w:szCs w:val="22"/>
              </w:rPr>
              <w:t>нотариально</w:t>
            </w:r>
          </w:p>
        </w:tc>
        <w:tc>
          <w:tcPr>
            <w:tcW w:w="1134" w:type="dxa"/>
            <w:vAlign w:val="center"/>
          </w:tcPr>
          <w:p w:rsidR="00D274C3" w:rsidRPr="004C499B" w:rsidRDefault="00D274C3" w:rsidP="00CE5AF0">
            <w:pPr>
              <w:pStyle w:val="afa"/>
              <w:spacing w:before="0" w:after="0"/>
              <w:rPr>
                <w:rFonts w:ascii="Verdana" w:hAnsi="Verdana"/>
                <w:sz w:val="22"/>
                <w:szCs w:val="22"/>
              </w:rPr>
            </w:pPr>
          </w:p>
        </w:tc>
      </w:tr>
      <w:tr w:rsidR="00D274C3" w:rsidRPr="004C499B" w:rsidTr="00CE5AF0">
        <w:trPr>
          <w:cantSplit/>
        </w:trPr>
        <w:tc>
          <w:tcPr>
            <w:tcW w:w="567" w:type="dxa"/>
            <w:vAlign w:val="center"/>
          </w:tcPr>
          <w:p w:rsidR="00D274C3" w:rsidRPr="004C499B" w:rsidRDefault="00D274C3" w:rsidP="00CE5AF0">
            <w:pPr>
              <w:spacing w:line="240" w:lineRule="auto"/>
              <w:ind w:firstLine="0"/>
              <w:jc w:val="left"/>
              <w:rPr>
                <w:rFonts w:ascii="Verdana" w:hAnsi="Verdana"/>
                <w:sz w:val="22"/>
                <w:szCs w:val="22"/>
              </w:rPr>
            </w:pPr>
            <w:r>
              <w:rPr>
                <w:rFonts w:ascii="Verdana" w:hAnsi="Verdana"/>
                <w:sz w:val="22"/>
                <w:szCs w:val="22"/>
              </w:rPr>
              <w:t>8</w:t>
            </w:r>
          </w:p>
        </w:tc>
        <w:tc>
          <w:tcPr>
            <w:tcW w:w="2824" w:type="dxa"/>
            <w:vAlign w:val="center"/>
          </w:tcPr>
          <w:p w:rsidR="00D274C3" w:rsidRPr="004C499B" w:rsidRDefault="00D274C3" w:rsidP="00CE5AF0">
            <w:pPr>
              <w:pStyle w:val="afa"/>
              <w:spacing w:before="0" w:after="0"/>
              <w:rPr>
                <w:rFonts w:ascii="Verdana" w:hAnsi="Verdana"/>
                <w:sz w:val="22"/>
                <w:szCs w:val="22"/>
              </w:rPr>
            </w:pPr>
            <w:r w:rsidRPr="004C499B">
              <w:rPr>
                <w:rFonts w:ascii="Verdana" w:hAnsi="Verdana" w:cs="Tahoma"/>
                <w:sz w:val="22"/>
                <w:szCs w:val="22"/>
              </w:rPr>
              <w:t xml:space="preserve">Карточка с образцами подписей и оттиска печати в соответствии с </w:t>
            </w:r>
            <w:r w:rsidRPr="004C499B">
              <w:rPr>
                <w:rFonts w:ascii="Verdana" w:hAnsi="Verdana"/>
                <w:sz w:val="22"/>
                <w:szCs w:val="22"/>
              </w:rPr>
              <w:t>Инструкцией Банка России от 14.09.2006 N 28-И</w:t>
            </w:r>
          </w:p>
        </w:tc>
        <w:tc>
          <w:tcPr>
            <w:tcW w:w="2693" w:type="dxa"/>
            <w:vAlign w:val="center"/>
          </w:tcPr>
          <w:p w:rsidR="00D274C3" w:rsidRPr="004C499B" w:rsidRDefault="00D274C3" w:rsidP="00CE5AF0">
            <w:pPr>
              <w:pStyle w:val="afa"/>
              <w:spacing w:before="0" w:after="0"/>
              <w:rPr>
                <w:rFonts w:ascii="Verdana" w:hAnsi="Verdana"/>
                <w:sz w:val="22"/>
                <w:szCs w:val="22"/>
              </w:rPr>
            </w:pPr>
            <w:r w:rsidRPr="004C499B">
              <w:rPr>
                <w:rFonts w:ascii="Verdana" w:hAnsi="Verdana" w:cs="Tahoma"/>
                <w:sz w:val="22"/>
                <w:szCs w:val="22"/>
              </w:rPr>
              <w:t>Карточка с образцами подписей и оттиска печати</w:t>
            </w:r>
          </w:p>
        </w:tc>
        <w:tc>
          <w:tcPr>
            <w:tcW w:w="2988" w:type="dxa"/>
            <w:vAlign w:val="center"/>
          </w:tcPr>
          <w:p w:rsidR="00D274C3" w:rsidRPr="004C499B" w:rsidRDefault="00D274C3" w:rsidP="00CE5AF0">
            <w:pPr>
              <w:pStyle w:val="afa"/>
              <w:spacing w:before="0" w:after="0"/>
              <w:rPr>
                <w:rFonts w:ascii="Verdana" w:hAnsi="Verdana"/>
                <w:sz w:val="22"/>
                <w:szCs w:val="22"/>
              </w:rPr>
            </w:pPr>
            <w:r w:rsidRPr="004C499B">
              <w:rPr>
                <w:rFonts w:ascii="Verdana" w:hAnsi="Verdana"/>
                <w:sz w:val="22"/>
                <w:szCs w:val="22"/>
              </w:rPr>
              <w:t>Копия, заверенная подписью Руководителя и печатью Организации</w:t>
            </w:r>
          </w:p>
        </w:tc>
        <w:tc>
          <w:tcPr>
            <w:tcW w:w="1134" w:type="dxa"/>
            <w:vAlign w:val="center"/>
          </w:tcPr>
          <w:p w:rsidR="00D274C3" w:rsidRPr="004C499B" w:rsidRDefault="00D274C3" w:rsidP="00CE5AF0">
            <w:pPr>
              <w:pStyle w:val="afa"/>
              <w:spacing w:before="0" w:after="0"/>
              <w:rPr>
                <w:rFonts w:ascii="Verdana" w:hAnsi="Verdana"/>
                <w:sz w:val="22"/>
                <w:szCs w:val="22"/>
              </w:rPr>
            </w:pPr>
          </w:p>
        </w:tc>
      </w:tr>
      <w:tr w:rsidR="00D274C3" w:rsidRPr="004C499B" w:rsidTr="00CE5AF0">
        <w:trPr>
          <w:cantSplit/>
        </w:trPr>
        <w:tc>
          <w:tcPr>
            <w:tcW w:w="567" w:type="dxa"/>
            <w:vMerge w:val="restart"/>
            <w:vAlign w:val="center"/>
          </w:tcPr>
          <w:p w:rsidR="00D274C3" w:rsidRPr="004C499B" w:rsidRDefault="00D274C3" w:rsidP="00CE5AF0">
            <w:pPr>
              <w:spacing w:line="240" w:lineRule="auto"/>
              <w:ind w:firstLine="0"/>
              <w:jc w:val="left"/>
              <w:rPr>
                <w:rFonts w:ascii="Verdana" w:hAnsi="Verdana"/>
                <w:sz w:val="22"/>
                <w:szCs w:val="22"/>
              </w:rPr>
            </w:pPr>
            <w:r>
              <w:rPr>
                <w:rFonts w:ascii="Verdana" w:hAnsi="Verdana"/>
                <w:sz w:val="22"/>
                <w:szCs w:val="22"/>
              </w:rPr>
              <w:t>9</w:t>
            </w:r>
          </w:p>
        </w:tc>
        <w:tc>
          <w:tcPr>
            <w:tcW w:w="2824" w:type="dxa"/>
            <w:vMerge w:val="restart"/>
            <w:vAlign w:val="center"/>
          </w:tcPr>
          <w:p w:rsidR="00D274C3" w:rsidRPr="004C499B" w:rsidRDefault="00D274C3" w:rsidP="00CE5AF0">
            <w:pPr>
              <w:pStyle w:val="afa"/>
              <w:spacing w:before="0" w:after="0"/>
              <w:rPr>
                <w:rFonts w:ascii="Verdana" w:hAnsi="Verdana"/>
                <w:sz w:val="22"/>
                <w:szCs w:val="22"/>
              </w:rPr>
            </w:pPr>
            <w:r w:rsidRPr="004C499B">
              <w:rPr>
                <w:rFonts w:ascii="Verdana" w:hAnsi="Verdana"/>
                <w:sz w:val="22"/>
                <w:szCs w:val="22"/>
              </w:rPr>
              <w:t>Документы об избрании единоличного исполнительного органа организации</w:t>
            </w:r>
          </w:p>
        </w:tc>
        <w:tc>
          <w:tcPr>
            <w:tcW w:w="2693" w:type="dxa"/>
            <w:vAlign w:val="center"/>
          </w:tcPr>
          <w:p w:rsidR="00D274C3" w:rsidRPr="004C499B" w:rsidRDefault="00D274C3" w:rsidP="00CE5AF0">
            <w:pPr>
              <w:pStyle w:val="afa"/>
              <w:spacing w:before="0" w:after="0"/>
              <w:rPr>
                <w:rFonts w:ascii="Verdana" w:hAnsi="Verdana"/>
                <w:sz w:val="22"/>
                <w:szCs w:val="22"/>
              </w:rPr>
            </w:pPr>
            <w:r w:rsidRPr="004C499B">
              <w:rPr>
                <w:rFonts w:ascii="Verdana" w:hAnsi="Verdana"/>
                <w:sz w:val="22"/>
                <w:szCs w:val="22"/>
              </w:rPr>
              <w:t>Решение единственного участника/Протокол собрания участников об избрании единоличного исполнительного органа организации</w:t>
            </w:r>
          </w:p>
        </w:tc>
        <w:tc>
          <w:tcPr>
            <w:tcW w:w="2988" w:type="dxa"/>
            <w:vAlign w:val="center"/>
          </w:tcPr>
          <w:p w:rsidR="00D274C3" w:rsidRPr="004C499B" w:rsidRDefault="00D274C3" w:rsidP="00CE5AF0">
            <w:pPr>
              <w:pStyle w:val="afa"/>
              <w:spacing w:before="0" w:after="0"/>
              <w:rPr>
                <w:rFonts w:ascii="Verdana" w:hAnsi="Verdana"/>
                <w:sz w:val="22"/>
                <w:szCs w:val="22"/>
              </w:rPr>
            </w:pPr>
            <w:r w:rsidRPr="004C499B">
              <w:rPr>
                <w:rFonts w:ascii="Verdana" w:hAnsi="Verdana"/>
                <w:sz w:val="22"/>
                <w:szCs w:val="22"/>
              </w:rPr>
              <w:t>Копия, заверенная подписью Руководителя и печатью Организации</w:t>
            </w:r>
          </w:p>
        </w:tc>
        <w:tc>
          <w:tcPr>
            <w:tcW w:w="1134" w:type="dxa"/>
            <w:vAlign w:val="center"/>
          </w:tcPr>
          <w:p w:rsidR="00D274C3" w:rsidRPr="004C499B" w:rsidRDefault="00D274C3" w:rsidP="00CE5AF0">
            <w:pPr>
              <w:pStyle w:val="afa"/>
              <w:spacing w:before="0" w:after="0"/>
              <w:rPr>
                <w:rFonts w:ascii="Verdana" w:hAnsi="Verdana"/>
                <w:sz w:val="22"/>
                <w:szCs w:val="22"/>
              </w:rPr>
            </w:pPr>
          </w:p>
        </w:tc>
      </w:tr>
      <w:tr w:rsidR="00D274C3" w:rsidRPr="004C499B" w:rsidTr="00CE5AF0">
        <w:trPr>
          <w:cantSplit/>
        </w:trPr>
        <w:tc>
          <w:tcPr>
            <w:tcW w:w="567" w:type="dxa"/>
            <w:vMerge/>
            <w:vAlign w:val="center"/>
          </w:tcPr>
          <w:p w:rsidR="00D274C3" w:rsidRPr="004C499B" w:rsidRDefault="00D274C3" w:rsidP="00CE5AF0">
            <w:pPr>
              <w:numPr>
                <w:ilvl w:val="0"/>
                <w:numId w:val="4"/>
              </w:numPr>
              <w:spacing w:line="240" w:lineRule="auto"/>
              <w:jc w:val="left"/>
              <w:rPr>
                <w:rFonts w:ascii="Verdana" w:hAnsi="Verdana"/>
                <w:sz w:val="22"/>
                <w:szCs w:val="22"/>
              </w:rPr>
            </w:pPr>
          </w:p>
        </w:tc>
        <w:tc>
          <w:tcPr>
            <w:tcW w:w="2824" w:type="dxa"/>
            <w:vMerge/>
            <w:vAlign w:val="center"/>
          </w:tcPr>
          <w:p w:rsidR="00D274C3" w:rsidRPr="004C499B" w:rsidRDefault="00D274C3" w:rsidP="00CE5AF0">
            <w:pPr>
              <w:pStyle w:val="afa"/>
              <w:spacing w:before="0" w:after="0"/>
              <w:rPr>
                <w:rFonts w:ascii="Verdana" w:hAnsi="Verdana"/>
                <w:sz w:val="22"/>
                <w:szCs w:val="22"/>
              </w:rPr>
            </w:pPr>
          </w:p>
        </w:tc>
        <w:tc>
          <w:tcPr>
            <w:tcW w:w="2693" w:type="dxa"/>
            <w:vAlign w:val="center"/>
          </w:tcPr>
          <w:p w:rsidR="00D274C3" w:rsidRPr="004C499B" w:rsidRDefault="00D274C3" w:rsidP="00CE5AF0">
            <w:pPr>
              <w:pStyle w:val="afa"/>
              <w:spacing w:before="0" w:after="0"/>
              <w:rPr>
                <w:rFonts w:ascii="Verdana" w:hAnsi="Verdana"/>
                <w:sz w:val="22"/>
                <w:szCs w:val="22"/>
              </w:rPr>
            </w:pPr>
            <w:r w:rsidRPr="004C499B">
              <w:rPr>
                <w:rFonts w:ascii="Verdana" w:hAnsi="Verdana"/>
                <w:sz w:val="22"/>
                <w:szCs w:val="22"/>
              </w:rPr>
              <w:t>Приказ о вступлении в должность</w:t>
            </w:r>
          </w:p>
        </w:tc>
        <w:tc>
          <w:tcPr>
            <w:tcW w:w="2988" w:type="dxa"/>
            <w:vAlign w:val="center"/>
          </w:tcPr>
          <w:p w:rsidR="00D274C3" w:rsidRPr="004C499B" w:rsidRDefault="00D274C3" w:rsidP="00CE5AF0">
            <w:pPr>
              <w:pStyle w:val="afa"/>
              <w:spacing w:before="0" w:after="0"/>
              <w:rPr>
                <w:rFonts w:ascii="Verdana" w:hAnsi="Verdana"/>
                <w:sz w:val="22"/>
                <w:szCs w:val="22"/>
              </w:rPr>
            </w:pPr>
            <w:r w:rsidRPr="004C499B">
              <w:rPr>
                <w:rFonts w:ascii="Verdana" w:hAnsi="Verdana"/>
                <w:sz w:val="22"/>
                <w:szCs w:val="22"/>
              </w:rPr>
              <w:t>Копия, заверенная подписью Руководителя и печатью Организации</w:t>
            </w:r>
          </w:p>
        </w:tc>
        <w:tc>
          <w:tcPr>
            <w:tcW w:w="1134" w:type="dxa"/>
            <w:vAlign w:val="center"/>
          </w:tcPr>
          <w:p w:rsidR="00D274C3" w:rsidRPr="004C499B" w:rsidRDefault="00D274C3" w:rsidP="00CE5AF0">
            <w:pPr>
              <w:pStyle w:val="afa"/>
              <w:spacing w:before="0" w:after="0"/>
              <w:rPr>
                <w:rFonts w:ascii="Verdana" w:hAnsi="Verdana"/>
                <w:sz w:val="22"/>
                <w:szCs w:val="22"/>
              </w:rPr>
            </w:pPr>
          </w:p>
        </w:tc>
      </w:tr>
      <w:tr w:rsidR="00F635AF" w:rsidRPr="004C499B" w:rsidTr="000B1749">
        <w:trPr>
          <w:cantSplit/>
        </w:trPr>
        <w:tc>
          <w:tcPr>
            <w:tcW w:w="567" w:type="dxa"/>
            <w:vAlign w:val="center"/>
          </w:tcPr>
          <w:p w:rsidR="00F635AF" w:rsidRPr="004C499B" w:rsidRDefault="00F635AF" w:rsidP="000B1749">
            <w:pPr>
              <w:spacing w:line="240" w:lineRule="auto"/>
              <w:ind w:firstLine="0"/>
              <w:jc w:val="left"/>
              <w:rPr>
                <w:rFonts w:ascii="Verdana" w:hAnsi="Verdana"/>
                <w:sz w:val="22"/>
                <w:szCs w:val="22"/>
              </w:rPr>
            </w:pPr>
            <w:r>
              <w:rPr>
                <w:rFonts w:ascii="Verdana" w:hAnsi="Verdana"/>
                <w:sz w:val="22"/>
                <w:szCs w:val="22"/>
              </w:rPr>
              <w:t>14</w:t>
            </w:r>
          </w:p>
        </w:tc>
        <w:tc>
          <w:tcPr>
            <w:tcW w:w="2824" w:type="dxa"/>
            <w:vAlign w:val="center"/>
          </w:tcPr>
          <w:p w:rsidR="00F635AF" w:rsidRPr="004C499B" w:rsidRDefault="00F635AF" w:rsidP="000B1749">
            <w:pPr>
              <w:pStyle w:val="afa"/>
              <w:spacing w:before="0" w:after="0"/>
              <w:rPr>
                <w:rFonts w:ascii="Verdana" w:hAnsi="Verdana"/>
                <w:sz w:val="22"/>
                <w:szCs w:val="22"/>
              </w:rPr>
            </w:pPr>
            <w:r w:rsidRPr="004C499B">
              <w:rPr>
                <w:rFonts w:ascii="Verdana" w:hAnsi="Verdana"/>
                <w:sz w:val="22"/>
                <w:szCs w:val="22"/>
              </w:rPr>
              <w:t>Документы, подтверждающие полномочия лица, имеющего право подписи (в случае подписания предоставляемых документов лицом, не имеющим право в соответствии с законодательством РФ действовать от лица организации без доверенности)</w:t>
            </w:r>
          </w:p>
        </w:tc>
        <w:tc>
          <w:tcPr>
            <w:tcW w:w="2693" w:type="dxa"/>
            <w:vAlign w:val="center"/>
          </w:tcPr>
          <w:p w:rsidR="00F635AF" w:rsidRPr="004C499B" w:rsidRDefault="00F635AF" w:rsidP="000B1749">
            <w:pPr>
              <w:pStyle w:val="afa"/>
              <w:spacing w:before="0" w:after="0"/>
              <w:rPr>
                <w:rFonts w:ascii="Verdana" w:hAnsi="Verdana"/>
                <w:sz w:val="22"/>
                <w:szCs w:val="22"/>
              </w:rPr>
            </w:pPr>
            <w:r w:rsidRPr="004C499B">
              <w:rPr>
                <w:rFonts w:ascii="Verdana" w:hAnsi="Verdana"/>
                <w:sz w:val="22"/>
                <w:szCs w:val="22"/>
              </w:rPr>
              <w:t xml:space="preserve">Доверенность </w:t>
            </w:r>
          </w:p>
        </w:tc>
        <w:tc>
          <w:tcPr>
            <w:tcW w:w="2988" w:type="dxa"/>
            <w:vAlign w:val="center"/>
          </w:tcPr>
          <w:p w:rsidR="00F635AF" w:rsidRPr="004C499B" w:rsidRDefault="00F635AF" w:rsidP="000B1749">
            <w:pPr>
              <w:pStyle w:val="afa"/>
              <w:spacing w:before="0" w:after="0"/>
              <w:rPr>
                <w:rFonts w:ascii="Verdana" w:hAnsi="Verdana"/>
                <w:sz w:val="22"/>
                <w:szCs w:val="22"/>
              </w:rPr>
            </w:pPr>
            <w:r>
              <w:rPr>
                <w:rFonts w:ascii="Verdana" w:hAnsi="Verdana"/>
                <w:sz w:val="22"/>
                <w:szCs w:val="22"/>
              </w:rPr>
              <w:t>Оригинал или к</w:t>
            </w:r>
            <w:r w:rsidRPr="004C499B">
              <w:rPr>
                <w:rFonts w:ascii="Verdana" w:hAnsi="Verdana"/>
                <w:sz w:val="22"/>
                <w:szCs w:val="22"/>
              </w:rPr>
              <w:t xml:space="preserve">опия, заверенная </w:t>
            </w:r>
            <w:r>
              <w:rPr>
                <w:rFonts w:ascii="Verdana" w:hAnsi="Verdana"/>
                <w:sz w:val="22"/>
                <w:szCs w:val="22"/>
              </w:rPr>
              <w:t>нотариально</w:t>
            </w:r>
          </w:p>
        </w:tc>
        <w:tc>
          <w:tcPr>
            <w:tcW w:w="1134" w:type="dxa"/>
            <w:vAlign w:val="center"/>
          </w:tcPr>
          <w:p w:rsidR="00F635AF" w:rsidRPr="004C499B" w:rsidRDefault="00F635AF" w:rsidP="000B1749">
            <w:pPr>
              <w:pStyle w:val="afa"/>
              <w:spacing w:before="0" w:after="0"/>
              <w:rPr>
                <w:rFonts w:ascii="Verdana" w:hAnsi="Verdana"/>
                <w:sz w:val="22"/>
                <w:szCs w:val="22"/>
              </w:rPr>
            </w:pPr>
          </w:p>
        </w:tc>
      </w:tr>
      <w:tr w:rsidR="00D274C3" w:rsidRPr="004C499B" w:rsidTr="00CE5AF0">
        <w:trPr>
          <w:cantSplit/>
        </w:trPr>
        <w:tc>
          <w:tcPr>
            <w:tcW w:w="567" w:type="dxa"/>
            <w:vAlign w:val="center"/>
          </w:tcPr>
          <w:p w:rsidR="00D274C3" w:rsidRPr="004C499B" w:rsidRDefault="00D274C3" w:rsidP="00CE5AF0">
            <w:pPr>
              <w:spacing w:line="240" w:lineRule="auto"/>
              <w:ind w:firstLine="0"/>
              <w:jc w:val="left"/>
              <w:rPr>
                <w:rFonts w:ascii="Verdana" w:hAnsi="Verdana"/>
                <w:sz w:val="22"/>
                <w:szCs w:val="22"/>
              </w:rPr>
            </w:pPr>
            <w:r>
              <w:rPr>
                <w:rFonts w:ascii="Verdana" w:hAnsi="Verdana"/>
                <w:sz w:val="22"/>
                <w:szCs w:val="22"/>
              </w:rPr>
              <w:t>10</w:t>
            </w:r>
          </w:p>
        </w:tc>
        <w:tc>
          <w:tcPr>
            <w:tcW w:w="2824" w:type="dxa"/>
            <w:vAlign w:val="center"/>
          </w:tcPr>
          <w:p w:rsidR="00D274C3" w:rsidRPr="004C499B" w:rsidRDefault="00D274C3" w:rsidP="00CE5AF0">
            <w:pPr>
              <w:pStyle w:val="afa"/>
              <w:spacing w:before="0" w:after="0"/>
              <w:rPr>
                <w:rFonts w:ascii="Verdana" w:hAnsi="Verdana"/>
                <w:sz w:val="22"/>
                <w:szCs w:val="22"/>
              </w:rPr>
            </w:pPr>
            <w:r w:rsidRPr="004C499B">
              <w:rPr>
                <w:rFonts w:ascii="Verdana" w:hAnsi="Verdana"/>
                <w:sz w:val="22"/>
                <w:szCs w:val="22"/>
              </w:rPr>
              <w:t>Устав</w:t>
            </w:r>
          </w:p>
        </w:tc>
        <w:tc>
          <w:tcPr>
            <w:tcW w:w="2693" w:type="dxa"/>
            <w:vAlign w:val="center"/>
          </w:tcPr>
          <w:p w:rsidR="00D274C3" w:rsidRPr="004C499B" w:rsidRDefault="00D274C3" w:rsidP="00CE5AF0">
            <w:pPr>
              <w:pStyle w:val="afa"/>
              <w:spacing w:before="0" w:after="0"/>
              <w:rPr>
                <w:rFonts w:ascii="Verdana" w:hAnsi="Verdana"/>
                <w:sz w:val="22"/>
                <w:szCs w:val="22"/>
              </w:rPr>
            </w:pPr>
            <w:r w:rsidRPr="004C499B">
              <w:rPr>
                <w:rFonts w:ascii="Verdana" w:hAnsi="Verdana"/>
                <w:sz w:val="22"/>
                <w:szCs w:val="22"/>
              </w:rPr>
              <w:t>Устав</w:t>
            </w:r>
          </w:p>
        </w:tc>
        <w:tc>
          <w:tcPr>
            <w:tcW w:w="2988" w:type="dxa"/>
            <w:vAlign w:val="center"/>
          </w:tcPr>
          <w:p w:rsidR="00D274C3" w:rsidRPr="004C499B" w:rsidRDefault="00D274C3" w:rsidP="00CE5AF0">
            <w:pPr>
              <w:pStyle w:val="afa"/>
              <w:spacing w:before="0" w:after="0"/>
              <w:rPr>
                <w:rFonts w:ascii="Verdana" w:hAnsi="Verdana"/>
                <w:sz w:val="22"/>
                <w:szCs w:val="22"/>
              </w:rPr>
            </w:pPr>
            <w:r w:rsidRPr="004C499B">
              <w:rPr>
                <w:rFonts w:ascii="Verdana" w:hAnsi="Verdana"/>
                <w:sz w:val="22"/>
                <w:szCs w:val="22"/>
              </w:rPr>
              <w:t xml:space="preserve">Копия, заверенная </w:t>
            </w:r>
            <w:r>
              <w:rPr>
                <w:rFonts w:ascii="Verdana" w:hAnsi="Verdana"/>
                <w:sz w:val="22"/>
                <w:szCs w:val="22"/>
              </w:rPr>
              <w:t>нотариально</w:t>
            </w:r>
          </w:p>
        </w:tc>
        <w:tc>
          <w:tcPr>
            <w:tcW w:w="1134" w:type="dxa"/>
            <w:vAlign w:val="center"/>
          </w:tcPr>
          <w:p w:rsidR="00D274C3" w:rsidRPr="004C499B" w:rsidRDefault="00D274C3" w:rsidP="00CE5AF0">
            <w:pPr>
              <w:pStyle w:val="afa"/>
              <w:spacing w:before="0" w:after="0"/>
              <w:rPr>
                <w:rFonts w:ascii="Verdana" w:hAnsi="Verdana"/>
                <w:sz w:val="22"/>
                <w:szCs w:val="22"/>
              </w:rPr>
            </w:pPr>
          </w:p>
        </w:tc>
      </w:tr>
      <w:tr w:rsidR="00D274C3" w:rsidRPr="004C499B" w:rsidTr="00CE5AF0">
        <w:trPr>
          <w:cantSplit/>
        </w:trPr>
        <w:tc>
          <w:tcPr>
            <w:tcW w:w="567" w:type="dxa"/>
            <w:vMerge w:val="restart"/>
            <w:vAlign w:val="center"/>
          </w:tcPr>
          <w:p w:rsidR="00D274C3" w:rsidRPr="004C499B" w:rsidRDefault="00D274C3" w:rsidP="00CE5AF0">
            <w:pPr>
              <w:spacing w:line="240" w:lineRule="auto"/>
              <w:ind w:firstLine="0"/>
              <w:jc w:val="left"/>
              <w:rPr>
                <w:rFonts w:ascii="Verdana" w:hAnsi="Verdana"/>
                <w:sz w:val="22"/>
                <w:szCs w:val="22"/>
              </w:rPr>
            </w:pPr>
            <w:r>
              <w:rPr>
                <w:rFonts w:ascii="Verdana" w:hAnsi="Verdana"/>
                <w:sz w:val="22"/>
                <w:szCs w:val="22"/>
              </w:rPr>
              <w:t>11</w:t>
            </w:r>
          </w:p>
        </w:tc>
        <w:tc>
          <w:tcPr>
            <w:tcW w:w="2824" w:type="dxa"/>
            <w:vMerge w:val="restart"/>
            <w:vAlign w:val="center"/>
          </w:tcPr>
          <w:p w:rsidR="00D274C3" w:rsidRPr="004C499B" w:rsidRDefault="00D274C3" w:rsidP="00CE5AF0">
            <w:pPr>
              <w:pStyle w:val="afa"/>
              <w:spacing w:before="0" w:after="0"/>
              <w:rPr>
                <w:rFonts w:ascii="Verdana" w:hAnsi="Verdana"/>
                <w:sz w:val="22"/>
                <w:szCs w:val="22"/>
              </w:rPr>
            </w:pPr>
            <w:r w:rsidRPr="004C499B">
              <w:rPr>
                <w:rFonts w:ascii="Verdana" w:hAnsi="Verdana"/>
                <w:sz w:val="22"/>
                <w:szCs w:val="22"/>
              </w:rPr>
              <w:t>Документы о создании организации (учреждение/реорганизация)</w:t>
            </w:r>
          </w:p>
        </w:tc>
        <w:tc>
          <w:tcPr>
            <w:tcW w:w="2693" w:type="dxa"/>
            <w:vAlign w:val="center"/>
          </w:tcPr>
          <w:p w:rsidR="00D274C3" w:rsidRPr="004C499B" w:rsidRDefault="00D274C3" w:rsidP="00CE5AF0">
            <w:pPr>
              <w:pStyle w:val="afa"/>
              <w:spacing w:before="0" w:after="0"/>
              <w:rPr>
                <w:rFonts w:ascii="Verdana" w:hAnsi="Verdana"/>
                <w:sz w:val="22"/>
                <w:szCs w:val="22"/>
              </w:rPr>
            </w:pPr>
            <w:r w:rsidRPr="004C499B">
              <w:rPr>
                <w:rFonts w:ascii="Verdana" w:hAnsi="Verdana"/>
                <w:sz w:val="22"/>
                <w:szCs w:val="22"/>
              </w:rPr>
              <w:t>Решение единственного участника/Протокол собрания участников о создании организации (учреждение/реорганизация)</w:t>
            </w:r>
          </w:p>
        </w:tc>
        <w:tc>
          <w:tcPr>
            <w:tcW w:w="2988" w:type="dxa"/>
            <w:vAlign w:val="center"/>
          </w:tcPr>
          <w:p w:rsidR="00D274C3" w:rsidRPr="004C499B" w:rsidRDefault="00D274C3" w:rsidP="00CE5AF0">
            <w:pPr>
              <w:pStyle w:val="afa"/>
              <w:spacing w:before="0" w:after="0"/>
              <w:rPr>
                <w:rFonts w:ascii="Verdana" w:hAnsi="Verdana"/>
                <w:sz w:val="22"/>
                <w:szCs w:val="22"/>
              </w:rPr>
            </w:pPr>
            <w:r w:rsidRPr="004C499B">
              <w:rPr>
                <w:rFonts w:ascii="Verdana" w:hAnsi="Verdana"/>
                <w:sz w:val="22"/>
                <w:szCs w:val="22"/>
              </w:rPr>
              <w:t>Копия, заверенная подписью Руководителя и печатью Организации</w:t>
            </w:r>
          </w:p>
        </w:tc>
        <w:tc>
          <w:tcPr>
            <w:tcW w:w="1134" w:type="dxa"/>
            <w:vAlign w:val="center"/>
          </w:tcPr>
          <w:p w:rsidR="00D274C3" w:rsidRPr="004C499B" w:rsidRDefault="00D274C3" w:rsidP="00CE5AF0">
            <w:pPr>
              <w:pStyle w:val="afa"/>
              <w:spacing w:before="0" w:after="0"/>
              <w:rPr>
                <w:rFonts w:ascii="Verdana" w:hAnsi="Verdana"/>
                <w:sz w:val="22"/>
                <w:szCs w:val="22"/>
              </w:rPr>
            </w:pPr>
          </w:p>
        </w:tc>
      </w:tr>
      <w:tr w:rsidR="00D274C3" w:rsidRPr="004C499B" w:rsidTr="00CE5AF0">
        <w:trPr>
          <w:cantSplit/>
        </w:trPr>
        <w:tc>
          <w:tcPr>
            <w:tcW w:w="567" w:type="dxa"/>
            <w:vMerge/>
            <w:vAlign w:val="center"/>
          </w:tcPr>
          <w:p w:rsidR="00D274C3" w:rsidRPr="004C499B" w:rsidRDefault="00D274C3" w:rsidP="00CE5AF0">
            <w:pPr>
              <w:numPr>
                <w:ilvl w:val="0"/>
                <w:numId w:val="4"/>
              </w:numPr>
              <w:spacing w:line="240" w:lineRule="auto"/>
              <w:jc w:val="left"/>
              <w:rPr>
                <w:rFonts w:ascii="Verdana" w:hAnsi="Verdana"/>
                <w:sz w:val="22"/>
                <w:szCs w:val="22"/>
              </w:rPr>
            </w:pPr>
          </w:p>
        </w:tc>
        <w:tc>
          <w:tcPr>
            <w:tcW w:w="2824" w:type="dxa"/>
            <w:vMerge/>
            <w:vAlign w:val="center"/>
          </w:tcPr>
          <w:p w:rsidR="00D274C3" w:rsidRPr="004C499B" w:rsidRDefault="00D274C3" w:rsidP="00CE5AF0">
            <w:pPr>
              <w:pStyle w:val="afa"/>
              <w:spacing w:before="0" w:after="0"/>
              <w:rPr>
                <w:rFonts w:ascii="Verdana" w:hAnsi="Verdana"/>
                <w:sz w:val="22"/>
                <w:szCs w:val="22"/>
              </w:rPr>
            </w:pPr>
          </w:p>
        </w:tc>
        <w:tc>
          <w:tcPr>
            <w:tcW w:w="2693" w:type="dxa"/>
            <w:vAlign w:val="center"/>
          </w:tcPr>
          <w:p w:rsidR="00D274C3" w:rsidRPr="004C499B" w:rsidRDefault="00D274C3" w:rsidP="00CE5AF0">
            <w:pPr>
              <w:pStyle w:val="afa"/>
              <w:spacing w:before="0" w:after="0"/>
              <w:rPr>
                <w:rFonts w:ascii="Verdana" w:hAnsi="Verdana"/>
                <w:sz w:val="22"/>
                <w:szCs w:val="22"/>
              </w:rPr>
            </w:pPr>
            <w:r w:rsidRPr="004C499B">
              <w:rPr>
                <w:rFonts w:ascii="Verdana" w:hAnsi="Verdana"/>
                <w:sz w:val="22"/>
                <w:szCs w:val="22"/>
              </w:rPr>
              <w:t>Учредительный договор</w:t>
            </w:r>
          </w:p>
        </w:tc>
        <w:tc>
          <w:tcPr>
            <w:tcW w:w="2988" w:type="dxa"/>
            <w:vAlign w:val="center"/>
          </w:tcPr>
          <w:p w:rsidR="00D274C3" w:rsidRPr="004C499B" w:rsidRDefault="00D274C3" w:rsidP="00CE5AF0">
            <w:pPr>
              <w:pStyle w:val="afa"/>
              <w:spacing w:before="0" w:after="0"/>
              <w:rPr>
                <w:rFonts w:ascii="Verdana" w:hAnsi="Verdana"/>
                <w:sz w:val="22"/>
                <w:szCs w:val="22"/>
              </w:rPr>
            </w:pPr>
            <w:r w:rsidRPr="004C499B">
              <w:rPr>
                <w:rFonts w:ascii="Verdana" w:hAnsi="Verdana"/>
                <w:sz w:val="22"/>
                <w:szCs w:val="22"/>
              </w:rPr>
              <w:t>Копия, заверенная подписью Руководителя и печатью Организации</w:t>
            </w:r>
          </w:p>
        </w:tc>
        <w:tc>
          <w:tcPr>
            <w:tcW w:w="1134" w:type="dxa"/>
            <w:vAlign w:val="center"/>
          </w:tcPr>
          <w:p w:rsidR="00D274C3" w:rsidRPr="004C499B" w:rsidRDefault="00D274C3" w:rsidP="00CE5AF0">
            <w:pPr>
              <w:pStyle w:val="afa"/>
              <w:spacing w:before="0" w:after="0"/>
              <w:rPr>
                <w:rFonts w:ascii="Verdana" w:hAnsi="Verdana"/>
                <w:sz w:val="22"/>
                <w:szCs w:val="22"/>
              </w:rPr>
            </w:pPr>
          </w:p>
        </w:tc>
      </w:tr>
      <w:tr w:rsidR="00D274C3" w:rsidRPr="004C499B" w:rsidTr="00CE5AF0">
        <w:trPr>
          <w:cantSplit/>
        </w:trPr>
        <w:tc>
          <w:tcPr>
            <w:tcW w:w="567" w:type="dxa"/>
            <w:vAlign w:val="center"/>
          </w:tcPr>
          <w:p w:rsidR="00D274C3" w:rsidRPr="004C499B" w:rsidRDefault="00D274C3" w:rsidP="00CE5AF0">
            <w:pPr>
              <w:spacing w:line="240" w:lineRule="auto"/>
              <w:ind w:firstLine="0"/>
              <w:jc w:val="left"/>
              <w:rPr>
                <w:rFonts w:ascii="Verdana" w:hAnsi="Verdana"/>
                <w:sz w:val="22"/>
                <w:szCs w:val="22"/>
              </w:rPr>
            </w:pPr>
            <w:r>
              <w:rPr>
                <w:rFonts w:ascii="Verdana" w:hAnsi="Verdana"/>
                <w:sz w:val="22"/>
                <w:szCs w:val="22"/>
              </w:rPr>
              <w:t>12</w:t>
            </w:r>
          </w:p>
        </w:tc>
        <w:tc>
          <w:tcPr>
            <w:tcW w:w="2824" w:type="dxa"/>
            <w:vAlign w:val="center"/>
          </w:tcPr>
          <w:p w:rsidR="00D274C3" w:rsidRPr="004C499B" w:rsidRDefault="00D274C3" w:rsidP="00CE5AF0">
            <w:pPr>
              <w:pStyle w:val="afa"/>
              <w:spacing w:before="0" w:after="0"/>
              <w:rPr>
                <w:rFonts w:ascii="Verdana" w:hAnsi="Verdana"/>
                <w:sz w:val="22"/>
                <w:szCs w:val="22"/>
              </w:rPr>
            </w:pPr>
            <w:r w:rsidRPr="004C499B">
              <w:rPr>
                <w:rFonts w:ascii="Verdana" w:hAnsi="Verdana"/>
                <w:sz w:val="22"/>
                <w:szCs w:val="22"/>
              </w:rPr>
              <w:t>Справка об уплате налогов в соответствии с Приказом ФНС России                                                   от 23 мая 2005 года N ММ-3-19/206</w:t>
            </w:r>
          </w:p>
        </w:tc>
        <w:tc>
          <w:tcPr>
            <w:tcW w:w="2693" w:type="dxa"/>
            <w:vAlign w:val="center"/>
          </w:tcPr>
          <w:p w:rsidR="00D274C3" w:rsidRPr="004C499B" w:rsidRDefault="00D274C3" w:rsidP="00CE5AF0">
            <w:pPr>
              <w:pStyle w:val="afa"/>
              <w:spacing w:before="0" w:after="0"/>
              <w:rPr>
                <w:rFonts w:ascii="Verdana" w:hAnsi="Verdana"/>
                <w:sz w:val="22"/>
                <w:szCs w:val="22"/>
              </w:rPr>
            </w:pPr>
            <w:r w:rsidRPr="004C499B">
              <w:rPr>
                <w:rFonts w:ascii="Verdana" w:hAnsi="Verdana"/>
                <w:sz w:val="22"/>
                <w:szCs w:val="22"/>
              </w:rPr>
              <w:t>Справка об исполнении налогоплательщиком обязанности по уплате налогов</w:t>
            </w:r>
          </w:p>
        </w:tc>
        <w:tc>
          <w:tcPr>
            <w:tcW w:w="2988" w:type="dxa"/>
            <w:vAlign w:val="center"/>
          </w:tcPr>
          <w:p w:rsidR="00D274C3" w:rsidRPr="004C499B" w:rsidRDefault="00D274C3" w:rsidP="00CE5AF0">
            <w:pPr>
              <w:pStyle w:val="afa"/>
              <w:spacing w:before="0" w:after="0"/>
              <w:rPr>
                <w:rFonts w:ascii="Verdana" w:hAnsi="Verdana"/>
                <w:sz w:val="22"/>
                <w:szCs w:val="22"/>
              </w:rPr>
            </w:pPr>
            <w:r w:rsidRPr="004C499B">
              <w:rPr>
                <w:rFonts w:ascii="Verdana" w:hAnsi="Verdana"/>
                <w:sz w:val="22"/>
                <w:szCs w:val="22"/>
              </w:rPr>
              <w:t>Копия, заверенная подписью Руководителя и печатью Организации</w:t>
            </w:r>
          </w:p>
        </w:tc>
        <w:tc>
          <w:tcPr>
            <w:tcW w:w="1134" w:type="dxa"/>
            <w:vAlign w:val="center"/>
          </w:tcPr>
          <w:p w:rsidR="00D274C3" w:rsidRPr="004C499B" w:rsidRDefault="00D274C3" w:rsidP="00CE5AF0">
            <w:pPr>
              <w:pStyle w:val="afa"/>
              <w:spacing w:before="0" w:after="0"/>
              <w:rPr>
                <w:rFonts w:ascii="Verdana" w:hAnsi="Verdana"/>
                <w:sz w:val="22"/>
                <w:szCs w:val="22"/>
              </w:rPr>
            </w:pPr>
          </w:p>
        </w:tc>
      </w:tr>
      <w:tr w:rsidR="00CD2847" w:rsidRPr="004C499B" w:rsidTr="00CE5AF0">
        <w:trPr>
          <w:cantSplit/>
        </w:trPr>
        <w:tc>
          <w:tcPr>
            <w:tcW w:w="567" w:type="dxa"/>
            <w:vMerge w:val="restart"/>
            <w:vAlign w:val="center"/>
          </w:tcPr>
          <w:p w:rsidR="00CD2847" w:rsidRPr="004C499B" w:rsidRDefault="00CD2847" w:rsidP="00CE5AF0">
            <w:pPr>
              <w:spacing w:line="240" w:lineRule="auto"/>
              <w:ind w:firstLine="0"/>
              <w:jc w:val="left"/>
              <w:rPr>
                <w:rFonts w:ascii="Verdana" w:hAnsi="Verdana"/>
                <w:sz w:val="22"/>
                <w:szCs w:val="22"/>
              </w:rPr>
            </w:pPr>
            <w:r>
              <w:rPr>
                <w:rFonts w:ascii="Verdana" w:hAnsi="Verdana"/>
                <w:sz w:val="22"/>
                <w:szCs w:val="22"/>
              </w:rPr>
              <w:t>13</w:t>
            </w:r>
          </w:p>
        </w:tc>
        <w:tc>
          <w:tcPr>
            <w:tcW w:w="2824" w:type="dxa"/>
            <w:vMerge w:val="restart"/>
            <w:vAlign w:val="center"/>
          </w:tcPr>
          <w:p w:rsidR="00CD2847" w:rsidRPr="004C499B" w:rsidRDefault="00CD2847" w:rsidP="005A7B4F">
            <w:pPr>
              <w:pStyle w:val="afa"/>
              <w:spacing w:before="0" w:after="0"/>
              <w:rPr>
                <w:rFonts w:ascii="Verdana" w:hAnsi="Verdana"/>
                <w:sz w:val="22"/>
                <w:szCs w:val="22"/>
              </w:rPr>
            </w:pPr>
            <w:r w:rsidRPr="004C499B">
              <w:rPr>
                <w:rFonts w:ascii="Verdana" w:hAnsi="Verdana"/>
                <w:sz w:val="22"/>
                <w:szCs w:val="22"/>
              </w:rPr>
              <w:t>Бухгалтерская отчётно</w:t>
            </w:r>
            <w:r w:rsidR="005A7B4F">
              <w:rPr>
                <w:rFonts w:ascii="Verdana" w:hAnsi="Verdana"/>
                <w:sz w:val="22"/>
                <w:szCs w:val="22"/>
              </w:rPr>
              <w:t>сть за два предыдущих года (2010, 2011</w:t>
            </w:r>
            <w:r w:rsidRPr="004C499B">
              <w:rPr>
                <w:rFonts w:ascii="Verdana" w:hAnsi="Verdana"/>
                <w:sz w:val="22"/>
                <w:szCs w:val="22"/>
              </w:rPr>
              <w:t>), а также</w:t>
            </w:r>
            <w:r w:rsidR="000D1965">
              <w:rPr>
                <w:rFonts w:ascii="Verdana" w:hAnsi="Verdana"/>
                <w:sz w:val="22"/>
                <w:szCs w:val="22"/>
              </w:rPr>
              <w:t xml:space="preserve"> на последнюю отчётную дату 201</w:t>
            </w:r>
            <w:r w:rsidR="005A7B4F">
              <w:rPr>
                <w:rFonts w:ascii="Verdana" w:hAnsi="Verdana"/>
                <w:sz w:val="22"/>
                <w:szCs w:val="22"/>
              </w:rPr>
              <w:t>2</w:t>
            </w:r>
            <w:r w:rsidRPr="004C499B">
              <w:rPr>
                <w:rFonts w:ascii="Verdana" w:hAnsi="Verdana"/>
                <w:sz w:val="22"/>
                <w:szCs w:val="22"/>
              </w:rPr>
              <w:t>г., составленные по РСБУ, с отметкой налоговой инспекции</w:t>
            </w:r>
          </w:p>
        </w:tc>
        <w:tc>
          <w:tcPr>
            <w:tcW w:w="2693" w:type="dxa"/>
            <w:vAlign w:val="center"/>
          </w:tcPr>
          <w:p w:rsidR="00CD2847" w:rsidRPr="004C499B" w:rsidRDefault="00CD2847" w:rsidP="005B7F6C">
            <w:pPr>
              <w:pStyle w:val="afa"/>
              <w:spacing w:before="0" w:after="0"/>
              <w:rPr>
                <w:rFonts w:ascii="Verdana" w:hAnsi="Verdana"/>
                <w:sz w:val="22"/>
                <w:szCs w:val="22"/>
              </w:rPr>
            </w:pPr>
            <w:r w:rsidRPr="004C499B">
              <w:rPr>
                <w:rFonts w:ascii="Verdana" w:hAnsi="Verdana"/>
                <w:sz w:val="22"/>
                <w:szCs w:val="22"/>
              </w:rPr>
              <w:t>Бухгалт</w:t>
            </w:r>
            <w:r>
              <w:rPr>
                <w:rFonts w:ascii="Verdana" w:hAnsi="Verdana"/>
                <w:sz w:val="22"/>
                <w:szCs w:val="22"/>
              </w:rPr>
              <w:t>ерский баланс на 31 дека</w:t>
            </w:r>
            <w:r w:rsidR="005A7B4F">
              <w:rPr>
                <w:rFonts w:ascii="Verdana" w:hAnsi="Verdana"/>
                <w:sz w:val="22"/>
                <w:szCs w:val="22"/>
              </w:rPr>
              <w:t>бря 2010</w:t>
            </w:r>
            <w:r w:rsidRPr="004C499B">
              <w:rPr>
                <w:rFonts w:ascii="Verdana" w:hAnsi="Verdana"/>
                <w:sz w:val="22"/>
                <w:szCs w:val="22"/>
              </w:rPr>
              <w:t xml:space="preserve"> г.</w:t>
            </w:r>
          </w:p>
        </w:tc>
        <w:tc>
          <w:tcPr>
            <w:tcW w:w="2988" w:type="dxa"/>
            <w:vAlign w:val="center"/>
          </w:tcPr>
          <w:p w:rsidR="00CD2847" w:rsidRPr="004C499B" w:rsidRDefault="00CD2847" w:rsidP="00CE5AF0">
            <w:pPr>
              <w:pStyle w:val="afa"/>
              <w:spacing w:before="0" w:after="0"/>
              <w:rPr>
                <w:rFonts w:ascii="Verdana" w:hAnsi="Verdana"/>
                <w:sz w:val="22"/>
                <w:szCs w:val="22"/>
              </w:rPr>
            </w:pPr>
            <w:r w:rsidRPr="004C499B">
              <w:rPr>
                <w:rFonts w:ascii="Verdana" w:hAnsi="Verdana"/>
                <w:sz w:val="22"/>
                <w:szCs w:val="22"/>
              </w:rPr>
              <w:t>Копия, заверенная подписью Руководителя и печатью Организации</w:t>
            </w:r>
          </w:p>
        </w:tc>
        <w:tc>
          <w:tcPr>
            <w:tcW w:w="1134" w:type="dxa"/>
            <w:vAlign w:val="center"/>
          </w:tcPr>
          <w:p w:rsidR="00CD2847" w:rsidRPr="004C499B" w:rsidRDefault="00CD2847" w:rsidP="00CE5AF0">
            <w:pPr>
              <w:pStyle w:val="afa"/>
              <w:spacing w:before="0" w:after="0"/>
              <w:rPr>
                <w:rFonts w:ascii="Verdana" w:hAnsi="Verdana"/>
                <w:sz w:val="22"/>
                <w:szCs w:val="22"/>
              </w:rPr>
            </w:pPr>
          </w:p>
        </w:tc>
      </w:tr>
      <w:tr w:rsidR="00CD2847" w:rsidRPr="004C499B" w:rsidTr="00CE5AF0">
        <w:trPr>
          <w:cantSplit/>
        </w:trPr>
        <w:tc>
          <w:tcPr>
            <w:tcW w:w="567" w:type="dxa"/>
            <w:vMerge/>
            <w:vAlign w:val="center"/>
          </w:tcPr>
          <w:p w:rsidR="00CD2847" w:rsidRPr="004C499B" w:rsidRDefault="00CD2847" w:rsidP="00CE5AF0">
            <w:pPr>
              <w:numPr>
                <w:ilvl w:val="0"/>
                <w:numId w:val="4"/>
              </w:numPr>
              <w:spacing w:line="240" w:lineRule="auto"/>
              <w:jc w:val="left"/>
              <w:rPr>
                <w:rFonts w:ascii="Verdana" w:hAnsi="Verdana"/>
                <w:sz w:val="22"/>
                <w:szCs w:val="22"/>
              </w:rPr>
            </w:pPr>
          </w:p>
        </w:tc>
        <w:tc>
          <w:tcPr>
            <w:tcW w:w="2824" w:type="dxa"/>
            <w:vMerge/>
            <w:vAlign w:val="center"/>
          </w:tcPr>
          <w:p w:rsidR="00CD2847" w:rsidRPr="004C499B" w:rsidRDefault="00CD2847" w:rsidP="00CE5AF0">
            <w:pPr>
              <w:pStyle w:val="afa"/>
              <w:spacing w:before="0" w:after="0"/>
              <w:rPr>
                <w:rFonts w:ascii="Verdana" w:hAnsi="Verdana"/>
                <w:sz w:val="22"/>
                <w:szCs w:val="22"/>
              </w:rPr>
            </w:pPr>
          </w:p>
        </w:tc>
        <w:tc>
          <w:tcPr>
            <w:tcW w:w="2693" w:type="dxa"/>
            <w:vAlign w:val="center"/>
          </w:tcPr>
          <w:p w:rsidR="00CD2847" w:rsidRPr="004C499B" w:rsidRDefault="00CD2847" w:rsidP="005B7F6C">
            <w:pPr>
              <w:pStyle w:val="afa"/>
              <w:spacing w:before="0" w:after="0"/>
              <w:rPr>
                <w:rFonts w:ascii="Verdana" w:hAnsi="Verdana"/>
                <w:sz w:val="22"/>
                <w:szCs w:val="22"/>
              </w:rPr>
            </w:pPr>
            <w:r w:rsidRPr="004C499B">
              <w:rPr>
                <w:rFonts w:ascii="Verdana" w:hAnsi="Verdana"/>
                <w:sz w:val="22"/>
                <w:szCs w:val="22"/>
              </w:rPr>
              <w:t>Отчё о прибылях и убытк</w:t>
            </w:r>
            <w:r w:rsidR="005A7B4F">
              <w:rPr>
                <w:rFonts w:ascii="Verdana" w:hAnsi="Verdana"/>
                <w:sz w:val="22"/>
                <w:szCs w:val="22"/>
              </w:rPr>
              <w:t>ах с 1 января по 31 декабря 2010</w:t>
            </w:r>
            <w:r w:rsidRPr="004C499B">
              <w:rPr>
                <w:rFonts w:ascii="Verdana" w:hAnsi="Verdana"/>
                <w:sz w:val="22"/>
                <w:szCs w:val="22"/>
              </w:rPr>
              <w:t xml:space="preserve"> г.</w:t>
            </w:r>
          </w:p>
        </w:tc>
        <w:tc>
          <w:tcPr>
            <w:tcW w:w="2988" w:type="dxa"/>
            <w:vAlign w:val="center"/>
          </w:tcPr>
          <w:p w:rsidR="00CD2847" w:rsidRPr="004C499B" w:rsidRDefault="00CD2847" w:rsidP="00CE5AF0">
            <w:pPr>
              <w:pStyle w:val="afa"/>
              <w:spacing w:before="0" w:after="0"/>
              <w:rPr>
                <w:rFonts w:ascii="Verdana" w:hAnsi="Verdana"/>
                <w:sz w:val="22"/>
                <w:szCs w:val="22"/>
              </w:rPr>
            </w:pPr>
            <w:r w:rsidRPr="004C499B">
              <w:rPr>
                <w:rFonts w:ascii="Verdana" w:hAnsi="Verdana"/>
                <w:sz w:val="22"/>
                <w:szCs w:val="22"/>
              </w:rPr>
              <w:t>Копия, заверенная подписью Руководителя и печатью Организации</w:t>
            </w:r>
          </w:p>
        </w:tc>
        <w:tc>
          <w:tcPr>
            <w:tcW w:w="1134" w:type="dxa"/>
            <w:vAlign w:val="center"/>
          </w:tcPr>
          <w:p w:rsidR="00CD2847" w:rsidRPr="004C499B" w:rsidRDefault="00CD2847" w:rsidP="00CE5AF0">
            <w:pPr>
              <w:pStyle w:val="afa"/>
              <w:spacing w:before="0" w:after="0"/>
              <w:rPr>
                <w:rFonts w:ascii="Verdana" w:hAnsi="Verdana"/>
                <w:sz w:val="22"/>
                <w:szCs w:val="22"/>
              </w:rPr>
            </w:pPr>
          </w:p>
        </w:tc>
      </w:tr>
      <w:tr w:rsidR="00CD2847" w:rsidRPr="004C499B" w:rsidTr="00CE5AF0">
        <w:trPr>
          <w:cantSplit/>
        </w:trPr>
        <w:tc>
          <w:tcPr>
            <w:tcW w:w="567" w:type="dxa"/>
            <w:vMerge/>
            <w:vAlign w:val="center"/>
          </w:tcPr>
          <w:p w:rsidR="00CD2847" w:rsidRPr="004C499B" w:rsidRDefault="00CD2847" w:rsidP="00CE5AF0">
            <w:pPr>
              <w:numPr>
                <w:ilvl w:val="0"/>
                <w:numId w:val="4"/>
              </w:numPr>
              <w:spacing w:line="240" w:lineRule="auto"/>
              <w:jc w:val="left"/>
              <w:rPr>
                <w:rFonts w:ascii="Verdana" w:hAnsi="Verdana"/>
                <w:sz w:val="22"/>
                <w:szCs w:val="22"/>
              </w:rPr>
            </w:pPr>
          </w:p>
        </w:tc>
        <w:tc>
          <w:tcPr>
            <w:tcW w:w="2824" w:type="dxa"/>
            <w:vMerge/>
            <w:vAlign w:val="center"/>
          </w:tcPr>
          <w:p w:rsidR="00CD2847" w:rsidRPr="004C499B" w:rsidRDefault="00CD2847" w:rsidP="00CE5AF0">
            <w:pPr>
              <w:pStyle w:val="afa"/>
              <w:spacing w:before="0" w:after="0"/>
              <w:rPr>
                <w:rFonts w:ascii="Verdana" w:hAnsi="Verdana"/>
                <w:sz w:val="22"/>
                <w:szCs w:val="22"/>
              </w:rPr>
            </w:pPr>
          </w:p>
        </w:tc>
        <w:tc>
          <w:tcPr>
            <w:tcW w:w="2693" w:type="dxa"/>
            <w:vAlign w:val="center"/>
          </w:tcPr>
          <w:p w:rsidR="00CD2847" w:rsidRPr="004C499B" w:rsidRDefault="00CD2847" w:rsidP="005B7F6C">
            <w:pPr>
              <w:pStyle w:val="afa"/>
              <w:spacing w:before="0" w:after="0"/>
              <w:rPr>
                <w:rFonts w:ascii="Verdana" w:hAnsi="Verdana"/>
                <w:sz w:val="22"/>
                <w:szCs w:val="22"/>
              </w:rPr>
            </w:pPr>
            <w:r w:rsidRPr="004C499B">
              <w:rPr>
                <w:rFonts w:ascii="Verdana" w:hAnsi="Verdana"/>
                <w:sz w:val="22"/>
                <w:szCs w:val="22"/>
              </w:rPr>
              <w:t>Бухгалт</w:t>
            </w:r>
            <w:r w:rsidR="005A7B4F">
              <w:rPr>
                <w:rFonts w:ascii="Verdana" w:hAnsi="Verdana"/>
                <w:sz w:val="22"/>
                <w:szCs w:val="22"/>
              </w:rPr>
              <w:t>ерский баланс на 31 декабря 2011</w:t>
            </w:r>
            <w:r w:rsidRPr="004C499B">
              <w:rPr>
                <w:rFonts w:ascii="Verdana" w:hAnsi="Verdana"/>
                <w:sz w:val="22"/>
                <w:szCs w:val="22"/>
              </w:rPr>
              <w:t xml:space="preserve"> г.</w:t>
            </w:r>
          </w:p>
        </w:tc>
        <w:tc>
          <w:tcPr>
            <w:tcW w:w="2988" w:type="dxa"/>
            <w:vAlign w:val="center"/>
          </w:tcPr>
          <w:p w:rsidR="00CD2847" w:rsidRPr="004C499B" w:rsidRDefault="00CD2847" w:rsidP="00CE5AF0">
            <w:pPr>
              <w:pStyle w:val="afa"/>
              <w:spacing w:before="0" w:after="0"/>
              <w:rPr>
                <w:rFonts w:ascii="Verdana" w:hAnsi="Verdana"/>
                <w:sz w:val="22"/>
                <w:szCs w:val="22"/>
              </w:rPr>
            </w:pPr>
            <w:r w:rsidRPr="004C499B">
              <w:rPr>
                <w:rFonts w:ascii="Verdana" w:hAnsi="Verdana"/>
                <w:sz w:val="22"/>
                <w:szCs w:val="22"/>
              </w:rPr>
              <w:t>Копия, заверенная подписью Руководителя и печатью Организации</w:t>
            </w:r>
          </w:p>
        </w:tc>
        <w:tc>
          <w:tcPr>
            <w:tcW w:w="1134" w:type="dxa"/>
            <w:vAlign w:val="center"/>
          </w:tcPr>
          <w:p w:rsidR="00CD2847" w:rsidRPr="004C499B" w:rsidRDefault="00CD2847" w:rsidP="00CE5AF0">
            <w:pPr>
              <w:pStyle w:val="afa"/>
              <w:spacing w:before="0" w:after="0"/>
              <w:rPr>
                <w:rFonts w:ascii="Verdana" w:hAnsi="Verdana"/>
                <w:sz w:val="22"/>
                <w:szCs w:val="22"/>
              </w:rPr>
            </w:pPr>
          </w:p>
        </w:tc>
      </w:tr>
      <w:tr w:rsidR="00CD2847" w:rsidRPr="004C499B" w:rsidTr="00CE5AF0">
        <w:trPr>
          <w:cantSplit/>
        </w:trPr>
        <w:tc>
          <w:tcPr>
            <w:tcW w:w="567" w:type="dxa"/>
            <w:vMerge/>
            <w:vAlign w:val="center"/>
          </w:tcPr>
          <w:p w:rsidR="00CD2847" w:rsidRPr="004C499B" w:rsidRDefault="00CD2847" w:rsidP="00CE5AF0">
            <w:pPr>
              <w:numPr>
                <w:ilvl w:val="0"/>
                <w:numId w:val="4"/>
              </w:numPr>
              <w:spacing w:line="240" w:lineRule="auto"/>
              <w:jc w:val="left"/>
              <w:rPr>
                <w:rFonts w:ascii="Verdana" w:hAnsi="Verdana"/>
                <w:sz w:val="22"/>
                <w:szCs w:val="22"/>
              </w:rPr>
            </w:pPr>
          </w:p>
        </w:tc>
        <w:tc>
          <w:tcPr>
            <w:tcW w:w="2824" w:type="dxa"/>
            <w:vMerge/>
            <w:vAlign w:val="center"/>
          </w:tcPr>
          <w:p w:rsidR="00CD2847" w:rsidRPr="004C499B" w:rsidRDefault="00CD2847" w:rsidP="00CE5AF0">
            <w:pPr>
              <w:pStyle w:val="afa"/>
              <w:spacing w:before="0" w:after="0"/>
              <w:rPr>
                <w:rFonts w:ascii="Verdana" w:hAnsi="Verdana"/>
                <w:sz w:val="22"/>
                <w:szCs w:val="22"/>
              </w:rPr>
            </w:pPr>
          </w:p>
        </w:tc>
        <w:tc>
          <w:tcPr>
            <w:tcW w:w="2693" w:type="dxa"/>
            <w:vAlign w:val="center"/>
          </w:tcPr>
          <w:p w:rsidR="00CD2847" w:rsidRPr="004C499B" w:rsidRDefault="00CD2847" w:rsidP="005B7F6C">
            <w:pPr>
              <w:pStyle w:val="afa"/>
              <w:spacing w:before="0" w:after="0"/>
              <w:rPr>
                <w:rFonts w:ascii="Verdana" w:hAnsi="Verdana"/>
                <w:sz w:val="22"/>
                <w:szCs w:val="22"/>
              </w:rPr>
            </w:pPr>
            <w:r w:rsidRPr="004C499B">
              <w:rPr>
                <w:rFonts w:ascii="Verdana" w:hAnsi="Verdana"/>
                <w:sz w:val="22"/>
                <w:szCs w:val="22"/>
              </w:rPr>
              <w:t>Отчё о прибылях и убытках с 1 январ</w:t>
            </w:r>
            <w:r w:rsidR="005A7B4F">
              <w:rPr>
                <w:rFonts w:ascii="Verdana" w:hAnsi="Verdana"/>
                <w:sz w:val="22"/>
                <w:szCs w:val="22"/>
              </w:rPr>
              <w:t>я по 31 декабря 2011</w:t>
            </w:r>
            <w:r w:rsidRPr="004C499B">
              <w:rPr>
                <w:rFonts w:ascii="Verdana" w:hAnsi="Verdana"/>
                <w:sz w:val="22"/>
                <w:szCs w:val="22"/>
              </w:rPr>
              <w:t xml:space="preserve"> г.</w:t>
            </w:r>
          </w:p>
        </w:tc>
        <w:tc>
          <w:tcPr>
            <w:tcW w:w="2988" w:type="dxa"/>
            <w:vAlign w:val="center"/>
          </w:tcPr>
          <w:p w:rsidR="00CD2847" w:rsidRPr="004C499B" w:rsidRDefault="00CD2847" w:rsidP="00CE5AF0">
            <w:pPr>
              <w:pStyle w:val="afa"/>
              <w:spacing w:before="0" w:after="0"/>
              <w:rPr>
                <w:rFonts w:ascii="Verdana" w:hAnsi="Verdana"/>
                <w:sz w:val="22"/>
                <w:szCs w:val="22"/>
              </w:rPr>
            </w:pPr>
            <w:r w:rsidRPr="004C499B">
              <w:rPr>
                <w:rFonts w:ascii="Verdana" w:hAnsi="Verdana"/>
                <w:sz w:val="22"/>
                <w:szCs w:val="22"/>
              </w:rPr>
              <w:t>Копия, заверенная подписью Руководителя и печатью Организации</w:t>
            </w:r>
          </w:p>
        </w:tc>
        <w:tc>
          <w:tcPr>
            <w:tcW w:w="1134" w:type="dxa"/>
            <w:vAlign w:val="center"/>
          </w:tcPr>
          <w:p w:rsidR="00CD2847" w:rsidRPr="004C499B" w:rsidRDefault="00CD2847" w:rsidP="00CE5AF0">
            <w:pPr>
              <w:pStyle w:val="afa"/>
              <w:spacing w:before="0" w:after="0"/>
              <w:rPr>
                <w:rFonts w:ascii="Verdana" w:hAnsi="Verdana"/>
                <w:sz w:val="22"/>
                <w:szCs w:val="22"/>
              </w:rPr>
            </w:pPr>
          </w:p>
        </w:tc>
      </w:tr>
      <w:tr w:rsidR="00CD2847" w:rsidRPr="004C499B" w:rsidTr="00CE5AF0">
        <w:trPr>
          <w:cantSplit/>
        </w:trPr>
        <w:tc>
          <w:tcPr>
            <w:tcW w:w="567" w:type="dxa"/>
            <w:vMerge/>
            <w:vAlign w:val="center"/>
          </w:tcPr>
          <w:p w:rsidR="00CD2847" w:rsidRPr="004C499B" w:rsidRDefault="00CD2847" w:rsidP="00CE5AF0">
            <w:pPr>
              <w:numPr>
                <w:ilvl w:val="0"/>
                <w:numId w:val="4"/>
              </w:numPr>
              <w:spacing w:line="240" w:lineRule="auto"/>
              <w:jc w:val="left"/>
              <w:rPr>
                <w:rFonts w:ascii="Verdana" w:hAnsi="Verdana"/>
                <w:sz w:val="22"/>
                <w:szCs w:val="22"/>
              </w:rPr>
            </w:pPr>
          </w:p>
        </w:tc>
        <w:tc>
          <w:tcPr>
            <w:tcW w:w="2824" w:type="dxa"/>
            <w:vMerge/>
            <w:vAlign w:val="center"/>
          </w:tcPr>
          <w:p w:rsidR="00CD2847" w:rsidRPr="004C499B" w:rsidRDefault="00CD2847" w:rsidP="00CE5AF0">
            <w:pPr>
              <w:pStyle w:val="afa"/>
              <w:spacing w:before="0" w:after="0"/>
              <w:rPr>
                <w:rFonts w:ascii="Verdana" w:hAnsi="Verdana"/>
                <w:sz w:val="22"/>
                <w:szCs w:val="22"/>
              </w:rPr>
            </w:pPr>
          </w:p>
        </w:tc>
        <w:tc>
          <w:tcPr>
            <w:tcW w:w="2693" w:type="dxa"/>
            <w:vAlign w:val="center"/>
          </w:tcPr>
          <w:p w:rsidR="00CD2847" w:rsidRPr="004C499B" w:rsidRDefault="00F922C9" w:rsidP="005A7B4F">
            <w:pPr>
              <w:pStyle w:val="afa"/>
              <w:spacing w:before="0" w:after="0"/>
              <w:rPr>
                <w:rFonts w:ascii="Verdana" w:hAnsi="Verdana"/>
                <w:sz w:val="22"/>
                <w:szCs w:val="22"/>
              </w:rPr>
            </w:pPr>
            <w:r>
              <w:rPr>
                <w:rFonts w:ascii="Verdana" w:hAnsi="Verdana"/>
                <w:sz w:val="22"/>
                <w:szCs w:val="22"/>
              </w:rPr>
              <w:t>Бухгалтерский баланс на 30 сентября</w:t>
            </w:r>
            <w:r w:rsidR="00401F69">
              <w:rPr>
                <w:rFonts w:ascii="Verdana" w:hAnsi="Verdana"/>
                <w:sz w:val="22"/>
                <w:szCs w:val="22"/>
              </w:rPr>
              <w:t xml:space="preserve"> </w:t>
            </w:r>
            <w:r w:rsidR="005A7B4F">
              <w:rPr>
                <w:rFonts w:ascii="Verdana" w:hAnsi="Verdana"/>
                <w:sz w:val="22"/>
                <w:szCs w:val="22"/>
              </w:rPr>
              <w:t>2012</w:t>
            </w:r>
            <w:r w:rsidR="00CD2847" w:rsidRPr="004C499B">
              <w:rPr>
                <w:rFonts w:ascii="Verdana" w:hAnsi="Verdana"/>
                <w:sz w:val="22"/>
                <w:szCs w:val="22"/>
              </w:rPr>
              <w:t xml:space="preserve"> г.</w:t>
            </w:r>
          </w:p>
        </w:tc>
        <w:tc>
          <w:tcPr>
            <w:tcW w:w="2988" w:type="dxa"/>
            <w:vAlign w:val="center"/>
          </w:tcPr>
          <w:p w:rsidR="00CD2847" w:rsidRPr="004C499B" w:rsidRDefault="00CD2847" w:rsidP="00CE5AF0">
            <w:pPr>
              <w:pStyle w:val="afa"/>
              <w:spacing w:before="0" w:after="0"/>
              <w:rPr>
                <w:rFonts w:ascii="Verdana" w:hAnsi="Verdana"/>
                <w:sz w:val="22"/>
                <w:szCs w:val="22"/>
              </w:rPr>
            </w:pPr>
            <w:r w:rsidRPr="004C499B">
              <w:rPr>
                <w:rFonts w:ascii="Verdana" w:hAnsi="Verdana"/>
                <w:sz w:val="22"/>
                <w:szCs w:val="22"/>
              </w:rPr>
              <w:t>Копия, заверенная подписью Руководителя и печатью Организации</w:t>
            </w:r>
          </w:p>
        </w:tc>
        <w:tc>
          <w:tcPr>
            <w:tcW w:w="1134" w:type="dxa"/>
            <w:vAlign w:val="center"/>
          </w:tcPr>
          <w:p w:rsidR="00CD2847" w:rsidRPr="004C499B" w:rsidRDefault="00CD2847" w:rsidP="00CE5AF0">
            <w:pPr>
              <w:pStyle w:val="afa"/>
              <w:spacing w:before="0" w:after="0"/>
              <w:rPr>
                <w:rFonts w:ascii="Verdana" w:hAnsi="Verdana"/>
                <w:sz w:val="22"/>
                <w:szCs w:val="22"/>
              </w:rPr>
            </w:pPr>
          </w:p>
        </w:tc>
      </w:tr>
      <w:tr w:rsidR="00CD2847" w:rsidRPr="004C499B" w:rsidTr="00CE5AF0">
        <w:trPr>
          <w:cantSplit/>
        </w:trPr>
        <w:tc>
          <w:tcPr>
            <w:tcW w:w="567" w:type="dxa"/>
            <w:vMerge/>
            <w:vAlign w:val="center"/>
          </w:tcPr>
          <w:p w:rsidR="00CD2847" w:rsidRPr="004C499B" w:rsidRDefault="00CD2847" w:rsidP="00CE5AF0">
            <w:pPr>
              <w:numPr>
                <w:ilvl w:val="0"/>
                <w:numId w:val="4"/>
              </w:numPr>
              <w:spacing w:line="240" w:lineRule="auto"/>
              <w:jc w:val="left"/>
              <w:rPr>
                <w:rFonts w:ascii="Verdana" w:hAnsi="Verdana"/>
                <w:sz w:val="22"/>
                <w:szCs w:val="22"/>
              </w:rPr>
            </w:pPr>
          </w:p>
        </w:tc>
        <w:tc>
          <w:tcPr>
            <w:tcW w:w="2824" w:type="dxa"/>
            <w:vMerge/>
            <w:vAlign w:val="center"/>
          </w:tcPr>
          <w:p w:rsidR="00CD2847" w:rsidRPr="004C499B" w:rsidRDefault="00CD2847" w:rsidP="00CE5AF0">
            <w:pPr>
              <w:pStyle w:val="afa"/>
              <w:spacing w:before="0" w:after="0"/>
              <w:rPr>
                <w:rFonts w:ascii="Verdana" w:hAnsi="Verdana"/>
                <w:sz w:val="22"/>
                <w:szCs w:val="22"/>
              </w:rPr>
            </w:pPr>
          </w:p>
        </w:tc>
        <w:tc>
          <w:tcPr>
            <w:tcW w:w="2693" w:type="dxa"/>
            <w:vAlign w:val="center"/>
          </w:tcPr>
          <w:p w:rsidR="00CD2847" w:rsidRPr="004C499B" w:rsidRDefault="00CD2847" w:rsidP="005A7B4F">
            <w:pPr>
              <w:pStyle w:val="afa"/>
              <w:spacing w:before="0" w:after="0"/>
              <w:rPr>
                <w:rFonts w:ascii="Verdana" w:hAnsi="Verdana"/>
                <w:sz w:val="22"/>
                <w:szCs w:val="22"/>
              </w:rPr>
            </w:pPr>
            <w:r w:rsidRPr="004C499B">
              <w:rPr>
                <w:rFonts w:ascii="Verdana" w:hAnsi="Verdana"/>
                <w:sz w:val="22"/>
                <w:szCs w:val="22"/>
              </w:rPr>
              <w:t>Отчё о при</w:t>
            </w:r>
            <w:r>
              <w:rPr>
                <w:rFonts w:ascii="Verdana" w:hAnsi="Verdana"/>
                <w:sz w:val="22"/>
                <w:szCs w:val="22"/>
              </w:rPr>
              <w:t xml:space="preserve">былях и убытках с 1 января по </w:t>
            </w:r>
            <w:r w:rsidR="00F922C9">
              <w:rPr>
                <w:rFonts w:ascii="Verdana" w:hAnsi="Verdana"/>
                <w:sz w:val="22"/>
                <w:szCs w:val="22"/>
              </w:rPr>
              <w:t xml:space="preserve">30 сентября </w:t>
            </w:r>
            <w:r w:rsidR="005A7B4F">
              <w:rPr>
                <w:rFonts w:ascii="Verdana" w:hAnsi="Verdana"/>
                <w:sz w:val="22"/>
                <w:szCs w:val="22"/>
              </w:rPr>
              <w:t>2012</w:t>
            </w:r>
            <w:r w:rsidRPr="004C499B">
              <w:rPr>
                <w:rFonts w:ascii="Verdana" w:hAnsi="Verdana"/>
                <w:sz w:val="22"/>
                <w:szCs w:val="22"/>
              </w:rPr>
              <w:t xml:space="preserve"> г.</w:t>
            </w:r>
          </w:p>
        </w:tc>
        <w:tc>
          <w:tcPr>
            <w:tcW w:w="2988" w:type="dxa"/>
            <w:vAlign w:val="center"/>
          </w:tcPr>
          <w:p w:rsidR="00CD2847" w:rsidRPr="004C499B" w:rsidRDefault="00CD2847" w:rsidP="00CE5AF0">
            <w:pPr>
              <w:pStyle w:val="afa"/>
              <w:spacing w:before="0" w:after="0"/>
              <w:rPr>
                <w:rFonts w:ascii="Verdana" w:hAnsi="Verdana"/>
                <w:sz w:val="22"/>
                <w:szCs w:val="22"/>
              </w:rPr>
            </w:pPr>
            <w:r w:rsidRPr="004C499B">
              <w:rPr>
                <w:rFonts w:ascii="Verdana" w:hAnsi="Verdana"/>
                <w:sz w:val="22"/>
                <w:szCs w:val="22"/>
              </w:rPr>
              <w:t>Копия, заверенная подписью Руководителя и печатью Организации</w:t>
            </w:r>
          </w:p>
        </w:tc>
        <w:tc>
          <w:tcPr>
            <w:tcW w:w="1134" w:type="dxa"/>
            <w:vAlign w:val="center"/>
          </w:tcPr>
          <w:p w:rsidR="00CD2847" w:rsidRPr="004C499B" w:rsidRDefault="00CD2847" w:rsidP="00CE5AF0">
            <w:pPr>
              <w:pStyle w:val="afa"/>
              <w:spacing w:before="0" w:after="0"/>
              <w:rPr>
                <w:rFonts w:ascii="Verdana" w:hAnsi="Verdana"/>
                <w:sz w:val="22"/>
                <w:szCs w:val="22"/>
              </w:rPr>
            </w:pPr>
          </w:p>
        </w:tc>
      </w:tr>
      <w:tr w:rsidR="00D274C3" w:rsidRPr="004C499B" w:rsidTr="00CE5AF0">
        <w:trPr>
          <w:cantSplit/>
        </w:trPr>
        <w:tc>
          <w:tcPr>
            <w:tcW w:w="567" w:type="dxa"/>
            <w:vAlign w:val="center"/>
          </w:tcPr>
          <w:p w:rsidR="00D274C3" w:rsidRDefault="00D274C3" w:rsidP="00CE5AF0">
            <w:pPr>
              <w:spacing w:line="240" w:lineRule="auto"/>
              <w:ind w:firstLine="0"/>
              <w:jc w:val="left"/>
              <w:rPr>
                <w:rFonts w:ascii="Verdana" w:hAnsi="Verdana"/>
                <w:sz w:val="22"/>
                <w:szCs w:val="22"/>
              </w:rPr>
            </w:pPr>
            <w:r>
              <w:rPr>
                <w:rFonts w:ascii="Verdana" w:hAnsi="Verdana"/>
                <w:sz w:val="22"/>
                <w:szCs w:val="22"/>
              </w:rPr>
              <w:t>15</w:t>
            </w:r>
          </w:p>
        </w:tc>
        <w:tc>
          <w:tcPr>
            <w:tcW w:w="2824" w:type="dxa"/>
            <w:vAlign w:val="center"/>
          </w:tcPr>
          <w:p w:rsidR="00D274C3" w:rsidRPr="004C499B" w:rsidRDefault="00D274C3" w:rsidP="00CE5AF0">
            <w:pPr>
              <w:pStyle w:val="afa"/>
              <w:spacing w:before="0" w:after="0"/>
              <w:rPr>
                <w:rFonts w:ascii="Verdana" w:hAnsi="Verdana"/>
                <w:sz w:val="22"/>
                <w:szCs w:val="22"/>
              </w:rPr>
            </w:pPr>
            <w:r>
              <w:rPr>
                <w:rFonts w:ascii="Verdana" w:hAnsi="Verdana"/>
                <w:sz w:val="22"/>
                <w:szCs w:val="22"/>
              </w:rPr>
              <w:t>Иные документы, предоставляемые Участником в рамках запроса предложений</w:t>
            </w:r>
          </w:p>
        </w:tc>
        <w:tc>
          <w:tcPr>
            <w:tcW w:w="2693" w:type="dxa"/>
            <w:vAlign w:val="center"/>
          </w:tcPr>
          <w:p w:rsidR="00D274C3" w:rsidRPr="004C499B" w:rsidRDefault="00D274C3" w:rsidP="00CE5AF0">
            <w:pPr>
              <w:pStyle w:val="afa"/>
              <w:spacing w:before="0" w:after="0"/>
              <w:rPr>
                <w:rFonts w:ascii="Verdana" w:hAnsi="Verdana"/>
                <w:sz w:val="22"/>
                <w:szCs w:val="22"/>
              </w:rPr>
            </w:pPr>
          </w:p>
        </w:tc>
        <w:tc>
          <w:tcPr>
            <w:tcW w:w="2988" w:type="dxa"/>
            <w:vAlign w:val="center"/>
          </w:tcPr>
          <w:p w:rsidR="00D274C3" w:rsidRPr="004C499B" w:rsidRDefault="00D274C3" w:rsidP="00CE5AF0">
            <w:pPr>
              <w:pStyle w:val="afa"/>
              <w:spacing w:before="0" w:after="0"/>
              <w:rPr>
                <w:rFonts w:ascii="Verdana" w:hAnsi="Verdana"/>
                <w:sz w:val="22"/>
                <w:szCs w:val="22"/>
              </w:rPr>
            </w:pPr>
            <w:r w:rsidRPr="004C499B">
              <w:rPr>
                <w:rFonts w:ascii="Verdana" w:hAnsi="Verdana"/>
                <w:sz w:val="22"/>
                <w:szCs w:val="22"/>
              </w:rPr>
              <w:t>Копия, заверенная подписью Руководителя и печатью Организации</w:t>
            </w:r>
          </w:p>
        </w:tc>
        <w:tc>
          <w:tcPr>
            <w:tcW w:w="1134" w:type="dxa"/>
            <w:vAlign w:val="center"/>
          </w:tcPr>
          <w:p w:rsidR="00D274C3" w:rsidRPr="004C499B" w:rsidRDefault="00D274C3" w:rsidP="00CE5AF0">
            <w:pPr>
              <w:pStyle w:val="afa"/>
              <w:spacing w:before="0" w:after="0"/>
              <w:rPr>
                <w:rFonts w:ascii="Verdana" w:hAnsi="Verdana"/>
                <w:sz w:val="22"/>
                <w:szCs w:val="22"/>
              </w:rPr>
            </w:pPr>
          </w:p>
        </w:tc>
      </w:tr>
    </w:tbl>
    <w:p w:rsidR="00D274C3" w:rsidRPr="004C499B" w:rsidRDefault="00D274C3" w:rsidP="00D274C3">
      <w:pPr>
        <w:rPr>
          <w:rFonts w:ascii="Verdana" w:hAnsi="Verdana" w:cs="Tahoma"/>
          <w:sz w:val="22"/>
          <w:szCs w:val="22"/>
        </w:rPr>
      </w:pPr>
    </w:p>
    <w:p w:rsidR="00D274C3" w:rsidRPr="004C499B" w:rsidRDefault="00D274C3" w:rsidP="00D274C3">
      <w:pPr>
        <w:spacing w:before="60" w:line="240" w:lineRule="auto"/>
        <w:rPr>
          <w:rFonts w:ascii="Verdana" w:hAnsi="Verdana"/>
          <w:sz w:val="22"/>
          <w:szCs w:val="22"/>
        </w:rPr>
      </w:pPr>
    </w:p>
    <w:p w:rsidR="00D274C3" w:rsidRPr="004C499B" w:rsidRDefault="00D274C3" w:rsidP="00D274C3">
      <w:pPr>
        <w:spacing w:before="60" w:line="240" w:lineRule="auto"/>
        <w:rPr>
          <w:rFonts w:ascii="Verdana" w:hAnsi="Verdana"/>
          <w:sz w:val="22"/>
          <w:szCs w:val="22"/>
        </w:rPr>
      </w:pPr>
      <w:r w:rsidRPr="004C499B">
        <w:rPr>
          <w:rFonts w:ascii="Verdana" w:hAnsi="Verdana"/>
          <w:sz w:val="22"/>
          <w:szCs w:val="22"/>
        </w:rPr>
        <w:t>__________________________________________</w:t>
      </w:r>
    </w:p>
    <w:p w:rsidR="00D274C3" w:rsidRPr="004C499B" w:rsidRDefault="00D274C3" w:rsidP="00D274C3">
      <w:pPr>
        <w:spacing w:before="60" w:line="240" w:lineRule="auto"/>
        <w:ind w:right="3684"/>
        <w:jc w:val="center"/>
        <w:rPr>
          <w:rFonts w:ascii="Verdana" w:hAnsi="Verdana"/>
          <w:sz w:val="22"/>
          <w:szCs w:val="22"/>
          <w:vertAlign w:val="superscript"/>
        </w:rPr>
      </w:pPr>
      <w:r w:rsidRPr="004C499B">
        <w:rPr>
          <w:rFonts w:ascii="Verdana" w:hAnsi="Verdana"/>
          <w:sz w:val="22"/>
          <w:szCs w:val="22"/>
          <w:vertAlign w:val="superscript"/>
        </w:rPr>
        <w:t>(подпись, М.П.)</w:t>
      </w:r>
    </w:p>
    <w:p w:rsidR="00D274C3" w:rsidRPr="004C499B" w:rsidRDefault="00D274C3" w:rsidP="00D274C3">
      <w:pPr>
        <w:spacing w:before="60" w:line="240" w:lineRule="auto"/>
        <w:rPr>
          <w:rFonts w:ascii="Verdana" w:hAnsi="Verdana"/>
          <w:sz w:val="22"/>
          <w:szCs w:val="22"/>
        </w:rPr>
      </w:pPr>
      <w:r w:rsidRPr="004C499B">
        <w:rPr>
          <w:rFonts w:ascii="Verdana" w:hAnsi="Verdana"/>
          <w:sz w:val="22"/>
          <w:szCs w:val="22"/>
        </w:rPr>
        <w:t>__________________________________________</w:t>
      </w:r>
    </w:p>
    <w:p w:rsidR="00D274C3" w:rsidRPr="004C499B" w:rsidRDefault="00D274C3" w:rsidP="00D274C3">
      <w:pPr>
        <w:spacing w:before="60" w:line="240" w:lineRule="auto"/>
        <w:ind w:right="3684"/>
        <w:jc w:val="center"/>
        <w:rPr>
          <w:rFonts w:ascii="Verdana" w:hAnsi="Verdana"/>
          <w:sz w:val="22"/>
          <w:szCs w:val="22"/>
          <w:vertAlign w:val="superscript"/>
        </w:rPr>
      </w:pPr>
      <w:r w:rsidRPr="004C499B">
        <w:rPr>
          <w:rFonts w:ascii="Verdana" w:hAnsi="Verdana"/>
          <w:sz w:val="22"/>
          <w:szCs w:val="22"/>
          <w:vertAlign w:val="superscript"/>
        </w:rPr>
        <w:t xml:space="preserve">(фамилия, имя, отчество </w:t>
      </w:r>
      <w:proofErr w:type="gramStart"/>
      <w:r w:rsidRPr="004C499B">
        <w:rPr>
          <w:rFonts w:ascii="Verdana" w:hAnsi="Verdana"/>
          <w:sz w:val="22"/>
          <w:szCs w:val="22"/>
          <w:vertAlign w:val="superscript"/>
        </w:rPr>
        <w:t>подписавшего</w:t>
      </w:r>
      <w:proofErr w:type="gramEnd"/>
      <w:r w:rsidRPr="004C499B">
        <w:rPr>
          <w:rFonts w:ascii="Verdana" w:hAnsi="Verdana"/>
          <w:sz w:val="22"/>
          <w:szCs w:val="22"/>
          <w:vertAlign w:val="superscript"/>
        </w:rPr>
        <w:t>, должность)</w:t>
      </w:r>
    </w:p>
    <w:p w:rsidR="00D274C3" w:rsidRPr="004C499B" w:rsidRDefault="00D274C3" w:rsidP="00D274C3">
      <w:pPr>
        <w:pBdr>
          <w:bottom w:val="single" w:sz="4" w:space="1" w:color="auto"/>
        </w:pBdr>
        <w:shd w:val="clear" w:color="auto" w:fill="E0E0E0"/>
        <w:spacing w:before="60" w:line="240" w:lineRule="auto"/>
        <w:ind w:right="21"/>
        <w:jc w:val="center"/>
        <w:rPr>
          <w:rFonts w:ascii="Verdana" w:hAnsi="Verdana"/>
          <w:b/>
          <w:color w:val="000000"/>
          <w:spacing w:val="36"/>
          <w:sz w:val="22"/>
          <w:szCs w:val="22"/>
        </w:rPr>
      </w:pPr>
      <w:r w:rsidRPr="004C499B">
        <w:rPr>
          <w:rFonts w:ascii="Verdana" w:hAnsi="Verdana"/>
          <w:b/>
          <w:color w:val="000000"/>
          <w:spacing w:val="36"/>
          <w:sz w:val="22"/>
          <w:szCs w:val="22"/>
        </w:rPr>
        <w:t>конец формы</w:t>
      </w:r>
    </w:p>
    <w:p w:rsidR="00D274C3" w:rsidRDefault="00D274C3" w:rsidP="008667B0">
      <w:pPr>
        <w:spacing w:line="240" w:lineRule="auto"/>
        <w:rPr>
          <w:rFonts w:ascii="Verdana" w:hAnsi="Verdana"/>
          <w:sz w:val="22"/>
          <w:szCs w:val="22"/>
        </w:rPr>
      </w:pPr>
    </w:p>
    <w:p w:rsidR="002426F2" w:rsidRPr="00F922C9" w:rsidRDefault="00F922C9" w:rsidP="002426F2">
      <w:pPr>
        <w:pStyle w:val="21"/>
        <w:pageBreakBefore/>
        <w:numPr>
          <w:ilvl w:val="1"/>
          <w:numId w:val="44"/>
        </w:numPr>
        <w:spacing w:before="60" w:after="0"/>
        <w:rPr>
          <w:rFonts w:ascii="Verdana" w:hAnsi="Verdana"/>
          <w:sz w:val="22"/>
          <w:szCs w:val="22"/>
        </w:rPr>
      </w:pPr>
      <w:r w:rsidRPr="00F922C9">
        <w:rPr>
          <w:rFonts w:ascii="Verdana" w:hAnsi="Verdana"/>
          <w:color w:val="000000"/>
          <w:sz w:val="22"/>
          <w:szCs w:val="22"/>
        </w:rPr>
        <w:lastRenderedPageBreak/>
        <w:t>Перечень</w:t>
      </w:r>
      <w:r w:rsidR="002426F2" w:rsidRPr="00F922C9">
        <w:rPr>
          <w:rFonts w:ascii="Verdana" w:hAnsi="Verdana"/>
          <w:sz w:val="22"/>
          <w:szCs w:val="22"/>
        </w:rPr>
        <w:t xml:space="preserve"> документов </w:t>
      </w:r>
      <w:r w:rsidRPr="00F922C9">
        <w:rPr>
          <w:rFonts w:ascii="Verdana" w:hAnsi="Verdana"/>
          <w:color w:val="000000"/>
          <w:sz w:val="22"/>
          <w:szCs w:val="22"/>
        </w:rPr>
        <w:t>предоставляемых для регистрации в Базе поставщиков ОАО «Э.ОН Россия» в электронной форме</w:t>
      </w:r>
    </w:p>
    <w:p w:rsidR="002426F2" w:rsidRPr="00F922C9" w:rsidRDefault="00F922C9" w:rsidP="002426F2">
      <w:pPr>
        <w:pStyle w:val="24"/>
        <w:numPr>
          <w:ilvl w:val="2"/>
          <w:numId w:val="44"/>
        </w:numPr>
        <w:spacing w:before="60" w:after="0"/>
        <w:rPr>
          <w:rFonts w:ascii="Verdana" w:hAnsi="Verdana"/>
          <w:sz w:val="22"/>
          <w:szCs w:val="22"/>
        </w:rPr>
      </w:pPr>
      <w:r w:rsidRPr="00F922C9">
        <w:rPr>
          <w:rFonts w:ascii="Verdana" w:hAnsi="Verdana"/>
          <w:color w:val="000000"/>
          <w:sz w:val="22"/>
          <w:szCs w:val="22"/>
        </w:rPr>
        <w:t>Перечень документов</w:t>
      </w:r>
    </w:p>
    <w:p w:rsidR="002426F2" w:rsidRPr="00F07012" w:rsidRDefault="002426F2" w:rsidP="002426F2">
      <w:pPr>
        <w:pBdr>
          <w:top w:val="single" w:sz="4" w:space="1" w:color="auto"/>
        </w:pBdr>
        <w:shd w:val="clear" w:color="auto" w:fill="E0E0E0"/>
        <w:spacing w:before="60" w:line="240" w:lineRule="auto"/>
        <w:ind w:right="21" w:firstLine="0"/>
        <w:jc w:val="center"/>
        <w:rPr>
          <w:rFonts w:ascii="Verdana" w:hAnsi="Verdana"/>
          <w:b/>
          <w:color w:val="000000"/>
          <w:spacing w:val="36"/>
          <w:sz w:val="22"/>
          <w:szCs w:val="22"/>
        </w:rPr>
      </w:pPr>
      <w:r w:rsidRPr="00F07012">
        <w:rPr>
          <w:rFonts w:ascii="Verdana" w:hAnsi="Verdana"/>
          <w:b/>
          <w:color w:val="000000"/>
          <w:spacing w:val="36"/>
          <w:sz w:val="22"/>
          <w:szCs w:val="22"/>
        </w:rPr>
        <w:t>начало формы</w:t>
      </w:r>
    </w:p>
    <w:p w:rsidR="00807A1E" w:rsidRPr="00B23C6F" w:rsidRDefault="00807A1E" w:rsidP="00807A1E">
      <w:pPr>
        <w:spacing w:line="240" w:lineRule="auto"/>
        <w:jc w:val="center"/>
        <w:rPr>
          <w:rFonts w:ascii="Verdana" w:hAnsi="Verdana"/>
          <w:b/>
          <w:color w:val="000000"/>
          <w:szCs w:val="28"/>
        </w:rPr>
      </w:pPr>
      <w:r w:rsidRPr="00B23C6F">
        <w:rPr>
          <w:rFonts w:ascii="Verdana" w:hAnsi="Verdana"/>
          <w:b/>
          <w:color w:val="000000"/>
          <w:szCs w:val="28"/>
        </w:rPr>
        <w:t>Перечень документов, предоставляемых для регистрации в Базе поставщиков ОАО «Э.ОН Ро</w:t>
      </w:r>
      <w:r>
        <w:rPr>
          <w:rFonts w:ascii="Verdana" w:hAnsi="Verdana"/>
          <w:b/>
          <w:color w:val="000000"/>
          <w:szCs w:val="28"/>
        </w:rPr>
        <w:t>ссия» в электронной форме</w:t>
      </w:r>
      <w:r w:rsidRPr="00A52519">
        <w:rPr>
          <w:rFonts w:ascii="Verdana" w:hAnsi="Verdana"/>
          <w:color w:val="000000"/>
          <w:szCs w:val="28"/>
        </w:rPr>
        <w:t xml:space="preserve"> </w:t>
      </w:r>
      <w:r w:rsidRPr="00B23C6F">
        <w:rPr>
          <w:rFonts w:ascii="Verdana" w:hAnsi="Verdana"/>
          <w:color w:val="000000"/>
          <w:szCs w:val="28"/>
        </w:rPr>
        <w:t xml:space="preserve">по адресу - </w:t>
      </w:r>
      <w:hyperlink r:id="rId16" w:history="1">
        <w:r w:rsidRPr="00B23C6F">
          <w:rPr>
            <w:rStyle w:val="af1"/>
            <w:rFonts w:ascii="Verdana" w:hAnsi="Verdana" w:cs="Tahoma"/>
            <w:noProof/>
            <w:szCs w:val="28"/>
          </w:rPr>
          <w:t>Shabanov_S@eon-russia.ru</w:t>
        </w:r>
      </w:hyperlink>
    </w:p>
    <w:p w:rsidR="00807A1E" w:rsidRDefault="00807A1E" w:rsidP="00807A1E">
      <w:pPr>
        <w:spacing w:line="240" w:lineRule="auto"/>
        <w:ind w:left="567"/>
        <w:rPr>
          <w:rFonts w:ascii="Verdana" w:hAnsi="Verdana"/>
          <w:color w:val="000000"/>
          <w:szCs w:val="28"/>
        </w:rPr>
      </w:pPr>
      <w:r w:rsidRPr="00B23C6F">
        <w:rPr>
          <w:rFonts w:ascii="Verdana" w:hAnsi="Verdana"/>
          <w:color w:val="000000"/>
          <w:szCs w:val="28"/>
        </w:rPr>
        <w:t>Предоставляются отдельными файлами</w:t>
      </w:r>
      <w:r>
        <w:rPr>
          <w:rFonts w:ascii="Verdana" w:hAnsi="Verdana"/>
          <w:color w:val="000000"/>
          <w:szCs w:val="28"/>
        </w:rPr>
        <w:t>:</w:t>
      </w:r>
    </w:p>
    <w:p w:rsidR="00807A1E" w:rsidRDefault="00807A1E" w:rsidP="00866C6D">
      <w:pPr>
        <w:numPr>
          <w:ilvl w:val="0"/>
          <w:numId w:val="130"/>
        </w:numPr>
        <w:spacing w:line="240" w:lineRule="auto"/>
        <w:jc w:val="left"/>
        <w:rPr>
          <w:rFonts w:ascii="Verdana" w:hAnsi="Verdana"/>
          <w:color w:val="000000"/>
          <w:szCs w:val="28"/>
        </w:rPr>
      </w:pPr>
      <w:r>
        <w:rPr>
          <w:rFonts w:ascii="Verdana" w:hAnsi="Verdana"/>
          <w:color w:val="000000"/>
          <w:szCs w:val="28"/>
        </w:rPr>
        <w:t>один документ – один файл</w:t>
      </w:r>
      <w:r w:rsidRPr="00B23C6F">
        <w:rPr>
          <w:rFonts w:ascii="Verdana" w:hAnsi="Verdana"/>
          <w:color w:val="000000"/>
          <w:szCs w:val="28"/>
        </w:rPr>
        <w:t xml:space="preserve"> в формате – </w:t>
      </w:r>
      <w:r w:rsidRPr="00B23C6F">
        <w:rPr>
          <w:rFonts w:ascii="Verdana" w:hAnsi="Verdana"/>
          <w:b/>
          <w:color w:val="000000"/>
          <w:szCs w:val="28"/>
        </w:rPr>
        <w:t>.</w:t>
      </w:r>
      <w:proofErr w:type="spellStart"/>
      <w:r w:rsidRPr="00B23C6F">
        <w:rPr>
          <w:rFonts w:ascii="Verdana" w:hAnsi="Verdana"/>
          <w:b/>
          <w:color w:val="000000"/>
          <w:szCs w:val="28"/>
          <w:lang w:val="en-US"/>
        </w:rPr>
        <w:t>pdf</w:t>
      </w:r>
      <w:proofErr w:type="spellEnd"/>
      <w:r w:rsidRPr="00B23C6F">
        <w:rPr>
          <w:rFonts w:ascii="Verdana" w:hAnsi="Verdana"/>
          <w:b/>
          <w:color w:val="000000"/>
          <w:szCs w:val="28"/>
        </w:rPr>
        <w:t xml:space="preserve"> </w:t>
      </w:r>
      <w:r w:rsidRPr="00B23C6F">
        <w:rPr>
          <w:rFonts w:ascii="Verdana" w:hAnsi="Verdana"/>
          <w:color w:val="000000"/>
          <w:szCs w:val="28"/>
        </w:rPr>
        <w:t xml:space="preserve">или </w:t>
      </w:r>
      <w:r w:rsidRPr="00B23C6F">
        <w:rPr>
          <w:rFonts w:ascii="Verdana" w:hAnsi="Verdana"/>
          <w:b/>
          <w:color w:val="000000"/>
          <w:szCs w:val="28"/>
        </w:rPr>
        <w:t>.</w:t>
      </w:r>
      <w:proofErr w:type="spellStart"/>
      <w:r w:rsidRPr="00B23C6F">
        <w:rPr>
          <w:rFonts w:ascii="Verdana" w:hAnsi="Verdana"/>
          <w:b/>
          <w:color w:val="000000"/>
          <w:szCs w:val="28"/>
          <w:lang w:val="en-US"/>
        </w:rPr>
        <w:t>tif</w:t>
      </w:r>
      <w:proofErr w:type="spellEnd"/>
      <w:r>
        <w:rPr>
          <w:rFonts w:ascii="Verdana" w:hAnsi="Verdana"/>
          <w:color w:val="000000"/>
          <w:szCs w:val="28"/>
        </w:rPr>
        <w:t>;</w:t>
      </w:r>
      <w:r w:rsidRPr="00B23C6F">
        <w:rPr>
          <w:rFonts w:ascii="Verdana" w:hAnsi="Verdana"/>
          <w:color w:val="000000"/>
          <w:szCs w:val="28"/>
        </w:rPr>
        <w:t xml:space="preserve"> </w:t>
      </w:r>
    </w:p>
    <w:p w:rsidR="00807A1E" w:rsidRPr="00B23C6F" w:rsidRDefault="00807A1E" w:rsidP="00866C6D">
      <w:pPr>
        <w:numPr>
          <w:ilvl w:val="0"/>
          <w:numId w:val="130"/>
        </w:numPr>
        <w:spacing w:line="240" w:lineRule="auto"/>
        <w:jc w:val="left"/>
        <w:rPr>
          <w:rFonts w:ascii="Verdana" w:hAnsi="Verdana"/>
          <w:color w:val="000000"/>
          <w:szCs w:val="28"/>
        </w:rPr>
      </w:pPr>
      <w:r w:rsidRPr="00B23C6F">
        <w:rPr>
          <w:rFonts w:ascii="Verdana" w:hAnsi="Verdana"/>
          <w:color w:val="000000"/>
          <w:szCs w:val="28"/>
        </w:rPr>
        <w:t>назван</w:t>
      </w:r>
      <w:r>
        <w:rPr>
          <w:rFonts w:ascii="Verdana" w:hAnsi="Verdana"/>
          <w:color w:val="000000"/>
          <w:szCs w:val="28"/>
        </w:rPr>
        <w:t>ие файлов</w:t>
      </w:r>
      <w:r w:rsidRPr="00B23C6F">
        <w:rPr>
          <w:rFonts w:ascii="Verdana" w:hAnsi="Verdana"/>
          <w:color w:val="000000"/>
          <w:szCs w:val="28"/>
        </w:rPr>
        <w:t xml:space="preserve"> </w:t>
      </w:r>
      <w:proofErr w:type="gramStart"/>
      <w:r w:rsidRPr="00B23C6F">
        <w:rPr>
          <w:rFonts w:ascii="Verdana" w:hAnsi="Verdana"/>
          <w:color w:val="000000"/>
          <w:szCs w:val="28"/>
        </w:rPr>
        <w:t>согласно столбца</w:t>
      </w:r>
      <w:proofErr w:type="gramEnd"/>
      <w:r w:rsidRPr="00B23C6F">
        <w:rPr>
          <w:rFonts w:ascii="Verdana" w:hAnsi="Verdana"/>
          <w:color w:val="000000"/>
          <w:szCs w:val="28"/>
        </w:rPr>
        <w:t xml:space="preserve"> «Наименование файла»</w:t>
      </w:r>
      <w:r>
        <w:rPr>
          <w:rFonts w:ascii="Verdana" w:hAnsi="Verdana"/>
          <w:color w:val="000000"/>
          <w:szCs w:val="28"/>
        </w:rPr>
        <w:t xml:space="preserve"> (выделено красным</w:t>
      </w:r>
      <w:r w:rsidR="00B072BC">
        <w:rPr>
          <w:rFonts w:ascii="Verdana" w:hAnsi="Verdana"/>
          <w:color w:val="000000"/>
          <w:szCs w:val="28"/>
        </w:rPr>
        <w:t xml:space="preserve"> – копируется и вставляется в наименование файла</w:t>
      </w:r>
      <w:r>
        <w:rPr>
          <w:rFonts w:ascii="Verdana" w:hAnsi="Verdana"/>
          <w:color w:val="000000"/>
          <w:szCs w:val="28"/>
        </w:rPr>
        <w:t>!!!).</w:t>
      </w:r>
    </w:p>
    <w:p w:rsidR="00807A1E" w:rsidRPr="00DF5554" w:rsidRDefault="00807A1E" w:rsidP="00807A1E">
      <w:pPr>
        <w:spacing w:line="240" w:lineRule="auto"/>
        <w:ind w:left="1080"/>
        <w:rPr>
          <w:rStyle w:val="afffffd"/>
          <w:rFonts w:ascii="Verdana" w:hAnsi="Verdana"/>
          <w:color w:val="000000"/>
          <w:sz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977"/>
        <w:gridCol w:w="2268"/>
        <w:gridCol w:w="1560"/>
        <w:gridCol w:w="2976"/>
      </w:tblGrid>
      <w:tr w:rsidR="00807A1E" w:rsidRPr="00DF5554" w:rsidTr="00220D86">
        <w:trPr>
          <w:cantSplit/>
          <w:trHeight w:val="240"/>
          <w:tblHeader/>
        </w:trPr>
        <w:tc>
          <w:tcPr>
            <w:tcW w:w="567" w:type="dxa"/>
            <w:vAlign w:val="center"/>
          </w:tcPr>
          <w:p w:rsidR="00807A1E" w:rsidRPr="00DF5554" w:rsidRDefault="00807A1E" w:rsidP="00220D86">
            <w:pPr>
              <w:pStyle w:val="af7"/>
              <w:spacing w:before="0" w:after="0"/>
              <w:rPr>
                <w:rFonts w:ascii="Verdana" w:hAnsi="Verdana"/>
                <w:sz w:val="20"/>
              </w:rPr>
            </w:pPr>
            <w:r w:rsidRPr="00DF5554">
              <w:rPr>
                <w:rFonts w:ascii="Verdana" w:hAnsi="Verdana"/>
                <w:sz w:val="20"/>
              </w:rPr>
              <w:t xml:space="preserve">№ </w:t>
            </w:r>
            <w:proofErr w:type="spellStart"/>
            <w:proofErr w:type="gramStart"/>
            <w:r w:rsidRPr="00DF5554">
              <w:rPr>
                <w:rFonts w:ascii="Verdana" w:hAnsi="Verdana"/>
                <w:sz w:val="20"/>
              </w:rPr>
              <w:t>п</w:t>
            </w:r>
            <w:proofErr w:type="spellEnd"/>
            <w:proofErr w:type="gramEnd"/>
            <w:r w:rsidRPr="00DF5554">
              <w:rPr>
                <w:rFonts w:ascii="Verdana" w:hAnsi="Verdana"/>
                <w:sz w:val="20"/>
              </w:rPr>
              <w:t>/</w:t>
            </w:r>
            <w:proofErr w:type="spellStart"/>
            <w:r w:rsidRPr="00DF5554">
              <w:rPr>
                <w:rFonts w:ascii="Verdana" w:hAnsi="Verdana"/>
                <w:sz w:val="20"/>
              </w:rPr>
              <w:t>п</w:t>
            </w:r>
            <w:proofErr w:type="spellEnd"/>
          </w:p>
        </w:tc>
        <w:tc>
          <w:tcPr>
            <w:tcW w:w="2977" w:type="dxa"/>
            <w:vAlign w:val="center"/>
          </w:tcPr>
          <w:p w:rsidR="00807A1E" w:rsidRPr="00DF5554" w:rsidRDefault="00807A1E" w:rsidP="00220D86">
            <w:pPr>
              <w:pStyle w:val="af7"/>
              <w:spacing w:before="0" w:after="0"/>
              <w:rPr>
                <w:rFonts w:ascii="Verdana" w:hAnsi="Verdana"/>
                <w:sz w:val="20"/>
              </w:rPr>
            </w:pPr>
            <w:r w:rsidRPr="00DF5554">
              <w:rPr>
                <w:rFonts w:ascii="Verdana" w:hAnsi="Verdana"/>
                <w:sz w:val="20"/>
              </w:rPr>
              <w:t>Тип документа</w:t>
            </w:r>
          </w:p>
        </w:tc>
        <w:tc>
          <w:tcPr>
            <w:tcW w:w="2268" w:type="dxa"/>
            <w:vAlign w:val="center"/>
          </w:tcPr>
          <w:p w:rsidR="00807A1E" w:rsidRPr="00DF5554" w:rsidRDefault="00807A1E" w:rsidP="00220D86">
            <w:pPr>
              <w:pStyle w:val="af7"/>
              <w:spacing w:before="0" w:after="0"/>
              <w:rPr>
                <w:rFonts w:ascii="Verdana" w:hAnsi="Verdana"/>
                <w:sz w:val="20"/>
              </w:rPr>
            </w:pPr>
            <w:r w:rsidRPr="00DF5554">
              <w:rPr>
                <w:rFonts w:ascii="Verdana" w:hAnsi="Verdana"/>
                <w:sz w:val="20"/>
              </w:rPr>
              <w:t>Наименование документа</w:t>
            </w:r>
          </w:p>
        </w:tc>
        <w:tc>
          <w:tcPr>
            <w:tcW w:w="1560" w:type="dxa"/>
            <w:vAlign w:val="center"/>
          </w:tcPr>
          <w:p w:rsidR="00807A1E" w:rsidRPr="00DF5554" w:rsidRDefault="00807A1E" w:rsidP="00220D86">
            <w:pPr>
              <w:pStyle w:val="af7"/>
              <w:spacing w:before="0" w:after="0"/>
              <w:rPr>
                <w:rFonts w:ascii="Verdana" w:hAnsi="Verdana"/>
                <w:sz w:val="20"/>
              </w:rPr>
            </w:pPr>
            <w:r w:rsidRPr="00DF5554">
              <w:rPr>
                <w:rFonts w:ascii="Verdana" w:hAnsi="Verdana"/>
                <w:sz w:val="20"/>
              </w:rPr>
              <w:t>Вид документа</w:t>
            </w:r>
          </w:p>
        </w:tc>
        <w:tc>
          <w:tcPr>
            <w:tcW w:w="2976" w:type="dxa"/>
            <w:vAlign w:val="center"/>
          </w:tcPr>
          <w:p w:rsidR="00807A1E" w:rsidRPr="0032581F" w:rsidRDefault="00807A1E" w:rsidP="00220D86">
            <w:pPr>
              <w:pStyle w:val="af7"/>
              <w:spacing w:before="0" w:after="0"/>
              <w:rPr>
                <w:rFonts w:ascii="Verdana" w:hAnsi="Verdana"/>
                <w:b/>
                <w:sz w:val="20"/>
                <w:highlight w:val="red"/>
              </w:rPr>
            </w:pPr>
            <w:r w:rsidRPr="0032581F">
              <w:rPr>
                <w:rFonts w:ascii="Verdana" w:hAnsi="Verdana"/>
                <w:b/>
                <w:sz w:val="20"/>
                <w:highlight w:val="red"/>
              </w:rPr>
              <w:t>Наименование файла</w:t>
            </w:r>
          </w:p>
        </w:tc>
      </w:tr>
      <w:tr w:rsidR="00807A1E" w:rsidRPr="00DF5554" w:rsidTr="00220D86">
        <w:trPr>
          <w:cantSplit/>
        </w:trPr>
        <w:tc>
          <w:tcPr>
            <w:tcW w:w="567" w:type="dxa"/>
            <w:vMerge w:val="restart"/>
            <w:vAlign w:val="center"/>
          </w:tcPr>
          <w:p w:rsidR="00807A1E" w:rsidRPr="00A1127D" w:rsidRDefault="00807A1E" w:rsidP="00807A1E">
            <w:pPr>
              <w:numPr>
                <w:ilvl w:val="0"/>
                <w:numId w:val="4"/>
              </w:numPr>
              <w:spacing w:line="240" w:lineRule="auto"/>
              <w:jc w:val="left"/>
              <w:rPr>
                <w:rFonts w:ascii="Verdana" w:hAnsi="Verdana"/>
                <w:sz w:val="20"/>
              </w:rPr>
            </w:pPr>
          </w:p>
        </w:tc>
        <w:tc>
          <w:tcPr>
            <w:tcW w:w="2977" w:type="dxa"/>
            <w:vMerge w:val="restart"/>
            <w:vAlign w:val="center"/>
          </w:tcPr>
          <w:p w:rsidR="00807A1E" w:rsidRPr="00A1127D" w:rsidRDefault="00807A1E" w:rsidP="00220D86">
            <w:pPr>
              <w:pStyle w:val="afa"/>
              <w:spacing w:before="0" w:after="0"/>
              <w:rPr>
                <w:rFonts w:ascii="Verdana" w:hAnsi="Verdana"/>
                <w:sz w:val="20"/>
              </w:rPr>
            </w:pPr>
            <w:r w:rsidRPr="00A1127D">
              <w:rPr>
                <w:rFonts w:ascii="Verdana" w:hAnsi="Verdana"/>
                <w:sz w:val="20"/>
              </w:rPr>
              <w:t>Анкета Поставщика с подписью и печатью</w:t>
            </w:r>
          </w:p>
        </w:tc>
        <w:tc>
          <w:tcPr>
            <w:tcW w:w="2268" w:type="dxa"/>
            <w:vMerge w:val="restart"/>
            <w:vAlign w:val="center"/>
          </w:tcPr>
          <w:p w:rsidR="00807A1E" w:rsidRPr="00A1127D" w:rsidRDefault="00807A1E" w:rsidP="00220D86">
            <w:pPr>
              <w:pStyle w:val="afa"/>
              <w:spacing w:before="0" w:after="0"/>
              <w:rPr>
                <w:rFonts w:ascii="Verdana" w:hAnsi="Verdana"/>
                <w:sz w:val="20"/>
              </w:rPr>
            </w:pPr>
            <w:r w:rsidRPr="00A1127D">
              <w:rPr>
                <w:rFonts w:ascii="Verdana" w:hAnsi="Verdana"/>
                <w:sz w:val="20"/>
              </w:rPr>
              <w:t xml:space="preserve">Анкета Поставщика </w:t>
            </w:r>
            <w:r>
              <w:rPr>
                <w:rFonts w:ascii="Verdana" w:hAnsi="Verdana"/>
                <w:sz w:val="20"/>
              </w:rPr>
              <w:t>(Приложение № 5</w:t>
            </w:r>
            <w:r w:rsidRPr="00A1127D">
              <w:rPr>
                <w:rFonts w:ascii="Verdana" w:hAnsi="Verdana"/>
                <w:sz w:val="20"/>
              </w:rPr>
              <w:t>)</w:t>
            </w:r>
          </w:p>
        </w:tc>
        <w:tc>
          <w:tcPr>
            <w:tcW w:w="1560" w:type="dxa"/>
            <w:vAlign w:val="center"/>
          </w:tcPr>
          <w:p w:rsidR="00807A1E" w:rsidRPr="00A52519" w:rsidRDefault="00807A1E" w:rsidP="00220D86">
            <w:pPr>
              <w:pStyle w:val="afa"/>
              <w:spacing w:before="0" w:after="0"/>
              <w:rPr>
                <w:rFonts w:ascii="Verdana" w:hAnsi="Verdana"/>
                <w:b/>
                <w:sz w:val="20"/>
              </w:rPr>
            </w:pPr>
            <w:r w:rsidRPr="00A52519">
              <w:rPr>
                <w:rFonts w:ascii="Verdana" w:hAnsi="Verdana"/>
                <w:b/>
                <w:sz w:val="20"/>
              </w:rPr>
              <w:t>в Word-варианте</w:t>
            </w:r>
          </w:p>
        </w:tc>
        <w:tc>
          <w:tcPr>
            <w:tcW w:w="2976" w:type="dxa"/>
            <w:vMerge w:val="restart"/>
            <w:vAlign w:val="center"/>
          </w:tcPr>
          <w:p w:rsidR="00807A1E" w:rsidRPr="0032581F" w:rsidRDefault="00807A1E" w:rsidP="00220D86">
            <w:pPr>
              <w:pStyle w:val="afa"/>
              <w:spacing w:before="0" w:after="0"/>
              <w:rPr>
                <w:rFonts w:ascii="Verdana" w:hAnsi="Verdana"/>
                <w:b/>
                <w:sz w:val="20"/>
                <w:highlight w:val="red"/>
              </w:rPr>
            </w:pPr>
            <w:r>
              <w:rPr>
                <w:rFonts w:ascii="Verdana" w:hAnsi="Verdana" w:cs="Arial"/>
                <w:b/>
                <w:sz w:val="20"/>
                <w:highlight w:val="red"/>
              </w:rPr>
              <w:t>1.</w:t>
            </w:r>
            <w:r w:rsidRPr="0032581F">
              <w:rPr>
                <w:rFonts w:ascii="Verdana" w:hAnsi="Verdana" w:cs="Arial"/>
                <w:b/>
                <w:sz w:val="20"/>
                <w:highlight w:val="red"/>
              </w:rPr>
              <w:t xml:space="preserve">Анкета.__.__.__ </w:t>
            </w:r>
            <w:r w:rsidRPr="00A52519">
              <w:rPr>
                <w:rFonts w:ascii="Verdana" w:hAnsi="Verdana" w:cs="Arial"/>
                <w:b/>
                <w:sz w:val="20"/>
              </w:rPr>
              <w:t>(указывается дата оформления в формате ДД.ММ</w:t>
            </w:r>
            <w:proofErr w:type="gramStart"/>
            <w:r w:rsidRPr="00A52519">
              <w:rPr>
                <w:rFonts w:ascii="Verdana" w:hAnsi="Verdana" w:cs="Arial"/>
                <w:b/>
                <w:sz w:val="20"/>
              </w:rPr>
              <w:t>.Г</w:t>
            </w:r>
            <w:proofErr w:type="gramEnd"/>
            <w:r w:rsidRPr="00A52519">
              <w:rPr>
                <w:rFonts w:ascii="Verdana" w:hAnsi="Verdana" w:cs="Arial"/>
                <w:b/>
                <w:sz w:val="20"/>
              </w:rPr>
              <w:t>Г)</w:t>
            </w:r>
          </w:p>
        </w:tc>
      </w:tr>
      <w:tr w:rsidR="00807A1E" w:rsidRPr="00DF5554" w:rsidTr="00220D86">
        <w:trPr>
          <w:cantSplit/>
        </w:trPr>
        <w:tc>
          <w:tcPr>
            <w:tcW w:w="567" w:type="dxa"/>
            <w:vMerge/>
            <w:vAlign w:val="center"/>
          </w:tcPr>
          <w:p w:rsidR="00807A1E" w:rsidRPr="00A1127D" w:rsidRDefault="00807A1E" w:rsidP="00807A1E">
            <w:pPr>
              <w:numPr>
                <w:ilvl w:val="0"/>
                <w:numId w:val="4"/>
              </w:numPr>
              <w:spacing w:line="240" w:lineRule="auto"/>
              <w:jc w:val="left"/>
              <w:rPr>
                <w:rFonts w:ascii="Verdana" w:hAnsi="Verdana"/>
                <w:sz w:val="20"/>
              </w:rPr>
            </w:pPr>
          </w:p>
        </w:tc>
        <w:tc>
          <w:tcPr>
            <w:tcW w:w="2977" w:type="dxa"/>
            <w:vMerge/>
            <w:vAlign w:val="center"/>
          </w:tcPr>
          <w:p w:rsidR="00807A1E" w:rsidRPr="00A1127D" w:rsidRDefault="00807A1E" w:rsidP="00220D86">
            <w:pPr>
              <w:pStyle w:val="afa"/>
              <w:spacing w:before="0" w:after="0"/>
              <w:rPr>
                <w:rFonts w:ascii="Verdana" w:hAnsi="Verdana"/>
                <w:sz w:val="20"/>
              </w:rPr>
            </w:pPr>
          </w:p>
        </w:tc>
        <w:tc>
          <w:tcPr>
            <w:tcW w:w="2268" w:type="dxa"/>
            <w:vMerge/>
            <w:vAlign w:val="center"/>
          </w:tcPr>
          <w:p w:rsidR="00807A1E" w:rsidRPr="00A1127D" w:rsidRDefault="00807A1E" w:rsidP="00220D86">
            <w:pPr>
              <w:pStyle w:val="afa"/>
              <w:spacing w:before="0" w:after="0"/>
              <w:rPr>
                <w:rFonts w:ascii="Verdana" w:hAnsi="Verdana"/>
                <w:sz w:val="20"/>
              </w:rPr>
            </w:pPr>
          </w:p>
        </w:tc>
        <w:tc>
          <w:tcPr>
            <w:tcW w:w="1560" w:type="dxa"/>
            <w:vAlign w:val="center"/>
          </w:tcPr>
          <w:p w:rsidR="00807A1E" w:rsidRPr="00A52519" w:rsidRDefault="00807A1E" w:rsidP="00220D86">
            <w:pPr>
              <w:pStyle w:val="afa"/>
              <w:spacing w:before="0" w:after="0"/>
              <w:rPr>
                <w:rFonts w:ascii="Verdana" w:hAnsi="Verdana"/>
                <w:b/>
                <w:sz w:val="20"/>
              </w:rPr>
            </w:pPr>
            <w:r w:rsidRPr="00A52519">
              <w:rPr>
                <w:rFonts w:ascii="Verdana" w:hAnsi="Verdana"/>
                <w:b/>
                <w:sz w:val="20"/>
              </w:rPr>
              <w:t>скан</w:t>
            </w:r>
            <w:proofErr w:type="gramStart"/>
            <w:r w:rsidRPr="00A52519">
              <w:rPr>
                <w:rFonts w:ascii="Verdana" w:hAnsi="Verdana"/>
                <w:b/>
                <w:sz w:val="20"/>
              </w:rPr>
              <w:t>.</w:t>
            </w:r>
            <w:proofErr w:type="gramEnd"/>
            <w:r w:rsidRPr="00A52519">
              <w:rPr>
                <w:rFonts w:ascii="Verdana" w:hAnsi="Verdana"/>
                <w:b/>
                <w:sz w:val="20"/>
              </w:rPr>
              <w:t xml:space="preserve"> </w:t>
            </w:r>
            <w:proofErr w:type="gramStart"/>
            <w:r w:rsidRPr="00A52519">
              <w:rPr>
                <w:rFonts w:ascii="Verdana" w:hAnsi="Verdana"/>
                <w:b/>
                <w:sz w:val="20"/>
              </w:rPr>
              <w:t>в</w:t>
            </w:r>
            <w:proofErr w:type="gramEnd"/>
            <w:r w:rsidRPr="00A52519">
              <w:rPr>
                <w:rFonts w:ascii="Verdana" w:hAnsi="Verdana"/>
                <w:b/>
                <w:sz w:val="20"/>
              </w:rPr>
              <w:t>ариант с подписью и печатью</w:t>
            </w:r>
          </w:p>
        </w:tc>
        <w:tc>
          <w:tcPr>
            <w:tcW w:w="2976" w:type="dxa"/>
            <w:vMerge/>
            <w:vAlign w:val="center"/>
          </w:tcPr>
          <w:p w:rsidR="00807A1E" w:rsidRPr="0032581F" w:rsidRDefault="00807A1E" w:rsidP="00220D86">
            <w:pPr>
              <w:pStyle w:val="afa"/>
              <w:spacing w:before="0" w:after="0"/>
              <w:rPr>
                <w:rFonts w:ascii="Verdana" w:hAnsi="Verdana"/>
                <w:b/>
                <w:sz w:val="20"/>
                <w:highlight w:val="red"/>
              </w:rPr>
            </w:pPr>
          </w:p>
        </w:tc>
      </w:tr>
      <w:tr w:rsidR="00807A1E" w:rsidRPr="00DF5554" w:rsidTr="00220D86">
        <w:trPr>
          <w:cantSplit/>
        </w:trPr>
        <w:tc>
          <w:tcPr>
            <w:tcW w:w="567" w:type="dxa"/>
            <w:vAlign w:val="center"/>
          </w:tcPr>
          <w:p w:rsidR="00807A1E" w:rsidRPr="00A1127D" w:rsidRDefault="00807A1E" w:rsidP="00807A1E">
            <w:pPr>
              <w:numPr>
                <w:ilvl w:val="0"/>
                <w:numId w:val="4"/>
              </w:numPr>
              <w:spacing w:line="240" w:lineRule="auto"/>
              <w:jc w:val="left"/>
              <w:rPr>
                <w:rFonts w:ascii="Verdana" w:hAnsi="Verdana"/>
                <w:sz w:val="20"/>
              </w:rPr>
            </w:pPr>
          </w:p>
        </w:tc>
        <w:tc>
          <w:tcPr>
            <w:tcW w:w="2977" w:type="dxa"/>
            <w:vAlign w:val="center"/>
          </w:tcPr>
          <w:p w:rsidR="00807A1E" w:rsidRPr="00A1127D" w:rsidRDefault="00807A1E" w:rsidP="00220D86">
            <w:pPr>
              <w:pStyle w:val="afa"/>
              <w:spacing w:before="0" w:after="0"/>
              <w:rPr>
                <w:rFonts w:ascii="Verdana" w:hAnsi="Verdana"/>
                <w:sz w:val="20"/>
              </w:rPr>
            </w:pPr>
            <w:r w:rsidRPr="00A1127D">
              <w:rPr>
                <w:rFonts w:ascii="Verdana" w:hAnsi="Verdana"/>
                <w:sz w:val="20"/>
              </w:rPr>
              <w:t>Свидетельство о постановке на учет в налоговом органе</w:t>
            </w:r>
          </w:p>
        </w:tc>
        <w:tc>
          <w:tcPr>
            <w:tcW w:w="2268" w:type="dxa"/>
            <w:vAlign w:val="center"/>
          </w:tcPr>
          <w:p w:rsidR="00807A1E" w:rsidRPr="00A1127D" w:rsidRDefault="00807A1E" w:rsidP="00220D86">
            <w:pPr>
              <w:pStyle w:val="afa"/>
              <w:spacing w:before="0" w:after="0"/>
              <w:rPr>
                <w:rFonts w:ascii="Verdana" w:hAnsi="Verdana"/>
                <w:sz w:val="20"/>
              </w:rPr>
            </w:pPr>
            <w:r w:rsidRPr="00A1127D">
              <w:rPr>
                <w:rFonts w:ascii="Verdana" w:hAnsi="Verdana"/>
                <w:sz w:val="20"/>
              </w:rPr>
              <w:t>Свидетельство о постановке на учет в налоговом органе</w:t>
            </w:r>
          </w:p>
        </w:tc>
        <w:tc>
          <w:tcPr>
            <w:tcW w:w="1560" w:type="dxa"/>
            <w:vAlign w:val="center"/>
          </w:tcPr>
          <w:p w:rsidR="00807A1E" w:rsidRPr="00A1127D" w:rsidRDefault="00807A1E" w:rsidP="00220D86">
            <w:pPr>
              <w:pStyle w:val="afa"/>
              <w:spacing w:before="0" w:after="0"/>
              <w:rPr>
                <w:rFonts w:ascii="Verdana" w:hAnsi="Verdana"/>
                <w:sz w:val="20"/>
              </w:rPr>
            </w:pPr>
            <w:r w:rsidRPr="00A1127D">
              <w:rPr>
                <w:rFonts w:ascii="Verdana" w:hAnsi="Verdana"/>
                <w:sz w:val="20"/>
              </w:rPr>
              <w:t>сканированный вариант</w:t>
            </w:r>
          </w:p>
        </w:tc>
        <w:tc>
          <w:tcPr>
            <w:tcW w:w="2976" w:type="dxa"/>
            <w:vAlign w:val="center"/>
          </w:tcPr>
          <w:p w:rsidR="00807A1E" w:rsidRPr="0032581F" w:rsidRDefault="00807A1E" w:rsidP="00220D86">
            <w:pPr>
              <w:pStyle w:val="afa"/>
              <w:spacing w:before="0" w:after="0"/>
              <w:rPr>
                <w:rFonts w:ascii="Verdana" w:hAnsi="Verdana"/>
                <w:b/>
                <w:sz w:val="20"/>
                <w:highlight w:val="red"/>
              </w:rPr>
            </w:pPr>
            <w:r>
              <w:rPr>
                <w:rFonts w:ascii="Verdana" w:hAnsi="Verdana"/>
                <w:b/>
                <w:sz w:val="20"/>
                <w:highlight w:val="red"/>
              </w:rPr>
              <w:t>6.</w:t>
            </w:r>
            <w:r w:rsidRPr="0032581F">
              <w:rPr>
                <w:rFonts w:ascii="Verdana" w:hAnsi="Verdana"/>
                <w:b/>
                <w:sz w:val="20"/>
                <w:highlight w:val="red"/>
              </w:rPr>
              <w:t>ИНН</w:t>
            </w:r>
            <w:r w:rsidRPr="0032581F">
              <w:rPr>
                <w:rFonts w:ascii="Verdana" w:hAnsi="Verdana" w:cs="Arial"/>
                <w:b/>
                <w:sz w:val="20"/>
                <w:highlight w:val="red"/>
              </w:rPr>
              <w:t xml:space="preserve">.__.__.__ </w:t>
            </w:r>
            <w:r w:rsidRPr="00A52519">
              <w:rPr>
                <w:rFonts w:ascii="Verdana" w:hAnsi="Verdana" w:cs="Arial"/>
                <w:b/>
                <w:sz w:val="20"/>
              </w:rPr>
              <w:t>(указывается дата постановки на учёт в формате ДД.ММ</w:t>
            </w:r>
            <w:proofErr w:type="gramStart"/>
            <w:r w:rsidRPr="00A52519">
              <w:rPr>
                <w:rFonts w:ascii="Verdana" w:hAnsi="Verdana" w:cs="Arial"/>
                <w:b/>
                <w:sz w:val="20"/>
              </w:rPr>
              <w:t>.Г</w:t>
            </w:r>
            <w:proofErr w:type="gramEnd"/>
            <w:r w:rsidRPr="00A52519">
              <w:rPr>
                <w:rFonts w:ascii="Verdana" w:hAnsi="Verdana" w:cs="Arial"/>
                <w:b/>
                <w:sz w:val="20"/>
              </w:rPr>
              <w:t>Г)</w:t>
            </w:r>
          </w:p>
        </w:tc>
      </w:tr>
      <w:tr w:rsidR="00807A1E" w:rsidRPr="00DF5554" w:rsidTr="00220D86">
        <w:trPr>
          <w:cantSplit/>
        </w:trPr>
        <w:tc>
          <w:tcPr>
            <w:tcW w:w="567" w:type="dxa"/>
            <w:vAlign w:val="center"/>
          </w:tcPr>
          <w:p w:rsidR="00807A1E" w:rsidRPr="00A1127D" w:rsidRDefault="00807A1E" w:rsidP="00807A1E">
            <w:pPr>
              <w:numPr>
                <w:ilvl w:val="0"/>
                <w:numId w:val="4"/>
              </w:numPr>
              <w:spacing w:line="240" w:lineRule="auto"/>
              <w:jc w:val="left"/>
              <w:rPr>
                <w:rFonts w:ascii="Verdana" w:hAnsi="Verdana"/>
                <w:sz w:val="20"/>
              </w:rPr>
            </w:pPr>
          </w:p>
        </w:tc>
        <w:tc>
          <w:tcPr>
            <w:tcW w:w="2977" w:type="dxa"/>
            <w:vAlign w:val="center"/>
          </w:tcPr>
          <w:p w:rsidR="00807A1E" w:rsidRPr="00A1127D" w:rsidRDefault="00807A1E" w:rsidP="00220D86">
            <w:pPr>
              <w:pStyle w:val="afa"/>
              <w:spacing w:before="0" w:after="0"/>
              <w:rPr>
                <w:rFonts w:ascii="Verdana" w:hAnsi="Verdana"/>
                <w:sz w:val="20"/>
              </w:rPr>
            </w:pPr>
            <w:r w:rsidRPr="00A1127D">
              <w:rPr>
                <w:rFonts w:ascii="Verdana" w:hAnsi="Verdana"/>
                <w:sz w:val="20"/>
              </w:rPr>
              <w:t>Свидетельство о государственной регистрации юридического лица</w:t>
            </w:r>
          </w:p>
        </w:tc>
        <w:tc>
          <w:tcPr>
            <w:tcW w:w="2268" w:type="dxa"/>
            <w:vAlign w:val="center"/>
          </w:tcPr>
          <w:p w:rsidR="00807A1E" w:rsidRPr="00A1127D" w:rsidRDefault="00807A1E" w:rsidP="00220D86">
            <w:pPr>
              <w:pStyle w:val="afa"/>
              <w:spacing w:before="0" w:after="0"/>
              <w:rPr>
                <w:rFonts w:ascii="Verdana" w:hAnsi="Verdana"/>
                <w:sz w:val="20"/>
              </w:rPr>
            </w:pPr>
            <w:r w:rsidRPr="00A1127D">
              <w:rPr>
                <w:rFonts w:ascii="Verdana" w:hAnsi="Verdana"/>
                <w:sz w:val="20"/>
              </w:rPr>
              <w:t>Свидетельство о государственной регистрации юридического лица</w:t>
            </w:r>
          </w:p>
        </w:tc>
        <w:tc>
          <w:tcPr>
            <w:tcW w:w="1560" w:type="dxa"/>
            <w:vAlign w:val="center"/>
          </w:tcPr>
          <w:p w:rsidR="00807A1E" w:rsidRPr="00A1127D" w:rsidRDefault="00807A1E" w:rsidP="00220D86">
            <w:pPr>
              <w:pStyle w:val="afa"/>
              <w:spacing w:before="0" w:after="0"/>
              <w:rPr>
                <w:rFonts w:ascii="Verdana" w:hAnsi="Verdana"/>
                <w:sz w:val="20"/>
              </w:rPr>
            </w:pPr>
            <w:r w:rsidRPr="00A1127D">
              <w:rPr>
                <w:rFonts w:ascii="Verdana" w:hAnsi="Verdana"/>
                <w:sz w:val="20"/>
              </w:rPr>
              <w:t>сканированный вариант</w:t>
            </w:r>
          </w:p>
        </w:tc>
        <w:tc>
          <w:tcPr>
            <w:tcW w:w="2976" w:type="dxa"/>
            <w:vAlign w:val="center"/>
          </w:tcPr>
          <w:p w:rsidR="00807A1E" w:rsidRPr="0032581F" w:rsidRDefault="00807A1E" w:rsidP="00220D86">
            <w:pPr>
              <w:pStyle w:val="afa"/>
              <w:spacing w:before="0" w:after="0"/>
              <w:rPr>
                <w:rFonts w:ascii="Verdana" w:hAnsi="Verdana"/>
                <w:b/>
                <w:sz w:val="20"/>
                <w:highlight w:val="red"/>
              </w:rPr>
            </w:pPr>
            <w:r>
              <w:rPr>
                <w:rFonts w:ascii="Verdana" w:hAnsi="Verdana"/>
                <w:b/>
                <w:sz w:val="20"/>
                <w:highlight w:val="red"/>
              </w:rPr>
              <w:t>7.</w:t>
            </w:r>
            <w:r w:rsidRPr="0032581F">
              <w:rPr>
                <w:rFonts w:ascii="Verdana" w:hAnsi="Verdana"/>
                <w:b/>
                <w:sz w:val="20"/>
                <w:highlight w:val="red"/>
              </w:rPr>
              <w:t>ГРЮЛ</w:t>
            </w:r>
          </w:p>
        </w:tc>
      </w:tr>
      <w:tr w:rsidR="00807A1E" w:rsidRPr="00DF5554" w:rsidTr="00220D86">
        <w:trPr>
          <w:cantSplit/>
        </w:trPr>
        <w:tc>
          <w:tcPr>
            <w:tcW w:w="567" w:type="dxa"/>
            <w:vAlign w:val="center"/>
          </w:tcPr>
          <w:p w:rsidR="00807A1E" w:rsidRPr="00A1127D" w:rsidRDefault="00807A1E" w:rsidP="00807A1E">
            <w:pPr>
              <w:numPr>
                <w:ilvl w:val="0"/>
                <w:numId w:val="4"/>
              </w:numPr>
              <w:spacing w:line="240" w:lineRule="auto"/>
              <w:jc w:val="left"/>
              <w:rPr>
                <w:rFonts w:ascii="Verdana" w:hAnsi="Verdana"/>
                <w:sz w:val="20"/>
              </w:rPr>
            </w:pPr>
          </w:p>
        </w:tc>
        <w:tc>
          <w:tcPr>
            <w:tcW w:w="2977" w:type="dxa"/>
            <w:vAlign w:val="center"/>
          </w:tcPr>
          <w:p w:rsidR="00807A1E" w:rsidRPr="00A1127D" w:rsidRDefault="00807A1E" w:rsidP="00220D86">
            <w:pPr>
              <w:pStyle w:val="afa"/>
              <w:spacing w:before="0" w:after="0"/>
              <w:rPr>
                <w:rFonts w:ascii="Verdana" w:hAnsi="Verdana"/>
                <w:sz w:val="20"/>
              </w:rPr>
            </w:pPr>
            <w:r w:rsidRPr="00A1127D">
              <w:rPr>
                <w:rFonts w:ascii="Verdana" w:hAnsi="Verdana"/>
                <w:sz w:val="20"/>
              </w:rPr>
              <w:t>Свидетельство о внесении записи в Единый государственный реестр юридических лиц</w:t>
            </w:r>
          </w:p>
        </w:tc>
        <w:tc>
          <w:tcPr>
            <w:tcW w:w="2268" w:type="dxa"/>
            <w:vAlign w:val="center"/>
          </w:tcPr>
          <w:p w:rsidR="00807A1E" w:rsidRPr="00A1127D" w:rsidRDefault="00807A1E" w:rsidP="00220D86">
            <w:pPr>
              <w:pStyle w:val="afa"/>
              <w:spacing w:before="0" w:after="0"/>
              <w:rPr>
                <w:rFonts w:ascii="Verdana" w:hAnsi="Verdana"/>
                <w:sz w:val="20"/>
              </w:rPr>
            </w:pPr>
            <w:r w:rsidRPr="00A1127D">
              <w:rPr>
                <w:rFonts w:ascii="Verdana" w:hAnsi="Verdana"/>
                <w:sz w:val="20"/>
              </w:rPr>
              <w:t>Свидетельство о внесении записи в Единый государственный реестр юридических лиц</w:t>
            </w:r>
          </w:p>
        </w:tc>
        <w:tc>
          <w:tcPr>
            <w:tcW w:w="1560" w:type="dxa"/>
            <w:vAlign w:val="center"/>
          </w:tcPr>
          <w:p w:rsidR="00807A1E" w:rsidRPr="00A1127D" w:rsidRDefault="00807A1E" w:rsidP="00220D86">
            <w:pPr>
              <w:pStyle w:val="afa"/>
              <w:spacing w:before="0" w:after="0"/>
              <w:rPr>
                <w:rFonts w:ascii="Verdana" w:hAnsi="Verdana"/>
                <w:sz w:val="20"/>
              </w:rPr>
            </w:pPr>
            <w:r w:rsidRPr="00A1127D">
              <w:rPr>
                <w:rFonts w:ascii="Verdana" w:hAnsi="Verdana"/>
                <w:sz w:val="20"/>
              </w:rPr>
              <w:t>сканированный вариант</w:t>
            </w:r>
          </w:p>
        </w:tc>
        <w:tc>
          <w:tcPr>
            <w:tcW w:w="2976" w:type="dxa"/>
            <w:vAlign w:val="center"/>
          </w:tcPr>
          <w:p w:rsidR="00807A1E" w:rsidRDefault="00807A1E" w:rsidP="00220D86">
            <w:pPr>
              <w:pStyle w:val="afa"/>
              <w:spacing w:before="0" w:after="0"/>
              <w:rPr>
                <w:rFonts w:ascii="Verdana" w:hAnsi="Verdana" w:cs="Arial"/>
                <w:b/>
                <w:sz w:val="20"/>
              </w:rPr>
            </w:pPr>
            <w:r>
              <w:rPr>
                <w:rFonts w:ascii="Verdana" w:hAnsi="Verdana"/>
                <w:b/>
                <w:sz w:val="20"/>
                <w:highlight w:val="red"/>
              </w:rPr>
              <w:t>8.</w:t>
            </w:r>
            <w:r w:rsidRPr="0032581F">
              <w:rPr>
                <w:rFonts w:ascii="Verdana" w:hAnsi="Verdana"/>
                <w:b/>
                <w:sz w:val="20"/>
                <w:highlight w:val="red"/>
              </w:rPr>
              <w:t>Запись</w:t>
            </w:r>
            <w:proofErr w:type="gramStart"/>
            <w:r w:rsidRPr="0032581F">
              <w:rPr>
                <w:rFonts w:ascii="Verdana" w:hAnsi="Verdana"/>
                <w:b/>
                <w:sz w:val="20"/>
                <w:highlight w:val="red"/>
              </w:rPr>
              <w:t>.Е</w:t>
            </w:r>
            <w:proofErr w:type="gramEnd"/>
            <w:r w:rsidRPr="0032581F">
              <w:rPr>
                <w:rFonts w:ascii="Verdana" w:hAnsi="Verdana"/>
                <w:b/>
                <w:sz w:val="20"/>
                <w:highlight w:val="red"/>
              </w:rPr>
              <w:t>ГРЮЛ</w:t>
            </w:r>
            <w:r>
              <w:rPr>
                <w:rFonts w:ascii="Verdana" w:hAnsi="Verdana" w:cs="Arial"/>
                <w:b/>
                <w:sz w:val="20"/>
                <w:highlight w:val="red"/>
              </w:rPr>
              <w:t>._._</w:t>
            </w:r>
            <w:r w:rsidRPr="0032581F">
              <w:rPr>
                <w:rFonts w:ascii="Verdana" w:hAnsi="Verdana" w:cs="Arial"/>
                <w:b/>
                <w:sz w:val="20"/>
                <w:highlight w:val="red"/>
              </w:rPr>
              <w:t xml:space="preserve">._ </w:t>
            </w:r>
          </w:p>
          <w:p w:rsidR="00807A1E" w:rsidRPr="0032581F" w:rsidRDefault="00807A1E" w:rsidP="00220D86">
            <w:pPr>
              <w:pStyle w:val="afa"/>
              <w:spacing w:before="0" w:after="0"/>
              <w:rPr>
                <w:rFonts w:ascii="Verdana" w:hAnsi="Verdana"/>
                <w:b/>
                <w:sz w:val="20"/>
                <w:highlight w:val="red"/>
              </w:rPr>
            </w:pPr>
            <w:r w:rsidRPr="00A52519">
              <w:rPr>
                <w:rFonts w:ascii="Verdana" w:hAnsi="Verdana" w:cs="Arial"/>
                <w:b/>
                <w:sz w:val="20"/>
              </w:rPr>
              <w:t>(указывается дата внесения записи в формате ДД.ММ</w:t>
            </w:r>
            <w:proofErr w:type="gramStart"/>
            <w:r w:rsidRPr="00A52519">
              <w:rPr>
                <w:rFonts w:ascii="Verdana" w:hAnsi="Verdana" w:cs="Arial"/>
                <w:b/>
                <w:sz w:val="20"/>
              </w:rPr>
              <w:t>.Г</w:t>
            </w:r>
            <w:proofErr w:type="gramEnd"/>
            <w:r w:rsidRPr="00A52519">
              <w:rPr>
                <w:rFonts w:ascii="Verdana" w:hAnsi="Verdana" w:cs="Arial"/>
                <w:b/>
                <w:sz w:val="20"/>
              </w:rPr>
              <w:t>Г)</w:t>
            </w:r>
          </w:p>
        </w:tc>
      </w:tr>
      <w:tr w:rsidR="00807A1E" w:rsidRPr="00DF5554" w:rsidTr="00220D86">
        <w:trPr>
          <w:cantSplit/>
        </w:trPr>
        <w:tc>
          <w:tcPr>
            <w:tcW w:w="567" w:type="dxa"/>
            <w:vAlign w:val="center"/>
          </w:tcPr>
          <w:p w:rsidR="00807A1E" w:rsidRPr="00A1127D" w:rsidRDefault="00807A1E" w:rsidP="00807A1E">
            <w:pPr>
              <w:numPr>
                <w:ilvl w:val="0"/>
                <w:numId w:val="4"/>
              </w:numPr>
              <w:spacing w:line="240" w:lineRule="auto"/>
              <w:jc w:val="left"/>
              <w:rPr>
                <w:rFonts w:ascii="Verdana" w:hAnsi="Verdana"/>
                <w:sz w:val="20"/>
              </w:rPr>
            </w:pPr>
          </w:p>
        </w:tc>
        <w:tc>
          <w:tcPr>
            <w:tcW w:w="2977" w:type="dxa"/>
            <w:vAlign w:val="center"/>
          </w:tcPr>
          <w:p w:rsidR="00807A1E" w:rsidRPr="00A1127D" w:rsidRDefault="00807A1E" w:rsidP="00220D86">
            <w:pPr>
              <w:pStyle w:val="afa"/>
              <w:spacing w:before="0" w:after="0"/>
              <w:rPr>
                <w:rFonts w:ascii="Verdana" w:hAnsi="Verdana"/>
                <w:sz w:val="20"/>
              </w:rPr>
            </w:pPr>
            <w:r w:rsidRPr="00A1127D">
              <w:rPr>
                <w:rFonts w:ascii="Verdana" w:hAnsi="Verdana"/>
                <w:sz w:val="20"/>
              </w:rPr>
              <w:t xml:space="preserve">Свидетельство </w:t>
            </w:r>
            <w:proofErr w:type="gramStart"/>
            <w:r w:rsidRPr="00A1127D">
              <w:rPr>
                <w:rFonts w:ascii="Verdana" w:hAnsi="Verdana"/>
                <w:sz w:val="20"/>
              </w:rPr>
              <w:t>о внесении записи в Единый государственный реестр юридических лиц о регистрации новой редакции устава в соответствии с Федеральным законом</w:t>
            </w:r>
            <w:proofErr w:type="gramEnd"/>
            <w:r w:rsidRPr="00A1127D">
              <w:rPr>
                <w:rFonts w:ascii="Verdana" w:hAnsi="Verdana"/>
                <w:sz w:val="20"/>
              </w:rPr>
              <w:t xml:space="preserve"> от 30.12.2008г. № 312-ФЗ (для ООО)</w:t>
            </w:r>
          </w:p>
        </w:tc>
        <w:tc>
          <w:tcPr>
            <w:tcW w:w="2268" w:type="dxa"/>
            <w:vAlign w:val="center"/>
          </w:tcPr>
          <w:p w:rsidR="00807A1E" w:rsidRPr="00A1127D" w:rsidRDefault="00807A1E" w:rsidP="00220D86">
            <w:pPr>
              <w:pStyle w:val="afa"/>
              <w:spacing w:before="0" w:after="0"/>
              <w:rPr>
                <w:rFonts w:ascii="Verdana" w:hAnsi="Verdana"/>
                <w:sz w:val="20"/>
              </w:rPr>
            </w:pPr>
            <w:r w:rsidRPr="00A1127D">
              <w:rPr>
                <w:rFonts w:ascii="Verdana" w:hAnsi="Verdana"/>
                <w:sz w:val="20"/>
              </w:rPr>
              <w:t>Свидетельство о внесении записи в Единый государственный реестр юридических лиц</w:t>
            </w:r>
          </w:p>
        </w:tc>
        <w:tc>
          <w:tcPr>
            <w:tcW w:w="1560" w:type="dxa"/>
            <w:vAlign w:val="center"/>
          </w:tcPr>
          <w:p w:rsidR="00807A1E" w:rsidRPr="00A1127D" w:rsidRDefault="00807A1E" w:rsidP="00220D86">
            <w:pPr>
              <w:pStyle w:val="afa"/>
              <w:spacing w:before="0" w:after="0"/>
              <w:rPr>
                <w:rFonts w:ascii="Verdana" w:hAnsi="Verdana"/>
                <w:sz w:val="20"/>
              </w:rPr>
            </w:pPr>
            <w:r w:rsidRPr="00A1127D">
              <w:rPr>
                <w:rFonts w:ascii="Verdana" w:hAnsi="Verdana"/>
                <w:sz w:val="20"/>
              </w:rPr>
              <w:t>сканированный вариант</w:t>
            </w:r>
          </w:p>
        </w:tc>
        <w:tc>
          <w:tcPr>
            <w:tcW w:w="2976" w:type="dxa"/>
            <w:vAlign w:val="center"/>
          </w:tcPr>
          <w:p w:rsidR="00807A1E" w:rsidRPr="0032581F" w:rsidRDefault="00807A1E" w:rsidP="00220D86">
            <w:pPr>
              <w:pStyle w:val="afa"/>
              <w:spacing w:before="0" w:after="0"/>
              <w:rPr>
                <w:rFonts w:ascii="Verdana" w:hAnsi="Verdana"/>
                <w:b/>
                <w:sz w:val="20"/>
                <w:highlight w:val="red"/>
              </w:rPr>
            </w:pPr>
            <w:r>
              <w:rPr>
                <w:rFonts w:ascii="Verdana" w:hAnsi="Verdana"/>
                <w:b/>
                <w:sz w:val="20"/>
                <w:highlight w:val="red"/>
              </w:rPr>
              <w:t>9.</w:t>
            </w:r>
            <w:r w:rsidRPr="0032581F">
              <w:rPr>
                <w:rFonts w:ascii="Verdana" w:hAnsi="Verdana"/>
                <w:b/>
                <w:sz w:val="20"/>
                <w:highlight w:val="red"/>
              </w:rPr>
              <w:t>Запись</w:t>
            </w:r>
            <w:proofErr w:type="gramStart"/>
            <w:r w:rsidRPr="0032581F">
              <w:rPr>
                <w:rFonts w:ascii="Verdana" w:hAnsi="Verdana"/>
                <w:b/>
                <w:sz w:val="20"/>
                <w:highlight w:val="red"/>
              </w:rPr>
              <w:t>.Е</w:t>
            </w:r>
            <w:proofErr w:type="gramEnd"/>
            <w:r w:rsidRPr="0032581F">
              <w:rPr>
                <w:rFonts w:ascii="Verdana" w:hAnsi="Verdana"/>
                <w:b/>
                <w:sz w:val="20"/>
                <w:highlight w:val="red"/>
              </w:rPr>
              <w:t>ГРЮЛ.312ФЗ</w:t>
            </w:r>
          </w:p>
        </w:tc>
      </w:tr>
      <w:tr w:rsidR="00807A1E" w:rsidRPr="00DF5554" w:rsidTr="00220D86">
        <w:trPr>
          <w:cantSplit/>
        </w:trPr>
        <w:tc>
          <w:tcPr>
            <w:tcW w:w="567" w:type="dxa"/>
            <w:vAlign w:val="center"/>
          </w:tcPr>
          <w:p w:rsidR="00807A1E" w:rsidRPr="00A1127D" w:rsidRDefault="00807A1E" w:rsidP="00807A1E">
            <w:pPr>
              <w:numPr>
                <w:ilvl w:val="0"/>
                <w:numId w:val="4"/>
              </w:numPr>
              <w:spacing w:line="240" w:lineRule="auto"/>
              <w:jc w:val="left"/>
              <w:rPr>
                <w:rFonts w:ascii="Verdana" w:hAnsi="Verdana"/>
                <w:sz w:val="20"/>
              </w:rPr>
            </w:pPr>
          </w:p>
        </w:tc>
        <w:tc>
          <w:tcPr>
            <w:tcW w:w="2977" w:type="dxa"/>
            <w:vAlign w:val="center"/>
          </w:tcPr>
          <w:p w:rsidR="00807A1E" w:rsidRPr="00A1127D" w:rsidRDefault="00807A1E" w:rsidP="00220D86">
            <w:pPr>
              <w:pStyle w:val="afa"/>
              <w:spacing w:before="0" w:after="0"/>
              <w:rPr>
                <w:rFonts w:ascii="Verdana" w:hAnsi="Verdana"/>
                <w:sz w:val="20"/>
              </w:rPr>
            </w:pPr>
            <w:r w:rsidRPr="00A1127D">
              <w:rPr>
                <w:rFonts w:ascii="Verdana" w:hAnsi="Verdana"/>
                <w:sz w:val="20"/>
              </w:rPr>
              <w:t xml:space="preserve">Информационного письма об учёте в </w:t>
            </w:r>
            <w:proofErr w:type="spellStart"/>
            <w:r w:rsidRPr="00A1127D">
              <w:rPr>
                <w:rFonts w:ascii="Verdana" w:hAnsi="Verdana"/>
                <w:sz w:val="20"/>
              </w:rPr>
              <w:t>Статрегистре</w:t>
            </w:r>
            <w:proofErr w:type="spellEnd"/>
            <w:r w:rsidRPr="00A1127D">
              <w:rPr>
                <w:rFonts w:ascii="Verdana" w:hAnsi="Verdana"/>
                <w:sz w:val="20"/>
              </w:rPr>
              <w:t xml:space="preserve"> Росстата</w:t>
            </w:r>
          </w:p>
        </w:tc>
        <w:tc>
          <w:tcPr>
            <w:tcW w:w="2268" w:type="dxa"/>
            <w:vAlign w:val="center"/>
          </w:tcPr>
          <w:p w:rsidR="00807A1E" w:rsidRPr="00A1127D" w:rsidRDefault="00807A1E" w:rsidP="00220D86">
            <w:pPr>
              <w:pStyle w:val="afa"/>
              <w:spacing w:before="0" w:after="0"/>
              <w:rPr>
                <w:rFonts w:ascii="Verdana" w:hAnsi="Verdana"/>
                <w:sz w:val="20"/>
              </w:rPr>
            </w:pPr>
            <w:r w:rsidRPr="00A1127D">
              <w:rPr>
                <w:rFonts w:ascii="Verdana" w:hAnsi="Verdana"/>
                <w:sz w:val="20"/>
              </w:rPr>
              <w:t xml:space="preserve">Информационного письма об учёте в </w:t>
            </w:r>
            <w:proofErr w:type="spellStart"/>
            <w:r w:rsidRPr="00A1127D">
              <w:rPr>
                <w:rFonts w:ascii="Verdana" w:hAnsi="Verdana"/>
                <w:sz w:val="20"/>
              </w:rPr>
              <w:t>Статрегистре</w:t>
            </w:r>
            <w:proofErr w:type="spellEnd"/>
            <w:r w:rsidRPr="00A1127D">
              <w:rPr>
                <w:rFonts w:ascii="Verdana" w:hAnsi="Verdana"/>
                <w:sz w:val="20"/>
              </w:rPr>
              <w:t xml:space="preserve"> Росстата</w:t>
            </w:r>
          </w:p>
        </w:tc>
        <w:tc>
          <w:tcPr>
            <w:tcW w:w="1560" w:type="dxa"/>
            <w:vAlign w:val="center"/>
          </w:tcPr>
          <w:p w:rsidR="00807A1E" w:rsidRPr="00A1127D" w:rsidRDefault="00807A1E" w:rsidP="00220D86">
            <w:pPr>
              <w:pStyle w:val="afa"/>
              <w:spacing w:before="0" w:after="0"/>
              <w:rPr>
                <w:rFonts w:ascii="Verdana" w:hAnsi="Verdana"/>
                <w:sz w:val="20"/>
              </w:rPr>
            </w:pPr>
            <w:r w:rsidRPr="00A1127D">
              <w:rPr>
                <w:rFonts w:ascii="Verdana" w:hAnsi="Verdana"/>
                <w:sz w:val="20"/>
              </w:rPr>
              <w:t>сканированный вариант</w:t>
            </w:r>
          </w:p>
        </w:tc>
        <w:tc>
          <w:tcPr>
            <w:tcW w:w="2976" w:type="dxa"/>
            <w:shd w:val="clear" w:color="auto" w:fill="auto"/>
            <w:vAlign w:val="center"/>
          </w:tcPr>
          <w:p w:rsidR="00807A1E" w:rsidRPr="0032581F" w:rsidRDefault="00807A1E" w:rsidP="00220D86">
            <w:pPr>
              <w:pStyle w:val="afa"/>
              <w:spacing w:before="0" w:after="0"/>
              <w:rPr>
                <w:rFonts w:ascii="Verdana" w:hAnsi="Verdana"/>
                <w:b/>
                <w:sz w:val="20"/>
                <w:highlight w:val="red"/>
              </w:rPr>
            </w:pPr>
            <w:r>
              <w:rPr>
                <w:rFonts w:ascii="Verdana" w:hAnsi="Verdana"/>
                <w:b/>
                <w:sz w:val="20"/>
                <w:highlight w:val="red"/>
              </w:rPr>
              <w:t>10.</w:t>
            </w:r>
            <w:r w:rsidRPr="0032581F">
              <w:rPr>
                <w:rFonts w:ascii="Verdana" w:hAnsi="Verdana"/>
                <w:b/>
                <w:sz w:val="20"/>
                <w:highlight w:val="red"/>
              </w:rPr>
              <w:t>Статистика</w:t>
            </w:r>
            <w:r>
              <w:rPr>
                <w:rFonts w:ascii="Verdana" w:hAnsi="Verdana" w:cs="Arial"/>
                <w:b/>
                <w:sz w:val="20"/>
                <w:highlight w:val="red"/>
              </w:rPr>
              <w:t>.__._</w:t>
            </w:r>
            <w:r w:rsidRPr="0032581F">
              <w:rPr>
                <w:rFonts w:ascii="Verdana" w:hAnsi="Verdana" w:cs="Arial"/>
                <w:b/>
                <w:sz w:val="20"/>
                <w:highlight w:val="red"/>
              </w:rPr>
              <w:t>.__</w:t>
            </w:r>
            <w:r>
              <w:rPr>
                <w:rFonts w:ascii="Verdana" w:hAnsi="Verdana" w:cs="Arial"/>
                <w:b/>
                <w:sz w:val="20"/>
                <w:highlight w:val="red"/>
              </w:rPr>
              <w:t xml:space="preserve"> </w:t>
            </w:r>
            <w:r w:rsidRPr="00A52519">
              <w:rPr>
                <w:rFonts w:ascii="Verdana" w:hAnsi="Verdana" w:cs="Arial"/>
                <w:b/>
                <w:sz w:val="20"/>
              </w:rPr>
              <w:t>(указывается дата внесения записи в формате ДД.ММ</w:t>
            </w:r>
            <w:proofErr w:type="gramStart"/>
            <w:r w:rsidRPr="00A52519">
              <w:rPr>
                <w:rFonts w:ascii="Verdana" w:hAnsi="Verdana" w:cs="Arial"/>
                <w:b/>
                <w:sz w:val="20"/>
              </w:rPr>
              <w:t>.Г</w:t>
            </w:r>
            <w:proofErr w:type="gramEnd"/>
            <w:r w:rsidRPr="00A52519">
              <w:rPr>
                <w:rFonts w:ascii="Verdana" w:hAnsi="Verdana" w:cs="Arial"/>
                <w:b/>
                <w:sz w:val="20"/>
              </w:rPr>
              <w:t>Г)</w:t>
            </w:r>
          </w:p>
        </w:tc>
      </w:tr>
      <w:tr w:rsidR="00807A1E" w:rsidRPr="00DF5554" w:rsidTr="00220D86">
        <w:trPr>
          <w:cantSplit/>
        </w:trPr>
        <w:tc>
          <w:tcPr>
            <w:tcW w:w="567" w:type="dxa"/>
            <w:vAlign w:val="center"/>
          </w:tcPr>
          <w:p w:rsidR="00807A1E" w:rsidRPr="00A1127D" w:rsidRDefault="00807A1E" w:rsidP="00807A1E">
            <w:pPr>
              <w:numPr>
                <w:ilvl w:val="0"/>
                <w:numId w:val="4"/>
              </w:numPr>
              <w:spacing w:line="240" w:lineRule="auto"/>
              <w:jc w:val="left"/>
              <w:rPr>
                <w:rFonts w:ascii="Verdana" w:hAnsi="Verdana"/>
                <w:sz w:val="20"/>
              </w:rPr>
            </w:pPr>
          </w:p>
        </w:tc>
        <w:tc>
          <w:tcPr>
            <w:tcW w:w="2977" w:type="dxa"/>
            <w:vAlign w:val="center"/>
          </w:tcPr>
          <w:p w:rsidR="00807A1E" w:rsidRPr="00A1127D" w:rsidRDefault="00807A1E" w:rsidP="00220D86">
            <w:pPr>
              <w:pStyle w:val="afa"/>
              <w:spacing w:before="0" w:after="0"/>
              <w:rPr>
                <w:rFonts w:ascii="Verdana" w:hAnsi="Verdana"/>
                <w:sz w:val="20"/>
              </w:rPr>
            </w:pPr>
            <w:r w:rsidRPr="00A1127D">
              <w:rPr>
                <w:rFonts w:ascii="Verdana" w:hAnsi="Verdana"/>
                <w:sz w:val="20"/>
              </w:rPr>
              <w:t>Выписка из ЕГРЮЛ</w:t>
            </w:r>
            <w:r>
              <w:rPr>
                <w:rFonts w:ascii="Verdana" w:hAnsi="Verdana"/>
                <w:sz w:val="20"/>
              </w:rPr>
              <w:t xml:space="preserve">, </w:t>
            </w:r>
            <w:r w:rsidRPr="003515F9">
              <w:rPr>
                <w:rFonts w:ascii="Verdana" w:hAnsi="Verdana"/>
                <w:b/>
                <w:bCs/>
                <w:color w:val="000000"/>
                <w:sz w:val="20"/>
              </w:rPr>
              <w:t>на дату не ранее 30 календарных дней от даты предоставления</w:t>
            </w:r>
          </w:p>
        </w:tc>
        <w:tc>
          <w:tcPr>
            <w:tcW w:w="2268" w:type="dxa"/>
            <w:vAlign w:val="center"/>
          </w:tcPr>
          <w:p w:rsidR="00807A1E" w:rsidRPr="00A1127D" w:rsidRDefault="00807A1E" w:rsidP="00220D86">
            <w:pPr>
              <w:pStyle w:val="afa"/>
              <w:spacing w:before="0" w:after="0"/>
              <w:rPr>
                <w:rFonts w:ascii="Verdana" w:hAnsi="Verdana"/>
                <w:sz w:val="20"/>
              </w:rPr>
            </w:pPr>
            <w:r w:rsidRPr="00A1127D">
              <w:rPr>
                <w:rFonts w:ascii="Verdana" w:hAnsi="Verdana"/>
                <w:sz w:val="20"/>
              </w:rPr>
              <w:t>Выписка из Единого государственного реестра юридических лиц</w:t>
            </w:r>
          </w:p>
        </w:tc>
        <w:tc>
          <w:tcPr>
            <w:tcW w:w="1560" w:type="dxa"/>
            <w:vAlign w:val="center"/>
          </w:tcPr>
          <w:p w:rsidR="00807A1E" w:rsidRPr="00A1127D" w:rsidRDefault="00807A1E" w:rsidP="00220D86">
            <w:pPr>
              <w:pStyle w:val="afa"/>
              <w:spacing w:before="0" w:after="0"/>
              <w:rPr>
                <w:rFonts w:ascii="Verdana" w:hAnsi="Verdana"/>
                <w:sz w:val="20"/>
              </w:rPr>
            </w:pPr>
            <w:r w:rsidRPr="00A1127D">
              <w:rPr>
                <w:rFonts w:ascii="Verdana" w:hAnsi="Verdana"/>
                <w:sz w:val="20"/>
              </w:rPr>
              <w:t>сканированный вариант</w:t>
            </w:r>
          </w:p>
        </w:tc>
        <w:tc>
          <w:tcPr>
            <w:tcW w:w="2976" w:type="dxa"/>
            <w:vAlign w:val="center"/>
          </w:tcPr>
          <w:p w:rsidR="00807A1E" w:rsidRPr="0032581F" w:rsidRDefault="00807A1E" w:rsidP="00220D86">
            <w:pPr>
              <w:pStyle w:val="afa"/>
              <w:spacing w:before="0" w:after="0"/>
              <w:rPr>
                <w:rFonts w:ascii="Verdana" w:hAnsi="Verdana"/>
                <w:b/>
                <w:sz w:val="20"/>
                <w:highlight w:val="red"/>
              </w:rPr>
            </w:pPr>
            <w:r>
              <w:rPr>
                <w:rFonts w:ascii="Verdana" w:hAnsi="Verdana" w:cs="Arial"/>
                <w:b/>
                <w:sz w:val="20"/>
                <w:highlight w:val="red"/>
              </w:rPr>
              <w:t>11.Вып</w:t>
            </w:r>
            <w:proofErr w:type="gramStart"/>
            <w:r>
              <w:rPr>
                <w:rFonts w:ascii="Verdana" w:hAnsi="Verdana" w:cs="Arial"/>
                <w:b/>
                <w:sz w:val="20"/>
                <w:highlight w:val="red"/>
              </w:rPr>
              <w:t>.Е</w:t>
            </w:r>
            <w:proofErr w:type="gramEnd"/>
            <w:r>
              <w:rPr>
                <w:rFonts w:ascii="Verdana" w:hAnsi="Verdana" w:cs="Arial"/>
                <w:b/>
                <w:sz w:val="20"/>
                <w:highlight w:val="red"/>
              </w:rPr>
              <w:t xml:space="preserve">ГРЮЛ._._._ </w:t>
            </w:r>
            <w:r w:rsidRPr="00A52519">
              <w:rPr>
                <w:rFonts w:ascii="Verdana" w:hAnsi="Verdana" w:cs="Arial"/>
                <w:b/>
                <w:sz w:val="20"/>
              </w:rPr>
              <w:t>(указывается дата внесения записи в формате ДД.ММ.ГГ)</w:t>
            </w:r>
          </w:p>
        </w:tc>
      </w:tr>
      <w:tr w:rsidR="00807A1E" w:rsidRPr="00DF5554" w:rsidTr="00220D86">
        <w:trPr>
          <w:cantSplit/>
        </w:trPr>
        <w:tc>
          <w:tcPr>
            <w:tcW w:w="567" w:type="dxa"/>
            <w:vAlign w:val="center"/>
          </w:tcPr>
          <w:p w:rsidR="00807A1E" w:rsidRPr="00A1127D" w:rsidRDefault="00807A1E" w:rsidP="00807A1E">
            <w:pPr>
              <w:numPr>
                <w:ilvl w:val="0"/>
                <w:numId w:val="4"/>
              </w:numPr>
              <w:spacing w:line="240" w:lineRule="auto"/>
              <w:jc w:val="left"/>
              <w:rPr>
                <w:rFonts w:ascii="Verdana" w:hAnsi="Verdana"/>
                <w:sz w:val="20"/>
              </w:rPr>
            </w:pPr>
          </w:p>
        </w:tc>
        <w:tc>
          <w:tcPr>
            <w:tcW w:w="2977" w:type="dxa"/>
            <w:vAlign w:val="center"/>
          </w:tcPr>
          <w:p w:rsidR="00807A1E" w:rsidRPr="00A1127D" w:rsidRDefault="00807A1E" w:rsidP="00220D86">
            <w:pPr>
              <w:pStyle w:val="afa"/>
              <w:spacing w:before="0" w:after="0"/>
              <w:rPr>
                <w:rFonts w:ascii="Verdana" w:hAnsi="Verdana"/>
                <w:sz w:val="20"/>
              </w:rPr>
            </w:pPr>
            <w:r w:rsidRPr="00A1127D">
              <w:rPr>
                <w:rFonts w:ascii="Verdana" w:hAnsi="Verdana" w:cs="Tahoma"/>
                <w:sz w:val="20"/>
              </w:rPr>
              <w:t xml:space="preserve">Карточка с образцами подписей и оттиска печати в соответствии с </w:t>
            </w:r>
            <w:r w:rsidRPr="00A1127D">
              <w:rPr>
                <w:rFonts w:ascii="Verdana" w:hAnsi="Verdana"/>
                <w:sz w:val="20"/>
              </w:rPr>
              <w:t>Инструкцией Банка России от 14.09.2006 N 28-И</w:t>
            </w:r>
          </w:p>
        </w:tc>
        <w:tc>
          <w:tcPr>
            <w:tcW w:w="2268" w:type="dxa"/>
            <w:vAlign w:val="center"/>
          </w:tcPr>
          <w:p w:rsidR="00807A1E" w:rsidRPr="00A1127D" w:rsidRDefault="00807A1E" w:rsidP="00220D86">
            <w:pPr>
              <w:pStyle w:val="afa"/>
              <w:spacing w:before="0" w:after="0"/>
              <w:rPr>
                <w:rFonts w:ascii="Verdana" w:hAnsi="Verdana"/>
                <w:sz w:val="20"/>
              </w:rPr>
            </w:pPr>
            <w:r w:rsidRPr="00A1127D">
              <w:rPr>
                <w:rFonts w:ascii="Verdana" w:hAnsi="Verdana" w:cs="Tahoma"/>
                <w:sz w:val="20"/>
              </w:rPr>
              <w:t>Карточка с образцами подписей и оттиска печати</w:t>
            </w:r>
          </w:p>
        </w:tc>
        <w:tc>
          <w:tcPr>
            <w:tcW w:w="1560" w:type="dxa"/>
            <w:vAlign w:val="center"/>
          </w:tcPr>
          <w:p w:rsidR="00807A1E" w:rsidRPr="00A1127D" w:rsidRDefault="00807A1E" w:rsidP="00220D86">
            <w:pPr>
              <w:pStyle w:val="afa"/>
              <w:spacing w:before="0" w:after="0"/>
              <w:rPr>
                <w:rFonts w:ascii="Verdana" w:hAnsi="Verdana"/>
                <w:sz w:val="20"/>
              </w:rPr>
            </w:pPr>
            <w:r w:rsidRPr="00A1127D">
              <w:rPr>
                <w:rFonts w:ascii="Verdana" w:hAnsi="Verdana"/>
                <w:sz w:val="20"/>
              </w:rPr>
              <w:t>сканированный вариант</w:t>
            </w:r>
          </w:p>
        </w:tc>
        <w:tc>
          <w:tcPr>
            <w:tcW w:w="2976" w:type="dxa"/>
            <w:vAlign w:val="center"/>
          </w:tcPr>
          <w:p w:rsidR="00807A1E" w:rsidRDefault="00807A1E" w:rsidP="00220D86">
            <w:pPr>
              <w:pStyle w:val="afa"/>
              <w:spacing w:before="0" w:after="0"/>
              <w:rPr>
                <w:rFonts w:ascii="Verdana" w:hAnsi="Verdana" w:cs="Arial"/>
                <w:b/>
                <w:sz w:val="20"/>
                <w:highlight w:val="red"/>
              </w:rPr>
            </w:pPr>
            <w:r>
              <w:rPr>
                <w:rFonts w:ascii="Verdana" w:hAnsi="Verdana"/>
                <w:b/>
                <w:sz w:val="20"/>
                <w:highlight w:val="red"/>
              </w:rPr>
              <w:t>12.</w:t>
            </w:r>
            <w:r w:rsidRPr="0032581F">
              <w:rPr>
                <w:rFonts w:ascii="Verdana" w:hAnsi="Verdana"/>
                <w:b/>
                <w:sz w:val="20"/>
                <w:highlight w:val="red"/>
              </w:rPr>
              <w:t>Банк</w:t>
            </w:r>
            <w:proofErr w:type="gramStart"/>
            <w:r w:rsidRPr="0032581F">
              <w:rPr>
                <w:rFonts w:ascii="Verdana" w:hAnsi="Verdana"/>
                <w:b/>
                <w:sz w:val="20"/>
                <w:highlight w:val="red"/>
              </w:rPr>
              <w:t>.к</w:t>
            </w:r>
            <w:proofErr w:type="gramEnd"/>
            <w:r w:rsidRPr="0032581F">
              <w:rPr>
                <w:rFonts w:ascii="Verdana" w:hAnsi="Verdana"/>
                <w:b/>
                <w:sz w:val="20"/>
                <w:highlight w:val="red"/>
              </w:rPr>
              <w:t>арточка</w:t>
            </w:r>
            <w:r>
              <w:rPr>
                <w:rFonts w:ascii="Verdana" w:hAnsi="Verdana" w:cs="Arial"/>
                <w:b/>
                <w:sz w:val="20"/>
                <w:highlight w:val="red"/>
              </w:rPr>
              <w:t>._._</w:t>
            </w:r>
            <w:r w:rsidRPr="0032581F">
              <w:rPr>
                <w:rFonts w:ascii="Verdana" w:hAnsi="Verdana" w:cs="Arial"/>
                <w:b/>
                <w:sz w:val="20"/>
                <w:highlight w:val="red"/>
              </w:rPr>
              <w:t xml:space="preserve">._ </w:t>
            </w:r>
          </w:p>
          <w:p w:rsidR="00807A1E" w:rsidRPr="0032581F" w:rsidRDefault="00807A1E" w:rsidP="00220D86">
            <w:pPr>
              <w:pStyle w:val="afa"/>
              <w:spacing w:before="0" w:after="0"/>
              <w:rPr>
                <w:rFonts w:ascii="Verdana" w:hAnsi="Verdana"/>
                <w:b/>
                <w:sz w:val="20"/>
                <w:highlight w:val="red"/>
              </w:rPr>
            </w:pPr>
            <w:r w:rsidRPr="00A52519">
              <w:rPr>
                <w:rFonts w:ascii="Verdana" w:hAnsi="Verdana" w:cs="Arial"/>
                <w:b/>
                <w:sz w:val="20"/>
              </w:rPr>
              <w:t>(указывается дата выдачи в формате ДД.ММ</w:t>
            </w:r>
            <w:proofErr w:type="gramStart"/>
            <w:r w:rsidRPr="00A52519">
              <w:rPr>
                <w:rFonts w:ascii="Verdana" w:hAnsi="Verdana" w:cs="Arial"/>
                <w:b/>
                <w:sz w:val="20"/>
              </w:rPr>
              <w:t>.Г</w:t>
            </w:r>
            <w:proofErr w:type="gramEnd"/>
            <w:r w:rsidRPr="00A52519">
              <w:rPr>
                <w:rFonts w:ascii="Verdana" w:hAnsi="Verdana" w:cs="Arial"/>
                <w:b/>
                <w:sz w:val="20"/>
              </w:rPr>
              <w:t>Г)</w:t>
            </w:r>
          </w:p>
        </w:tc>
      </w:tr>
      <w:tr w:rsidR="00807A1E" w:rsidRPr="00DF5554" w:rsidTr="00220D86">
        <w:trPr>
          <w:cantSplit/>
        </w:trPr>
        <w:tc>
          <w:tcPr>
            <w:tcW w:w="567" w:type="dxa"/>
            <w:vMerge w:val="restart"/>
            <w:vAlign w:val="center"/>
          </w:tcPr>
          <w:p w:rsidR="00807A1E" w:rsidRPr="00A1127D" w:rsidRDefault="00807A1E" w:rsidP="00807A1E">
            <w:pPr>
              <w:numPr>
                <w:ilvl w:val="0"/>
                <w:numId w:val="4"/>
              </w:numPr>
              <w:spacing w:line="240" w:lineRule="auto"/>
              <w:jc w:val="left"/>
              <w:rPr>
                <w:rFonts w:ascii="Verdana" w:hAnsi="Verdana"/>
                <w:sz w:val="20"/>
              </w:rPr>
            </w:pPr>
          </w:p>
        </w:tc>
        <w:tc>
          <w:tcPr>
            <w:tcW w:w="2977" w:type="dxa"/>
            <w:vMerge w:val="restart"/>
            <w:vAlign w:val="center"/>
          </w:tcPr>
          <w:p w:rsidR="00807A1E" w:rsidRPr="00A1127D" w:rsidRDefault="00807A1E" w:rsidP="00220D86">
            <w:pPr>
              <w:pStyle w:val="afa"/>
              <w:spacing w:before="0" w:after="0"/>
              <w:rPr>
                <w:rFonts w:ascii="Verdana" w:hAnsi="Verdana"/>
                <w:sz w:val="20"/>
              </w:rPr>
            </w:pPr>
            <w:r w:rsidRPr="00A1127D">
              <w:rPr>
                <w:rFonts w:ascii="Verdana" w:hAnsi="Verdana"/>
                <w:sz w:val="20"/>
              </w:rPr>
              <w:t>Документы об избрании единоличного исполнительного органа организации</w:t>
            </w:r>
          </w:p>
        </w:tc>
        <w:tc>
          <w:tcPr>
            <w:tcW w:w="2268" w:type="dxa"/>
            <w:vAlign w:val="center"/>
          </w:tcPr>
          <w:p w:rsidR="00807A1E" w:rsidRPr="00A1127D" w:rsidRDefault="00807A1E" w:rsidP="00220D86">
            <w:pPr>
              <w:pStyle w:val="afa"/>
              <w:spacing w:before="0" w:after="0"/>
              <w:rPr>
                <w:rFonts w:ascii="Verdana" w:hAnsi="Verdana"/>
                <w:sz w:val="20"/>
              </w:rPr>
            </w:pPr>
            <w:r w:rsidRPr="00A1127D">
              <w:rPr>
                <w:rFonts w:ascii="Verdana" w:hAnsi="Verdana"/>
                <w:sz w:val="20"/>
              </w:rPr>
              <w:t>Решение единственного участника/Протокол собрания об избрании единоличного исполнительного органа организации</w:t>
            </w:r>
          </w:p>
        </w:tc>
        <w:tc>
          <w:tcPr>
            <w:tcW w:w="1560" w:type="dxa"/>
            <w:vMerge w:val="restart"/>
            <w:vAlign w:val="center"/>
          </w:tcPr>
          <w:p w:rsidR="00807A1E" w:rsidRPr="00A1127D" w:rsidRDefault="00807A1E" w:rsidP="00220D86">
            <w:pPr>
              <w:spacing w:line="240" w:lineRule="auto"/>
              <w:rPr>
                <w:rFonts w:ascii="Verdana" w:hAnsi="Verdana"/>
                <w:sz w:val="20"/>
              </w:rPr>
            </w:pPr>
            <w:r w:rsidRPr="00A1127D">
              <w:rPr>
                <w:rFonts w:ascii="Verdana" w:hAnsi="Verdana"/>
                <w:sz w:val="20"/>
              </w:rPr>
              <w:t>сканированный вариант</w:t>
            </w:r>
          </w:p>
        </w:tc>
        <w:tc>
          <w:tcPr>
            <w:tcW w:w="2976" w:type="dxa"/>
            <w:vMerge w:val="restart"/>
            <w:vAlign w:val="center"/>
          </w:tcPr>
          <w:p w:rsidR="00807A1E" w:rsidRDefault="00807A1E" w:rsidP="00220D86">
            <w:pPr>
              <w:pStyle w:val="afa"/>
              <w:spacing w:before="0" w:after="0"/>
              <w:rPr>
                <w:rFonts w:ascii="Verdana" w:hAnsi="Verdana" w:cs="Arial"/>
                <w:b/>
                <w:sz w:val="20"/>
              </w:rPr>
            </w:pPr>
            <w:r>
              <w:rPr>
                <w:rFonts w:ascii="Verdana" w:hAnsi="Verdana"/>
                <w:b/>
                <w:sz w:val="20"/>
                <w:highlight w:val="red"/>
              </w:rPr>
              <w:t>13.</w:t>
            </w:r>
            <w:r w:rsidRPr="0032581F">
              <w:rPr>
                <w:rFonts w:ascii="Verdana" w:hAnsi="Verdana"/>
                <w:b/>
                <w:sz w:val="20"/>
                <w:highlight w:val="red"/>
              </w:rPr>
              <w:t>Изб</w:t>
            </w:r>
            <w:proofErr w:type="gramStart"/>
            <w:r w:rsidRPr="0032581F">
              <w:rPr>
                <w:rFonts w:ascii="Verdana" w:hAnsi="Verdana"/>
                <w:b/>
                <w:sz w:val="20"/>
                <w:highlight w:val="red"/>
              </w:rPr>
              <w:t>.Е</w:t>
            </w:r>
            <w:proofErr w:type="gramEnd"/>
            <w:r w:rsidRPr="0032581F">
              <w:rPr>
                <w:rFonts w:ascii="Verdana" w:hAnsi="Verdana"/>
                <w:b/>
                <w:sz w:val="20"/>
                <w:highlight w:val="red"/>
              </w:rPr>
              <w:t>ИО</w:t>
            </w:r>
            <w:r>
              <w:rPr>
                <w:rFonts w:ascii="Verdana" w:hAnsi="Verdana"/>
                <w:b/>
                <w:sz w:val="20"/>
                <w:highlight w:val="red"/>
              </w:rPr>
              <w:t>._.</w:t>
            </w:r>
            <w:r>
              <w:rPr>
                <w:rFonts w:ascii="Verdana" w:hAnsi="Verdana" w:cs="Arial"/>
                <w:b/>
                <w:sz w:val="20"/>
                <w:highlight w:val="red"/>
              </w:rPr>
              <w:t>_._._</w:t>
            </w:r>
            <w:r w:rsidRPr="0032581F">
              <w:rPr>
                <w:rFonts w:ascii="Verdana" w:hAnsi="Verdana" w:cs="Arial"/>
                <w:b/>
                <w:sz w:val="20"/>
                <w:highlight w:val="red"/>
              </w:rPr>
              <w:t xml:space="preserve"> </w:t>
            </w:r>
            <w:r>
              <w:rPr>
                <w:rFonts w:ascii="Verdana" w:hAnsi="Verdana"/>
                <w:b/>
                <w:sz w:val="20"/>
                <w:highlight w:val="red"/>
              </w:rPr>
              <w:t xml:space="preserve"> </w:t>
            </w:r>
            <w:r w:rsidRPr="00A52519">
              <w:rPr>
                <w:rFonts w:ascii="Verdana" w:hAnsi="Verdana" w:cs="Arial"/>
                <w:b/>
                <w:sz w:val="20"/>
              </w:rPr>
              <w:t xml:space="preserve">(указывается Ф.И.О.(И.О. сокращенно), </w:t>
            </w:r>
          </w:p>
          <w:p w:rsidR="00807A1E" w:rsidRPr="0032581F" w:rsidRDefault="00807A1E" w:rsidP="00220D86">
            <w:pPr>
              <w:pStyle w:val="afa"/>
              <w:spacing w:before="0" w:after="0"/>
              <w:rPr>
                <w:rFonts w:ascii="Verdana" w:hAnsi="Verdana"/>
                <w:b/>
                <w:sz w:val="20"/>
                <w:highlight w:val="red"/>
              </w:rPr>
            </w:pPr>
            <w:r w:rsidRPr="00A52519">
              <w:rPr>
                <w:rFonts w:ascii="Verdana" w:hAnsi="Verdana" w:cs="Arial"/>
                <w:b/>
                <w:sz w:val="20"/>
              </w:rPr>
              <w:t>дата Приказа в формате ДД.ММ</w:t>
            </w:r>
            <w:proofErr w:type="gramStart"/>
            <w:r w:rsidRPr="00A52519">
              <w:rPr>
                <w:rFonts w:ascii="Verdana" w:hAnsi="Verdana" w:cs="Arial"/>
                <w:b/>
                <w:sz w:val="20"/>
              </w:rPr>
              <w:t>.Г</w:t>
            </w:r>
            <w:proofErr w:type="gramEnd"/>
            <w:r w:rsidRPr="00A52519">
              <w:rPr>
                <w:rFonts w:ascii="Verdana" w:hAnsi="Verdana" w:cs="Arial"/>
                <w:b/>
                <w:sz w:val="20"/>
              </w:rPr>
              <w:t>Г)</w:t>
            </w:r>
          </w:p>
        </w:tc>
      </w:tr>
      <w:tr w:rsidR="00807A1E" w:rsidRPr="00DF5554" w:rsidTr="00220D86">
        <w:trPr>
          <w:cantSplit/>
        </w:trPr>
        <w:tc>
          <w:tcPr>
            <w:tcW w:w="567" w:type="dxa"/>
            <w:vMerge/>
            <w:vAlign w:val="center"/>
          </w:tcPr>
          <w:p w:rsidR="00807A1E" w:rsidRPr="00A1127D" w:rsidRDefault="00807A1E" w:rsidP="00807A1E">
            <w:pPr>
              <w:numPr>
                <w:ilvl w:val="0"/>
                <w:numId w:val="4"/>
              </w:numPr>
              <w:spacing w:line="240" w:lineRule="auto"/>
              <w:jc w:val="left"/>
              <w:rPr>
                <w:rFonts w:ascii="Verdana" w:hAnsi="Verdana"/>
                <w:sz w:val="20"/>
              </w:rPr>
            </w:pPr>
          </w:p>
        </w:tc>
        <w:tc>
          <w:tcPr>
            <w:tcW w:w="2977" w:type="dxa"/>
            <w:vMerge/>
            <w:vAlign w:val="center"/>
          </w:tcPr>
          <w:p w:rsidR="00807A1E" w:rsidRPr="00A1127D" w:rsidRDefault="00807A1E" w:rsidP="00220D86">
            <w:pPr>
              <w:pStyle w:val="afa"/>
              <w:spacing w:before="0" w:after="0"/>
              <w:rPr>
                <w:rFonts w:ascii="Verdana" w:hAnsi="Verdana"/>
                <w:sz w:val="20"/>
              </w:rPr>
            </w:pPr>
          </w:p>
        </w:tc>
        <w:tc>
          <w:tcPr>
            <w:tcW w:w="2268" w:type="dxa"/>
            <w:vAlign w:val="center"/>
          </w:tcPr>
          <w:p w:rsidR="00807A1E" w:rsidRPr="00A1127D" w:rsidRDefault="00807A1E" w:rsidP="00220D86">
            <w:pPr>
              <w:pStyle w:val="afa"/>
              <w:spacing w:before="0" w:after="0"/>
              <w:rPr>
                <w:rFonts w:ascii="Verdana" w:hAnsi="Verdana"/>
                <w:sz w:val="20"/>
              </w:rPr>
            </w:pPr>
            <w:r w:rsidRPr="00A1127D">
              <w:rPr>
                <w:rFonts w:ascii="Verdana" w:hAnsi="Verdana"/>
                <w:sz w:val="20"/>
              </w:rPr>
              <w:t>Приказ о вступлении в должность</w:t>
            </w:r>
          </w:p>
        </w:tc>
        <w:tc>
          <w:tcPr>
            <w:tcW w:w="1560" w:type="dxa"/>
            <w:vMerge/>
            <w:vAlign w:val="center"/>
          </w:tcPr>
          <w:p w:rsidR="00807A1E" w:rsidRPr="00A1127D" w:rsidRDefault="00807A1E" w:rsidP="00220D86">
            <w:pPr>
              <w:spacing w:line="240" w:lineRule="auto"/>
              <w:rPr>
                <w:rFonts w:ascii="Verdana" w:hAnsi="Verdana"/>
                <w:sz w:val="20"/>
              </w:rPr>
            </w:pPr>
          </w:p>
        </w:tc>
        <w:tc>
          <w:tcPr>
            <w:tcW w:w="2976" w:type="dxa"/>
            <w:vMerge/>
            <w:vAlign w:val="center"/>
          </w:tcPr>
          <w:p w:rsidR="00807A1E" w:rsidRPr="0032581F" w:rsidRDefault="00807A1E" w:rsidP="00220D86">
            <w:pPr>
              <w:pStyle w:val="afa"/>
              <w:spacing w:before="0" w:after="0"/>
              <w:rPr>
                <w:rFonts w:ascii="Verdana" w:hAnsi="Verdana"/>
                <w:b/>
                <w:sz w:val="20"/>
                <w:highlight w:val="red"/>
              </w:rPr>
            </w:pPr>
          </w:p>
        </w:tc>
      </w:tr>
      <w:tr w:rsidR="00807A1E" w:rsidRPr="00DF5554" w:rsidTr="00220D86">
        <w:trPr>
          <w:cantSplit/>
        </w:trPr>
        <w:tc>
          <w:tcPr>
            <w:tcW w:w="567" w:type="dxa"/>
            <w:vAlign w:val="center"/>
          </w:tcPr>
          <w:p w:rsidR="00807A1E" w:rsidRPr="00A1127D" w:rsidRDefault="00807A1E" w:rsidP="00807A1E">
            <w:pPr>
              <w:numPr>
                <w:ilvl w:val="0"/>
                <w:numId w:val="4"/>
              </w:numPr>
              <w:spacing w:line="240" w:lineRule="auto"/>
              <w:jc w:val="left"/>
              <w:rPr>
                <w:rFonts w:ascii="Verdana" w:hAnsi="Verdana"/>
                <w:sz w:val="20"/>
              </w:rPr>
            </w:pPr>
          </w:p>
        </w:tc>
        <w:tc>
          <w:tcPr>
            <w:tcW w:w="2977" w:type="dxa"/>
            <w:vAlign w:val="center"/>
          </w:tcPr>
          <w:p w:rsidR="00807A1E" w:rsidRPr="00A1127D" w:rsidRDefault="00807A1E" w:rsidP="00220D86">
            <w:pPr>
              <w:pStyle w:val="afa"/>
              <w:spacing w:before="0" w:after="0"/>
              <w:rPr>
                <w:rFonts w:ascii="Verdana" w:hAnsi="Verdana"/>
                <w:sz w:val="20"/>
              </w:rPr>
            </w:pPr>
            <w:r w:rsidRPr="00A1127D">
              <w:rPr>
                <w:rFonts w:ascii="Verdana" w:hAnsi="Verdana"/>
                <w:sz w:val="20"/>
              </w:rPr>
              <w:t xml:space="preserve">Документы, подтверждающие полномочия лица, имеющего право подписи (в случае подписания предоставляемых документов </w:t>
            </w:r>
            <w:proofErr w:type="gramStart"/>
            <w:r w:rsidRPr="00A1127D">
              <w:rPr>
                <w:rFonts w:ascii="Verdana" w:hAnsi="Verdana"/>
                <w:sz w:val="20"/>
              </w:rPr>
              <w:t>лицом</w:t>
            </w:r>
            <w:proofErr w:type="gramEnd"/>
            <w:r w:rsidRPr="00A1127D">
              <w:rPr>
                <w:rFonts w:ascii="Verdana" w:hAnsi="Verdana"/>
                <w:sz w:val="20"/>
              </w:rPr>
              <w:t xml:space="preserve"> не имеющим право в соответствии с законодательством РФ действовать от лица организации без доверенности)</w:t>
            </w:r>
          </w:p>
        </w:tc>
        <w:tc>
          <w:tcPr>
            <w:tcW w:w="2268" w:type="dxa"/>
            <w:vAlign w:val="center"/>
          </w:tcPr>
          <w:p w:rsidR="00807A1E" w:rsidRPr="00A1127D" w:rsidRDefault="00807A1E" w:rsidP="00220D86">
            <w:pPr>
              <w:pStyle w:val="afa"/>
              <w:spacing w:before="0" w:after="0"/>
              <w:rPr>
                <w:rFonts w:ascii="Verdana" w:hAnsi="Verdana"/>
                <w:sz w:val="20"/>
              </w:rPr>
            </w:pPr>
            <w:r w:rsidRPr="00A1127D">
              <w:rPr>
                <w:rFonts w:ascii="Verdana" w:hAnsi="Verdana"/>
                <w:sz w:val="20"/>
              </w:rPr>
              <w:t>Доверенность</w:t>
            </w:r>
          </w:p>
        </w:tc>
        <w:tc>
          <w:tcPr>
            <w:tcW w:w="1560" w:type="dxa"/>
            <w:vAlign w:val="center"/>
          </w:tcPr>
          <w:p w:rsidR="00807A1E" w:rsidRPr="00A1127D" w:rsidRDefault="00807A1E" w:rsidP="00220D86">
            <w:pPr>
              <w:pStyle w:val="afa"/>
              <w:spacing w:before="0" w:after="0"/>
              <w:rPr>
                <w:rFonts w:ascii="Verdana" w:hAnsi="Verdana"/>
                <w:sz w:val="20"/>
              </w:rPr>
            </w:pPr>
            <w:r w:rsidRPr="00A1127D">
              <w:rPr>
                <w:rFonts w:ascii="Verdana" w:hAnsi="Verdana"/>
                <w:sz w:val="20"/>
              </w:rPr>
              <w:t>сканированный вариант</w:t>
            </w:r>
          </w:p>
        </w:tc>
        <w:tc>
          <w:tcPr>
            <w:tcW w:w="2976" w:type="dxa"/>
            <w:vAlign w:val="center"/>
          </w:tcPr>
          <w:p w:rsidR="00807A1E" w:rsidRPr="0032581F" w:rsidRDefault="00807A1E" w:rsidP="00220D86">
            <w:pPr>
              <w:pStyle w:val="afa"/>
              <w:spacing w:before="0" w:after="0"/>
              <w:rPr>
                <w:rFonts w:ascii="Verdana" w:hAnsi="Verdana"/>
                <w:b/>
                <w:sz w:val="20"/>
                <w:highlight w:val="red"/>
              </w:rPr>
            </w:pPr>
            <w:r>
              <w:rPr>
                <w:rFonts w:ascii="Verdana" w:hAnsi="Verdana"/>
                <w:b/>
                <w:sz w:val="20"/>
                <w:highlight w:val="red"/>
              </w:rPr>
              <w:t>14.</w:t>
            </w:r>
            <w:r w:rsidRPr="0032581F">
              <w:rPr>
                <w:rFonts w:ascii="Verdana" w:hAnsi="Verdana"/>
                <w:b/>
                <w:sz w:val="20"/>
                <w:highlight w:val="red"/>
              </w:rPr>
              <w:t>Доверенность</w:t>
            </w:r>
            <w:r>
              <w:rPr>
                <w:rFonts w:ascii="Verdana" w:hAnsi="Verdana"/>
                <w:b/>
                <w:sz w:val="20"/>
                <w:highlight w:val="red"/>
              </w:rPr>
              <w:t>.__.</w:t>
            </w:r>
            <w:r>
              <w:rPr>
                <w:rFonts w:ascii="Verdana" w:hAnsi="Verdana" w:cs="Arial"/>
                <w:b/>
                <w:sz w:val="20"/>
                <w:highlight w:val="red"/>
              </w:rPr>
              <w:t xml:space="preserve"> __.__.___</w:t>
            </w:r>
            <w:r w:rsidRPr="0032581F">
              <w:rPr>
                <w:rFonts w:ascii="Verdana" w:hAnsi="Verdana" w:cs="Arial"/>
                <w:b/>
                <w:sz w:val="20"/>
                <w:highlight w:val="red"/>
              </w:rPr>
              <w:t xml:space="preserve"> </w:t>
            </w:r>
            <w:r>
              <w:rPr>
                <w:rFonts w:ascii="Verdana" w:hAnsi="Verdana"/>
                <w:b/>
                <w:sz w:val="20"/>
                <w:highlight w:val="red"/>
              </w:rPr>
              <w:t xml:space="preserve"> </w:t>
            </w:r>
            <w:r w:rsidRPr="00A52519">
              <w:rPr>
                <w:rFonts w:ascii="Verdana" w:hAnsi="Verdana" w:cs="Arial"/>
                <w:b/>
                <w:sz w:val="20"/>
              </w:rPr>
              <w:t>(указывается Ф.И.О. (И.О. сокращенно), дата выдачи в формате ДД.ММ</w:t>
            </w:r>
            <w:proofErr w:type="gramStart"/>
            <w:r w:rsidRPr="00A52519">
              <w:rPr>
                <w:rFonts w:ascii="Verdana" w:hAnsi="Verdana" w:cs="Arial"/>
                <w:b/>
                <w:sz w:val="20"/>
              </w:rPr>
              <w:t>.Г</w:t>
            </w:r>
            <w:proofErr w:type="gramEnd"/>
            <w:r w:rsidRPr="00A52519">
              <w:rPr>
                <w:rFonts w:ascii="Verdana" w:hAnsi="Verdana" w:cs="Arial"/>
                <w:b/>
                <w:sz w:val="20"/>
              </w:rPr>
              <w:t>Г)</w:t>
            </w:r>
          </w:p>
        </w:tc>
      </w:tr>
      <w:tr w:rsidR="00807A1E" w:rsidRPr="00DF5554" w:rsidTr="00220D86">
        <w:trPr>
          <w:cantSplit/>
        </w:trPr>
        <w:tc>
          <w:tcPr>
            <w:tcW w:w="567" w:type="dxa"/>
            <w:vAlign w:val="center"/>
          </w:tcPr>
          <w:p w:rsidR="00807A1E" w:rsidRPr="00A1127D" w:rsidRDefault="00807A1E" w:rsidP="00807A1E">
            <w:pPr>
              <w:numPr>
                <w:ilvl w:val="0"/>
                <w:numId w:val="4"/>
              </w:numPr>
              <w:spacing w:line="240" w:lineRule="auto"/>
              <w:jc w:val="left"/>
              <w:rPr>
                <w:rFonts w:ascii="Verdana" w:hAnsi="Verdana"/>
                <w:sz w:val="20"/>
              </w:rPr>
            </w:pPr>
          </w:p>
        </w:tc>
        <w:tc>
          <w:tcPr>
            <w:tcW w:w="2977" w:type="dxa"/>
            <w:vAlign w:val="center"/>
          </w:tcPr>
          <w:p w:rsidR="00807A1E" w:rsidRPr="00A1127D" w:rsidRDefault="00807A1E" w:rsidP="00220D86">
            <w:pPr>
              <w:pStyle w:val="afa"/>
              <w:spacing w:before="0" w:after="0"/>
              <w:rPr>
                <w:rFonts w:ascii="Verdana" w:hAnsi="Verdana"/>
                <w:sz w:val="20"/>
              </w:rPr>
            </w:pPr>
            <w:r w:rsidRPr="00A1127D">
              <w:rPr>
                <w:rFonts w:ascii="Verdana" w:hAnsi="Verdana"/>
                <w:sz w:val="20"/>
              </w:rPr>
              <w:t>Устав</w:t>
            </w:r>
            <w:r>
              <w:rPr>
                <w:rFonts w:ascii="Verdana" w:hAnsi="Verdana"/>
                <w:sz w:val="20"/>
              </w:rPr>
              <w:t xml:space="preserve"> с приложением </w:t>
            </w:r>
            <w:r w:rsidRPr="00A1127D">
              <w:rPr>
                <w:rFonts w:ascii="Verdana" w:hAnsi="Verdana"/>
                <w:sz w:val="20"/>
              </w:rPr>
              <w:t xml:space="preserve">Свидетельство о внесении записи в </w:t>
            </w:r>
            <w:r>
              <w:rPr>
                <w:rFonts w:ascii="Verdana" w:hAnsi="Verdana"/>
                <w:sz w:val="20"/>
              </w:rPr>
              <w:t>ЕГРЮЛ</w:t>
            </w:r>
          </w:p>
        </w:tc>
        <w:tc>
          <w:tcPr>
            <w:tcW w:w="2268" w:type="dxa"/>
            <w:vAlign w:val="center"/>
          </w:tcPr>
          <w:p w:rsidR="00807A1E" w:rsidRPr="00A1127D" w:rsidRDefault="00807A1E" w:rsidP="00220D86">
            <w:pPr>
              <w:pStyle w:val="afa"/>
              <w:spacing w:before="0" w:after="0"/>
              <w:rPr>
                <w:rFonts w:ascii="Verdana" w:hAnsi="Verdana"/>
                <w:sz w:val="20"/>
              </w:rPr>
            </w:pPr>
            <w:r w:rsidRPr="00A1127D">
              <w:rPr>
                <w:rFonts w:ascii="Verdana" w:hAnsi="Verdana"/>
                <w:sz w:val="20"/>
              </w:rPr>
              <w:t>Устав</w:t>
            </w:r>
          </w:p>
        </w:tc>
        <w:tc>
          <w:tcPr>
            <w:tcW w:w="1560" w:type="dxa"/>
            <w:vAlign w:val="center"/>
          </w:tcPr>
          <w:p w:rsidR="00807A1E" w:rsidRPr="00A1127D" w:rsidRDefault="00807A1E" w:rsidP="00220D86">
            <w:pPr>
              <w:pStyle w:val="afa"/>
              <w:spacing w:before="0" w:after="0"/>
              <w:rPr>
                <w:rFonts w:ascii="Verdana" w:hAnsi="Verdana"/>
                <w:sz w:val="20"/>
              </w:rPr>
            </w:pPr>
            <w:r w:rsidRPr="00A1127D">
              <w:rPr>
                <w:rFonts w:ascii="Verdana" w:hAnsi="Verdana"/>
                <w:sz w:val="20"/>
              </w:rPr>
              <w:t>сканированный вариант</w:t>
            </w:r>
          </w:p>
        </w:tc>
        <w:tc>
          <w:tcPr>
            <w:tcW w:w="2976" w:type="dxa"/>
            <w:vAlign w:val="center"/>
          </w:tcPr>
          <w:p w:rsidR="00807A1E" w:rsidRPr="0032581F" w:rsidRDefault="00807A1E" w:rsidP="00220D86">
            <w:pPr>
              <w:pStyle w:val="afa"/>
              <w:spacing w:before="0" w:after="0"/>
              <w:rPr>
                <w:rFonts w:ascii="Verdana" w:hAnsi="Verdana"/>
                <w:b/>
                <w:sz w:val="20"/>
                <w:highlight w:val="red"/>
              </w:rPr>
            </w:pPr>
            <w:r>
              <w:rPr>
                <w:rFonts w:ascii="Verdana" w:hAnsi="Verdana"/>
                <w:b/>
                <w:sz w:val="20"/>
                <w:highlight w:val="red"/>
              </w:rPr>
              <w:t>15.</w:t>
            </w:r>
            <w:r w:rsidRPr="0032581F">
              <w:rPr>
                <w:rFonts w:ascii="Verdana" w:hAnsi="Verdana"/>
                <w:b/>
                <w:sz w:val="20"/>
                <w:highlight w:val="red"/>
              </w:rPr>
              <w:t>Устав</w:t>
            </w:r>
            <w:r>
              <w:rPr>
                <w:rFonts w:ascii="Verdana" w:hAnsi="Verdana" w:cs="Arial"/>
                <w:b/>
                <w:sz w:val="20"/>
                <w:highlight w:val="red"/>
              </w:rPr>
              <w:t>.__.__.___</w:t>
            </w:r>
            <w:r w:rsidRPr="0032581F">
              <w:rPr>
                <w:rFonts w:ascii="Verdana" w:hAnsi="Verdana" w:cs="Arial"/>
                <w:b/>
                <w:sz w:val="20"/>
                <w:highlight w:val="red"/>
              </w:rPr>
              <w:t xml:space="preserve"> </w:t>
            </w:r>
            <w:r w:rsidRPr="00A52519">
              <w:rPr>
                <w:rFonts w:ascii="Verdana" w:hAnsi="Verdana" w:cs="Arial"/>
                <w:b/>
                <w:sz w:val="20"/>
              </w:rPr>
              <w:t>(указывается дата в формате ДД.ММ</w:t>
            </w:r>
            <w:proofErr w:type="gramStart"/>
            <w:r w:rsidRPr="00A52519">
              <w:rPr>
                <w:rFonts w:ascii="Verdana" w:hAnsi="Verdana" w:cs="Arial"/>
                <w:b/>
                <w:sz w:val="20"/>
              </w:rPr>
              <w:t>.Г</w:t>
            </w:r>
            <w:proofErr w:type="gramEnd"/>
            <w:r w:rsidRPr="00A52519">
              <w:rPr>
                <w:rFonts w:ascii="Verdana" w:hAnsi="Verdana" w:cs="Arial"/>
                <w:b/>
                <w:sz w:val="20"/>
              </w:rPr>
              <w:t>Г)</w:t>
            </w:r>
          </w:p>
        </w:tc>
      </w:tr>
      <w:tr w:rsidR="00807A1E" w:rsidRPr="00DF5554" w:rsidTr="00220D86">
        <w:trPr>
          <w:cantSplit/>
        </w:trPr>
        <w:tc>
          <w:tcPr>
            <w:tcW w:w="567" w:type="dxa"/>
            <w:vAlign w:val="center"/>
          </w:tcPr>
          <w:p w:rsidR="00807A1E" w:rsidRPr="00A1127D" w:rsidRDefault="00807A1E" w:rsidP="00807A1E">
            <w:pPr>
              <w:numPr>
                <w:ilvl w:val="0"/>
                <w:numId w:val="4"/>
              </w:numPr>
              <w:spacing w:line="240" w:lineRule="auto"/>
              <w:jc w:val="left"/>
              <w:rPr>
                <w:rFonts w:ascii="Verdana" w:hAnsi="Verdana"/>
                <w:sz w:val="20"/>
              </w:rPr>
            </w:pPr>
          </w:p>
        </w:tc>
        <w:tc>
          <w:tcPr>
            <w:tcW w:w="2977" w:type="dxa"/>
            <w:vAlign w:val="center"/>
          </w:tcPr>
          <w:p w:rsidR="00807A1E" w:rsidRPr="00A1127D" w:rsidRDefault="00807A1E" w:rsidP="00220D86">
            <w:pPr>
              <w:pStyle w:val="afa"/>
              <w:spacing w:before="0" w:after="0"/>
              <w:rPr>
                <w:rFonts w:ascii="Verdana" w:hAnsi="Verdana"/>
                <w:sz w:val="20"/>
              </w:rPr>
            </w:pPr>
            <w:r w:rsidRPr="00A1127D">
              <w:rPr>
                <w:rFonts w:ascii="Verdana" w:hAnsi="Verdana"/>
                <w:sz w:val="20"/>
              </w:rPr>
              <w:t>Документы о создании организации (учреждение/реорганизация)</w:t>
            </w:r>
          </w:p>
        </w:tc>
        <w:tc>
          <w:tcPr>
            <w:tcW w:w="2268" w:type="dxa"/>
            <w:vAlign w:val="center"/>
          </w:tcPr>
          <w:p w:rsidR="00807A1E" w:rsidRPr="00A1127D" w:rsidRDefault="00807A1E" w:rsidP="00220D86">
            <w:pPr>
              <w:pStyle w:val="afa"/>
              <w:spacing w:before="0" w:after="0"/>
              <w:rPr>
                <w:rFonts w:ascii="Verdana" w:hAnsi="Verdana"/>
                <w:sz w:val="20"/>
              </w:rPr>
            </w:pPr>
            <w:r w:rsidRPr="00A1127D">
              <w:rPr>
                <w:rFonts w:ascii="Verdana" w:hAnsi="Verdana"/>
                <w:sz w:val="20"/>
              </w:rPr>
              <w:t>Решение о создании/ Протокол собрания о создании</w:t>
            </w:r>
          </w:p>
        </w:tc>
        <w:tc>
          <w:tcPr>
            <w:tcW w:w="1560" w:type="dxa"/>
            <w:vAlign w:val="center"/>
          </w:tcPr>
          <w:p w:rsidR="00807A1E" w:rsidRPr="00A1127D" w:rsidRDefault="00807A1E" w:rsidP="00220D86">
            <w:pPr>
              <w:pStyle w:val="afa"/>
              <w:spacing w:before="0" w:after="0"/>
              <w:rPr>
                <w:rFonts w:ascii="Verdana" w:hAnsi="Verdana"/>
                <w:sz w:val="20"/>
              </w:rPr>
            </w:pPr>
            <w:r w:rsidRPr="00A1127D">
              <w:rPr>
                <w:rFonts w:ascii="Verdana" w:hAnsi="Verdana"/>
                <w:sz w:val="20"/>
              </w:rPr>
              <w:t>сканированный вариант</w:t>
            </w:r>
          </w:p>
        </w:tc>
        <w:tc>
          <w:tcPr>
            <w:tcW w:w="2976" w:type="dxa"/>
            <w:vAlign w:val="center"/>
          </w:tcPr>
          <w:p w:rsidR="00807A1E" w:rsidRPr="0032581F" w:rsidRDefault="00807A1E" w:rsidP="00220D86">
            <w:pPr>
              <w:pStyle w:val="afa"/>
              <w:spacing w:before="0" w:after="0"/>
              <w:rPr>
                <w:rFonts w:ascii="Verdana" w:hAnsi="Verdana"/>
                <w:b/>
                <w:sz w:val="20"/>
                <w:highlight w:val="red"/>
              </w:rPr>
            </w:pPr>
            <w:r>
              <w:rPr>
                <w:rFonts w:ascii="Verdana" w:hAnsi="Verdana"/>
                <w:b/>
                <w:sz w:val="20"/>
                <w:highlight w:val="red"/>
              </w:rPr>
              <w:t>16.</w:t>
            </w:r>
            <w:r w:rsidRPr="0032581F">
              <w:rPr>
                <w:rFonts w:ascii="Verdana" w:hAnsi="Verdana"/>
                <w:b/>
                <w:sz w:val="20"/>
                <w:highlight w:val="red"/>
              </w:rPr>
              <w:t>Созд</w:t>
            </w:r>
            <w:proofErr w:type="gramStart"/>
            <w:r w:rsidRPr="0032581F">
              <w:rPr>
                <w:rFonts w:ascii="Verdana" w:hAnsi="Verdana"/>
                <w:b/>
                <w:sz w:val="20"/>
                <w:highlight w:val="red"/>
              </w:rPr>
              <w:t>.о</w:t>
            </w:r>
            <w:proofErr w:type="gramEnd"/>
            <w:r w:rsidRPr="0032581F">
              <w:rPr>
                <w:rFonts w:ascii="Verdana" w:hAnsi="Verdana"/>
                <w:b/>
                <w:sz w:val="20"/>
                <w:highlight w:val="red"/>
              </w:rPr>
              <w:t>рг</w:t>
            </w:r>
          </w:p>
        </w:tc>
      </w:tr>
      <w:tr w:rsidR="00807A1E" w:rsidRPr="00DF5554" w:rsidTr="00220D86">
        <w:trPr>
          <w:cantSplit/>
        </w:trPr>
        <w:tc>
          <w:tcPr>
            <w:tcW w:w="567" w:type="dxa"/>
            <w:vAlign w:val="center"/>
          </w:tcPr>
          <w:p w:rsidR="00807A1E" w:rsidRPr="00A1127D" w:rsidRDefault="00807A1E" w:rsidP="00807A1E">
            <w:pPr>
              <w:numPr>
                <w:ilvl w:val="0"/>
                <w:numId w:val="4"/>
              </w:numPr>
              <w:spacing w:line="240" w:lineRule="auto"/>
              <w:jc w:val="left"/>
              <w:rPr>
                <w:rFonts w:ascii="Verdana" w:hAnsi="Verdana"/>
                <w:sz w:val="20"/>
              </w:rPr>
            </w:pPr>
          </w:p>
        </w:tc>
        <w:tc>
          <w:tcPr>
            <w:tcW w:w="2977" w:type="dxa"/>
            <w:vAlign w:val="center"/>
          </w:tcPr>
          <w:p w:rsidR="00807A1E" w:rsidRPr="00A1127D" w:rsidRDefault="00807A1E" w:rsidP="00220D86">
            <w:pPr>
              <w:pStyle w:val="afa"/>
              <w:spacing w:before="0" w:after="0"/>
              <w:rPr>
                <w:rFonts w:ascii="Verdana" w:hAnsi="Verdana"/>
                <w:sz w:val="20"/>
              </w:rPr>
            </w:pPr>
            <w:r w:rsidRPr="00A1127D">
              <w:rPr>
                <w:rFonts w:ascii="Verdana" w:hAnsi="Verdana"/>
                <w:sz w:val="20"/>
              </w:rPr>
              <w:t>Учредительный договор</w:t>
            </w:r>
          </w:p>
        </w:tc>
        <w:tc>
          <w:tcPr>
            <w:tcW w:w="2268" w:type="dxa"/>
            <w:vAlign w:val="center"/>
          </w:tcPr>
          <w:p w:rsidR="00807A1E" w:rsidRPr="00A1127D" w:rsidRDefault="00807A1E" w:rsidP="00220D86">
            <w:pPr>
              <w:pStyle w:val="afa"/>
              <w:spacing w:before="0" w:after="0"/>
              <w:rPr>
                <w:rFonts w:ascii="Verdana" w:hAnsi="Verdana"/>
                <w:sz w:val="20"/>
              </w:rPr>
            </w:pPr>
            <w:r w:rsidRPr="00A1127D">
              <w:rPr>
                <w:rFonts w:ascii="Verdana" w:hAnsi="Verdana"/>
                <w:sz w:val="20"/>
              </w:rPr>
              <w:t>Учредительный договор</w:t>
            </w:r>
          </w:p>
        </w:tc>
        <w:tc>
          <w:tcPr>
            <w:tcW w:w="1560" w:type="dxa"/>
            <w:vAlign w:val="center"/>
          </w:tcPr>
          <w:p w:rsidR="00807A1E" w:rsidRPr="00A1127D" w:rsidRDefault="00807A1E" w:rsidP="00220D86">
            <w:pPr>
              <w:pStyle w:val="afa"/>
              <w:spacing w:before="0" w:after="0"/>
              <w:rPr>
                <w:rFonts w:ascii="Verdana" w:hAnsi="Verdana"/>
                <w:sz w:val="20"/>
              </w:rPr>
            </w:pPr>
            <w:r w:rsidRPr="00A1127D">
              <w:rPr>
                <w:rFonts w:ascii="Verdana" w:hAnsi="Verdana"/>
                <w:sz w:val="20"/>
              </w:rPr>
              <w:t>сканированный вариант</w:t>
            </w:r>
          </w:p>
        </w:tc>
        <w:tc>
          <w:tcPr>
            <w:tcW w:w="2976" w:type="dxa"/>
            <w:vAlign w:val="center"/>
          </w:tcPr>
          <w:p w:rsidR="00807A1E" w:rsidRDefault="00807A1E" w:rsidP="00220D86">
            <w:pPr>
              <w:pStyle w:val="afa"/>
              <w:spacing w:before="0" w:after="0"/>
              <w:rPr>
                <w:rFonts w:ascii="Verdana" w:hAnsi="Verdana" w:cs="Arial"/>
                <w:b/>
                <w:sz w:val="20"/>
              </w:rPr>
            </w:pPr>
            <w:r>
              <w:rPr>
                <w:rFonts w:ascii="Verdana" w:hAnsi="Verdana" w:cs="Arial"/>
                <w:b/>
                <w:sz w:val="20"/>
                <w:highlight w:val="red"/>
              </w:rPr>
              <w:t>17.</w:t>
            </w:r>
            <w:r w:rsidRPr="0032581F">
              <w:rPr>
                <w:rFonts w:ascii="Verdana" w:hAnsi="Verdana" w:cs="Arial"/>
                <w:b/>
                <w:sz w:val="20"/>
                <w:highlight w:val="red"/>
              </w:rPr>
              <w:t>Уч</w:t>
            </w:r>
            <w:proofErr w:type="gramStart"/>
            <w:r w:rsidRPr="0032581F">
              <w:rPr>
                <w:rFonts w:ascii="Verdana" w:hAnsi="Verdana" w:cs="Arial"/>
                <w:b/>
                <w:sz w:val="20"/>
                <w:highlight w:val="red"/>
              </w:rPr>
              <w:t>.Д</w:t>
            </w:r>
            <w:proofErr w:type="gramEnd"/>
            <w:r w:rsidRPr="0032581F">
              <w:rPr>
                <w:rFonts w:ascii="Verdana" w:hAnsi="Verdana" w:cs="Arial"/>
                <w:b/>
                <w:sz w:val="20"/>
                <w:highlight w:val="red"/>
              </w:rPr>
              <w:t>оговор</w:t>
            </w:r>
            <w:r>
              <w:rPr>
                <w:rFonts w:ascii="Verdana" w:hAnsi="Verdana" w:cs="Arial"/>
                <w:b/>
                <w:sz w:val="20"/>
                <w:highlight w:val="red"/>
              </w:rPr>
              <w:t>._._</w:t>
            </w:r>
            <w:r w:rsidRPr="0032581F">
              <w:rPr>
                <w:rFonts w:ascii="Verdana" w:hAnsi="Verdana" w:cs="Arial"/>
                <w:b/>
                <w:sz w:val="20"/>
                <w:highlight w:val="red"/>
              </w:rPr>
              <w:t xml:space="preserve">._ </w:t>
            </w:r>
          </w:p>
          <w:p w:rsidR="00807A1E" w:rsidRPr="0032581F" w:rsidRDefault="00807A1E" w:rsidP="00220D86">
            <w:pPr>
              <w:pStyle w:val="afa"/>
              <w:spacing w:before="0" w:after="0"/>
              <w:rPr>
                <w:rFonts w:ascii="Verdana" w:hAnsi="Verdana"/>
                <w:b/>
                <w:sz w:val="20"/>
                <w:highlight w:val="red"/>
              </w:rPr>
            </w:pPr>
            <w:r w:rsidRPr="00A52519">
              <w:rPr>
                <w:rFonts w:ascii="Verdana" w:hAnsi="Verdana" w:cs="Arial"/>
                <w:b/>
                <w:sz w:val="20"/>
              </w:rPr>
              <w:t>(указывается дата внесения записи в формате ДД.ММ</w:t>
            </w:r>
            <w:proofErr w:type="gramStart"/>
            <w:r w:rsidRPr="00A52519">
              <w:rPr>
                <w:rFonts w:ascii="Verdana" w:hAnsi="Verdana" w:cs="Arial"/>
                <w:b/>
                <w:sz w:val="20"/>
              </w:rPr>
              <w:t>.Г</w:t>
            </w:r>
            <w:proofErr w:type="gramEnd"/>
            <w:r w:rsidRPr="00A52519">
              <w:rPr>
                <w:rFonts w:ascii="Verdana" w:hAnsi="Verdana" w:cs="Arial"/>
                <w:b/>
                <w:sz w:val="20"/>
              </w:rPr>
              <w:t>Г)</w:t>
            </w:r>
          </w:p>
        </w:tc>
      </w:tr>
      <w:tr w:rsidR="00807A1E" w:rsidRPr="00DF5554" w:rsidTr="00220D86">
        <w:trPr>
          <w:cantSplit/>
        </w:trPr>
        <w:tc>
          <w:tcPr>
            <w:tcW w:w="567" w:type="dxa"/>
            <w:vAlign w:val="center"/>
          </w:tcPr>
          <w:p w:rsidR="00807A1E" w:rsidRPr="00A1127D" w:rsidRDefault="00807A1E" w:rsidP="00807A1E">
            <w:pPr>
              <w:numPr>
                <w:ilvl w:val="0"/>
                <w:numId w:val="4"/>
              </w:numPr>
              <w:spacing w:line="240" w:lineRule="auto"/>
              <w:jc w:val="left"/>
              <w:rPr>
                <w:rFonts w:ascii="Verdana" w:hAnsi="Verdana"/>
                <w:sz w:val="20"/>
              </w:rPr>
            </w:pPr>
          </w:p>
        </w:tc>
        <w:tc>
          <w:tcPr>
            <w:tcW w:w="2977" w:type="dxa"/>
            <w:vAlign w:val="center"/>
          </w:tcPr>
          <w:p w:rsidR="00807A1E" w:rsidRPr="00A1127D" w:rsidRDefault="00807A1E" w:rsidP="00220D86">
            <w:pPr>
              <w:pStyle w:val="afa"/>
              <w:spacing w:before="0" w:after="0"/>
              <w:rPr>
                <w:rFonts w:ascii="Verdana" w:hAnsi="Verdana"/>
                <w:sz w:val="20"/>
              </w:rPr>
            </w:pPr>
            <w:r w:rsidRPr="00A1127D">
              <w:rPr>
                <w:rFonts w:ascii="Verdana" w:hAnsi="Verdana"/>
                <w:sz w:val="20"/>
              </w:rPr>
              <w:t>Справка об уплате налогов в соответствии с Приказом ФНС России                                                   от 23 мая 2005 года N ММ-3-19/206</w:t>
            </w:r>
          </w:p>
        </w:tc>
        <w:tc>
          <w:tcPr>
            <w:tcW w:w="2268" w:type="dxa"/>
            <w:vAlign w:val="center"/>
          </w:tcPr>
          <w:p w:rsidR="00807A1E" w:rsidRPr="00A1127D" w:rsidRDefault="00807A1E" w:rsidP="00220D86">
            <w:pPr>
              <w:pStyle w:val="afa"/>
              <w:spacing w:before="0" w:after="0"/>
              <w:rPr>
                <w:rFonts w:ascii="Verdana" w:hAnsi="Verdana"/>
                <w:sz w:val="20"/>
              </w:rPr>
            </w:pPr>
            <w:r w:rsidRPr="00A1127D">
              <w:rPr>
                <w:rFonts w:ascii="Verdana" w:hAnsi="Verdana"/>
                <w:sz w:val="20"/>
              </w:rPr>
              <w:t>Справка об исполнении налогоплательщиком обязанности по уплате налогов</w:t>
            </w:r>
          </w:p>
        </w:tc>
        <w:tc>
          <w:tcPr>
            <w:tcW w:w="1560" w:type="dxa"/>
            <w:vAlign w:val="center"/>
          </w:tcPr>
          <w:p w:rsidR="00807A1E" w:rsidRPr="00A1127D" w:rsidRDefault="00807A1E" w:rsidP="00220D86">
            <w:pPr>
              <w:pStyle w:val="afa"/>
              <w:spacing w:before="0" w:after="0"/>
              <w:rPr>
                <w:rFonts w:ascii="Verdana" w:hAnsi="Verdana"/>
                <w:sz w:val="20"/>
              </w:rPr>
            </w:pPr>
            <w:r w:rsidRPr="00A1127D">
              <w:rPr>
                <w:rFonts w:ascii="Verdana" w:hAnsi="Verdana"/>
                <w:sz w:val="20"/>
              </w:rPr>
              <w:t>сканированный вариант</w:t>
            </w:r>
          </w:p>
        </w:tc>
        <w:tc>
          <w:tcPr>
            <w:tcW w:w="2976" w:type="dxa"/>
            <w:vAlign w:val="center"/>
          </w:tcPr>
          <w:p w:rsidR="00807A1E" w:rsidRDefault="00807A1E" w:rsidP="00220D86">
            <w:pPr>
              <w:pStyle w:val="afa"/>
              <w:spacing w:before="0" w:after="0"/>
              <w:rPr>
                <w:rFonts w:ascii="Verdana" w:hAnsi="Verdana" w:cs="Arial"/>
                <w:b/>
                <w:sz w:val="20"/>
                <w:highlight w:val="red"/>
              </w:rPr>
            </w:pPr>
            <w:r>
              <w:rPr>
                <w:rFonts w:ascii="Verdana" w:hAnsi="Verdana" w:cs="Arial"/>
                <w:b/>
                <w:sz w:val="20"/>
                <w:highlight w:val="red"/>
              </w:rPr>
              <w:t>23.</w:t>
            </w:r>
            <w:r w:rsidRPr="0032581F">
              <w:rPr>
                <w:rFonts w:ascii="Verdana" w:hAnsi="Verdana" w:cs="Arial"/>
                <w:b/>
                <w:sz w:val="20"/>
                <w:highlight w:val="red"/>
              </w:rPr>
              <w:t>Справка</w:t>
            </w:r>
            <w:proofErr w:type="gramStart"/>
            <w:r w:rsidRPr="0032581F">
              <w:rPr>
                <w:rFonts w:ascii="Verdana" w:hAnsi="Verdana" w:cs="Arial"/>
                <w:b/>
                <w:sz w:val="20"/>
                <w:highlight w:val="red"/>
              </w:rPr>
              <w:t>.н</w:t>
            </w:r>
            <w:proofErr w:type="gramEnd"/>
            <w:r w:rsidRPr="0032581F">
              <w:rPr>
                <w:rFonts w:ascii="Verdana" w:hAnsi="Verdana" w:cs="Arial"/>
                <w:b/>
                <w:sz w:val="20"/>
                <w:highlight w:val="red"/>
              </w:rPr>
              <w:t xml:space="preserve">алог.__.__._ </w:t>
            </w:r>
          </w:p>
          <w:p w:rsidR="00807A1E" w:rsidRPr="0032581F" w:rsidRDefault="00807A1E" w:rsidP="00220D86">
            <w:pPr>
              <w:pStyle w:val="afa"/>
              <w:spacing w:before="0" w:after="0"/>
              <w:rPr>
                <w:rFonts w:ascii="Verdana" w:hAnsi="Verdana"/>
                <w:b/>
                <w:sz w:val="20"/>
                <w:highlight w:val="red"/>
              </w:rPr>
            </w:pPr>
            <w:r w:rsidRPr="00A52519">
              <w:rPr>
                <w:rFonts w:ascii="Verdana" w:hAnsi="Verdana" w:cs="Arial"/>
                <w:b/>
                <w:sz w:val="20"/>
              </w:rPr>
              <w:t>(указывается дата выдачи в формате ДД.ММ</w:t>
            </w:r>
            <w:proofErr w:type="gramStart"/>
            <w:r w:rsidRPr="00A52519">
              <w:rPr>
                <w:rFonts w:ascii="Verdana" w:hAnsi="Verdana" w:cs="Arial"/>
                <w:b/>
                <w:sz w:val="20"/>
              </w:rPr>
              <w:t>.Г</w:t>
            </w:r>
            <w:proofErr w:type="gramEnd"/>
            <w:r w:rsidRPr="00A52519">
              <w:rPr>
                <w:rFonts w:ascii="Verdana" w:hAnsi="Verdana" w:cs="Arial"/>
                <w:b/>
                <w:sz w:val="20"/>
              </w:rPr>
              <w:t>Г)</w:t>
            </w:r>
          </w:p>
        </w:tc>
      </w:tr>
      <w:tr w:rsidR="00807A1E" w:rsidRPr="00DF5554" w:rsidTr="00220D86">
        <w:trPr>
          <w:cantSplit/>
        </w:trPr>
        <w:tc>
          <w:tcPr>
            <w:tcW w:w="567" w:type="dxa"/>
            <w:vMerge w:val="restart"/>
            <w:vAlign w:val="center"/>
          </w:tcPr>
          <w:p w:rsidR="00807A1E" w:rsidRPr="00A1127D" w:rsidRDefault="00807A1E" w:rsidP="00807A1E">
            <w:pPr>
              <w:numPr>
                <w:ilvl w:val="0"/>
                <w:numId w:val="4"/>
              </w:numPr>
              <w:spacing w:line="240" w:lineRule="auto"/>
              <w:jc w:val="left"/>
              <w:rPr>
                <w:rFonts w:ascii="Verdana" w:hAnsi="Verdana"/>
                <w:sz w:val="20"/>
              </w:rPr>
            </w:pPr>
          </w:p>
        </w:tc>
        <w:tc>
          <w:tcPr>
            <w:tcW w:w="2977" w:type="dxa"/>
            <w:vMerge w:val="restart"/>
            <w:vAlign w:val="center"/>
          </w:tcPr>
          <w:p w:rsidR="00807A1E" w:rsidRPr="00A1127D" w:rsidRDefault="00807A1E" w:rsidP="00220D86">
            <w:pPr>
              <w:pStyle w:val="afa"/>
              <w:spacing w:before="0" w:after="0"/>
              <w:rPr>
                <w:rFonts w:ascii="Verdana" w:hAnsi="Verdana"/>
                <w:sz w:val="20"/>
              </w:rPr>
            </w:pPr>
            <w:r w:rsidRPr="00A1127D">
              <w:rPr>
                <w:rFonts w:ascii="Verdana" w:hAnsi="Verdana"/>
                <w:sz w:val="20"/>
              </w:rPr>
              <w:t>Бухгалтерская отчётно</w:t>
            </w:r>
            <w:r>
              <w:rPr>
                <w:rFonts w:ascii="Verdana" w:hAnsi="Verdana"/>
                <w:sz w:val="20"/>
              </w:rPr>
              <w:t>сть за два предыдущих года (2010, 2011</w:t>
            </w:r>
            <w:r w:rsidRPr="00A1127D">
              <w:rPr>
                <w:rFonts w:ascii="Verdana" w:hAnsi="Verdana"/>
                <w:sz w:val="20"/>
              </w:rPr>
              <w:t>), а также</w:t>
            </w:r>
            <w:r>
              <w:rPr>
                <w:rFonts w:ascii="Verdana" w:hAnsi="Verdana"/>
                <w:sz w:val="20"/>
              </w:rPr>
              <w:t xml:space="preserve"> на последнюю отчётную дату 2012</w:t>
            </w:r>
            <w:r w:rsidRPr="00A1127D">
              <w:rPr>
                <w:rFonts w:ascii="Verdana" w:hAnsi="Verdana"/>
                <w:sz w:val="20"/>
              </w:rPr>
              <w:t xml:space="preserve">г., составленные по РСБУ, </w:t>
            </w:r>
            <w:r w:rsidRPr="00917CF2">
              <w:rPr>
                <w:rFonts w:ascii="Verdana" w:hAnsi="Verdana"/>
                <w:b/>
                <w:sz w:val="20"/>
              </w:rPr>
              <w:t>с отметкой налоговой инспекции</w:t>
            </w:r>
          </w:p>
        </w:tc>
        <w:tc>
          <w:tcPr>
            <w:tcW w:w="2268" w:type="dxa"/>
            <w:vAlign w:val="center"/>
          </w:tcPr>
          <w:p w:rsidR="00807A1E" w:rsidRPr="00A1127D" w:rsidRDefault="00807A1E" w:rsidP="00220D86">
            <w:pPr>
              <w:pStyle w:val="afa"/>
              <w:spacing w:before="0" w:after="0"/>
              <w:rPr>
                <w:rFonts w:ascii="Verdana" w:hAnsi="Verdana"/>
                <w:sz w:val="20"/>
              </w:rPr>
            </w:pPr>
            <w:r w:rsidRPr="00A1127D">
              <w:rPr>
                <w:rFonts w:ascii="Verdana" w:hAnsi="Verdana"/>
                <w:sz w:val="20"/>
              </w:rPr>
              <w:t>Бухгалте</w:t>
            </w:r>
            <w:r>
              <w:rPr>
                <w:rFonts w:ascii="Verdana" w:hAnsi="Verdana"/>
                <w:sz w:val="20"/>
              </w:rPr>
              <w:t>рский баланс на 31 декабря 2010</w:t>
            </w:r>
            <w:r w:rsidRPr="00A1127D">
              <w:rPr>
                <w:rFonts w:ascii="Verdana" w:hAnsi="Verdana"/>
                <w:sz w:val="20"/>
              </w:rPr>
              <w:t>г.</w:t>
            </w:r>
          </w:p>
        </w:tc>
        <w:tc>
          <w:tcPr>
            <w:tcW w:w="1560" w:type="dxa"/>
            <w:vMerge w:val="restart"/>
            <w:vAlign w:val="center"/>
          </w:tcPr>
          <w:p w:rsidR="00807A1E" w:rsidRPr="00A1127D" w:rsidRDefault="00807A1E" w:rsidP="00220D86">
            <w:pPr>
              <w:pStyle w:val="afa"/>
              <w:spacing w:before="0" w:after="0"/>
              <w:rPr>
                <w:rFonts w:ascii="Verdana" w:hAnsi="Verdana"/>
                <w:sz w:val="20"/>
              </w:rPr>
            </w:pPr>
            <w:r w:rsidRPr="00A1127D">
              <w:rPr>
                <w:rFonts w:ascii="Verdana" w:hAnsi="Verdana"/>
                <w:sz w:val="20"/>
              </w:rPr>
              <w:t>сканированный вариант</w:t>
            </w:r>
          </w:p>
        </w:tc>
        <w:tc>
          <w:tcPr>
            <w:tcW w:w="2976" w:type="dxa"/>
            <w:vMerge w:val="restart"/>
            <w:vAlign w:val="center"/>
          </w:tcPr>
          <w:p w:rsidR="00807A1E" w:rsidRPr="0032581F" w:rsidRDefault="00807A1E" w:rsidP="00220D86">
            <w:pPr>
              <w:spacing w:line="240" w:lineRule="auto"/>
              <w:ind w:right="375"/>
              <w:rPr>
                <w:rFonts w:ascii="Verdana" w:hAnsi="Verdana" w:cs="Arial"/>
                <w:b/>
                <w:sz w:val="20"/>
                <w:highlight w:val="red"/>
              </w:rPr>
            </w:pPr>
            <w:r>
              <w:rPr>
                <w:rFonts w:ascii="Verdana" w:hAnsi="Verdana" w:cs="Arial"/>
                <w:b/>
                <w:sz w:val="20"/>
                <w:highlight w:val="red"/>
              </w:rPr>
              <w:t>24.</w:t>
            </w:r>
            <w:r w:rsidRPr="0032581F">
              <w:rPr>
                <w:rFonts w:ascii="Verdana" w:hAnsi="Verdana" w:cs="Arial"/>
                <w:b/>
                <w:sz w:val="20"/>
                <w:highlight w:val="red"/>
              </w:rPr>
              <w:t>Бух.отч</w:t>
            </w:r>
            <w:proofErr w:type="gramStart"/>
            <w:r w:rsidRPr="0032581F">
              <w:rPr>
                <w:rFonts w:ascii="Verdana" w:hAnsi="Verdana" w:cs="Arial"/>
                <w:b/>
                <w:sz w:val="20"/>
                <w:highlight w:val="red"/>
              </w:rPr>
              <w:t>.Р</w:t>
            </w:r>
            <w:proofErr w:type="gramEnd"/>
            <w:r w:rsidRPr="0032581F">
              <w:rPr>
                <w:rFonts w:ascii="Verdana" w:hAnsi="Verdana" w:cs="Arial"/>
                <w:b/>
                <w:sz w:val="20"/>
                <w:highlight w:val="red"/>
              </w:rPr>
              <w:t xml:space="preserve">СБУ___ </w:t>
            </w:r>
          </w:p>
          <w:p w:rsidR="00807A1E" w:rsidRPr="00A52519" w:rsidRDefault="00807A1E" w:rsidP="00220D86">
            <w:pPr>
              <w:pStyle w:val="afa"/>
              <w:spacing w:before="0" w:after="0"/>
              <w:rPr>
                <w:rFonts w:ascii="Verdana" w:hAnsi="Verdana" w:cs="Arial"/>
                <w:b/>
                <w:sz w:val="20"/>
              </w:rPr>
            </w:pPr>
            <w:r w:rsidRPr="00A52519">
              <w:rPr>
                <w:rFonts w:ascii="Verdana" w:hAnsi="Verdana" w:cs="Arial"/>
                <w:b/>
                <w:sz w:val="20"/>
              </w:rPr>
              <w:t>(указывается год)</w:t>
            </w:r>
          </w:p>
          <w:p w:rsidR="00807A1E" w:rsidRPr="0032581F" w:rsidRDefault="00807A1E" w:rsidP="00220D86">
            <w:pPr>
              <w:spacing w:line="240" w:lineRule="auto"/>
              <w:ind w:right="375"/>
              <w:rPr>
                <w:rFonts w:ascii="Verdana" w:hAnsi="Verdana" w:cs="Arial"/>
                <w:b/>
                <w:sz w:val="20"/>
                <w:highlight w:val="red"/>
              </w:rPr>
            </w:pPr>
          </w:p>
          <w:p w:rsidR="00807A1E" w:rsidRPr="0032581F" w:rsidRDefault="00807A1E" w:rsidP="00220D86">
            <w:pPr>
              <w:spacing w:line="240" w:lineRule="auto"/>
              <w:ind w:right="375"/>
              <w:rPr>
                <w:rFonts w:ascii="Verdana" w:hAnsi="Verdana" w:cs="Arial"/>
                <w:b/>
                <w:sz w:val="20"/>
                <w:highlight w:val="red"/>
              </w:rPr>
            </w:pPr>
            <w:r>
              <w:rPr>
                <w:rFonts w:ascii="Verdana" w:hAnsi="Verdana" w:cs="Arial"/>
                <w:b/>
                <w:sz w:val="20"/>
                <w:highlight w:val="red"/>
              </w:rPr>
              <w:t>24.</w:t>
            </w:r>
            <w:r w:rsidRPr="0032581F">
              <w:rPr>
                <w:rFonts w:ascii="Verdana" w:hAnsi="Verdana" w:cs="Arial"/>
                <w:b/>
                <w:sz w:val="20"/>
                <w:highlight w:val="red"/>
              </w:rPr>
              <w:t>Бух.отч</w:t>
            </w:r>
            <w:proofErr w:type="gramStart"/>
            <w:r w:rsidRPr="0032581F">
              <w:rPr>
                <w:rFonts w:ascii="Verdana" w:hAnsi="Verdana" w:cs="Arial"/>
                <w:b/>
                <w:sz w:val="20"/>
                <w:highlight w:val="red"/>
              </w:rPr>
              <w:t>.М</w:t>
            </w:r>
            <w:proofErr w:type="gramEnd"/>
            <w:r w:rsidRPr="0032581F">
              <w:rPr>
                <w:rFonts w:ascii="Verdana" w:hAnsi="Verdana" w:cs="Arial"/>
                <w:b/>
                <w:sz w:val="20"/>
                <w:highlight w:val="red"/>
              </w:rPr>
              <w:t xml:space="preserve">СФО__ </w:t>
            </w:r>
          </w:p>
          <w:p w:rsidR="00807A1E" w:rsidRPr="0032581F" w:rsidRDefault="00807A1E" w:rsidP="00220D86">
            <w:pPr>
              <w:pStyle w:val="afa"/>
              <w:spacing w:before="0" w:after="0"/>
              <w:rPr>
                <w:rFonts w:ascii="Verdana" w:hAnsi="Verdana"/>
                <w:b/>
                <w:sz w:val="20"/>
                <w:highlight w:val="red"/>
              </w:rPr>
            </w:pPr>
            <w:r w:rsidRPr="00A52519">
              <w:rPr>
                <w:rFonts w:ascii="Verdana" w:hAnsi="Verdana" w:cs="Arial"/>
                <w:b/>
                <w:sz w:val="20"/>
              </w:rPr>
              <w:t>(указывается год)</w:t>
            </w:r>
          </w:p>
        </w:tc>
      </w:tr>
      <w:tr w:rsidR="00807A1E" w:rsidRPr="00DF5554" w:rsidTr="00220D86">
        <w:trPr>
          <w:cantSplit/>
        </w:trPr>
        <w:tc>
          <w:tcPr>
            <w:tcW w:w="567" w:type="dxa"/>
            <w:vMerge/>
            <w:vAlign w:val="center"/>
          </w:tcPr>
          <w:p w:rsidR="00807A1E" w:rsidRPr="00A1127D" w:rsidRDefault="00807A1E" w:rsidP="00807A1E">
            <w:pPr>
              <w:numPr>
                <w:ilvl w:val="0"/>
                <w:numId w:val="4"/>
              </w:numPr>
              <w:spacing w:line="240" w:lineRule="auto"/>
              <w:jc w:val="left"/>
              <w:rPr>
                <w:rFonts w:ascii="Verdana" w:hAnsi="Verdana"/>
                <w:sz w:val="20"/>
              </w:rPr>
            </w:pPr>
          </w:p>
        </w:tc>
        <w:tc>
          <w:tcPr>
            <w:tcW w:w="2977" w:type="dxa"/>
            <w:vMerge/>
            <w:vAlign w:val="center"/>
          </w:tcPr>
          <w:p w:rsidR="00807A1E" w:rsidRPr="00A1127D" w:rsidRDefault="00807A1E" w:rsidP="00220D86">
            <w:pPr>
              <w:pStyle w:val="afa"/>
              <w:spacing w:before="0" w:after="0"/>
              <w:rPr>
                <w:rFonts w:ascii="Verdana" w:hAnsi="Verdana"/>
                <w:sz w:val="20"/>
              </w:rPr>
            </w:pPr>
          </w:p>
        </w:tc>
        <w:tc>
          <w:tcPr>
            <w:tcW w:w="2268" w:type="dxa"/>
            <w:vAlign w:val="center"/>
          </w:tcPr>
          <w:p w:rsidR="00807A1E" w:rsidRPr="00A1127D" w:rsidRDefault="00807A1E" w:rsidP="00220D86">
            <w:pPr>
              <w:pStyle w:val="afa"/>
              <w:spacing w:before="0" w:after="0"/>
              <w:rPr>
                <w:rFonts w:ascii="Verdana" w:hAnsi="Verdana"/>
                <w:sz w:val="20"/>
              </w:rPr>
            </w:pPr>
            <w:r w:rsidRPr="00A1127D">
              <w:rPr>
                <w:rFonts w:ascii="Verdana" w:hAnsi="Verdana"/>
                <w:sz w:val="20"/>
              </w:rPr>
              <w:t>Отчё о прибылях и убытках</w:t>
            </w:r>
            <w:r>
              <w:rPr>
                <w:rFonts w:ascii="Verdana" w:hAnsi="Verdana"/>
                <w:sz w:val="20"/>
              </w:rPr>
              <w:t xml:space="preserve"> с 01 января по 31 декабря 2010</w:t>
            </w:r>
            <w:r w:rsidRPr="00A1127D">
              <w:rPr>
                <w:rFonts w:ascii="Verdana" w:hAnsi="Verdana"/>
                <w:sz w:val="20"/>
              </w:rPr>
              <w:t>г.</w:t>
            </w:r>
          </w:p>
        </w:tc>
        <w:tc>
          <w:tcPr>
            <w:tcW w:w="1560" w:type="dxa"/>
            <w:vMerge/>
            <w:vAlign w:val="center"/>
          </w:tcPr>
          <w:p w:rsidR="00807A1E" w:rsidRPr="00A1127D" w:rsidRDefault="00807A1E" w:rsidP="00220D86">
            <w:pPr>
              <w:pStyle w:val="afa"/>
              <w:spacing w:before="0" w:after="0"/>
              <w:rPr>
                <w:rFonts w:ascii="Verdana" w:hAnsi="Verdana"/>
                <w:sz w:val="20"/>
              </w:rPr>
            </w:pPr>
          </w:p>
        </w:tc>
        <w:tc>
          <w:tcPr>
            <w:tcW w:w="2976" w:type="dxa"/>
            <w:vMerge/>
            <w:vAlign w:val="center"/>
          </w:tcPr>
          <w:p w:rsidR="00807A1E" w:rsidRPr="0032581F" w:rsidRDefault="00807A1E" w:rsidP="00220D86">
            <w:pPr>
              <w:pStyle w:val="afa"/>
              <w:spacing w:before="0" w:after="0"/>
              <w:rPr>
                <w:rFonts w:ascii="Verdana" w:hAnsi="Verdana"/>
                <w:b/>
                <w:sz w:val="20"/>
                <w:highlight w:val="red"/>
              </w:rPr>
            </w:pPr>
          </w:p>
        </w:tc>
      </w:tr>
      <w:tr w:rsidR="00807A1E" w:rsidRPr="00DF5554" w:rsidTr="00220D86">
        <w:trPr>
          <w:cantSplit/>
        </w:trPr>
        <w:tc>
          <w:tcPr>
            <w:tcW w:w="567" w:type="dxa"/>
            <w:vMerge/>
            <w:vAlign w:val="center"/>
          </w:tcPr>
          <w:p w:rsidR="00807A1E" w:rsidRPr="00A1127D" w:rsidRDefault="00807A1E" w:rsidP="00807A1E">
            <w:pPr>
              <w:numPr>
                <w:ilvl w:val="0"/>
                <w:numId w:val="4"/>
              </w:numPr>
              <w:spacing w:line="240" w:lineRule="auto"/>
              <w:jc w:val="left"/>
              <w:rPr>
                <w:rFonts w:ascii="Verdana" w:hAnsi="Verdana"/>
                <w:sz w:val="20"/>
              </w:rPr>
            </w:pPr>
          </w:p>
        </w:tc>
        <w:tc>
          <w:tcPr>
            <w:tcW w:w="2977" w:type="dxa"/>
            <w:vMerge/>
            <w:vAlign w:val="center"/>
          </w:tcPr>
          <w:p w:rsidR="00807A1E" w:rsidRPr="00A1127D" w:rsidRDefault="00807A1E" w:rsidP="00220D86">
            <w:pPr>
              <w:pStyle w:val="afa"/>
              <w:spacing w:before="0" w:after="0"/>
              <w:rPr>
                <w:rFonts w:ascii="Verdana" w:hAnsi="Verdana"/>
                <w:sz w:val="20"/>
              </w:rPr>
            </w:pPr>
          </w:p>
        </w:tc>
        <w:tc>
          <w:tcPr>
            <w:tcW w:w="2268" w:type="dxa"/>
            <w:vAlign w:val="center"/>
          </w:tcPr>
          <w:p w:rsidR="00807A1E" w:rsidRPr="00A1127D" w:rsidRDefault="00807A1E" w:rsidP="00220D86">
            <w:pPr>
              <w:pStyle w:val="afa"/>
              <w:spacing w:before="0" w:after="0"/>
              <w:rPr>
                <w:rFonts w:ascii="Verdana" w:hAnsi="Verdana"/>
                <w:sz w:val="20"/>
              </w:rPr>
            </w:pPr>
            <w:r w:rsidRPr="00A1127D">
              <w:rPr>
                <w:rFonts w:ascii="Verdana" w:hAnsi="Verdana"/>
                <w:sz w:val="20"/>
              </w:rPr>
              <w:t xml:space="preserve">Бухгалтерский </w:t>
            </w:r>
            <w:r>
              <w:rPr>
                <w:rFonts w:ascii="Verdana" w:hAnsi="Verdana"/>
                <w:sz w:val="20"/>
              </w:rPr>
              <w:t>баланс на 31 декабря 2011</w:t>
            </w:r>
            <w:r w:rsidRPr="00A1127D">
              <w:rPr>
                <w:rFonts w:ascii="Verdana" w:hAnsi="Verdana"/>
                <w:sz w:val="20"/>
              </w:rPr>
              <w:t>г.</w:t>
            </w:r>
          </w:p>
        </w:tc>
        <w:tc>
          <w:tcPr>
            <w:tcW w:w="1560" w:type="dxa"/>
            <w:vMerge w:val="restart"/>
            <w:vAlign w:val="center"/>
          </w:tcPr>
          <w:p w:rsidR="00807A1E" w:rsidRPr="00A1127D" w:rsidRDefault="00807A1E" w:rsidP="00220D86">
            <w:pPr>
              <w:pStyle w:val="afa"/>
              <w:spacing w:before="0" w:after="0"/>
              <w:rPr>
                <w:rFonts w:ascii="Verdana" w:hAnsi="Verdana"/>
                <w:sz w:val="20"/>
              </w:rPr>
            </w:pPr>
            <w:r w:rsidRPr="00A1127D">
              <w:rPr>
                <w:rFonts w:ascii="Verdana" w:hAnsi="Verdana"/>
                <w:sz w:val="20"/>
              </w:rPr>
              <w:t>сканированный вариант</w:t>
            </w:r>
          </w:p>
        </w:tc>
        <w:tc>
          <w:tcPr>
            <w:tcW w:w="2976" w:type="dxa"/>
            <w:vMerge w:val="restart"/>
            <w:vAlign w:val="center"/>
          </w:tcPr>
          <w:p w:rsidR="00807A1E" w:rsidRPr="0032581F" w:rsidRDefault="00807A1E" w:rsidP="00220D86">
            <w:pPr>
              <w:spacing w:line="240" w:lineRule="auto"/>
              <w:ind w:right="375"/>
              <w:rPr>
                <w:rFonts w:ascii="Verdana" w:hAnsi="Verdana" w:cs="Arial"/>
                <w:b/>
                <w:sz w:val="20"/>
                <w:highlight w:val="red"/>
              </w:rPr>
            </w:pPr>
            <w:r>
              <w:rPr>
                <w:rFonts w:ascii="Verdana" w:hAnsi="Verdana" w:cs="Arial"/>
                <w:b/>
                <w:sz w:val="20"/>
                <w:highlight w:val="red"/>
              </w:rPr>
              <w:t>24.</w:t>
            </w:r>
            <w:r w:rsidRPr="0032581F">
              <w:rPr>
                <w:rFonts w:ascii="Verdana" w:hAnsi="Verdana" w:cs="Arial"/>
                <w:b/>
                <w:sz w:val="20"/>
                <w:highlight w:val="red"/>
              </w:rPr>
              <w:t>Бух.отч</w:t>
            </w:r>
            <w:proofErr w:type="gramStart"/>
            <w:r w:rsidRPr="0032581F">
              <w:rPr>
                <w:rFonts w:ascii="Verdana" w:hAnsi="Verdana" w:cs="Arial"/>
                <w:b/>
                <w:sz w:val="20"/>
                <w:highlight w:val="red"/>
              </w:rPr>
              <w:t>.Р</w:t>
            </w:r>
            <w:proofErr w:type="gramEnd"/>
            <w:r w:rsidRPr="0032581F">
              <w:rPr>
                <w:rFonts w:ascii="Verdana" w:hAnsi="Verdana" w:cs="Arial"/>
                <w:b/>
                <w:sz w:val="20"/>
                <w:highlight w:val="red"/>
              </w:rPr>
              <w:t xml:space="preserve">СБУ___ </w:t>
            </w:r>
          </w:p>
          <w:p w:rsidR="00807A1E" w:rsidRPr="00A52519" w:rsidRDefault="00807A1E" w:rsidP="00220D86">
            <w:pPr>
              <w:pStyle w:val="afa"/>
              <w:spacing w:before="0" w:after="0"/>
              <w:rPr>
                <w:rFonts w:ascii="Verdana" w:hAnsi="Verdana" w:cs="Arial"/>
                <w:b/>
                <w:sz w:val="20"/>
              </w:rPr>
            </w:pPr>
            <w:r w:rsidRPr="00A52519">
              <w:rPr>
                <w:rFonts w:ascii="Verdana" w:hAnsi="Verdana" w:cs="Arial"/>
                <w:b/>
                <w:sz w:val="20"/>
              </w:rPr>
              <w:t>(указывается год)</w:t>
            </w:r>
          </w:p>
          <w:p w:rsidR="00807A1E" w:rsidRPr="0032581F" w:rsidRDefault="00807A1E" w:rsidP="00220D86">
            <w:pPr>
              <w:spacing w:line="240" w:lineRule="auto"/>
              <w:ind w:right="375"/>
              <w:rPr>
                <w:rFonts w:ascii="Verdana" w:hAnsi="Verdana" w:cs="Arial"/>
                <w:b/>
                <w:sz w:val="20"/>
                <w:highlight w:val="red"/>
              </w:rPr>
            </w:pPr>
          </w:p>
          <w:p w:rsidR="00807A1E" w:rsidRPr="0032581F" w:rsidRDefault="00807A1E" w:rsidP="00220D86">
            <w:pPr>
              <w:spacing w:line="240" w:lineRule="auto"/>
              <w:ind w:right="375"/>
              <w:rPr>
                <w:rFonts w:ascii="Verdana" w:hAnsi="Verdana" w:cs="Arial"/>
                <w:b/>
                <w:sz w:val="20"/>
                <w:highlight w:val="red"/>
              </w:rPr>
            </w:pPr>
            <w:r>
              <w:rPr>
                <w:rFonts w:ascii="Verdana" w:hAnsi="Verdana" w:cs="Arial"/>
                <w:b/>
                <w:sz w:val="20"/>
                <w:highlight w:val="red"/>
              </w:rPr>
              <w:t>24.</w:t>
            </w:r>
            <w:r w:rsidRPr="0032581F">
              <w:rPr>
                <w:rFonts w:ascii="Verdana" w:hAnsi="Verdana" w:cs="Arial"/>
                <w:b/>
                <w:sz w:val="20"/>
                <w:highlight w:val="red"/>
              </w:rPr>
              <w:t>Бух.отч</w:t>
            </w:r>
            <w:proofErr w:type="gramStart"/>
            <w:r w:rsidRPr="0032581F">
              <w:rPr>
                <w:rFonts w:ascii="Verdana" w:hAnsi="Verdana" w:cs="Arial"/>
                <w:b/>
                <w:sz w:val="20"/>
                <w:highlight w:val="red"/>
              </w:rPr>
              <w:t>.М</w:t>
            </w:r>
            <w:proofErr w:type="gramEnd"/>
            <w:r w:rsidRPr="0032581F">
              <w:rPr>
                <w:rFonts w:ascii="Verdana" w:hAnsi="Verdana" w:cs="Arial"/>
                <w:b/>
                <w:sz w:val="20"/>
                <w:highlight w:val="red"/>
              </w:rPr>
              <w:t xml:space="preserve">СФО__ </w:t>
            </w:r>
          </w:p>
          <w:p w:rsidR="00807A1E" w:rsidRPr="0032581F" w:rsidRDefault="00807A1E" w:rsidP="00220D86">
            <w:pPr>
              <w:pStyle w:val="afa"/>
              <w:spacing w:before="0" w:after="0"/>
              <w:rPr>
                <w:rFonts w:ascii="Verdana" w:hAnsi="Verdana"/>
                <w:b/>
                <w:sz w:val="20"/>
                <w:highlight w:val="red"/>
              </w:rPr>
            </w:pPr>
            <w:r w:rsidRPr="00A52519">
              <w:rPr>
                <w:rFonts w:ascii="Verdana" w:hAnsi="Verdana" w:cs="Arial"/>
                <w:b/>
                <w:sz w:val="20"/>
              </w:rPr>
              <w:t>(указывается год)</w:t>
            </w:r>
          </w:p>
        </w:tc>
      </w:tr>
      <w:tr w:rsidR="00807A1E" w:rsidRPr="00DF5554" w:rsidTr="00220D86">
        <w:trPr>
          <w:cantSplit/>
        </w:trPr>
        <w:tc>
          <w:tcPr>
            <w:tcW w:w="567" w:type="dxa"/>
            <w:vMerge/>
            <w:vAlign w:val="center"/>
          </w:tcPr>
          <w:p w:rsidR="00807A1E" w:rsidRPr="00A1127D" w:rsidRDefault="00807A1E" w:rsidP="00807A1E">
            <w:pPr>
              <w:numPr>
                <w:ilvl w:val="0"/>
                <w:numId w:val="4"/>
              </w:numPr>
              <w:spacing w:line="240" w:lineRule="auto"/>
              <w:jc w:val="left"/>
              <w:rPr>
                <w:rFonts w:ascii="Verdana" w:hAnsi="Verdana"/>
                <w:sz w:val="20"/>
              </w:rPr>
            </w:pPr>
          </w:p>
        </w:tc>
        <w:tc>
          <w:tcPr>
            <w:tcW w:w="2977" w:type="dxa"/>
            <w:vMerge/>
            <w:vAlign w:val="center"/>
          </w:tcPr>
          <w:p w:rsidR="00807A1E" w:rsidRPr="00A1127D" w:rsidRDefault="00807A1E" w:rsidP="00220D86">
            <w:pPr>
              <w:pStyle w:val="afa"/>
              <w:spacing w:before="0" w:after="0"/>
              <w:rPr>
                <w:rFonts w:ascii="Verdana" w:hAnsi="Verdana"/>
                <w:sz w:val="20"/>
              </w:rPr>
            </w:pPr>
          </w:p>
        </w:tc>
        <w:tc>
          <w:tcPr>
            <w:tcW w:w="2268" w:type="dxa"/>
            <w:vAlign w:val="center"/>
          </w:tcPr>
          <w:p w:rsidR="00807A1E" w:rsidRPr="00A1127D" w:rsidRDefault="00807A1E" w:rsidP="00220D86">
            <w:pPr>
              <w:pStyle w:val="afa"/>
              <w:spacing w:before="0" w:after="0"/>
              <w:rPr>
                <w:rFonts w:ascii="Verdana" w:hAnsi="Verdana"/>
                <w:sz w:val="20"/>
              </w:rPr>
            </w:pPr>
            <w:r w:rsidRPr="00A1127D">
              <w:rPr>
                <w:rFonts w:ascii="Verdana" w:hAnsi="Verdana"/>
                <w:sz w:val="20"/>
              </w:rPr>
              <w:t>Отчё о прибылях и убытках</w:t>
            </w:r>
            <w:r>
              <w:rPr>
                <w:rFonts w:ascii="Verdana" w:hAnsi="Verdana"/>
                <w:sz w:val="20"/>
              </w:rPr>
              <w:t xml:space="preserve"> с 01 января по 31 декабря 2011</w:t>
            </w:r>
            <w:r w:rsidRPr="00A1127D">
              <w:rPr>
                <w:rFonts w:ascii="Verdana" w:hAnsi="Verdana"/>
                <w:sz w:val="20"/>
              </w:rPr>
              <w:t>г.</w:t>
            </w:r>
          </w:p>
        </w:tc>
        <w:tc>
          <w:tcPr>
            <w:tcW w:w="1560" w:type="dxa"/>
            <w:vMerge/>
            <w:vAlign w:val="center"/>
          </w:tcPr>
          <w:p w:rsidR="00807A1E" w:rsidRPr="00A1127D" w:rsidRDefault="00807A1E" w:rsidP="00220D86">
            <w:pPr>
              <w:pStyle w:val="afa"/>
              <w:spacing w:before="0" w:after="0"/>
              <w:rPr>
                <w:rFonts w:ascii="Verdana" w:hAnsi="Verdana"/>
                <w:sz w:val="20"/>
              </w:rPr>
            </w:pPr>
          </w:p>
        </w:tc>
        <w:tc>
          <w:tcPr>
            <w:tcW w:w="2976" w:type="dxa"/>
            <w:vMerge/>
            <w:vAlign w:val="center"/>
          </w:tcPr>
          <w:p w:rsidR="00807A1E" w:rsidRPr="0032581F" w:rsidRDefault="00807A1E" w:rsidP="00220D86">
            <w:pPr>
              <w:pStyle w:val="afa"/>
              <w:spacing w:before="0" w:after="0"/>
              <w:rPr>
                <w:rFonts w:ascii="Verdana" w:hAnsi="Verdana"/>
                <w:b/>
                <w:sz w:val="20"/>
                <w:highlight w:val="red"/>
              </w:rPr>
            </w:pPr>
          </w:p>
        </w:tc>
      </w:tr>
      <w:tr w:rsidR="00807A1E" w:rsidRPr="00DF5554" w:rsidTr="00220D86">
        <w:trPr>
          <w:cantSplit/>
        </w:trPr>
        <w:tc>
          <w:tcPr>
            <w:tcW w:w="567" w:type="dxa"/>
            <w:vMerge/>
            <w:vAlign w:val="center"/>
          </w:tcPr>
          <w:p w:rsidR="00807A1E" w:rsidRPr="00A1127D" w:rsidRDefault="00807A1E" w:rsidP="00807A1E">
            <w:pPr>
              <w:numPr>
                <w:ilvl w:val="0"/>
                <w:numId w:val="4"/>
              </w:numPr>
              <w:spacing w:line="240" w:lineRule="auto"/>
              <w:jc w:val="left"/>
              <w:rPr>
                <w:rFonts w:ascii="Verdana" w:hAnsi="Verdana"/>
                <w:sz w:val="20"/>
              </w:rPr>
            </w:pPr>
          </w:p>
        </w:tc>
        <w:tc>
          <w:tcPr>
            <w:tcW w:w="2977" w:type="dxa"/>
            <w:vMerge/>
            <w:vAlign w:val="center"/>
          </w:tcPr>
          <w:p w:rsidR="00807A1E" w:rsidRPr="00A1127D" w:rsidRDefault="00807A1E" w:rsidP="00220D86">
            <w:pPr>
              <w:pStyle w:val="afa"/>
              <w:spacing w:before="0" w:after="0"/>
              <w:rPr>
                <w:rFonts w:ascii="Verdana" w:hAnsi="Verdana"/>
                <w:sz w:val="20"/>
              </w:rPr>
            </w:pPr>
          </w:p>
        </w:tc>
        <w:tc>
          <w:tcPr>
            <w:tcW w:w="2268" w:type="dxa"/>
            <w:vAlign w:val="center"/>
          </w:tcPr>
          <w:p w:rsidR="00807A1E" w:rsidRPr="00802450" w:rsidRDefault="00807A1E" w:rsidP="00220D86">
            <w:pPr>
              <w:pStyle w:val="afa"/>
              <w:spacing w:before="0" w:after="0"/>
              <w:rPr>
                <w:rFonts w:ascii="Verdana" w:hAnsi="Verdana"/>
                <w:sz w:val="20"/>
              </w:rPr>
            </w:pPr>
            <w:r w:rsidRPr="00802450">
              <w:rPr>
                <w:rFonts w:ascii="Verdana" w:hAnsi="Verdana"/>
                <w:sz w:val="20"/>
              </w:rPr>
              <w:t>Бухгалтер</w:t>
            </w:r>
            <w:r>
              <w:rPr>
                <w:rFonts w:ascii="Verdana" w:hAnsi="Verdana"/>
                <w:sz w:val="20"/>
              </w:rPr>
              <w:t>ский баланс на 30 сентября 2012</w:t>
            </w:r>
            <w:r w:rsidRPr="00802450">
              <w:rPr>
                <w:rFonts w:ascii="Verdana" w:hAnsi="Verdana"/>
                <w:sz w:val="20"/>
              </w:rPr>
              <w:t>г.</w:t>
            </w:r>
          </w:p>
        </w:tc>
        <w:tc>
          <w:tcPr>
            <w:tcW w:w="1560" w:type="dxa"/>
            <w:vMerge w:val="restart"/>
            <w:vAlign w:val="center"/>
          </w:tcPr>
          <w:p w:rsidR="00807A1E" w:rsidRPr="00A1127D" w:rsidRDefault="00807A1E" w:rsidP="00220D86">
            <w:pPr>
              <w:pStyle w:val="afa"/>
              <w:spacing w:before="0" w:after="0"/>
              <w:rPr>
                <w:rFonts w:ascii="Verdana" w:hAnsi="Verdana"/>
                <w:sz w:val="20"/>
              </w:rPr>
            </w:pPr>
            <w:r w:rsidRPr="00A1127D">
              <w:rPr>
                <w:rFonts w:ascii="Verdana" w:hAnsi="Verdana"/>
                <w:sz w:val="20"/>
              </w:rPr>
              <w:t>сканированный вариант</w:t>
            </w:r>
          </w:p>
        </w:tc>
        <w:tc>
          <w:tcPr>
            <w:tcW w:w="2976" w:type="dxa"/>
            <w:vMerge w:val="restart"/>
            <w:vAlign w:val="center"/>
          </w:tcPr>
          <w:p w:rsidR="00807A1E" w:rsidRPr="0032581F" w:rsidRDefault="00807A1E" w:rsidP="00220D86">
            <w:pPr>
              <w:spacing w:line="240" w:lineRule="auto"/>
              <w:ind w:right="375"/>
              <w:rPr>
                <w:rFonts w:ascii="Verdana" w:hAnsi="Verdana" w:cs="Arial"/>
                <w:b/>
                <w:sz w:val="20"/>
                <w:highlight w:val="red"/>
              </w:rPr>
            </w:pPr>
            <w:r>
              <w:rPr>
                <w:rFonts w:ascii="Verdana" w:hAnsi="Verdana" w:cs="Arial"/>
                <w:b/>
                <w:sz w:val="20"/>
                <w:highlight w:val="red"/>
              </w:rPr>
              <w:t>24.</w:t>
            </w:r>
            <w:r w:rsidRPr="0032581F">
              <w:rPr>
                <w:rFonts w:ascii="Verdana" w:hAnsi="Verdana" w:cs="Arial"/>
                <w:b/>
                <w:sz w:val="20"/>
                <w:highlight w:val="red"/>
              </w:rPr>
              <w:t>Бух.отч</w:t>
            </w:r>
            <w:proofErr w:type="gramStart"/>
            <w:r w:rsidRPr="0032581F">
              <w:rPr>
                <w:rFonts w:ascii="Verdana" w:hAnsi="Verdana" w:cs="Arial"/>
                <w:b/>
                <w:sz w:val="20"/>
                <w:highlight w:val="red"/>
              </w:rPr>
              <w:t>.Р</w:t>
            </w:r>
            <w:proofErr w:type="gramEnd"/>
            <w:r w:rsidRPr="0032581F">
              <w:rPr>
                <w:rFonts w:ascii="Verdana" w:hAnsi="Verdana" w:cs="Arial"/>
                <w:b/>
                <w:sz w:val="20"/>
                <w:highlight w:val="red"/>
              </w:rPr>
              <w:t xml:space="preserve">СБУ._.кв.__ </w:t>
            </w:r>
          </w:p>
          <w:p w:rsidR="00807A1E" w:rsidRPr="0032581F" w:rsidRDefault="00807A1E" w:rsidP="00220D86">
            <w:pPr>
              <w:pStyle w:val="afa"/>
              <w:spacing w:before="0" w:after="0"/>
              <w:ind w:left="0"/>
              <w:rPr>
                <w:rFonts w:ascii="Verdana" w:hAnsi="Verdana" w:cs="Arial"/>
                <w:b/>
                <w:sz w:val="20"/>
                <w:highlight w:val="red"/>
              </w:rPr>
            </w:pPr>
            <w:r w:rsidRPr="00A52519">
              <w:rPr>
                <w:rFonts w:ascii="Verdana" w:hAnsi="Verdana" w:cs="Arial"/>
                <w:b/>
                <w:sz w:val="20"/>
              </w:rPr>
              <w:t>(указывается квартал и год)</w:t>
            </w:r>
          </w:p>
          <w:p w:rsidR="00807A1E" w:rsidRPr="0032581F" w:rsidRDefault="00807A1E" w:rsidP="00220D86">
            <w:pPr>
              <w:spacing w:line="240" w:lineRule="auto"/>
              <w:ind w:right="375"/>
              <w:rPr>
                <w:rFonts w:ascii="Verdana" w:hAnsi="Verdana" w:cs="Arial"/>
                <w:b/>
                <w:sz w:val="20"/>
                <w:highlight w:val="red"/>
              </w:rPr>
            </w:pPr>
          </w:p>
          <w:p w:rsidR="00807A1E" w:rsidRPr="0032581F" w:rsidRDefault="00807A1E" w:rsidP="00220D86">
            <w:pPr>
              <w:spacing w:line="240" w:lineRule="auto"/>
              <w:ind w:right="375"/>
              <w:rPr>
                <w:rFonts w:ascii="Verdana" w:hAnsi="Verdana" w:cs="Arial"/>
                <w:b/>
                <w:sz w:val="20"/>
                <w:highlight w:val="red"/>
              </w:rPr>
            </w:pPr>
            <w:r>
              <w:rPr>
                <w:rFonts w:ascii="Verdana" w:hAnsi="Verdana" w:cs="Arial"/>
                <w:b/>
                <w:sz w:val="20"/>
                <w:highlight w:val="red"/>
              </w:rPr>
              <w:t>24.</w:t>
            </w:r>
            <w:r w:rsidRPr="0032581F">
              <w:rPr>
                <w:rFonts w:ascii="Verdana" w:hAnsi="Verdana" w:cs="Arial"/>
                <w:b/>
                <w:sz w:val="20"/>
                <w:highlight w:val="red"/>
              </w:rPr>
              <w:t>Бух.отч</w:t>
            </w:r>
            <w:proofErr w:type="gramStart"/>
            <w:r w:rsidRPr="0032581F">
              <w:rPr>
                <w:rFonts w:ascii="Verdana" w:hAnsi="Verdana" w:cs="Arial"/>
                <w:b/>
                <w:sz w:val="20"/>
                <w:highlight w:val="red"/>
              </w:rPr>
              <w:t>.М</w:t>
            </w:r>
            <w:proofErr w:type="gramEnd"/>
            <w:r w:rsidRPr="0032581F">
              <w:rPr>
                <w:rFonts w:ascii="Verdana" w:hAnsi="Verdana" w:cs="Arial"/>
                <w:b/>
                <w:sz w:val="20"/>
                <w:highlight w:val="red"/>
              </w:rPr>
              <w:t xml:space="preserve">СФО._.кв.__ </w:t>
            </w:r>
          </w:p>
          <w:p w:rsidR="00807A1E" w:rsidRPr="0032581F" w:rsidRDefault="00807A1E" w:rsidP="00220D86">
            <w:pPr>
              <w:pStyle w:val="afa"/>
              <w:spacing w:before="0" w:after="0"/>
              <w:ind w:left="0"/>
              <w:rPr>
                <w:rFonts w:ascii="Verdana" w:hAnsi="Verdana"/>
                <w:b/>
                <w:sz w:val="20"/>
                <w:highlight w:val="red"/>
              </w:rPr>
            </w:pPr>
            <w:r w:rsidRPr="00A52519">
              <w:rPr>
                <w:rFonts w:ascii="Verdana" w:hAnsi="Verdana" w:cs="Arial"/>
                <w:b/>
                <w:sz w:val="20"/>
              </w:rPr>
              <w:t>(указывается квартал и год)</w:t>
            </w:r>
          </w:p>
        </w:tc>
      </w:tr>
      <w:tr w:rsidR="00807A1E" w:rsidRPr="00DF5554" w:rsidTr="00220D86">
        <w:trPr>
          <w:cantSplit/>
        </w:trPr>
        <w:tc>
          <w:tcPr>
            <w:tcW w:w="567" w:type="dxa"/>
            <w:vMerge/>
            <w:vAlign w:val="center"/>
          </w:tcPr>
          <w:p w:rsidR="00807A1E" w:rsidRPr="00A1127D" w:rsidRDefault="00807A1E" w:rsidP="00807A1E">
            <w:pPr>
              <w:numPr>
                <w:ilvl w:val="0"/>
                <w:numId w:val="4"/>
              </w:numPr>
              <w:spacing w:line="240" w:lineRule="auto"/>
              <w:jc w:val="left"/>
              <w:rPr>
                <w:rFonts w:ascii="Verdana" w:hAnsi="Verdana"/>
                <w:sz w:val="20"/>
              </w:rPr>
            </w:pPr>
          </w:p>
        </w:tc>
        <w:tc>
          <w:tcPr>
            <w:tcW w:w="2977" w:type="dxa"/>
            <w:vMerge/>
            <w:vAlign w:val="center"/>
          </w:tcPr>
          <w:p w:rsidR="00807A1E" w:rsidRPr="00A1127D" w:rsidRDefault="00807A1E" w:rsidP="00220D86">
            <w:pPr>
              <w:pStyle w:val="afa"/>
              <w:spacing w:before="0" w:after="0"/>
              <w:rPr>
                <w:rFonts w:ascii="Verdana" w:hAnsi="Verdana"/>
                <w:sz w:val="20"/>
              </w:rPr>
            </w:pPr>
          </w:p>
        </w:tc>
        <w:tc>
          <w:tcPr>
            <w:tcW w:w="2268" w:type="dxa"/>
            <w:vAlign w:val="center"/>
          </w:tcPr>
          <w:p w:rsidR="00807A1E" w:rsidRPr="00802450" w:rsidRDefault="00807A1E" w:rsidP="00220D86">
            <w:pPr>
              <w:pStyle w:val="afa"/>
              <w:spacing w:before="0" w:after="0"/>
              <w:rPr>
                <w:rFonts w:ascii="Verdana" w:hAnsi="Verdana"/>
                <w:sz w:val="20"/>
              </w:rPr>
            </w:pPr>
            <w:r w:rsidRPr="00802450">
              <w:rPr>
                <w:rFonts w:ascii="Verdana" w:hAnsi="Verdana"/>
                <w:sz w:val="20"/>
              </w:rPr>
              <w:t xml:space="preserve">Отчё о прибылях и убытках </w:t>
            </w:r>
            <w:r>
              <w:rPr>
                <w:rFonts w:ascii="Verdana" w:hAnsi="Verdana"/>
                <w:sz w:val="20"/>
              </w:rPr>
              <w:t>с 01 января по 30 сентября 2012</w:t>
            </w:r>
            <w:r w:rsidRPr="00802450">
              <w:rPr>
                <w:rFonts w:ascii="Verdana" w:hAnsi="Verdana"/>
                <w:sz w:val="20"/>
              </w:rPr>
              <w:t>г.</w:t>
            </w:r>
          </w:p>
        </w:tc>
        <w:tc>
          <w:tcPr>
            <w:tcW w:w="1560" w:type="dxa"/>
            <w:vMerge/>
            <w:vAlign w:val="center"/>
          </w:tcPr>
          <w:p w:rsidR="00807A1E" w:rsidRPr="00A1127D" w:rsidRDefault="00807A1E" w:rsidP="00220D86">
            <w:pPr>
              <w:pStyle w:val="afa"/>
              <w:spacing w:before="0" w:after="0"/>
              <w:rPr>
                <w:rFonts w:ascii="Verdana" w:hAnsi="Verdana"/>
                <w:sz w:val="20"/>
              </w:rPr>
            </w:pPr>
          </w:p>
        </w:tc>
        <w:tc>
          <w:tcPr>
            <w:tcW w:w="2976" w:type="dxa"/>
            <w:vMerge/>
            <w:vAlign w:val="center"/>
          </w:tcPr>
          <w:p w:rsidR="00807A1E" w:rsidRPr="0032581F" w:rsidRDefault="00807A1E" w:rsidP="00220D86">
            <w:pPr>
              <w:pStyle w:val="afa"/>
              <w:spacing w:before="0" w:after="0"/>
              <w:rPr>
                <w:rFonts w:ascii="Verdana" w:hAnsi="Verdana"/>
                <w:b/>
                <w:sz w:val="20"/>
                <w:highlight w:val="red"/>
              </w:rPr>
            </w:pPr>
          </w:p>
        </w:tc>
      </w:tr>
      <w:tr w:rsidR="00807A1E" w:rsidRPr="00DF5554" w:rsidTr="00220D86">
        <w:trPr>
          <w:cantSplit/>
        </w:trPr>
        <w:tc>
          <w:tcPr>
            <w:tcW w:w="567" w:type="dxa"/>
            <w:vAlign w:val="center"/>
          </w:tcPr>
          <w:p w:rsidR="00807A1E" w:rsidRPr="00A1127D" w:rsidRDefault="00807A1E" w:rsidP="00807A1E">
            <w:pPr>
              <w:numPr>
                <w:ilvl w:val="0"/>
                <w:numId w:val="4"/>
              </w:numPr>
              <w:spacing w:line="240" w:lineRule="auto"/>
              <w:jc w:val="left"/>
              <w:rPr>
                <w:rFonts w:ascii="Verdana" w:hAnsi="Verdana"/>
                <w:sz w:val="20"/>
              </w:rPr>
            </w:pPr>
          </w:p>
        </w:tc>
        <w:tc>
          <w:tcPr>
            <w:tcW w:w="2977" w:type="dxa"/>
            <w:vAlign w:val="center"/>
          </w:tcPr>
          <w:p w:rsidR="00807A1E" w:rsidRPr="00EC304C" w:rsidRDefault="00807A1E" w:rsidP="00220D86">
            <w:pPr>
              <w:spacing w:line="240" w:lineRule="auto"/>
              <w:ind w:right="375"/>
              <w:rPr>
                <w:rFonts w:ascii="Verdana" w:hAnsi="Verdana" w:cs="Arial"/>
                <w:sz w:val="20"/>
              </w:rPr>
            </w:pPr>
            <w:r w:rsidRPr="00EC304C">
              <w:rPr>
                <w:rFonts w:ascii="Verdana" w:hAnsi="Verdana"/>
                <w:sz w:val="20"/>
              </w:rPr>
              <w:t>Справка о перечне и объемах выполнения аналогичных договоров</w:t>
            </w:r>
          </w:p>
        </w:tc>
        <w:tc>
          <w:tcPr>
            <w:tcW w:w="2268" w:type="dxa"/>
            <w:vAlign w:val="center"/>
          </w:tcPr>
          <w:p w:rsidR="00807A1E" w:rsidRPr="00EC304C" w:rsidRDefault="00807A1E" w:rsidP="00220D86">
            <w:pPr>
              <w:spacing w:line="240" w:lineRule="auto"/>
              <w:ind w:right="375"/>
              <w:rPr>
                <w:rFonts w:ascii="Verdana" w:hAnsi="Verdana" w:cs="Arial"/>
                <w:sz w:val="20"/>
              </w:rPr>
            </w:pPr>
            <w:r w:rsidRPr="00EC304C">
              <w:rPr>
                <w:rFonts w:ascii="Verdana" w:hAnsi="Verdana"/>
                <w:sz w:val="20"/>
              </w:rPr>
              <w:t>Справка о перечне и объемах выполнения анало</w:t>
            </w:r>
            <w:r>
              <w:rPr>
                <w:rFonts w:ascii="Verdana" w:hAnsi="Verdana"/>
                <w:sz w:val="20"/>
              </w:rPr>
              <w:t>гичных договоров (Приложение № 6</w:t>
            </w:r>
            <w:r w:rsidRPr="00EC304C">
              <w:rPr>
                <w:rFonts w:ascii="Verdana" w:hAnsi="Verdana"/>
                <w:sz w:val="20"/>
              </w:rPr>
              <w:t>)</w:t>
            </w:r>
          </w:p>
        </w:tc>
        <w:tc>
          <w:tcPr>
            <w:tcW w:w="1560" w:type="dxa"/>
            <w:vAlign w:val="center"/>
          </w:tcPr>
          <w:p w:rsidR="00807A1E" w:rsidRPr="00A1127D" w:rsidRDefault="00807A1E" w:rsidP="00220D86">
            <w:pPr>
              <w:pStyle w:val="afa"/>
              <w:spacing w:before="0" w:after="0"/>
              <w:rPr>
                <w:rFonts w:ascii="Verdana" w:hAnsi="Verdana"/>
                <w:sz w:val="20"/>
              </w:rPr>
            </w:pPr>
            <w:r w:rsidRPr="00A1127D">
              <w:rPr>
                <w:rFonts w:ascii="Verdana" w:hAnsi="Verdana"/>
                <w:sz w:val="20"/>
              </w:rPr>
              <w:t>сканированный вариант с подписью и печатью</w:t>
            </w:r>
          </w:p>
        </w:tc>
        <w:tc>
          <w:tcPr>
            <w:tcW w:w="2976" w:type="dxa"/>
            <w:vAlign w:val="center"/>
          </w:tcPr>
          <w:p w:rsidR="00807A1E" w:rsidRPr="0032581F" w:rsidRDefault="00807A1E" w:rsidP="00220D86">
            <w:pPr>
              <w:spacing w:line="240" w:lineRule="auto"/>
              <w:ind w:right="375"/>
              <w:rPr>
                <w:rFonts w:ascii="Verdana" w:hAnsi="Verdana" w:cs="Arial"/>
                <w:b/>
                <w:sz w:val="20"/>
                <w:highlight w:val="red"/>
              </w:rPr>
            </w:pPr>
            <w:r>
              <w:rPr>
                <w:rFonts w:ascii="Verdana" w:hAnsi="Verdana" w:cs="Arial"/>
                <w:b/>
                <w:sz w:val="20"/>
                <w:highlight w:val="red"/>
              </w:rPr>
              <w:t>2.</w:t>
            </w:r>
            <w:r w:rsidRPr="0032581F">
              <w:rPr>
                <w:rFonts w:ascii="Verdana" w:hAnsi="Verdana" w:cs="Arial"/>
                <w:b/>
                <w:sz w:val="20"/>
                <w:highlight w:val="red"/>
              </w:rPr>
              <w:t>Справка</w:t>
            </w:r>
            <w:proofErr w:type="gramStart"/>
            <w:r w:rsidRPr="0032581F">
              <w:rPr>
                <w:rFonts w:ascii="Verdana" w:hAnsi="Verdana" w:cs="Arial"/>
                <w:b/>
                <w:sz w:val="20"/>
                <w:highlight w:val="red"/>
              </w:rPr>
              <w:t>.д</w:t>
            </w:r>
            <w:proofErr w:type="gramEnd"/>
            <w:r w:rsidRPr="0032581F">
              <w:rPr>
                <w:rFonts w:ascii="Verdana" w:hAnsi="Verdana" w:cs="Arial"/>
                <w:b/>
                <w:sz w:val="20"/>
                <w:highlight w:val="red"/>
              </w:rPr>
              <w:t>оговоры</w:t>
            </w:r>
            <w:r>
              <w:rPr>
                <w:rFonts w:ascii="Verdana" w:hAnsi="Verdana" w:cs="Arial"/>
                <w:b/>
                <w:sz w:val="20"/>
                <w:highlight w:val="red"/>
              </w:rPr>
              <w:t>.____-_____</w:t>
            </w:r>
            <w:r w:rsidRPr="0032581F">
              <w:rPr>
                <w:rFonts w:ascii="Verdana" w:hAnsi="Verdana" w:cs="Arial"/>
                <w:b/>
                <w:sz w:val="20"/>
                <w:highlight w:val="red"/>
              </w:rPr>
              <w:t xml:space="preserve"> </w:t>
            </w:r>
            <w:r w:rsidRPr="00A52519">
              <w:rPr>
                <w:rFonts w:ascii="Verdana" w:hAnsi="Verdana" w:cs="Arial"/>
                <w:b/>
                <w:sz w:val="20"/>
              </w:rPr>
              <w:t>(указывается период в годах)</w:t>
            </w:r>
          </w:p>
        </w:tc>
      </w:tr>
      <w:tr w:rsidR="00807A1E" w:rsidRPr="00DF5554" w:rsidTr="00220D86">
        <w:trPr>
          <w:cantSplit/>
        </w:trPr>
        <w:tc>
          <w:tcPr>
            <w:tcW w:w="567" w:type="dxa"/>
            <w:vAlign w:val="center"/>
          </w:tcPr>
          <w:p w:rsidR="00807A1E" w:rsidRPr="00A1127D" w:rsidRDefault="00807A1E" w:rsidP="00807A1E">
            <w:pPr>
              <w:numPr>
                <w:ilvl w:val="0"/>
                <w:numId w:val="4"/>
              </w:numPr>
              <w:spacing w:line="240" w:lineRule="auto"/>
              <w:jc w:val="left"/>
              <w:rPr>
                <w:rFonts w:ascii="Verdana" w:hAnsi="Verdana"/>
                <w:sz w:val="20"/>
              </w:rPr>
            </w:pPr>
          </w:p>
        </w:tc>
        <w:tc>
          <w:tcPr>
            <w:tcW w:w="2977" w:type="dxa"/>
            <w:vAlign w:val="center"/>
          </w:tcPr>
          <w:p w:rsidR="00807A1E" w:rsidRPr="00A1127D" w:rsidRDefault="00807A1E" w:rsidP="00220D86">
            <w:pPr>
              <w:spacing w:line="240" w:lineRule="auto"/>
              <w:ind w:right="375"/>
              <w:rPr>
                <w:rFonts w:ascii="Verdana" w:hAnsi="Verdana" w:cs="Arial"/>
                <w:sz w:val="20"/>
              </w:rPr>
            </w:pPr>
            <w:r w:rsidRPr="00A1127D">
              <w:rPr>
                <w:rFonts w:ascii="Verdana" w:hAnsi="Verdana" w:cs="Arial"/>
                <w:sz w:val="20"/>
              </w:rPr>
              <w:t xml:space="preserve">Отзывы предыдущих Заказчиков о </w:t>
            </w:r>
            <w:r>
              <w:rPr>
                <w:rFonts w:ascii="Verdana" w:hAnsi="Verdana" w:cs="Arial"/>
                <w:sz w:val="20"/>
              </w:rPr>
              <w:t>выполнении аналогичных</w:t>
            </w:r>
            <w:r w:rsidRPr="00A1127D">
              <w:rPr>
                <w:rFonts w:ascii="Verdana" w:hAnsi="Verdana" w:cs="Arial"/>
                <w:sz w:val="20"/>
              </w:rPr>
              <w:t xml:space="preserve"> </w:t>
            </w:r>
            <w:r>
              <w:rPr>
                <w:rFonts w:ascii="Verdana" w:hAnsi="Verdana" w:cs="Arial"/>
                <w:sz w:val="20"/>
              </w:rPr>
              <w:t>поставок</w:t>
            </w:r>
            <w:r w:rsidRPr="00A1127D">
              <w:rPr>
                <w:rFonts w:ascii="Verdana" w:hAnsi="Verdana" w:cs="Arial"/>
                <w:sz w:val="20"/>
              </w:rPr>
              <w:t xml:space="preserve"> продукции</w:t>
            </w:r>
          </w:p>
        </w:tc>
        <w:tc>
          <w:tcPr>
            <w:tcW w:w="2268" w:type="dxa"/>
            <w:vAlign w:val="center"/>
          </w:tcPr>
          <w:p w:rsidR="00807A1E" w:rsidRPr="00A1127D" w:rsidRDefault="00807A1E" w:rsidP="00220D86">
            <w:pPr>
              <w:spacing w:line="240" w:lineRule="auto"/>
              <w:ind w:right="375"/>
              <w:rPr>
                <w:rFonts w:ascii="Verdana" w:hAnsi="Verdana" w:cs="Arial"/>
                <w:sz w:val="20"/>
              </w:rPr>
            </w:pPr>
            <w:r w:rsidRPr="00A1127D">
              <w:rPr>
                <w:rFonts w:ascii="Verdana" w:hAnsi="Verdana" w:cs="Arial"/>
                <w:sz w:val="20"/>
              </w:rPr>
              <w:t xml:space="preserve">Отзывы предыдущих Заказчиков о </w:t>
            </w:r>
            <w:r>
              <w:rPr>
                <w:rFonts w:ascii="Verdana" w:hAnsi="Verdana" w:cs="Arial"/>
                <w:sz w:val="20"/>
              </w:rPr>
              <w:t>выполнении аналогичных</w:t>
            </w:r>
            <w:r w:rsidRPr="00A1127D">
              <w:rPr>
                <w:rFonts w:ascii="Verdana" w:hAnsi="Verdana" w:cs="Arial"/>
                <w:sz w:val="20"/>
              </w:rPr>
              <w:t xml:space="preserve"> </w:t>
            </w:r>
            <w:r>
              <w:rPr>
                <w:rFonts w:ascii="Verdana" w:hAnsi="Verdana" w:cs="Arial"/>
                <w:sz w:val="20"/>
              </w:rPr>
              <w:t>поставок</w:t>
            </w:r>
            <w:r w:rsidRPr="00A1127D">
              <w:rPr>
                <w:rFonts w:ascii="Verdana" w:hAnsi="Verdana" w:cs="Arial"/>
                <w:sz w:val="20"/>
              </w:rPr>
              <w:t xml:space="preserve"> продукции</w:t>
            </w:r>
            <w:r>
              <w:rPr>
                <w:rFonts w:ascii="Verdana" w:hAnsi="Verdana"/>
                <w:sz w:val="20"/>
              </w:rPr>
              <w:t xml:space="preserve"> </w:t>
            </w:r>
          </w:p>
        </w:tc>
        <w:tc>
          <w:tcPr>
            <w:tcW w:w="1560" w:type="dxa"/>
            <w:vAlign w:val="center"/>
          </w:tcPr>
          <w:p w:rsidR="00807A1E" w:rsidRPr="00A1127D" w:rsidRDefault="00807A1E" w:rsidP="00220D86">
            <w:pPr>
              <w:pStyle w:val="afa"/>
              <w:spacing w:before="0" w:after="0"/>
              <w:rPr>
                <w:rFonts w:ascii="Verdana" w:hAnsi="Verdana"/>
                <w:sz w:val="20"/>
              </w:rPr>
            </w:pPr>
            <w:r w:rsidRPr="00A1127D">
              <w:rPr>
                <w:rFonts w:ascii="Verdana" w:hAnsi="Verdana"/>
                <w:sz w:val="20"/>
              </w:rPr>
              <w:t xml:space="preserve">сканированный </w:t>
            </w:r>
            <w:proofErr w:type="gramStart"/>
            <w:r w:rsidRPr="00A1127D">
              <w:rPr>
                <w:rFonts w:ascii="Verdana" w:hAnsi="Verdana"/>
                <w:sz w:val="20"/>
              </w:rPr>
              <w:t>вариант</w:t>
            </w:r>
            <w:proofErr w:type="gramEnd"/>
            <w:r w:rsidRPr="00A1127D">
              <w:rPr>
                <w:rFonts w:ascii="Verdana" w:hAnsi="Verdana"/>
                <w:sz w:val="20"/>
              </w:rPr>
              <w:t xml:space="preserve"> </w:t>
            </w:r>
            <w:r>
              <w:rPr>
                <w:rFonts w:ascii="Verdana" w:hAnsi="Verdana"/>
                <w:sz w:val="20"/>
              </w:rPr>
              <w:t xml:space="preserve">заверенный </w:t>
            </w:r>
            <w:r w:rsidRPr="00A1127D">
              <w:rPr>
                <w:rFonts w:ascii="Verdana" w:hAnsi="Verdana"/>
                <w:sz w:val="20"/>
              </w:rPr>
              <w:t>подписью и печатью</w:t>
            </w:r>
          </w:p>
        </w:tc>
        <w:tc>
          <w:tcPr>
            <w:tcW w:w="2976" w:type="dxa"/>
            <w:vAlign w:val="center"/>
          </w:tcPr>
          <w:p w:rsidR="00807A1E" w:rsidRPr="0032581F" w:rsidRDefault="00807A1E" w:rsidP="00220D86">
            <w:pPr>
              <w:spacing w:line="240" w:lineRule="auto"/>
              <w:ind w:right="375"/>
              <w:rPr>
                <w:rFonts w:ascii="Verdana" w:hAnsi="Verdana" w:cs="Arial"/>
                <w:b/>
                <w:sz w:val="20"/>
                <w:highlight w:val="red"/>
              </w:rPr>
            </w:pPr>
            <w:r>
              <w:rPr>
                <w:rFonts w:ascii="Verdana" w:hAnsi="Verdana" w:cs="Arial"/>
                <w:b/>
                <w:sz w:val="20"/>
                <w:highlight w:val="red"/>
              </w:rPr>
              <w:t>3.</w:t>
            </w:r>
            <w:r w:rsidRPr="0032581F">
              <w:rPr>
                <w:rFonts w:ascii="Verdana" w:hAnsi="Verdana" w:cs="Arial"/>
                <w:b/>
                <w:sz w:val="20"/>
                <w:highlight w:val="red"/>
              </w:rPr>
              <w:t>Отзывы</w:t>
            </w:r>
          </w:p>
        </w:tc>
      </w:tr>
      <w:tr w:rsidR="00807A1E" w:rsidRPr="00DF5554" w:rsidTr="00220D86">
        <w:trPr>
          <w:cantSplit/>
        </w:trPr>
        <w:tc>
          <w:tcPr>
            <w:tcW w:w="567" w:type="dxa"/>
            <w:vAlign w:val="center"/>
          </w:tcPr>
          <w:p w:rsidR="00807A1E" w:rsidRPr="00A1127D" w:rsidRDefault="00807A1E" w:rsidP="00807A1E">
            <w:pPr>
              <w:numPr>
                <w:ilvl w:val="0"/>
                <w:numId w:val="4"/>
              </w:numPr>
              <w:spacing w:line="240" w:lineRule="auto"/>
              <w:jc w:val="left"/>
              <w:rPr>
                <w:rFonts w:ascii="Verdana" w:hAnsi="Verdana"/>
                <w:sz w:val="20"/>
              </w:rPr>
            </w:pPr>
          </w:p>
        </w:tc>
        <w:tc>
          <w:tcPr>
            <w:tcW w:w="2977" w:type="dxa"/>
            <w:vAlign w:val="center"/>
          </w:tcPr>
          <w:p w:rsidR="00807A1E" w:rsidRPr="00A1127D" w:rsidRDefault="00807A1E" w:rsidP="00220D86">
            <w:pPr>
              <w:pStyle w:val="afa"/>
              <w:spacing w:before="0" w:after="0"/>
              <w:rPr>
                <w:rFonts w:ascii="Verdana" w:hAnsi="Verdana"/>
                <w:sz w:val="20"/>
              </w:rPr>
            </w:pPr>
            <w:r>
              <w:rPr>
                <w:rFonts w:ascii="Verdana" w:hAnsi="Verdana" w:cs="Arial"/>
                <w:sz w:val="20"/>
              </w:rPr>
              <w:t>С</w:t>
            </w:r>
            <w:r w:rsidRPr="00A1127D">
              <w:rPr>
                <w:rFonts w:ascii="Verdana" w:hAnsi="Verdana" w:cs="Arial"/>
                <w:sz w:val="20"/>
              </w:rPr>
              <w:t>правка о кадровых ресурсах предприятия</w:t>
            </w:r>
          </w:p>
        </w:tc>
        <w:tc>
          <w:tcPr>
            <w:tcW w:w="2268" w:type="dxa"/>
            <w:vAlign w:val="center"/>
          </w:tcPr>
          <w:p w:rsidR="00807A1E" w:rsidRPr="00A1127D" w:rsidRDefault="00807A1E" w:rsidP="00220D86">
            <w:pPr>
              <w:pStyle w:val="afa"/>
              <w:spacing w:before="0" w:after="0"/>
              <w:rPr>
                <w:rFonts w:ascii="Verdana" w:hAnsi="Verdana"/>
                <w:sz w:val="20"/>
              </w:rPr>
            </w:pPr>
            <w:r>
              <w:rPr>
                <w:rFonts w:ascii="Verdana" w:hAnsi="Verdana" w:cs="Arial"/>
                <w:sz w:val="20"/>
              </w:rPr>
              <w:t>С</w:t>
            </w:r>
            <w:r w:rsidRPr="00A1127D">
              <w:rPr>
                <w:rFonts w:ascii="Verdana" w:hAnsi="Verdana" w:cs="Arial"/>
                <w:sz w:val="20"/>
              </w:rPr>
              <w:t>правка о кадровых ресурсах предприятия</w:t>
            </w:r>
            <w:r>
              <w:rPr>
                <w:rFonts w:ascii="Verdana" w:hAnsi="Verdana"/>
                <w:sz w:val="20"/>
              </w:rPr>
              <w:t xml:space="preserve"> (Приложение № 7</w:t>
            </w:r>
            <w:r w:rsidRPr="00A1127D">
              <w:rPr>
                <w:rFonts w:ascii="Verdana" w:hAnsi="Verdana"/>
                <w:sz w:val="20"/>
              </w:rPr>
              <w:t>)</w:t>
            </w:r>
          </w:p>
        </w:tc>
        <w:tc>
          <w:tcPr>
            <w:tcW w:w="1560" w:type="dxa"/>
            <w:vAlign w:val="center"/>
          </w:tcPr>
          <w:p w:rsidR="00807A1E" w:rsidRPr="00A1127D" w:rsidRDefault="00807A1E" w:rsidP="00220D86">
            <w:pPr>
              <w:pStyle w:val="afa"/>
              <w:spacing w:before="0" w:after="0"/>
              <w:rPr>
                <w:rFonts w:ascii="Verdana" w:hAnsi="Verdana"/>
                <w:sz w:val="20"/>
              </w:rPr>
            </w:pPr>
            <w:r w:rsidRPr="00A1127D">
              <w:rPr>
                <w:rFonts w:ascii="Verdana" w:hAnsi="Verdana"/>
                <w:sz w:val="20"/>
              </w:rPr>
              <w:t>сканированный вариант с подписью и печатью</w:t>
            </w:r>
          </w:p>
        </w:tc>
        <w:tc>
          <w:tcPr>
            <w:tcW w:w="2976" w:type="dxa"/>
            <w:vAlign w:val="center"/>
          </w:tcPr>
          <w:p w:rsidR="00807A1E" w:rsidRPr="0032581F" w:rsidRDefault="00807A1E" w:rsidP="00220D86">
            <w:pPr>
              <w:pStyle w:val="afa"/>
              <w:spacing w:before="0" w:after="0"/>
              <w:rPr>
                <w:rFonts w:ascii="Verdana" w:hAnsi="Verdana"/>
                <w:b/>
                <w:sz w:val="20"/>
                <w:highlight w:val="red"/>
              </w:rPr>
            </w:pPr>
            <w:r>
              <w:rPr>
                <w:rFonts w:ascii="Verdana" w:hAnsi="Verdana" w:cs="Arial"/>
                <w:b/>
                <w:sz w:val="20"/>
                <w:highlight w:val="red"/>
              </w:rPr>
              <w:t>4.</w:t>
            </w:r>
            <w:r w:rsidRPr="0032581F">
              <w:rPr>
                <w:rFonts w:ascii="Verdana" w:hAnsi="Verdana" w:cs="Arial"/>
                <w:b/>
                <w:sz w:val="20"/>
                <w:highlight w:val="red"/>
              </w:rPr>
              <w:t>Справка</w:t>
            </w:r>
            <w:proofErr w:type="gramStart"/>
            <w:r w:rsidRPr="0032581F">
              <w:rPr>
                <w:rFonts w:ascii="Verdana" w:hAnsi="Verdana" w:cs="Arial"/>
                <w:b/>
                <w:sz w:val="20"/>
                <w:highlight w:val="red"/>
              </w:rPr>
              <w:t>.к</w:t>
            </w:r>
            <w:proofErr w:type="gramEnd"/>
            <w:r w:rsidRPr="0032581F">
              <w:rPr>
                <w:rFonts w:ascii="Verdana" w:hAnsi="Verdana" w:cs="Arial"/>
                <w:b/>
                <w:sz w:val="20"/>
                <w:highlight w:val="red"/>
              </w:rPr>
              <w:t>адры</w:t>
            </w:r>
          </w:p>
        </w:tc>
      </w:tr>
      <w:tr w:rsidR="00807A1E" w:rsidRPr="00DF5554" w:rsidTr="00220D86">
        <w:trPr>
          <w:cantSplit/>
        </w:trPr>
        <w:tc>
          <w:tcPr>
            <w:tcW w:w="567" w:type="dxa"/>
            <w:vAlign w:val="center"/>
          </w:tcPr>
          <w:p w:rsidR="00807A1E" w:rsidRPr="00A1127D" w:rsidRDefault="00807A1E" w:rsidP="00807A1E">
            <w:pPr>
              <w:numPr>
                <w:ilvl w:val="0"/>
                <w:numId w:val="4"/>
              </w:numPr>
              <w:spacing w:line="240" w:lineRule="auto"/>
              <w:jc w:val="left"/>
              <w:rPr>
                <w:rFonts w:ascii="Verdana" w:hAnsi="Verdana"/>
                <w:sz w:val="20"/>
              </w:rPr>
            </w:pPr>
          </w:p>
        </w:tc>
        <w:tc>
          <w:tcPr>
            <w:tcW w:w="2977" w:type="dxa"/>
            <w:vAlign w:val="center"/>
          </w:tcPr>
          <w:p w:rsidR="00807A1E" w:rsidRPr="00303715" w:rsidRDefault="00807A1E" w:rsidP="00220D86">
            <w:pPr>
              <w:pStyle w:val="afa"/>
              <w:spacing w:before="0" w:after="0"/>
              <w:rPr>
                <w:rFonts w:ascii="Verdana" w:hAnsi="Verdana" w:cs="Arial"/>
                <w:sz w:val="20"/>
              </w:rPr>
            </w:pPr>
            <w:r w:rsidRPr="00303715">
              <w:rPr>
                <w:rFonts w:ascii="Verdana" w:hAnsi="Verdana"/>
                <w:sz w:val="20"/>
              </w:rPr>
              <w:t xml:space="preserve">Справка о материально-технических ресурсах, </w:t>
            </w:r>
            <w:r>
              <w:rPr>
                <w:rFonts w:ascii="Verdana" w:hAnsi="Verdana"/>
                <w:sz w:val="20"/>
              </w:rPr>
              <w:t>в</w:t>
            </w:r>
            <w:r w:rsidRPr="00303715">
              <w:rPr>
                <w:rFonts w:ascii="Verdana" w:hAnsi="Verdana"/>
                <w:sz w:val="20"/>
              </w:rPr>
              <w:t xml:space="preserve"> которой перечисляются материально-технические ресурсы, которые Участник считает ключевыми и планирует использовать в ходе выполнения Договора (</w:t>
            </w:r>
            <w:r>
              <w:rPr>
                <w:rFonts w:ascii="Verdana" w:hAnsi="Verdana"/>
                <w:sz w:val="20"/>
              </w:rPr>
              <w:t xml:space="preserve">производственные мощности, </w:t>
            </w:r>
            <w:r w:rsidRPr="00303715">
              <w:rPr>
                <w:rFonts w:ascii="Verdana" w:hAnsi="Verdana"/>
                <w:sz w:val="20"/>
              </w:rPr>
              <w:t>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tc>
        <w:tc>
          <w:tcPr>
            <w:tcW w:w="2268" w:type="dxa"/>
            <w:vAlign w:val="center"/>
          </w:tcPr>
          <w:p w:rsidR="00807A1E" w:rsidRPr="00A1127D" w:rsidRDefault="00807A1E" w:rsidP="00220D86">
            <w:pPr>
              <w:pStyle w:val="afa"/>
              <w:spacing w:before="0" w:after="0"/>
              <w:rPr>
                <w:rFonts w:ascii="Verdana" w:hAnsi="Verdana" w:cs="Arial"/>
                <w:sz w:val="20"/>
              </w:rPr>
            </w:pPr>
            <w:r w:rsidRPr="00A1127D">
              <w:rPr>
                <w:rFonts w:ascii="Verdana" w:hAnsi="Verdana"/>
                <w:sz w:val="20"/>
              </w:rPr>
              <w:t>Справка о материально-технических ресурсах</w:t>
            </w:r>
            <w:r>
              <w:rPr>
                <w:rFonts w:ascii="Verdana" w:hAnsi="Verdana"/>
                <w:sz w:val="20"/>
              </w:rPr>
              <w:t xml:space="preserve"> (Приложение № 8</w:t>
            </w:r>
            <w:r w:rsidRPr="00A1127D">
              <w:rPr>
                <w:rFonts w:ascii="Verdana" w:hAnsi="Verdana"/>
                <w:sz w:val="20"/>
              </w:rPr>
              <w:t>)</w:t>
            </w:r>
          </w:p>
        </w:tc>
        <w:tc>
          <w:tcPr>
            <w:tcW w:w="1560" w:type="dxa"/>
            <w:vAlign w:val="center"/>
          </w:tcPr>
          <w:p w:rsidR="00807A1E" w:rsidRPr="00A1127D" w:rsidRDefault="00807A1E" w:rsidP="00220D86">
            <w:pPr>
              <w:pStyle w:val="afa"/>
              <w:spacing w:before="0" w:after="0"/>
              <w:rPr>
                <w:rFonts w:ascii="Verdana" w:hAnsi="Verdana"/>
                <w:sz w:val="20"/>
              </w:rPr>
            </w:pPr>
            <w:r w:rsidRPr="00A1127D">
              <w:rPr>
                <w:rFonts w:ascii="Verdana" w:hAnsi="Verdana"/>
                <w:sz w:val="20"/>
              </w:rPr>
              <w:t>сканированный вариант с подписью и печатью</w:t>
            </w:r>
          </w:p>
        </w:tc>
        <w:tc>
          <w:tcPr>
            <w:tcW w:w="2976" w:type="dxa"/>
            <w:vAlign w:val="center"/>
          </w:tcPr>
          <w:p w:rsidR="00807A1E" w:rsidRPr="0032581F" w:rsidRDefault="00807A1E" w:rsidP="00220D86">
            <w:pPr>
              <w:pStyle w:val="afa"/>
              <w:spacing w:before="0" w:after="0"/>
              <w:rPr>
                <w:rFonts w:ascii="Verdana" w:hAnsi="Verdana" w:cs="Arial"/>
                <w:b/>
                <w:sz w:val="20"/>
                <w:highlight w:val="red"/>
              </w:rPr>
            </w:pPr>
            <w:r>
              <w:rPr>
                <w:rFonts w:ascii="Verdana" w:hAnsi="Verdana" w:cs="Arial"/>
                <w:b/>
                <w:sz w:val="20"/>
                <w:highlight w:val="red"/>
              </w:rPr>
              <w:t>5.</w:t>
            </w:r>
            <w:r w:rsidRPr="0032581F">
              <w:rPr>
                <w:rFonts w:ascii="Verdana" w:hAnsi="Verdana" w:cs="Arial"/>
                <w:b/>
                <w:sz w:val="20"/>
                <w:highlight w:val="red"/>
              </w:rPr>
              <w:t>Справка</w:t>
            </w:r>
            <w:proofErr w:type="gramStart"/>
            <w:r w:rsidRPr="0032581F">
              <w:rPr>
                <w:rFonts w:ascii="Verdana" w:hAnsi="Verdana" w:cs="Arial"/>
                <w:b/>
                <w:sz w:val="20"/>
                <w:highlight w:val="red"/>
              </w:rPr>
              <w:t>.р</w:t>
            </w:r>
            <w:proofErr w:type="gramEnd"/>
            <w:r w:rsidRPr="0032581F">
              <w:rPr>
                <w:rFonts w:ascii="Verdana" w:hAnsi="Verdana" w:cs="Arial"/>
                <w:b/>
                <w:sz w:val="20"/>
                <w:highlight w:val="red"/>
              </w:rPr>
              <w:t>есурсы</w:t>
            </w:r>
          </w:p>
        </w:tc>
      </w:tr>
      <w:tr w:rsidR="00807A1E" w:rsidRPr="00DF5554" w:rsidTr="00220D86">
        <w:trPr>
          <w:cantSplit/>
        </w:trPr>
        <w:tc>
          <w:tcPr>
            <w:tcW w:w="567" w:type="dxa"/>
            <w:vAlign w:val="center"/>
          </w:tcPr>
          <w:p w:rsidR="00807A1E" w:rsidRPr="00A1127D" w:rsidRDefault="00807A1E" w:rsidP="00807A1E">
            <w:pPr>
              <w:numPr>
                <w:ilvl w:val="0"/>
                <w:numId w:val="4"/>
              </w:numPr>
              <w:spacing w:line="240" w:lineRule="auto"/>
              <w:jc w:val="left"/>
              <w:rPr>
                <w:rFonts w:ascii="Verdana" w:hAnsi="Verdana"/>
                <w:sz w:val="20"/>
              </w:rPr>
            </w:pPr>
          </w:p>
        </w:tc>
        <w:tc>
          <w:tcPr>
            <w:tcW w:w="2977" w:type="dxa"/>
            <w:vAlign w:val="center"/>
          </w:tcPr>
          <w:p w:rsidR="00807A1E" w:rsidRDefault="00807A1E" w:rsidP="00220D86">
            <w:pPr>
              <w:pStyle w:val="afa"/>
              <w:spacing w:before="0" w:after="0"/>
              <w:rPr>
                <w:rFonts w:ascii="Verdana" w:hAnsi="Verdana"/>
                <w:sz w:val="20"/>
              </w:rPr>
            </w:pPr>
            <w:r>
              <w:rPr>
                <w:rFonts w:ascii="Verdana" w:hAnsi="Verdana"/>
                <w:sz w:val="20"/>
              </w:rPr>
              <w:t>Сертификаты на Продукцию</w:t>
            </w:r>
          </w:p>
        </w:tc>
        <w:tc>
          <w:tcPr>
            <w:tcW w:w="2268" w:type="dxa"/>
            <w:vAlign w:val="center"/>
          </w:tcPr>
          <w:p w:rsidR="00807A1E" w:rsidRPr="00DF5554" w:rsidRDefault="00807A1E" w:rsidP="00220D86">
            <w:pPr>
              <w:pStyle w:val="afa"/>
              <w:spacing w:before="0" w:after="0"/>
              <w:rPr>
                <w:rFonts w:ascii="Verdana" w:hAnsi="Verdana"/>
                <w:color w:val="000000"/>
                <w:sz w:val="20"/>
              </w:rPr>
            </w:pPr>
            <w:r>
              <w:rPr>
                <w:rFonts w:ascii="Verdana" w:hAnsi="Verdana"/>
                <w:color w:val="000000"/>
                <w:sz w:val="20"/>
              </w:rPr>
              <w:t>Сертификаты соответствия, Сертификат об утверждении типа средства измерения и т.д.</w:t>
            </w:r>
          </w:p>
        </w:tc>
        <w:tc>
          <w:tcPr>
            <w:tcW w:w="1560" w:type="dxa"/>
            <w:vAlign w:val="center"/>
          </w:tcPr>
          <w:p w:rsidR="00807A1E" w:rsidRPr="00A1127D" w:rsidRDefault="00807A1E" w:rsidP="00220D86">
            <w:pPr>
              <w:pStyle w:val="afa"/>
              <w:spacing w:before="0" w:after="0"/>
              <w:rPr>
                <w:rFonts w:ascii="Verdana" w:hAnsi="Verdana"/>
                <w:sz w:val="20"/>
              </w:rPr>
            </w:pPr>
            <w:r w:rsidRPr="00A1127D">
              <w:rPr>
                <w:rFonts w:ascii="Verdana" w:hAnsi="Verdana"/>
                <w:sz w:val="20"/>
              </w:rPr>
              <w:t>сканированный вариант</w:t>
            </w:r>
          </w:p>
        </w:tc>
        <w:tc>
          <w:tcPr>
            <w:tcW w:w="2976" w:type="dxa"/>
            <w:vAlign w:val="center"/>
          </w:tcPr>
          <w:p w:rsidR="00807A1E" w:rsidRPr="00A61A07" w:rsidRDefault="00807A1E" w:rsidP="00220D86">
            <w:pPr>
              <w:pStyle w:val="afa"/>
              <w:spacing w:before="0" w:after="0"/>
              <w:rPr>
                <w:rFonts w:ascii="Verdana" w:hAnsi="Verdana" w:cs="Arial"/>
                <w:b/>
                <w:sz w:val="20"/>
                <w:highlight w:val="red"/>
              </w:rPr>
            </w:pPr>
            <w:r>
              <w:rPr>
                <w:rFonts w:ascii="Verdana" w:hAnsi="Verdana" w:cs="Arial"/>
                <w:b/>
                <w:sz w:val="20"/>
                <w:highlight w:val="red"/>
              </w:rPr>
              <w:t>18.</w:t>
            </w:r>
            <w:proofErr w:type="gramStart"/>
            <w:r>
              <w:rPr>
                <w:rFonts w:ascii="Verdana" w:hAnsi="Verdana" w:cs="Arial"/>
                <w:b/>
                <w:sz w:val="20"/>
                <w:highlight w:val="red"/>
              </w:rPr>
              <w:t>Сертификаты-продукция</w:t>
            </w:r>
            <w:proofErr w:type="gramEnd"/>
          </w:p>
        </w:tc>
      </w:tr>
      <w:tr w:rsidR="00807A1E" w:rsidRPr="00DF5554" w:rsidTr="00220D86">
        <w:trPr>
          <w:cantSplit/>
        </w:trPr>
        <w:tc>
          <w:tcPr>
            <w:tcW w:w="567" w:type="dxa"/>
            <w:vAlign w:val="center"/>
          </w:tcPr>
          <w:p w:rsidR="00807A1E" w:rsidRPr="00A1127D" w:rsidRDefault="00807A1E" w:rsidP="00807A1E">
            <w:pPr>
              <w:numPr>
                <w:ilvl w:val="0"/>
                <w:numId w:val="4"/>
              </w:numPr>
              <w:spacing w:line="240" w:lineRule="auto"/>
              <w:jc w:val="left"/>
              <w:rPr>
                <w:rFonts w:ascii="Verdana" w:hAnsi="Verdana"/>
                <w:sz w:val="20"/>
              </w:rPr>
            </w:pPr>
          </w:p>
        </w:tc>
        <w:tc>
          <w:tcPr>
            <w:tcW w:w="2977" w:type="dxa"/>
            <w:vAlign w:val="center"/>
          </w:tcPr>
          <w:p w:rsidR="00807A1E" w:rsidRDefault="00807A1E" w:rsidP="00220D86">
            <w:pPr>
              <w:pStyle w:val="afa"/>
              <w:spacing w:before="0" w:after="0"/>
              <w:rPr>
                <w:rFonts w:ascii="Verdana" w:hAnsi="Verdana"/>
                <w:sz w:val="20"/>
              </w:rPr>
            </w:pPr>
            <w:r>
              <w:rPr>
                <w:rFonts w:ascii="Verdana" w:hAnsi="Verdana"/>
                <w:sz w:val="20"/>
              </w:rPr>
              <w:t>Свидетельство Поставщика</w:t>
            </w:r>
          </w:p>
        </w:tc>
        <w:tc>
          <w:tcPr>
            <w:tcW w:w="2268" w:type="dxa"/>
            <w:vAlign w:val="center"/>
          </w:tcPr>
          <w:p w:rsidR="00807A1E" w:rsidRPr="00A1127D" w:rsidRDefault="00807A1E" w:rsidP="00220D86">
            <w:pPr>
              <w:pStyle w:val="afa"/>
              <w:spacing w:before="0" w:after="0"/>
              <w:rPr>
                <w:rFonts w:ascii="Verdana" w:hAnsi="Verdana"/>
                <w:sz w:val="20"/>
              </w:rPr>
            </w:pPr>
            <w:r w:rsidRPr="00DF5554">
              <w:rPr>
                <w:rFonts w:ascii="Verdana" w:hAnsi="Verdana"/>
                <w:color w:val="000000"/>
                <w:sz w:val="20"/>
              </w:rPr>
              <w:t>сертификат дистрибутора/дилера/официального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w:t>
            </w:r>
            <w:r>
              <w:rPr>
                <w:rFonts w:ascii="Verdana" w:hAnsi="Verdana"/>
                <w:color w:val="000000"/>
                <w:sz w:val="20"/>
              </w:rPr>
              <w:t xml:space="preserve"> указанной</w:t>
            </w:r>
            <w:r w:rsidRPr="00A61A07">
              <w:rPr>
                <w:rFonts w:ascii="Verdana" w:hAnsi="Verdana"/>
                <w:color w:val="000000"/>
                <w:sz w:val="20"/>
              </w:rPr>
              <w:t xml:space="preserve"> в запросе </w:t>
            </w:r>
            <w:r>
              <w:rPr>
                <w:rFonts w:ascii="Verdana" w:hAnsi="Verdana"/>
                <w:color w:val="000000"/>
                <w:sz w:val="20"/>
              </w:rPr>
              <w:t>или предложенной к поставке</w:t>
            </w:r>
          </w:p>
        </w:tc>
        <w:tc>
          <w:tcPr>
            <w:tcW w:w="1560" w:type="dxa"/>
            <w:vAlign w:val="center"/>
          </w:tcPr>
          <w:p w:rsidR="00807A1E" w:rsidRPr="00A1127D" w:rsidRDefault="00807A1E" w:rsidP="00220D86">
            <w:pPr>
              <w:pStyle w:val="afa"/>
              <w:spacing w:before="0" w:after="0"/>
              <w:rPr>
                <w:rFonts w:ascii="Verdana" w:hAnsi="Verdana"/>
                <w:sz w:val="20"/>
              </w:rPr>
            </w:pPr>
            <w:r w:rsidRPr="00A1127D">
              <w:rPr>
                <w:rFonts w:ascii="Verdana" w:hAnsi="Verdana"/>
                <w:sz w:val="20"/>
              </w:rPr>
              <w:t>сканированный вариант</w:t>
            </w:r>
          </w:p>
        </w:tc>
        <w:tc>
          <w:tcPr>
            <w:tcW w:w="2976" w:type="dxa"/>
            <w:vAlign w:val="center"/>
          </w:tcPr>
          <w:p w:rsidR="00807A1E" w:rsidRPr="00A61A07" w:rsidRDefault="00807A1E" w:rsidP="00220D86">
            <w:pPr>
              <w:pStyle w:val="afa"/>
              <w:spacing w:before="0" w:after="0"/>
              <w:rPr>
                <w:rFonts w:ascii="Verdana" w:hAnsi="Verdana" w:cs="Arial"/>
                <w:b/>
                <w:sz w:val="20"/>
                <w:highlight w:val="red"/>
              </w:rPr>
            </w:pPr>
            <w:r>
              <w:rPr>
                <w:rFonts w:ascii="Verdana" w:hAnsi="Verdana" w:cs="Arial"/>
                <w:b/>
                <w:sz w:val="20"/>
                <w:highlight w:val="red"/>
              </w:rPr>
              <w:t>19</w:t>
            </w:r>
            <w:r w:rsidRPr="00A61A07">
              <w:rPr>
                <w:rFonts w:ascii="Verdana" w:hAnsi="Verdana" w:cs="Arial"/>
                <w:b/>
                <w:sz w:val="20"/>
                <w:highlight w:val="red"/>
              </w:rPr>
              <w:t>.</w:t>
            </w:r>
            <w:r w:rsidRPr="00A61A07">
              <w:rPr>
                <w:rFonts w:ascii="Verdana" w:hAnsi="Verdana"/>
                <w:b/>
                <w:sz w:val="20"/>
                <w:highlight w:val="red"/>
              </w:rPr>
              <w:t>Свидетельство Поставщика</w:t>
            </w:r>
          </w:p>
        </w:tc>
      </w:tr>
      <w:tr w:rsidR="00807A1E" w:rsidRPr="00DF5554" w:rsidTr="00220D86">
        <w:trPr>
          <w:cantSplit/>
        </w:trPr>
        <w:tc>
          <w:tcPr>
            <w:tcW w:w="567" w:type="dxa"/>
            <w:vAlign w:val="center"/>
          </w:tcPr>
          <w:p w:rsidR="00807A1E" w:rsidRPr="00A1127D" w:rsidRDefault="00807A1E" w:rsidP="00807A1E">
            <w:pPr>
              <w:numPr>
                <w:ilvl w:val="0"/>
                <w:numId w:val="4"/>
              </w:numPr>
              <w:spacing w:line="240" w:lineRule="auto"/>
              <w:jc w:val="left"/>
              <w:rPr>
                <w:rFonts w:ascii="Verdana" w:hAnsi="Verdana"/>
                <w:sz w:val="20"/>
              </w:rPr>
            </w:pPr>
          </w:p>
        </w:tc>
        <w:tc>
          <w:tcPr>
            <w:tcW w:w="2977" w:type="dxa"/>
            <w:vAlign w:val="center"/>
          </w:tcPr>
          <w:p w:rsidR="00807A1E" w:rsidRPr="00303715" w:rsidRDefault="00807A1E" w:rsidP="00220D86">
            <w:pPr>
              <w:pStyle w:val="afa"/>
              <w:spacing w:before="0" w:after="0"/>
              <w:rPr>
                <w:rFonts w:ascii="Verdana" w:hAnsi="Verdana"/>
                <w:sz w:val="20"/>
              </w:rPr>
            </w:pPr>
            <w:r>
              <w:rPr>
                <w:rFonts w:ascii="Verdana" w:hAnsi="Verdana"/>
                <w:sz w:val="20"/>
              </w:rPr>
              <w:t>СРО, Разрешения</w:t>
            </w:r>
          </w:p>
        </w:tc>
        <w:tc>
          <w:tcPr>
            <w:tcW w:w="2268" w:type="dxa"/>
            <w:vAlign w:val="center"/>
          </w:tcPr>
          <w:p w:rsidR="00807A1E" w:rsidRPr="00A61A07" w:rsidRDefault="00807A1E" w:rsidP="00220D86">
            <w:pPr>
              <w:pStyle w:val="afa"/>
              <w:spacing w:before="0" w:after="0"/>
              <w:rPr>
                <w:rFonts w:ascii="Verdana" w:hAnsi="Verdana"/>
                <w:sz w:val="20"/>
              </w:rPr>
            </w:pPr>
            <w:r w:rsidRPr="00A61A07">
              <w:rPr>
                <w:rFonts w:ascii="Verdana" w:hAnsi="Verdana"/>
                <w:sz w:val="20"/>
              </w:rPr>
              <w:t xml:space="preserve">СРО, </w:t>
            </w:r>
            <w:r w:rsidRPr="00A61A07">
              <w:rPr>
                <w:rFonts w:ascii="Verdana" w:hAnsi="Verdana"/>
                <w:color w:val="000000"/>
                <w:sz w:val="20"/>
              </w:rPr>
              <w:t>сертификаты и иные разрешительные документы, дающие участнику            право на  выполнение указанных в запросе работ, действительных на весь срок действия Договора</w:t>
            </w:r>
          </w:p>
        </w:tc>
        <w:tc>
          <w:tcPr>
            <w:tcW w:w="1560" w:type="dxa"/>
            <w:vAlign w:val="center"/>
          </w:tcPr>
          <w:p w:rsidR="00807A1E" w:rsidRPr="00A1127D" w:rsidRDefault="00807A1E" w:rsidP="00220D86">
            <w:pPr>
              <w:pStyle w:val="afa"/>
              <w:spacing w:before="0" w:after="0"/>
              <w:rPr>
                <w:rFonts w:ascii="Verdana" w:hAnsi="Verdana"/>
                <w:sz w:val="20"/>
              </w:rPr>
            </w:pPr>
            <w:r w:rsidRPr="00A1127D">
              <w:rPr>
                <w:rFonts w:ascii="Verdana" w:hAnsi="Verdana"/>
                <w:sz w:val="20"/>
              </w:rPr>
              <w:t>сканированный вариант</w:t>
            </w:r>
          </w:p>
        </w:tc>
        <w:tc>
          <w:tcPr>
            <w:tcW w:w="2976" w:type="dxa"/>
            <w:vAlign w:val="center"/>
          </w:tcPr>
          <w:p w:rsidR="00807A1E" w:rsidRPr="00A61A07" w:rsidRDefault="00807A1E" w:rsidP="00220D86">
            <w:pPr>
              <w:pStyle w:val="afa"/>
              <w:spacing w:before="0" w:after="0"/>
              <w:rPr>
                <w:rFonts w:ascii="Verdana" w:hAnsi="Verdana" w:cs="Arial"/>
                <w:b/>
                <w:sz w:val="20"/>
                <w:highlight w:val="red"/>
              </w:rPr>
            </w:pPr>
            <w:r>
              <w:rPr>
                <w:rFonts w:ascii="Verdana" w:hAnsi="Verdana" w:cs="Arial"/>
                <w:b/>
                <w:sz w:val="20"/>
                <w:highlight w:val="red"/>
              </w:rPr>
              <w:t>20</w:t>
            </w:r>
            <w:r w:rsidRPr="00A61A07">
              <w:rPr>
                <w:rFonts w:ascii="Verdana" w:hAnsi="Verdana" w:cs="Arial"/>
                <w:b/>
                <w:sz w:val="20"/>
                <w:highlight w:val="red"/>
              </w:rPr>
              <w:t>.СРО</w:t>
            </w:r>
          </w:p>
        </w:tc>
      </w:tr>
      <w:tr w:rsidR="00807A1E" w:rsidRPr="00DF5554" w:rsidTr="00220D86">
        <w:trPr>
          <w:cantSplit/>
        </w:trPr>
        <w:tc>
          <w:tcPr>
            <w:tcW w:w="567" w:type="dxa"/>
            <w:vAlign w:val="center"/>
          </w:tcPr>
          <w:p w:rsidR="00807A1E" w:rsidRPr="00A1127D" w:rsidRDefault="00807A1E" w:rsidP="00807A1E">
            <w:pPr>
              <w:numPr>
                <w:ilvl w:val="0"/>
                <w:numId w:val="4"/>
              </w:numPr>
              <w:spacing w:line="240" w:lineRule="auto"/>
              <w:jc w:val="left"/>
              <w:rPr>
                <w:rFonts w:ascii="Verdana" w:hAnsi="Verdana"/>
                <w:sz w:val="20"/>
              </w:rPr>
            </w:pPr>
            <w:bookmarkStart w:id="326" w:name="_GoBack"/>
            <w:bookmarkEnd w:id="326"/>
          </w:p>
        </w:tc>
        <w:tc>
          <w:tcPr>
            <w:tcW w:w="2977" w:type="dxa"/>
            <w:vAlign w:val="center"/>
          </w:tcPr>
          <w:p w:rsidR="00807A1E" w:rsidRDefault="00807A1E" w:rsidP="00220D86">
            <w:pPr>
              <w:pStyle w:val="afa"/>
              <w:spacing w:before="0" w:after="0"/>
              <w:rPr>
                <w:rFonts w:ascii="Verdana" w:hAnsi="Verdana"/>
                <w:sz w:val="20"/>
              </w:rPr>
            </w:pPr>
            <w:r>
              <w:rPr>
                <w:rFonts w:ascii="Verdana" w:hAnsi="Verdana"/>
                <w:sz w:val="20"/>
              </w:rPr>
              <w:t>ИСО</w:t>
            </w:r>
          </w:p>
        </w:tc>
        <w:tc>
          <w:tcPr>
            <w:tcW w:w="2268" w:type="dxa"/>
            <w:vAlign w:val="center"/>
          </w:tcPr>
          <w:p w:rsidR="00807A1E" w:rsidRPr="00A1127D" w:rsidRDefault="00807A1E" w:rsidP="00220D86">
            <w:pPr>
              <w:pStyle w:val="afa"/>
              <w:spacing w:before="0" w:after="0"/>
              <w:rPr>
                <w:rFonts w:ascii="Verdana" w:hAnsi="Verdana"/>
                <w:sz w:val="20"/>
              </w:rPr>
            </w:pPr>
            <w:r>
              <w:rPr>
                <w:rFonts w:ascii="Verdana" w:hAnsi="Verdana"/>
                <w:sz w:val="20"/>
              </w:rPr>
              <w:t>Сертификаты ИСО</w:t>
            </w:r>
          </w:p>
        </w:tc>
        <w:tc>
          <w:tcPr>
            <w:tcW w:w="1560" w:type="dxa"/>
            <w:vAlign w:val="center"/>
          </w:tcPr>
          <w:p w:rsidR="00807A1E" w:rsidRPr="00A1127D" w:rsidRDefault="00807A1E" w:rsidP="00220D86">
            <w:pPr>
              <w:pStyle w:val="afa"/>
              <w:spacing w:before="0" w:after="0"/>
              <w:rPr>
                <w:rFonts w:ascii="Verdana" w:hAnsi="Verdana"/>
                <w:sz w:val="20"/>
              </w:rPr>
            </w:pPr>
            <w:r w:rsidRPr="00A1127D">
              <w:rPr>
                <w:rFonts w:ascii="Verdana" w:hAnsi="Verdana"/>
                <w:sz w:val="20"/>
              </w:rPr>
              <w:t>сканированный вариант</w:t>
            </w:r>
          </w:p>
        </w:tc>
        <w:tc>
          <w:tcPr>
            <w:tcW w:w="2976" w:type="dxa"/>
            <w:vAlign w:val="center"/>
          </w:tcPr>
          <w:p w:rsidR="00807A1E" w:rsidRDefault="00807A1E" w:rsidP="00220D86">
            <w:pPr>
              <w:pStyle w:val="afa"/>
              <w:spacing w:before="0" w:after="0"/>
              <w:rPr>
                <w:rFonts w:ascii="Verdana" w:hAnsi="Verdana" w:cs="Arial"/>
                <w:b/>
                <w:sz w:val="20"/>
              </w:rPr>
            </w:pPr>
            <w:r>
              <w:rPr>
                <w:rFonts w:ascii="Verdana" w:hAnsi="Verdana" w:cs="Arial"/>
                <w:b/>
                <w:sz w:val="20"/>
                <w:highlight w:val="red"/>
              </w:rPr>
              <w:t>21</w:t>
            </w:r>
            <w:r w:rsidRPr="00A61A07">
              <w:rPr>
                <w:rFonts w:ascii="Verdana" w:hAnsi="Verdana" w:cs="Arial"/>
                <w:b/>
                <w:sz w:val="20"/>
                <w:highlight w:val="red"/>
              </w:rPr>
              <w:t>.ИСО</w:t>
            </w:r>
            <w:r>
              <w:rPr>
                <w:rFonts w:ascii="Verdana" w:hAnsi="Verdana" w:cs="Arial"/>
                <w:b/>
                <w:sz w:val="20"/>
                <w:highlight w:val="red"/>
              </w:rPr>
              <w:t>._._</w:t>
            </w:r>
            <w:r w:rsidRPr="0032581F">
              <w:rPr>
                <w:rFonts w:ascii="Verdana" w:hAnsi="Verdana" w:cs="Arial"/>
                <w:b/>
                <w:sz w:val="20"/>
                <w:highlight w:val="red"/>
              </w:rPr>
              <w:t xml:space="preserve">._ </w:t>
            </w:r>
          </w:p>
          <w:p w:rsidR="00807A1E" w:rsidRPr="00A61A07" w:rsidRDefault="00807A1E" w:rsidP="00220D86">
            <w:pPr>
              <w:pStyle w:val="afa"/>
              <w:spacing w:before="0" w:after="0"/>
              <w:rPr>
                <w:rFonts w:ascii="Verdana" w:hAnsi="Verdana" w:cs="Arial"/>
                <w:b/>
                <w:sz w:val="20"/>
                <w:highlight w:val="red"/>
              </w:rPr>
            </w:pPr>
            <w:r w:rsidRPr="00A52519">
              <w:rPr>
                <w:rFonts w:ascii="Verdana" w:hAnsi="Verdana" w:cs="Arial"/>
                <w:b/>
                <w:sz w:val="20"/>
              </w:rPr>
              <w:t>(указывается дата внесения записи в формате ДД.ММ</w:t>
            </w:r>
            <w:proofErr w:type="gramStart"/>
            <w:r w:rsidRPr="00A52519">
              <w:rPr>
                <w:rFonts w:ascii="Verdana" w:hAnsi="Verdana" w:cs="Arial"/>
                <w:b/>
                <w:sz w:val="20"/>
              </w:rPr>
              <w:t>.Г</w:t>
            </w:r>
            <w:proofErr w:type="gramEnd"/>
            <w:r w:rsidRPr="00A52519">
              <w:rPr>
                <w:rFonts w:ascii="Verdana" w:hAnsi="Verdana" w:cs="Arial"/>
                <w:b/>
                <w:sz w:val="20"/>
              </w:rPr>
              <w:t>Г)</w:t>
            </w:r>
          </w:p>
        </w:tc>
      </w:tr>
      <w:tr w:rsidR="00807A1E" w:rsidRPr="00DF5554" w:rsidTr="00220D86">
        <w:trPr>
          <w:cantSplit/>
        </w:trPr>
        <w:tc>
          <w:tcPr>
            <w:tcW w:w="567" w:type="dxa"/>
            <w:vAlign w:val="center"/>
          </w:tcPr>
          <w:p w:rsidR="00807A1E" w:rsidRPr="00A1127D" w:rsidRDefault="00807A1E" w:rsidP="00807A1E">
            <w:pPr>
              <w:numPr>
                <w:ilvl w:val="0"/>
                <w:numId w:val="4"/>
              </w:numPr>
              <w:spacing w:line="240" w:lineRule="auto"/>
              <w:jc w:val="left"/>
              <w:rPr>
                <w:rFonts w:ascii="Verdana" w:hAnsi="Verdana"/>
                <w:sz w:val="20"/>
              </w:rPr>
            </w:pPr>
          </w:p>
        </w:tc>
        <w:tc>
          <w:tcPr>
            <w:tcW w:w="2977" w:type="dxa"/>
            <w:vAlign w:val="center"/>
          </w:tcPr>
          <w:p w:rsidR="00807A1E" w:rsidRDefault="00807A1E" w:rsidP="00220D86">
            <w:pPr>
              <w:pStyle w:val="afa"/>
              <w:spacing w:before="0" w:after="0"/>
              <w:rPr>
                <w:rFonts w:ascii="Verdana" w:hAnsi="Verdana"/>
                <w:sz w:val="20"/>
              </w:rPr>
            </w:pPr>
            <w:r>
              <w:rPr>
                <w:rFonts w:ascii="Verdana" w:hAnsi="Verdana"/>
                <w:sz w:val="20"/>
              </w:rPr>
              <w:t>Техника безопасности</w:t>
            </w:r>
          </w:p>
        </w:tc>
        <w:tc>
          <w:tcPr>
            <w:tcW w:w="2268" w:type="dxa"/>
            <w:vAlign w:val="center"/>
          </w:tcPr>
          <w:p w:rsidR="00807A1E" w:rsidRPr="00A61A07" w:rsidRDefault="00807A1E" w:rsidP="00220D86">
            <w:pPr>
              <w:pStyle w:val="afa"/>
              <w:spacing w:before="0" w:after="0"/>
              <w:rPr>
                <w:rFonts w:ascii="Verdana" w:hAnsi="Verdana"/>
                <w:sz w:val="20"/>
              </w:rPr>
            </w:pPr>
            <w:r w:rsidRPr="00A61A07">
              <w:rPr>
                <w:rFonts w:ascii="Verdana" w:eastAsia="Calibri" w:hAnsi="Verdana"/>
                <w:bCs/>
                <w:sz w:val="20"/>
              </w:rPr>
              <w:t xml:space="preserve">Копии приказа по организации </w:t>
            </w:r>
            <w:proofErr w:type="gramStart"/>
            <w:r w:rsidRPr="00A61A07">
              <w:rPr>
                <w:rFonts w:ascii="Verdana" w:eastAsia="Calibri" w:hAnsi="Verdana"/>
                <w:bCs/>
                <w:sz w:val="20"/>
              </w:rPr>
              <w:t>работы</w:t>
            </w:r>
            <w:proofErr w:type="gramEnd"/>
            <w:r w:rsidRPr="00A61A07">
              <w:rPr>
                <w:rFonts w:ascii="Verdana" w:eastAsia="Calibri" w:hAnsi="Verdana"/>
                <w:bCs/>
                <w:sz w:val="20"/>
              </w:rPr>
              <w:t xml:space="preserve"> постоянно действующей комиссии по проверке знаний работников организации, удостоверений всех членов постоянно действующей комиссии по проверке знаний работников организации. </w:t>
            </w:r>
            <w:proofErr w:type="gramStart"/>
            <w:r w:rsidRPr="00A61A07">
              <w:rPr>
                <w:rFonts w:ascii="Verdana" w:eastAsia="Calibri" w:hAnsi="Verdana"/>
                <w:bCs/>
                <w:sz w:val="20"/>
              </w:rPr>
              <w:t>Сведения о травматизме на производстве и профессиональных заболеваниях (форма №7-травматизм Приказ Росстата от 02.07.200S №153) за последние 3 года, заверенные статистическим органом (если требуется).</w:t>
            </w:r>
            <w:proofErr w:type="gramEnd"/>
            <w:r w:rsidRPr="00A61A07">
              <w:rPr>
                <w:rFonts w:ascii="Verdana" w:eastAsia="Calibri" w:hAnsi="Verdana"/>
                <w:bCs/>
                <w:sz w:val="20"/>
              </w:rPr>
              <w:t xml:space="preserve"> Наличие информации о системе управления охраной труда (СУОТ), подтвержденной документально (желательно предоставление сертификата соответствия СУОТ на соответствие системы менеджмента </w:t>
            </w:r>
            <w:proofErr w:type="gramStart"/>
            <w:r w:rsidRPr="00A61A07">
              <w:rPr>
                <w:rFonts w:ascii="Verdana" w:eastAsia="Calibri" w:hAnsi="Verdana"/>
                <w:bCs/>
                <w:sz w:val="20"/>
              </w:rPr>
              <w:t>ОН</w:t>
            </w:r>
            <w:proofErr w:type="gramEnd"/>
            <w:r w:rsidRPr="00A61A07">
              <w:rPr>
                <w:rFonts w:ascii="Verdana" w:eastAsia="Calibri" w:hAnsi="Verdana"/>
                <w:bCs/>
                <w:sz w:val="20"/>
              </w:rPr>
              <w:t>SAS 18001-2007 и других стандартов)</w:t>
            </w:r>
          </w:p>
        </w:tc>
        <w:tc>
          <w:tcPr>
            <w:tcW w:w="1560" w:type="dxa"/>
            <w:vAlign w:val="center"/>
          </w:tcPr>
          <w:p w:rsidR="00807A1E" w:rsidRPr="00A1127D" w:rsidRDefault="00807A1E" w:rsidP="00220D86">
            <w:pPr>
              <w:pStyle w:val="afa"/>
              <w:spacing w:before="0" w:after="0"/>
              <w:rPr>
                <w:rFonts w:ascii="Verdana" w:hAnsi="Verdana"/>
                <w:sz w:val="20"/>
              </w:rPr>
            </w:pPr>
            <w:r w:rsidRPr="00A1127D">
              <w:rPr>
                <w:rFonts w:ascii="Verdana" w:hAnsi="Verdana"/>
                <w:sz w:val="20"/>
              </w:rPr>
              <w:t>сканированный вариант</w:t>
            </w:r>
          </w:p>
        </w:tc>
        <w:tc>
          <w:tcPr>
            <w:tcW w:w="2976" w:type="dxa"/>
            <w:vAlign w:val="center"/>
          </w:tcPr>
          <w:p w:rsidR="00807A1E" w:rsidRPr="00A61A07" w:rsidRDefault="00807A1E" w:rsidP="00220D86">
            <w:pPr>
              <w:pStyle w:val="afa"/>
              <w:spacing w:before="0" w:after="0"/>
              <w:rPr>
                <w:rFonts w:ascii="Verdana" w:hAnsi="Verdana" w:cs="Arial"/>
                <w:b/>
                <w:sz w:val="20"/>
                <w:highlight w:val="red"/>
              </w:rPr>
            </w:pPr>
            <w:r>
              <w:rPr>
                <w:rFonts w:ascii="Verdana" w:hAnsi="Verdana" w:cs="Arial"/>
                <w:b/>
                <w:sz w:val="20"/>
                <w:highlight w:val="red"/>
              </w:rPr>
              <w:t>22</w:t>
            </w:r>
            <w:r w:rsidRPr="00A61A07">
              <w:rPr>
                <w:rFonts w:ascii="Verdana" w:hAnsi="Verdana" w:cs="Arial"/>
                <w:b/>
                <w:sz w:val="20"/>
                <w:highlight w:val="red"/>
              </w:rPr>
              <w:t>.ТБ</w:t>
            </w:r>
          </w:p>
        </w:tc>
      </w:tr>
    </w:tbl>
    <w:p w:rsidR="00807A1E" w:rsidRDefault="00807A1E" w:rsidP="002426F2">
      <w:pPr>
        <w:spacing w:line="240" w:lineRule="auto"/>
        <w:ind w:left="567"/>
        <w:jc w:val="center"/>
        <w:rPr>
          <w:rFonts w:ascii="Verdana" w:hAnsi="Verdana"/>
          <w:b/>
          <w:color w:val="000000"/>
          <w:szCs w:val="28"/>
        </w:rPr>
      </w:pPr>
    </w:p>
    <w:p w:rsidR="002426F2" w:rsidRPr="004C499B" w:rsidRDefault="002426F2" w:rsidP="002426F2">
      <w:pPr>
        <w:pBdr>
          <w:bottom w:val="single" w:sz="4" w:space="1" w:color="auto"/>
        </w:pBdr>
        <w:shd w:val="clear" w:color="auto" w:fill="E0E0E0"/>
        <w:spacing w:before="60" w:line="240" w:lineRule="auto"/>
        <w:ind w:right="21"/>
        <w:jc w:val="center"/>
        <w:rPr>
          <w:rFonts w:ascii="Verdana" w:hAnsi="Verdana"/>
          <w:b/>
          <w:color w:val="000000"/>
          <w:spacing w:val="36"/>
          <w:sz w:val="22"/>
          <w:szCs w:val="22"/>
        </w:rPr>
      </w:pPr>
      <w:r w:rsidRPr="004C499B">
        <w:rPr>
          <w:rFonts w:ascii="Verdana" w:hAnsi="Verdana"/>
          <w:b/>
          <w:color w:val="000000"/>
          <w:spacing w:val="36"/>
          <w:sz w:val="22"/>
          <w:szCs w:val="22"/>
        </w:rPr>
        <w:t>конец формы</w:t>
      </w:r>
    </w:p>
    <w:p w:rsidR="002426F2" w:rsidRPr="00393350" w:rsidRDefault="002426F2" w:rsidP="008667B0">
      <w:pPr>
        <w:spacing w:line="240" w:lineRule="auto"/>
        <w:rPr>
          <w:rFonts w:ascii="Verdana" w:hAnsi="Verdana"/>
          <w:sz w:val="22"/>
          <w:szCs w:val="22"/>
        </w:rPr>
      </w:pPr>
    </w:p>
    <w:sectPr w:rsidR="002426F2" w:rsidRPr="00393350" w:rsidSect="00C31A01">
      <w:headerReference w:type="default" r:id="rId17"/>
      <w:footerReference w:type="default" r:id="rId18"/>
      <w:pgSz w:w="11906" w:h="16838" w:code="9"/>
      <w:pgMar w:top="567" w:right="567" w:bottom="567" w:left="1134" w:header="284" w:footer="28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039" w:rsidRDefault="00123039">
      <w:r>
        <w:separator/>
      </w:r>
    </w:p>
  </w:endnote>
  <w:endnote w:type="continuationSeparator" w:id="0">
    <w:p w:rsidR="00123039" w:rsidRDefault="001230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Polo">
    <w:panose1 w:val="02000400000000000000"/>
    <w:charset w:val="00"/>
    <w:family w:val="auto"/>
    <w:pitch w:val="variable"/>
    <w:sig w:usb0="800000AF" w:usb1="0000205B" w:usb2="00000000" w:usb3="00000000" w:csb0="00000013"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E Inspira">
    <w:altName w:val="Trebuchet MS"/>
    <w:charset w:val="00"/>
    <w:family w:val="swiss"/>
    <w:pitch w:val="variable"/>
    <w:sig w:usb0="00000287" w:usb1="00000000" w:usb2="00000000" w:usb3="00000000" w:csb0="0000009F" w:csb1="00000000"/>
  </w:font>
  <w:font w:name="Times">
    <w:panose1 w:val="02020603050405020304"/>
    <w:charset w:val="CC"/>
    <w:family w:val="roman"/>
    <w:pitch w:val="variable"/>
    <w:sig w:usb0="20002A87" w:usb1="80000000" w:usb2="00000008" w:usb3="00000000" w:csb0="000001FF" w:csb1="00000000"/>
  </w:font>
  <w:font w:name="Polo Cyrillic T">
    <w:altName w:val="Arial"/>
    <w:panose1 w:val="00000000000000000000"/>
    <w:charset w:val="00"/>
    <w:family w:val="swiss"/>
    <w:notTrueType/>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14" w:type="dxa"/>
      <w:tblBorders>
        <w:top w:val="single" w:sz="4" w:space="0" w:color="auto"/>
      </w:tblBorders>
      <w:tblLook w:val="0000"/>
    </w:tblPr>
    <w:tblGrid>
      <w:gridCol w:w="10245"/>
    </w:tblGrid>
    <w:tr w:rsidR="00857C83" w:rsidRPr="00220D86" w:rsidTr="00921D15">
      <w:trPr>
        <w:trHeight w:val="557"/>
      </w:trPr>
      <w:tc>
        <w:tcPr>
          <w:tcW w:w="10245" w:type="dxa"/>
        </w:tcPr>
        <w:p w:rsidR="00857C83" w:rsidRPr="00220D86" w:rsidRDefault="00857C83" w:rsidP="008A2C91">
          <w:pPr>
            <w:spacing w:line="240" w:lineRule="auto"/>
            <w:jc w:val="center"/>
            <w:rPr>
              <w:rFonts w:ascii="Verdana" w:hAnsi="Verdana"/>
              <w:sz w:val="16"/>
              <w:szCs w:val="16"/>
            </w:rPr>
          </w:pPr>
          <w:r>
            <w:rPr>
              <w:rFonts w:ascii="Verdana" w:hAnsi="Verdana"/>
              <w:sz w:val="16"/>
              <w:szCs w:val="16"/>
            </w:rPr>
            <w:t>Открытый запрос предложений № 00</w:t>
          </w:r>
          <w:r w:rsidRPr="00220D86">
            <w:rPr>
              <w:rFonts w:ascii="Verdana" w:hAnsi="Verdana"/>
              <w:sz w:val="16"/>
              <w:szCs w:val="16"/>
            </w:rPr>
            <w:t>3</w:t>
          </w:r>
          <w:r>
            <w:rPr>
              <w:rFonts w:ascii="Verdana" w:hAnsi="Verdana"/>
              <w:bCs/>
              <w:color w:val="000000"/>
              <w:sz w:val="16"/>
              <w:szCs w:val="16"/>
            </w:rPr>
            <w:t xml:space="preserve"> от 17.01.2013</w:t>
          </w:r>
          <w:r w:rsidRPr="00220D86">
            <w:rPr>
              <w:rFonts w:ascii="Verdana" w:hAnsi="Verdana"/>
              <w:bCs/>
              <w:color w:val="000000"/>
              <w:sz w:val="16"/>
              <w:szCs w:val="16"/>
            </w:rPr>
            <w:t xml:space="preserve">г. </w:t>
          </w:r>
          <w:r w:rsidRPr="00220D86">
            <w:rPr>
              <w:rFonts w:ascii="Verdana" w:hAnsi="Verdana"/>
              <w:sz w:val="16"/>
              <w:szCs w:val="16"/>
            </w:rPr>
            <w:t xml:space="preserve">на право заключения Договора, на </w:t>
          </w:r>
          <w:r w:rsidRPr="00220D86">
            <w:rPr>
              <w:rFonts w:ascii="Verdana" w:hAnsi="Verdana"/>
              <w:spacing w:val="-4"/>
              <w:sz w:val="16"/>
              <w:szCs w:val="16"/>
            </w:rPr>
            <w:t>Выполнение комплекса работ «под ключ» «</w:t>
          </w:r>
          <w:r w:rsidRPr="00220D86">
            <w:rPr>
              <w:rFonts w:ascii="Verdana" w:hAnsi="Verdana"/>
              <w:bCs/>
              <w:spacing w:val="-3"/>
              <w:sz w:val="16"/>
              <w:szCs w:val="16"/>
            </w:rPr>
            <w:t>Реконструкция масляных выключателей 110кВ с заменой их на элегазовые (1шт.) филиала «Шатурская ГРЭС» ОАО «Э.ОН Россия</w:t>
          </w:r>
          <w:r w:rsidRPr="00220D86">
            <w:rPr>
              <w:rFonts w:ascii="Verdana" w:hAnsi="Verdana"/>
              <w:spacing w:val="-4"/>
              <w:sz w:val="16"/>
              <w:szCs w:val="16"/>
            </w:rPr>
            <w:t>»</w:t>
          </w:r>
        </w:p>
      </w:tc>
    </w:tr>
  </w:tbl>
  <w:p w:rsidR="00857C83" w:rsidRDefault="00857C83" w:rsidP="00B15D04">
    <w:pPr>
      <w:pBdr>
        <w:top w:val="single" w:sz="4" w:space="0" w:color="auto"/>
      </w:pBdr>
      <w:ind w:firstLine="0"/>
      <w:jc w:val="center"/>
    </w:pPr>
    <w:r w:rsidRPr="00E20103">
      <w:rPr>
        <w:rFonts w:ascii="Verdana" w:hAnsi="Verdana"/>
        <w:sz w:val="16"/>
        <w:szCs w:val="16"/>
      </w:rPr>
      <w:t xml:space="preserve">                                                                                                                                  </w:t>
    </w:r>
    <w:r>
      <w:rPr>
        <w:rFonts w:ascii="Verdana" w:hAnsi="Verdana"/>
        <w:sz w:val="16"/>
        <w:szCs w:val="16"/>
      </w:rPr>
      <w:t xml:space="preserve">                        </w:t>
    </w:r>
    <w:r w:rsidRPr="00E20103">
      <w:rPr>
        <w:rFonts w:ascii="Verdana" w:hAnsi="Verdana"/>
        <w:sz w:val="16"/>
        <w:szCs w:val="16"/>
      </w:rPr>
      <w:t xml:space="preserve">стр. </w:t>
    </w:r>
    <w:r w:rsidRPr="00E20103">
      <w:rPr>
        <w:rStyle w:val="af3"/>
        <w:rFonts w:ascii="Verdana" w:hAnsi="Verdana"/>
        <w:sz w:val="16"/>
        <w:szCs w:val="16"/>
      </w:rPr>
      <w:fldChar w:fldCharType="begin"/>
    </w:r>
    <w:r w:rsidRPr="00E20103">
      <w:rPr>
        <w:rStyle w:val="af3"/>
        <w:rFonts w:ascii="Verdana" w:hAnsi="Verdana"/>
        <w:sz w:val="16"/>
        <w:szCs w:val="16"/>
      </w:rPr>
      <w:instrText xml:space="preserve"> PAGE </w:instrText>
    </w:r>
    <w:r w:rsidRPr="00E20103">
      <w:rPr>
        <w:rStyle w:val="af3"/>
        <w:rFonts w:ascii="Verdana" w:hAnsi="Verdana"/>
        <w:sz w:val="16"/>
        <w:szCs w:val="16"/>
      </w:rPr>
      <w:fldChar w:fldCharType="separate"/>
    </w:r>
    <w:r w:rsidR="007D49AB">
      <w:rPr>
        <w:rStyle w:val="af3"/>
        <w:rFonts w:ascii="Verdana" w:hAnsi="Verdana"/>
        <w:noProof/>
        <w:sz w:val="16"/>
        <w:szCs w:val="16"/>
      </w:rPr>
      <w:t>34</w:t>
    </w:r>
    <w:r w:rsidRPr="00E20103">
      <w:rPr>
        <w:rStyle w:val="af3"/>
        <w:rFonts w:ascii="Verdana" w:hAnsi="Verdana"/>
        <w:sz w:val="16"/>
        <w:szCs w:val="16"/>
      </w:rPr>
      <w:fldChar w:fldCharType="end"/>
    </w:r>
    <w:r w:rsidRPr="00E20103">
      <w:rPr>
        <w:rStyle w:val="af3"/>
        <w:rFonts w:ascii="Verdana" w:hAnsi="Verdana"/>
        <w:sz w:val="16"/>
        <w:szCs w:val="16"/>
      </w:rPr>
      <w:t xml:space="preserve"> из </w:t>
    </w:r>
    <w:r w:rsidRPr="00E20103">
      <w:rPr>
        <w:rStyle w:val="af3"/>
        <w:rFonts w:ascii="Verdana" w:hAnsi="Verdana"/>
        <w:sz w:val="16"/>
        <w:szCs w:val="16"/>
      </w:rPr>
      <w:fldChar w:fldCharType="begin"/>
    </w:r>
    <w:r w:rsidRPr="00E20103">
      <w:rPr>
        <w:rStyle w:val="af3"/>
        <w:rFonts w:ascii="Verdana" w:hAnsi="Verdana"/>
        <w:sz w:val="16"/>
        <w:szCs w:val="16"/>
      </w:rPr>
      <w:instrText xml:space="preserve"> NUMPAGES </w:instrText>
    </w:r>
    <w:r w:rsidRPr="00E20103">
      <w:rPr>
        <w:rStyle w:val="af3"/>
        <w:rFonts w:ascii="Verdana" w:hAnsi="Verdana"/>
        <w:sz w:val="16"/>
        <w:szCs w:val="16"/>
      </w:rPr>
      <w:fldChar w:fldCharType="separate"/>
    </w:r>
    <w:r w:rsidR="007D49AB">
      <w:rPr>
        <w:rStyle w:val="af3"/>
        <w:rFonts w:ascii="Verdana" w:hAnsi="Verdana"/>
        <w:noProof/>
        <w:sz w:val="16"/>
        <w:szCs w:val="16"/>
      </w:rPr>
      <w:t>125</w:t>
    </w:r>
    <w:r w:rsidRPr="00E20103">
      <w:rPr>
        <w:rStyle w:val="af3"/>
        <w:rFonts w:ascii="Verdana" w:hAnsi="Verdana"/>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14" w:type="dxa"/>
      <w:tblBorders>
        <w:top w:val="single" w:sz="4" w:space="0" w:color="auto"/>
      </w:tblBorders>
      <w:tblLook w:val="0000"/>
    </w:tblPr>
    <w:tblGrid>
      <w:gridCol w:w="10245"/>
    </w:tblGrid>
    <w:tr w:rsidR="00857C83" w:rsidRPr="0066556E" w:rsidTr="001403A8">
      <w:trPr>
        <w:trHeight w:val="557"/>
      </w:trPr>
      <w:tc>
        <w:tcPr>
          <w:tcW w:w="10245" w:type="dxa"/>
        </w:tcPr>
        <w:p w:rsidR="00857C83" w:rsidRPr="00575EA3" w:rsidRDefault="00857C83" w:rsidP="00992905">
          <w:pPr>
            <w:tabs>
              <w:tab w:val="left" w:pos="0"/>
            </w:tabs>
            <w:spacing w:line="240" w:lineRule="auto"/>
            <w:ind w:firstLine="0"/>
            <w:rPr>
              <w:rFonts w:ascii="Verdana" w:hAnsi="Verdana"/>
              <w:sz w:val="16"/>
              <w:szCs w:val="16"/>
            </w:rPr>
          </w:pPr>
          <w:r>
            <w:rPr>
              <w:rFonts w:ascii="Verdana" w:hAnsi="Verdana"/>
              <w:sz w:val="16"/>
              <w:szCs w:val="16"/>
            </w:rPr>
            <w:t>Открытый запрос предложений № 00</w:t>
          </w:r>
          <w:r w:rsidRPr="00220D86">
            <w:rPr>
              <w:rFonts w:ascii="Verdana" w:hAnsi="Verdana"/>
              <w:sz w:val="16"/>
              <w:szCs w:val="16"/>
            </w:rPr>
            <w:t>3</w:t>
          </w:r>
          <w:r>
            <w:rPr>
              <w:rFonts w:ascii="Verdana" w:hAnsi="Verdana"/>
              <w:bCs/>
              <w:color w:val="000000"/>
              <w:sz w:val="16"/>
              <w:szCs w:val="16"/>
            </w:rPr>
            <w:t xml:space="preserve"> от 17.01.2013</w:t>
          </w:r>
          <w:r w:rsidRPr="00220D86">
            <w:rPr>
              <w:rFonts w:ascii="Verdana" w:hAnsi="Verdana"/>
              <w:bCs/>
              <w:color w:val="000000"/>
              <w:sz w:val="16"/>
              <w:szCs w:val="16"/>
            </w:rPr>
            <w:t xml:space="preserve">г. </w:t>
          </w:r>
          <w:r w:rsidRPr="00220D86">
            <w:rPr>
              <w:rFonts w:ascii="Verdana" w:hAnsi="Verdana"/>
              <w:sz w:val="16"/>
              <w:szCs w:val="16"/>
            </w:rPr>
            <w:t xml:space="preserve">на право заключения Договора, на </w:t>
          </w:r>
          <w:r w:rsidRPr="00220D86">
            <w:rPr>
              <w:rFonts w:ascii="Verdana" w:hAnsi="Verdana"/>
              <w:spacing w:val="-4"/>
              <w:sz w:val="16"/>
              <w:szCs w:val="16"/>
            </w:rPr>
            <w:t>Выполнение комплекса работ «под ключ» «</w:t>
          </w:r>
          <w:r w:rsidRPr="00220D86">
            <w:rPr>
              <w:rFonts w:ascii="Verdana" w:hAnsi="Verdana"/>
              <w:bCs/>
              <w:spacing w:val="-3"/>
              <w:sz w:val="16"/>
              <w:szCs w:val="16"/>
            </w:rPr>
            <w:t>Реконструкция масляных выключателей 110кВ с заменой их на элегазовые (1шт.) филиала «Шатурская ГРЭС» ОАО «Э.ОН Россия</w:t>
          </w:r>
          <w:r w:rsidRPr="008A2C91">
            <w:rPr>
              <w:rFonts w:ascii="Verdana" w:hAnsi="Verdana"/>
              <w:spacing w:val="-4"/>
              <w:sz w:val="16"/>
              <w:szCs w:val="16"/>
            </w:rPr>
            <w:t>»</w:t>
          </w:r>
        </w:p>
      </w:tc>
    </w:tr>
  </w:tbl>
  <w:p w:rsidR="00857C83" w:rsidRDefault="00857C83" w:rsidP="0066587A">
    <w:pPr>
      <w:pBdr>
        <w:top w:val="single" w:sz="4" w:space="0" w:color="auto"/>
      </w:pBdr>
      <w:ind w:firstLine="0"/>
      <w:jc w:val="center"/>
    </w:pPr>
    <w:r w:rsidRPr="00E20103">
      <w:rPr>
        <w:rFonts w:ascii="Verdana" w:hAnsi="Verdana"/>
        <w:sz w:val="16"/>
        <w:szCs w:val="16"/>
      </w:rPr>
      <w:t xml:space="preserve">                                                                                                                                  </w:t>
    </w:r>
    <w:r>
      <w:rPr>
        <w:rFonts w:ascii="Verdana" w:hAnsi="Verdana"/>
        <w:sz w:val="16"/>
        <w:szCs w:val="16"/>
      </w:rPr>
      <w:t xml:space="preserve">                        </w:t>
    </w:r>
    <w:r w:rsidRPr="00E20103">
      <w:rPr>
        <w:rFonts w:ascii="Verdana" w:hAnsi="Verdana"/>
        <w:sz w:val="16"/>
        <w:szCs w:val="16"/>
      </w:rPr>
      <w:t xml:space="preserve">стр. </w:t>
    </w:r>
    <w:r w:rsidRPr="00E20103">
      <w:rPr>
        <w:rStyle w:val="af3"/>
        <w:rFonts w:ascii="Verdana" w:hAnsi="Verdana"/>
        <w:sz w:val="16"/>
        <w:szCs w:val="16"/>
      </w:rPr>
      <w:fldChar w:fldCharType="begin"/>
    </w:r>
    <w:r w:rsidRPr="00E20103">
      <w:rPr>
        <w:rStyle w:val="af3"/>
        <w:rFonts w:ascii="Verdana" w:hAnsi="Verdana"/>
        <w:sz w:val="16"/>
        <w:szCs w:val="16"/>
      </w:rPr>
      <w:instrText xml:space="preserve"> PAGE </w:instrText>
    </w:r>
    <w:r w:rsidRPr="00E20103">
      <w:rPr>
        <w:rStyle w:val="af3"/>
        <w:rFonts w:ascii="Verdana" w:hAnsi="Verdana"/>
        <w:sz w:val="16"/>
        <w:szCs w:val="16"/>
      </w:rPr>
      <w:fldChar w:fldCharType="separate"/>
    </w:r>
    <w:r w:rsidR="007D49AB">
      <w:rPr>
        <w:rStyle w:val="af3"/>
        <w:rFonts w:ascii="Verdana" w:hAnsi="Verdana"/>
        <w:noProof/>
        <w:sz w:val="16"/>
        <w:szCs w:val="16"/>
      </w:rPr>
      <w:t>35</w:t>
    </w:r>
    <w:r w:rsidRPr="00E20103">
      <w:rPr>
        <w:rStyle w:val="af3"/>
        <w:rFonts w:ascii="Verdana" w:hAnsi="Verdana"/>
        <w:sz w:val="16"/>
        <w:szCs w:val="16"/>
      </w:rPr>
      <w:fldChar w:fldCharType="end"/>
    </w:r>
    <w:r w:rsidRPr="00E20103">
      <w:rPr>
        <w:rStyle w:val="af3"/>
        <w:rFonts w:ascii="Verdana" w:hAnsi="Verdana"/>
        <w:sz w:val="16"/>
        <w:szCs w:val="16"/>
      </w:rPr>
      <w:t xml:space="preserve"> из </w:t>
    </w:r>
    <w:r w:rsidRPr="00E20103">
      <w:rPr>
        <w:rStyle w:val="af3"/>
        <w:rFonts w:ascii="Verdana" w:hAnsi="Verdana"/>
        <w:sz w:val="16"/>
        <w:szCs w:val="16"/>
      </w:rPr>
      <w:fldChar w:fldCharType="begin"/>
    </w:r>
    <w:r w:rsidRPr="00E20103">
      <w:rPr>
        <w:rStyle w:val="af3"/>
        <w:rFonts w:ascii="Verdana" w:hAnsi="Verdana"/>
        <w:sz w:val="16"/>
        <w:szCs w:val="16"/>
      </w:rPr>
      <w:instrText xml:space="preserve"> NUMPAGES </w:instrText>
    </w:r>
    <w:r w:rsidRPr="00E20103">
      <w:rPr>
        <w:rStyle w:val="af3"/>
        <w:rFonts w:ascii="Verdana" w:hAnsi="Verdana"/>
        <w:sz w:val="16"/>
        <w:szCs w:val="16"/>
      </w:rPr>
      <w:fldChar w:fldCharType="separate"/>
    </w:r>
    <w:r w:rsidR="007D49AB">
      <w:rPr>
        <w:rStyle w:val="af3"/>
        <w:rFonts w:ascii="Verdana" w:hAnsi="Verdana"/>
        <w:noProof/>
        <w:sz w:val="16"/>
        <w:szCs w:val="16"/>
      </w:rPr>
      <w:t>125</w:t>
    </w:r>
    <w:r w:rsidRPr="00E20103">
      <w:rPr>
        <w:rStyle w:val="af3"/>
        <w:rFonts w:ascii="Verdana" w:hAnsi="Verdana"/>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14" w:type="dxa"/>
      <w:tblBorders>
        <w:top w:val="single" w:sz="4" w:space="0" w:color="auto"/>
      </w:tblBorders>
      <w:tblLook w:val="0000"/>
    </w:tblPr>
    <w:tblGrid>
      <w:gridCol w:w="10245"/>
    </w:tblGrid>
    <w:tr w:rsidR="00857C83" w:rsidRPr="0066556E" w:rsidTr="001403A8">
      <w:trPr>
        <w:trHeight w:val="557"/>
      </w:trPr>
      <w:tc>
        <w:tcPr>
          <w:tcW w:w="10245" w:type="dxa"/>
        </w:tcPr>
        <w:p w:rsidR="00857C83" w:rsidRPr="00575EA3" w:rsidRDefault="00857C83" w:rsidP="00992905">
          <w:pPr>
            <w:tabs>
              <w:tab w:val="left" w:pos="0"/>
            </w:tabs>
            <w:spacing w:line="240" w:lineRule="auto"/>
            <w:ind w:firstLine="0"/>
            <w:rPr>
              <w:rFonts w:ascii="Verdana" w:hAnsi="Verdana"/>
              <w:sz w:val="16"/>
              <w:szCs w:val="16"/>
            </w:rPr>
          </w:pPr>
          <w:r>
            <w:rPr>
              <w:rFonts w:ascii="Verdana" w:hAnsi="Verdana"/>
              <w:sz w:val="16"/>
              <w:szCs w:val="16"/>
            </w:rPr>
            <w:t>Открытый запрос предложений № 00</w:t>
          </w:r>
          <w:r w:rsidRPr="00220D86">
            <w:rPr>
              <w:rFonts w:ascii="Verdana" w:hAnsi="Verdana"/>
              <w:sz w:val="16"/>
              <w:szCs w:val="16"/>
            </w:rPr>
            <w:t>3</w:t>
          </w:r>
          <w:r>
            <w:rPr>
              <w:rFonts w:ascii="Verdana" w:hAnsi="Verdana"/>
              <w:bCs/>
              <w:color w:val="000000"/>
              <w:sz w:val="16"/>
              <w:szCs w:val="16"/>
            </w:rPr>
            <w:t xml:space="preserve"> от 17.01.2013</w:t>
          </w:r>
          <w:r w:rsidRPr="00220D86">
            <w:rPr>
              <w:rFonts w:ascii="Verdana" w:hAnsi="Verdana"/>
              <w:bCs/>
              <w:color w:val="000000"/>
              <w:sz w:val="16"/>
              <w:szCs w:val="16"/>
            </w:rPr>
            <w:t xml:space="preserve">г. </w:t>
          </w:r>
          <w:r w:rsidRPr="00220D86">
            <w:rPr>
              <w:rFonts w:ascii="Verdana" w:hAnsi="Verdana"/>
              <w:sz w:val="16"/>
              <w:szCs w:val="16"/>
            </w:rPr>
            <w:t xml:space="preserve">на право заключения Договора, на </w:t>
          </w:r>
          <w:r w:rsidRPr="00220D86">
            <w:rPr>
              <w:rFonts w:ascii="Verdana" w:hAnsi="Verdana"/>
              <w:spacing w:val="-4"/>
              <w:sz w:val="16"/>
              <w:szCs w:val="16"/>
            </w:rPr>
            <w:t>Выполнение комплекса работ «под ключ» «</w:t>
          </w:r>
          <w:r w:rsidRPr="00220D86">
            <w:rPr>
              <w:rFonts w:ascii="Verdana" w:hAnsi="Verdana"/>
              <w:bCs/>
              <w:spacing w:val="-3"/>
              <w:sz w:val="16"/>
              <w:szCs w:val="16"/>
            </w:rPr>
            <w:t>Реконструкция масляных выключателей 110кВ с заменой их на элегазовые (1шт.) филиала «Шатурская ГРЭС» ОАО «Э.ОН Россия</w:t>
          </w:r>
          <w:r w:rsidRPr="008A2C91">
            <w:rPr>
              <w:rFonts w:ascii="Verdana" w:hAnsi="Verdana"/>
              <w:spacing w:val="-4"/>
              <w:sz w:val="16"/>
              <w:szCs w:val="16"/>
            </w:rPr>
            <w:t>»</w:t>
          </w:r>
        </w:p>
      </w:tc>
    </w:tr>
  </w:tbl>
  <w:p w:rsidR="00857C83" w:rsidRPr="0066587A" w:rsidRDefault="00857C83" w:rsidP="0066587A">
    <w:pPr>
      <w:pBdr>
        <w:top w:val="single" w:sz="4" w:space="0" w:color="auto"/>
      </w:pBdr>
      <w:ind w:firstLine="0"/>
      <w:jc w:val="center"/>
    </w:pPr>
    <w:r w:rsidRPr="00E20103">
      <w:rPr>
        <w:rFonts w:ascii="Verdana" w:hAnsi="Verdana"/>
        <w:sz w:val="16"/>
        <w:szCs w:val="16"/>
      </w:rPr>
      <w:t xml:space="preserve">                                                                                                                                  </w:t>
    </w:r>
    <w:r>
      <w:rPr>
        <w:rFonts w:ascii="Verdana" w:hAnsi="Verdana"/>
        <w:sz w:val="16"/>
        <w:szCs w:val="16"/>
      </w:rPr>
      <w:t xml:space="preserve">                        </w:t>
    </w:r>
    <w:r w:rsidRPr="00E20103">
      <w:rPr>
        <w:rFonts w:ascii="Verdana" w:hAnsi="Verdana"/>
        <w:sz w:val="16"/>
        <w:szCs w:val="16"/>
      </w:rPr>
      <w:t xml:space="preserve">стр. </w:t>
    </w:r>
    <w:r w:rsidRPr="00E20103">
      <w:rPr>
        <w:rStyle w:val="af3"/>
        <w:rFonts w:ascii="Verdana" w:hAnsi="Verdana"/>
        <w:sz w:val="16"/>
        <w:szCs w:val="16"/>
      </w:rPr>
      <w:fldChar w:fldCharType="begin"/>
    </w:r>
    <w:r w:rsidRPr="00E20103">
      <w:rPr>
        <w:rStyle w:val="af3"/>
        <w:rFonts w:ascii="Verdana" w:hAnsi="Verdana"/>
        <w:sz w:val="16"/>
        <w:szCs w:val="16"/>
      </w:rPr>
      <w:instrText xml:space="preserve"> PAGE </w:instrText>
    </w:r>
    <w:r w:rsidRPr="00E20103">
      <w:rPr>
        <w:rStyle w:val="af3"/>
        <w:rFonts w:ascii="Verdana" w:hAnsi="Verdana"/>
        <w:sz w:val="16"/>
        <w:szCs w:val="16"/>
      </w:rPr>
      <w:fldChar w:fldCharType="separate"/>
    </w:r>
    <w:r w:rsidR="007D49AB">
      <w:rPr>
        <w:rStyle w:val="af3"/>
        <w:rFonts w:ascii="Verdana" w:hAnsi="Verdana"/>
        <w:noProof/>
        <w:sz w:val="16"/>
        <w:szCs w:val="16"/>
      </w:rPr>
      <w:t>88</w:t>
    </w:r>
    <w:r w:rsidRPr="00E20103">
      <w:rPr>
        <w:rStyle w:val="af3"/>
        <w:rFonts w:ascii="Verdana" w:hAnsi="Verdana"/>
        <w:sz w:val="16"/>
        <w:szCs w:val="16"/>
      </w:rPr>
      <w:fldChar w:fldCharType="end"/>
    </w:r>
    <w:r w:rsidRPr="00E20103">
      <w:rPr>
        <w:rStyle w:val="af3"/>
        <w:rFonts w:ascii="Verdana" w:hAnsi="Verdana"/>
        <w:sz w:val="16"/>
        <w:szCs w:val="16"/>
      </w:rPr>
      <w:t xml:space="preserve"> из </w:t>
    </w:r>
    <w:r w:rsidRPr="00E20103">
      <w:rPr>
        <w:rStyle w:val="af3"/>
        <w:rFonts w:ascii="Verdana" w:hAnsi="Verdana"/>
        <w:sz w:val="16"/>
        <w:szCs w:val="16"/>
      </w:rPr>
      <w:fldChar w:fldCharType="begin"/>
    </w:r>
    <w:r w:rsidRPr="00E20103">
      <w:rPr>
        <w:rStyle w:val="af3"/>
        <w:rFonts w:ascii="Verdana" w:hAnsi="Verdana"/>
        <w:sz w:val="16"/>
        <w:szCs w:val="16"/>
      </w:rPr>
      <w:instrText xml:space="preserve"> NUMPAGES </w:instrText>
    </w:r>
    <w:r w:rsidRPr="00E20103">
      <w:rPr>
        <w:rStyle w:val="af3"/>
        <w:rFonts w:ascii="Verdana" w:hAnsi="Verdana"/>
        <w:sz w:val="16"/>
        <w:szCs w:val="16"/>
      </w:rPr>
      <w:fldChar w:fldCharType="separate"/>
    </w:r>
    <w:r w:rsidR="007D49AB">
      <w:rPr>
        <w:rStyle w:val="af3"/>
        <w:rFonts w:ascii="Verdana" w:hAnsi="Verdana"/>
        <w:noProof/>
        <w:sz w:val="16"/>
        <w:szCs w:val="16"/>
      </w:rPr>
      <w:t>125</w:t>
    </w:r>
    <w:r w:rsidRPr="00E20103">
      <w:rPr>
        <w:rStyle w:val="af3"/>
        <w:rFonts w:ascii="Verdana" w:hAnsi="Verdana"/>
        <w:sz w:val="16"/>
        <w:szCs w:val="16"/>
      </w:rPr>
      <w:fldChar w:fldCharType="end"/>
    </w:r>
  </w:p>
  <w:p w:rsidR="00857C83" w:rsidRDefault="00857C8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039" w:rsidRDefault="00123039">
      <w:r>
        <w:separator/>
      </w:r>
    </w:p>
  </w:footnote>
  <w:footnote w:type="continuationSeparator" w:id="0">
    <w:p w:rsidR="00123039" w:rsidRDefault="001230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C83" w:rsidRPr="00B15D04" w:rsidRDefault="00857C83" w:rsidP="00B15D04">
    <w:pPr>
      <w:pStyle w:val="ad"/>
      <w:jc w:val="left"/>
    </w:pPr>
    <w:r w:rsidRPr="00A215B0">
      <w:rPr>
        <w:rFonts w:ascii="Verdana" w:hAnsi="Verdana"/>
        <w:i w:val="0"/>
        <w:sz w:val="16"/>
        <w:szCs w:val="16"/>
      </w:rPr>
      <w:t xml:space="preserve">Документация по запросу предложений                                                                    </w:t>
    </w:r>
    <w:r>
      <w:rPr>
        <w:rFonts w:ascii="Verdana" w:hAnsi="Verdana"/>
        <w:i w:val="0"/>
        <w:sz w:val="16"/>
        <w:szCs w:val="16"/>
      </w:rPr>
      <w:t xml:space="preserve">                     ОАО «Э.ОН Россия</w:t>
    </w:r>
    <w:r w:rsidRPr="00A215B0">
      <w:rPr>
        <w:rFonts w:ascii="Verdana" w:hAnsi="Verdana"/>
        <w:i w:val="0"/>
        <w:sz w:val="16"/>
        <w:szCs w:val="16"/>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C83" w:rsidRDefault="00857C83" w:rsidP="006628AF">
    <w:pPr>
      <w:pStyle w:val="ad"/>
      <w:jc w:val="left"/>
    </w:pPr>
    <w:r w:rsidRPr="00A215B0">
      <w:rPr>
        <w:rFonts w:ascii="Verdana" w:hAnsi="Verdana"/>
        <w:i w:val="0"/>
        <w:sz w:val="16"/>
        <w:szCs w:val="16"/>
      </w:rPr>
      <w:t xml:space="preserve">Документация по запросу предложений                                                                    </w:t>
    </w:r>
    <w:r>
      <w:rPr>
        <w:rFonts w:ascii="Verdana" w:hAnsi="Verdana"/>
        <w:i w:val="0"/>
        <w:sz w:val="16"/>
        <w:szCs w:val="16"/>
      </w:rPr>
      <w:t xml:space="preserve">                ОАО «Э.ОН Россия</w:t>
    </w:r>
    <w:r w:rsidRPr="00A215B0">
      <w:rPr>
        <w:rFonts w:ascii="Verdana" w:hAnsi="Verdana"/>
        <w:i w:val="0"/>
        <w:sz w:val="16"/>
        <w:szCs w:val="16"/>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C83" w:rsidRPr="00E20103" w:rsidRDefault="00857C83" w:rsidP="00A215B0">
    <w:pPr>
      <w:pStyle w:val="ad"/>
      <w:jc w:val="left"/>
      <w:rPr>
        <w:rFonts w:ascii="Verdana" w:hAnsi="Verdana"/>
        <w:i w:val="0"/>
        <w:sz w:val="16"/>
        <w:szCs w:val="16"/>
      </w:rPr>
    </w:pPr>
    <w:r w:rsidRPr="00A215B0">
      <w:rPr>
        <w:rFonts w:ascii="Verdana" w:hAnsi="Verdana"/>
        <w:i w:val="0"/>
        <w:sz w:val="16"/>
        <w:szCs w:val="16"/>
      </w:rPr>
      <w:t xml:space="preserve">Документация по запросу предложений                                                                              </w:t>
    </w:r>
    <w:r>
      <w:rPr>
        <w:rFonts w:ascii="Verdana" w:hAnsi="Verdana"/>
        <w:i w:val="0"/>
        <w:sz w:val="16"/>
        <w:szCs w:val="16"/>
      </w:rPr>
      <w:t xml:space="preserve">             ОАО «Э.ОН Россия</w:t>
    </w:r>
    <w:r w:rsidRPr="00A215B0">
      <w:rPr>
        <w:rFonts w:ascii="Verdana" w:hAnsi="Verdana"/>
        <w:i w:val="0"/>
        <w:sz w:val="16"/>
        <w:szCs w:val="16"/>
      </w:rPr>
      <w:t>»</w:t>
    </w:r>
  </w:p>
  <w:p w:rsidR="00857C83" w:rsidRDefault="00857C8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FFFFFFFE"/>
    <w:multiLevelType w:val="singleLevel"/>
    <w:tmpl w:val="D6EA4CAC"/>
    <w:lvl w:ilvl="0">
      <w:numFmt w:val="bullet"/>
      <w:lvlText w:val="*"/>
      <w:lvlJc w:val="left"/>
    </w:lvl>
  </w:abstractNum>
  <w:abstractNum w:abstractNumId="5">
    <w:nsid w:val="017A4DCE"/>
    <w:multiLevelType w:val="hybridMultilevel"/>
    <w:tmpl w:val="572218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18B6C7A"/>
    <w:multiLevelType w:val="multilevel"/>
    <w:tmpl w:val="3012A650"/>
    <w:lvl w:ilvl="0">
      <w:start w:val="1"/>
      <w:numFmt w:val="decimal"/>
      <w:lvlText w:val="%1."/>
      <w:lvlJc w:val="left"/>
      <w:pPr>
        <w:tabs>
          <w:tab w:val="num" w:pos="397"/>
        </w:tabs>
        <w:ind w:left="0" w:firstLine="0"/>
      </w:pPr>
      <w:rPr>
        <w:rFonts w:ascii="Verdana" w:eastAsia="Calibri" w:hAnsi="Verdana" w:cs="Times New Roman" w:hint="default"/>
        <w:b/>
        <w:i w:val="0"/>
        <w:caps w:val="0"/>
        <w:strike w:val="0"/>
        <w:dstrike w:val="0"/>
        <w:outline w:val="0"/>
        <w:shadow w:val="0"/>
        <w:emboss w:val="0"/>
        <w:imprint w:val="0"/>
        <w:vanish w:val="0"/>
        <w:color w:val="auto"/>
        <w:spacing w:val="0"/>
        <w:w w:val="100"/>
        <w:kern w:val="0"/>
        <w:position w:val="0"/>
        <w:sz w:val="22"/>
        <w:szCs w:val="22"/>
        <w:u w:val="none"/>
        <w:effect w:val="none"/>
        <w:vertAlign w:val="baseline"/>
      </w:rPr>
    </w:lvl>
    <w:lvl w:ilvl="1">
      <w:start w:val="1"/>
      <w:numFmt w:val="decimal"/>
      <w:lvlText w:val="%1.%2."/>
      <w:lvlJc w:val="left"/>
      <w:pPr>
        <w:tabs>
          <w:tab w:val="num" w:pos="794"/>
        </w:tabs>
        <w:ind w:left="284" w:firstLine="0"/>
      </w:pPr>
      <w:rPr>
        <w:rFonts w:ascii="Verdana" w:hAnsi="Verdana" w:hint="default"/>
        <w:b/>
        <w:i w:val="0"/>
        <w:caps w:val="0"/>
        <w:strike w:val="0"/>
        <w:dstrike w:val="0"/>
        <w:outline w:val="0"/>
        <w:shadow w:val="0"/>
        <w:emboss w:val="0"/>
        <w:imprint w:val="0"/>
        <w:vanish w:val="0"/>
        <w:color w:val="auto"/>
        <w:spacing w:val="0"/>
        <w:w w:val="100"/>
        <w:kern w:val="0"/>
        <w:position w:val="0"/>
        <w:sz w:val="22"/>
        <w:szCs w:val="22"/>
        <w:u w:val="none"/>
        <w:effect w:val="none"/>
        <w:vertAlign w:val="baseline"/>
      </w:rPr>
    </w:lvl>
    <w:lvl w:ilvl="2">
      <w:start w:val="1"/>
      <w:numFmt w:val="decimal"/>
      <w:lvlText w:val="%3."/>
      <w:lvlJc w:val="left"/>
      <w:pPr>
        <w:tabs>
          <w:tab w:val="num" w:pos="1304"/>
        </w:tabs>
        <w:ind w:left="567" w:firstLine="0"/>
      </w:pPr>
      <w:rPr>
        <w:rFonts w:ascii="Verdana" w:eastAsia="Times New Roman" w:hAnsi="Verdana" w:cs="Times New Roman" w:hint="default"/>
        <w:b w:val="0"/>
        <w:i w:val="0"/>
        <w:caps w:val="0"/>
        <w:strike w:val="0"/>
        <w:dstrike w:val="0"/>
        <w:outline w:val="0"/>
        <w:shadow w:val="0"/>
        <w:emboss w:val="0"/>
        <w:imprint w:val="0"/>
        <w:vanish w:val="0"/>
        <w:color w:val="auto"/>
        <w:spacing w:val="0"/>
        <w:w w:val="100"/>
        <w:kern w:val="0"/>
        <w:position w:val="0"/>
        <w:sz w:val="22"/>
        <w:szCs w:val="22"/>
        <w:u w:val="none"/>
        <w:effect w:val="none"/>
        <w:vertAlign w:val="baseline"/>
      </w:rPr>
    </w:lvl>
    <w:lvl w:ilvl="3">
      <w:start w:val="1"/>
      <w:numFmt w:val="bullet"/>
      <w:lvlText w:val="–"/>
      <w:lvlJc w:val="left"/>
      <w:pPr>
        <w:tabs>
          <w:tab w:val="num" w:pos="284"/>
        </w:tabs>
        <w:ind w:left="0" w:firstLine="0"/>
      </w:pPr>
      <w:rPr>
        <w:rFonts w:ascii="Times New Roman" w:hAnsi="Times New Roman" w:cs="Times New Roman" w:hint="default"/>
        <w:caps w:val="0"/>
        <w:strike w:val="0"/>
        <w:dstrike w:val="0"/>
        <w:outline w:val="0"/>
        <w:shadow w:val="0"/>
        <w:emboss w:val="0"/>
        <w:imprint w:val="0"/>
        <w:vanish w:val="0"/>
        <w:color w:val="auto"/>
        <w:spacing w:val="0"/>
        <w:w w:val="100"/>
        <w:kern w:val="0"/>
        <w:position w:val="0"/>
        <w:sz w:val="24"/>
        <w:szCs w:val="24"/>
        <w:effect w:val="none"/>
        <w:vertAlign w:val="baselin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20070D8"/>
    <w:multiLevelType w:val="hybridMultilevel"/>
    <w:tmpl w:val="9B92BE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0">
    <w:nsid w:val="038C4C39"/>
    <w:multiLevelType w:val="hybridMultilevel"/>
    <w:tmpl w:val="E0060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3F75BA0"/>
    <w:multiLevelType w:val="hybridMultilevel"/>
    <w:tmpl w:val="A32C4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7A7912"/>
    <w:multiLevelType w:val="hybridMultilevel"/>
    <w:tmpl w:val="D502658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07DC3509"/>
    <w:multiLevelType w:val="hybridMultilevel"/>
    <w:tmpl w:val="64FA4184"/>
    <w:lvl w:ilvl="0" w:tplc="E932B560">
      <w:start w:val="1"/>
      <w:numFmt w:val="decimal"/>
      <w:lvlText w:val="%1."/>
      <w:lvlJc w:val="left"/>
      <w:pPr>
        <w:ind w:left="360" w:hanging="360"/>
      </w:pPr>
      <w:rPr>
        <w:rFonts w:hint="default"/>
        <w:b w:val="0"/>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4441FD"/>
    <w:multiLevelType w:val="multilevel"/>
    <w:tmpl w:val="AB543914"/>
    <w:lvl w:ilvl="0">
      <w:start w:val="6"/>
      <w:numFmt w:val="decimal"/>
      <w:lvlText w:val="%1."/>
      <w:lvlJc w:val="left"/>
      <w:pPr>
        <w:ind w:left="928"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D495323"/>
    <w:multiLevelType w:val="multilevel"/>
    <w:tmpl w:val="6EF41FB0"/>
    <w:lvl w:ilvl="0">
      <w:start w:val="5"/>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10B35C71"/>
    <w:multiLevelType w:val="multilevel"/>
    <w:tmpl w:val="4BCC6168"/>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2"/>
      <w:numFmt w:val="bullet"/>
      <w:lvlText w:val="-"/>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nsid w:val="115E08D7"/>
    <w:multiLevelType w:val="multilevel"/>
    <w:tmpl w:val="CCAC56D2"/>
    <w:lvl w:ilvl="0">
      <w:start w:val="4"/>
      <w:numFmt w:val="decimal"/>
      <w:lvlText w:val="%1."/>
      <w:lvlJc w:val="left"/>
      <w:pPr>
        <w:ind w:left="1080" w:hanging="360"/>
      </w:pPr>
      <w:rPr>
        <w:rFonts w:ascii="Verdana" w:eastAsia="Times New Roman" w:hAnsi="Verdana"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240" w:hanging="2520"/>
      </w:pPr>
      <w:rPr>
        <w:rFonts w:hint="default"/>
      </w:rPr>
    </w:lvl>
  </w:abstractNum>
  <w:abstractNum w:abstractNumId="22">
    <w:nsid w:val="13DC2601"/>
    <w:multiLevelType w:val="hybridMultilevel"/>
    <w:tmpl w:val="6240A4DE"/>
    <w:lvl w:ilvl="0" w:tplc="BE380AB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14A00086"/>
    <w:multiLevelType w:val="hybridMultilevel"/>
    <w:tmpl w:val="85A44EB4"/>
    <w:lvl w:ilvl="0" w:tplc="BE380AB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1D8A7B8B"/>
    <w:multiLevelType w:val="hybridMultilevel"/>
    <w:tmpl w:val="8EE0CB88"/>
    <w:lvl w:ilvl="0" w:tplc="375061E6">
      <w:start w:val="1"/>
      <w:numFmt w:val="bullet"/>
      <w:lvlText w:val=""/>
      <w:lvlJc w:val="left"/>
      <w:pPr>
        <w:ind w:left="2214"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26">
    <w:nsid w:val="1DCB28E5"/>
    <w:multiLevelType w:val="multilevel"/>
    <w:tmpl w:val="A7A627F2"/>
    <w:lvl w:ilvl="0">
      <w:start w:val="1"/>
      <w:numFmt w:val="decimal"/>
      <w:lvlText w:val="%1."/>
      <w:lvlJc w:val="left"/>
      <w:pPr>
        <w:tabs>
          <w:tab w:val="num" w:pos="397"/>
        </w:tabs>
        <w:ind w:left="0" w:firstLine="0"/>
      </w:pPr>
      <w:rPr>
        <w:rFonts w:ascii="Verdana" w:eastAsia="Calibri" w:hAnsi="Verdana" w:cs="Times New Roman" w:hint="default"/>
        <w:b w:val="0"/>
        <w:i w:val="0"/>
        <w:caps w:val="0"/>
        <w:strike w:val="0"/>
        <w:dstrike w:val="0"/>
        <w:outline w:val="0"/>
        <w:shadow w:val="0"/>
        <w:emboss w:val="0"/>
        <w:imprint w:val="0"/>
        <w:vanish w:val="0"/>
        <w:color w:val="auto"/>
        <w:spacing w:val="0"/>
        <w:w w:val="100"/>
        <w:kern w:val="0"/>
        <w:position w:val="0"/>
        <w:sz w:val="22"/>
        <w:szCs w:val="22"/>
        <w:u w:val="none"/>
        <w:effect w:val="none"/>
        <w:vertAlign w:val="baseline"/>
      </w:rPr>
    </w:lvl>
    <w:lvl w:ilvl="1">
      <w:start w:val="1"/>
      <w:numFmt w:val="decimal"/>
      <w:lvlText w:val="%1.%2."/>
      <w:lvlJc w:val="left"/>
      <w:pPr>
        <w:tabs>
          <w:tab w:val="num" w:pos="794"/>
        </w:tabs>
        <w:ind w:left="284" w:firstLine="0"/>
      </w:pPr>
      <w:rPr>
        <w:rFonts w:ascii="Times New Roman" w:hAnsi="Times New Roman" w:hint="default"/>
        <w:b/>
        <w:i w:val="0"/>
        <w:caps w:val="0"/>
        <w:strike w:val="0"/>
        <w:dstrike w:val="0"/>
        <w:outline w:val="0"/>
        <w:shadow w:val="0"/>
        <w:emboss w:val="0"/>
        <w:imprint w:val="0"/>
        <w:vanish w:val="0"/>
        <w:color w:val="auto"/>
        <w:spacing w:val="0"/>
        <w:w w:val="100"/>
        <w:kern w:val="0"/>
        <w:position w:val="0"/>
        <w:sz w:val="28"/>
        <w:szCs w:val="24"/>
        <w:u w:val="none"/>
        <w:effect w:val="none"/>
        <w:vertAlign w:val="baseline"/>
      </w:rPr>
    </w:lvl>
    <w:lvl w:ilvl="2">
      <w:start w:val="1"/>
      <w:numFmt w:val="decimal"/>
      <w:lvlText w:val="%3."/>
      <w:lvlJc w:val="left"/>
      <w:pPr>
        <w:tabs>
          <w:tab w:val="num" w:pos="1304"/>
        </w:tabs>
        <w:ind w:left="567" w:firstLine="0"/>
      </w:pPr>
      <w:rPr>
        <w:rFonts w:ascii="Times New Roman" w:eastAsia="Times New Roman" w:hAnsi="Times New Roman" w:cs="Times New Roman"/>
        <w:b w:val="0"/>
        <w:i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3">
      <w:start w:val="1"/>
      <w:numFmt w:val="bullet"/>
      <w:lvlText w:val="–"/>
      <w:lvlJc w:val="left"/>
      <w:pPr>
        <w:tabs>
          <w:tab w:val="num" w:pos="284"/>
        </w:tabs>
        <w:ind w:left="0" w:firstLine="0"/>
      </w:pPr>
      <w:rPr>
        <w:rFonts w:ascii="Times New Roman" w:hAnsi="Times New Roman" w:cs="Times New Roman" w:hint="default"/>
        <w:caps w:val="0"/>
        <w:strike w:val="0"/>
        <w:dstrike w:val="0"/>
        <w:outline w:val="0"/>
        <w:shadow w:val="0"/>
        <w:emboss w:val="0"/>
        <w:imprint w:val="0"/>
        <w:vanish w:val="0"/>
        <w:color w:val="auto"/>
        <w:spacing w:val="0"/>
        <w:w w:val="100"/>
        <w:kern w:val="0"/>
        <w:position w:val="0"/>
        <w:sz w:val="24"/>
        <w:szCs w:val="24"/>
        <w:effect w:val="none"/>
        <w:vertAlign w:val="baselin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1EA26E12"/>
    <w:multiLevelType w:val="hybridMultilevel"/>
    <w:tmpl w:val="ED16E2A2"/>
    <w:lvl w:ilvl="0" w:tplc="91063134">
      <w:numFmt w:val="bullet"/>
      <w:lvlText w:val="-"/>
      <w:lvlJc w:val="left"/>
      <w:pPr>
        <w:ind w:left="2421" w:hanging="360"/>
      </w:pPr>
      <w:rPr>
        <w:rFonts w:ascii="Times New Roman" w:eastAsia="Times New Roman" w:hAnsi="Times New Roman" w:cs="Times New Roman" w:hint="default"/>
      </w:rPr>
    </w:lvl>
    <w:lvl w:ilvl="1" w:tplc="04190019" w:tentative="1">
      <w:start w:val="1"/>
      <w:numFmt w:val="bullet"/>
      <w:lvlText w:val="o"/>
      <w:lvlJc w:val="left"/>
      <w:pPr>
        <w:ind w:left="3141" w:hanging="360"/>
      </w:pPr>
      <w:rPr>
        <w:rFonts w:ascii="Courier New" w:hAnsi="Courier New" w:cs="Courier New" w:hint="default"/>
      </w:rPr>
    </w:lvl>
    <w:lvl w:ilvl="2" w:tplc="0419001B" w:tentative="1">
      <w:start w:val="1"/>
      <w:numFmt w:val="bullet"/>
      <w:lvlText w:val=""/>
      <w:lvlJc w:val="left"/>
      <w:pPr>
        <w:ind w:left="3861" w:hanging="360"/>
      </w:pPr>
      <w:rPr>
        <w:rFonts w:ascii="Wingdings" w:hAnsi="Wingdings" w:hint="default"/>
      </w:rPr>
    </w:lvl>
    <w:lvl w:ilvl="3" w:tplc="0419000F" w:tentative="1">
      <w:start w:val="1"/>
      <w:numFmt w:val="bullet"/>
      <w:lvlText w:val=""/>
      <w:lvlJc w:val="left"/>
      <w:pPr>
        <w:ind w:left="4581" w:hanging="360"/>
      </w:pPr>
      <w:rPr>
        <w:rFonts w:ascii="Symbol" w:hAnsi="Symbol" w:hint="default"/>
      </w:rPr>
    </w:lvl>
    <w:lvl w:ilvl="4" w:tplc="04190019" w:tentative="1">
      <w:start w:val="1"/>
      <w:numFmt w:val="bullet"/>
      <w:lvlText w:val="o"/>
      <w:lvlJc w:val="left"/>
      <w:pPr>
        <w:ind w:left="5301" w:hanging="360"/>
      </w:pPr>
      <w:rPr>
        <w:rFonts w:ascii="Courier New" w:hAnsi="Courier New" w:cs="Courier New" w:hint="default"/>
      </w:rPr>
    </w:lvl>
    <w:lvl w:ilvl="5" w:tplc="0419001B" w:tentative="1">
      <w:start w:val="1"/>
      <w:numFmt w:val="bullet"/>
      <w:lvlText w:val=""/>
      <w:lvlJc w:val="left"/>
      <w:pPr>
        <w:ind w:left="6021" w:hanging="360"/>
      </w:pPr>
      <w:rPr>
        <w:rFonts w:ascii="Wingdings" w:hAnsi="Wingdings" w:hint="default"/>
      </w:rPr>
    </w:lvl>
    <w:lvl w:ilvl="6" w:tplc="0419000F" w:tentative="1">
      <w:start w:val="1"/>
      <w:numFmt w:val="bullet"/>
      <w:lvlText w:val=""/>
      <w:lvlJc w:val="left"/>
      <w:pPr>
        <w:ind w:left="6741" w:hanging="360"/>
      </w:pPr>
      <w:rPr>
        <w:rFonts w:ascii="Symbol" w:hAnsi="Symbol" w:hint="default"/>
      </w:rPr>
    </w:lvl>
    <w:lvl w:ilvl="7" w:tplc="04190019" w:tentative="1">
      <w:start w:val="1"/>
      <w:numFmt w:val="bullet"/>
      <w:lvlText w:val="o"/>
      <w:lvlJc w:val="left"/>
      <w:pPr>
        <w:ind w:left="7461" w:hanging="360"/>
      </w:pPr>
      <w:rPr>
        <w:rFonts w:ascii="Courier New" w:hAnsi="Courier New" w:cs="Courier New" w:hint="default"/>
      </w:rPr>
    </w:lvl>
    <w:lvl w:ilvl="8" w:tplc="0419001B" w:tentative="1">
      <w:start w:val="1"/>
      <w:numFmt w:val="bullet"/>
      <w:lvlText w:val=""/>
      <w:lvlJc w:val="left"/>
      <w:pPr>
        <w:ind w:left="8181" w:hanging="360"/>
      </w:pPr>
      <w:rPr>
        <w:rFonts w:ascii="Wingdings" w:hAnsi="Wingdings" w:hint="default"/>
      </w:rPr>
    </w:lvl>
  </w:abstractNum>
  <w:abstractNum w:abstractNumId="28">
    <w:nsid w:val="1FB511FF"/>
    <w:multiLevelType w:val="hybridMultilevel"/>
    <w:tmpl w:val="4B3CCE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04E0E01"/>
    <w:multiLevelType w:val="hybridMultilevel"/>
    <w:tmpl w:val="E8BE63A2"/>
    <w:lvl w:ilvl="0" w:tplc="D164945E">
      <w:start w:val="1"/>
      <w:numFmt w:val="decimal"/>
      <w:lvlText w:val="%1."/>
      <w:lvlJc w:val="left"/>
      <w:pPr>
        <w:tabs>
          <w:tab w:val="num" w:pos="1145"/>
        </w:tabs>
        <w:ind w:left="1145" w:hanging="360"/>
      </w:pPr>
    </w:lvl>
    <w:lvl w:ilvl="1" w:tplc="04190003" w:tentative="1">
      <w:start w:val="1"/>
      <w:numFmt w:val="lowerLetter"/>
      <w:lvlText w:val="%2."/>
      <w:lvlJc w:val="left"/>
      <w:pPr>
        <w:tabs>
          <w:tab w:val="num" w:pos="1865"/>
        </w:tabs>
        <w:ind w:left="1865" w:hanging="360"/>
      </w:pPr>
    </w:lvl>
    <w:lvl w:ilvl="2" w:tplc="04190005" w:tentative="1">
      <w:start w:val="1"/>
      <w:numFmt w:val="lowerRoman"/>
      <w:lvlText w:val="%3."/>
      <w:lvlJc w:val="right"/>
      <w:pPr>
        <w:tabs>
          <w:tab w:val="num" w:pos="2585"/>
        </w:tabs>
        <w:ind w:left="2585" w:hanging="180"/>
      </w:pPr>
    </w:lvl>
    <w:lvl w:ilvl="3" w:tplc="04190001" w:tentative="1">
      <w:start w:val="1"/>
      <w:numFmt w:val="decimal"/>
      <w:lvlText w:val="%4."/>
      <w:lvlJc w:val="left"/>
      <w:pPr>
        <w:tabs>
          <w:tab w:val="num" w:pos="3305"/>
        </w:tabs>
        <w:ind w:left="3305" w:hanging="360"/>
      </w:pPr>
    </w:lvl>
    <w:lvl w:ilvl="4" w:tplc="04190003" w:tentative="1">
      <w:start w:val="1"/>
      <w:numFmt w:val="lowerLetter"/>
      <w:lvlText w:val="%5."/>
      <w:lvlJc w:val="left"/>
      <w:pPr>
        <w:tabs>
          <w:tab w:val="num" w:pos="4025"/>
        </w:tabs>
        <w:ind w:left="4025" w:hanging="360"/>
      </w:pPr>
    </w:lvl>
    <w:lvl w:ilvl="5" w:tplc="04190005" w:tentative="1">
      <w:start w:val="1"/>
      <w:numFmt w:val="lowerRoman"/>
      <w:lvlText w:val="%6."/>
      <w:lvlJc w:val="right"/>
      <w:pPr>
        <w:tabs>
          <w:tab w:val="num" w:pos="4745"/>
        </w:tabs>
        <w:ind w:left="4745" w:hanging="180"/>
      </w:pPr>
    </w:lvl>
    <w:lvl w:ilvl="6" w:tplc="04190001" w:tentative="1">
      <w:start w:val="1"/>
      <w:numFmt w:val="decimal"/>
      <w:lvlText w:val="%7."/>
      <w:lvlJc w:val="left"/>
      <w:pPr>
        <w:tabs>
          <w:tab w:val="num" w:pos="5465"/>
        </w:tabs>
        <w:ind w:left="5465" w:hanging="360"/>
      </w:pPr>
    </w:lvl>
    <w:lvl w:ilvl="7" w:tplc="04190003" w:tentative="1">
      <w:start w:val="1"/>
      <w:numFmt w:val="lowerLetter"/>
      <w:lvlText w:val="%8."/>
      <w:lvlJc w:val="left"/>
      <w:pPr>
        <w:tabs>
          <w:tab w:val="num" w:pos="6185"/>
        </w:tabs>
        <w:ind w:left="6185" w:hanging="360"/>
      </w:pPr>
    </w:lvl>
    <w:lvl w:ilvl="8" w:tplc="04190005" w:tentative="1">
      <w:start w:val="1"/>
      <w:numFmt w:val="lowerRoman"/>
      <w:lvlText w:val="%9."/>
      <w:lvlJc w:val="right"/>
      <w:pPr>
        <w:tabs>
          <w:tab w:val="num" w:pos="6905"/>
        </w:tabs>
        <w:ind w:left="6905" w:hanging="180"/>
      </w:pPr>
    </w:lvl>
  </w:abstractNum>
  <w:abstractNum w:abstractNumId="30">
    <w:nsid w:val="20837CCE"/>
    <w:multiLevelType w:val="hybridMultilevel"/>
    <w:tmpl w:val="7CCC455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229C7020"/>
    <w:multiLevelType w:val="singleLevel"/>
    <w:tmpl w:val="888C0BC4"/>
    <w:lvl w:ilvl="0">
      <w:start w:val="2"/>
      <w:numFmt w:val="bullet"/>
      <w:lvlText w:val="-"/>
      <w:lvlJc w:val="left"/>
      <w:pPr>
        <w:tabs>
          <w:tab w:val="num" w:pos="-206"/>
        </w:tabs>
        <w:ind w:left="-206" w:hanging="360"/>
      </w:pPr>
      <w:rPr>
        <w:rFonts w:hint="default"/>
      </w:rPr>
    </w:lvl>
  </w:abstractNum>
  <w:abstractNum w:abstractNumId="32">
    <w:nsid w:val="23036E1A"/>
    <w:multiLevelType w:val="hybridMultilevel"/>
    <w:tmpl w:val="63589990"/>
    <w:lvl w:ilvl="0" w:tplc="B53AF2D6">
      <w:start w:val="1"/>
      <w:numFmt w:val="lowerLetter"/>
      <w:lvlText w:val="%1)"/>
      <w:lvlJc w:val="left"/>
      <w:pPr>
        <w:ind w:left="1512" w:hanging="360"/>
      </w:pPr>
    </w:lvl>
    <w:lvl w:ilvl="1" w:tplc="AE4C17E2" w:tentative="1">
      <w:start w:val="1"/>
      <w:numFmt w:val="lowerLetter"/>
      <w:lvlText w:val="%2."/>
      <w:lvlJc w:val="left"/>
      <w:pPr>
        <w:ind w:left="2232" w:hanging="360"/>
      </w:pPr>
    </w:lvl>
    <w:lvl w:ilvl="2" w:tplc="BCA46C10" w:tentative="1">
      <w:start w:val="1"/>
      <w:numFmt w:val="lowerRoman"/>
      <w:lvlText w:val="%3."/>
      <w:lvlJc w:val="right"/>
      <w:pPr>
        <w:ind w:left="2952" w:hanging="180"/>
      </w:pPr>
    </w:lvl>
    <w:lvl w:ilvl="3" w:tplc="36329834" w:tentative="1">
      <w:start w:val="1"/>
      <w:numFmt w:val="decimal"/>
      <w:lvlText w:val="%4."/>
      <w:lvlJc w:val="left"/>
      <w:pPr>
        <w:ind w:left="3672" w:hanging="360"/>
      </w:pPr>
    </w:lvl>
    <w:lvl w:ilvl="4" w:tplc="8D9C241A" w:tentative="1">
      <w:start w:val="1"/>
      <w:numFmt w:val="lowerLetter"/>
      <w:lvlText w:val="%5."/>
      <w:lvlJc w:val="left"/>
      <w:pPr>
        <w:ind w:left="4392" w:hanging="360"/>
      </w:pPr>
    </w:lvl>
    <w:lvl w:ilvl="5" w:tplc="5C78C0E4" w:tentative="1">
      <w:start w:val="1"/>
      <w:numFmt w:val="lowerRoman"/>
      <w:lvlText w:val="%6."/>
      <w:lvlJc w:val="right"/>
      <w:pPr>
        <w:ind w:left="5112" w:hanging="180"/>
      </w:pPr>
    </w:lvl>
    <w:lvl w:ilvl="6" w:tplc="7EC00664" w:tentative="1">
      <w:start w:val="1"/>
      <w:numFmt w:val="decimal"/>
      <w:lvlText w:val="%7."/>
      <w:lvlJc w:val="left"/>
      <w:pPr>
        <w:ind w:left="5832" w:hanging="360"/>
      </w:pPr>
    </w:lvl>
    <w:lvl w:ilvl="7" w:tplc="712C1AB4" w:tentative="1">
      <w:start w:val="1"/>
      <w:numFmt w:val="lowerLetter"/>
      <w:lvlText w:val="%8."/>
      <w:lvlJc w:val="left"/>
      <w:pPr>
        <w:ind w:left="6552" w:hanging="360"/>
      </w:pPr>
    </w:lvl>
    <w:lvl w:ilvl="8" w:tplc="DAEE694E" w:tentative="1">
      <w:start w:val="1"/>
      <w:numFmt w:val="lowerRoman"/>
      <w:lvlText w:val="%9."/>
      <w:lvlJc w:val="right"/>
      <w:pPr>
        <w:ind w:left="7272" w:hanging="180"/>
      </w:pPr>
    </w:lvl>
  </w:abstractNum>
  <w:abstractNum w:abstractNumId="33">
    <w:nsid w:val="23913014"/>
    <w:multiLevelType w:val="hybridMultilevel"/>
    <w:tmpl w:val="4EAA5FFA"/>
    <w:lvl w:ilvl="0" w:tplc="E41C823C">
      <w:start w:val="1"/>
      <w:numFmt w:val="decimal"/>
      <w:lvlText w:val="%1."/>
      <w:lvlJc w:val="left"/>
      <w:pPr>
        <w:ind w:left="644"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4">
    <w:nsid w:val="246F6F0A"/>
    <w:multiLevelType w:val="multilevel"/>
    <w:tmpl w:val="2A02E9F2"/>
    <w:lvl w:ilvl="0">
      <w:start w:val="1"/>
      <w:numFmt w:val="decimal"/>
      <w:lvlText w:val="%1."/>
      <w:lvlJc w:val="left"/>
      <w:pPr>
        <w:ind w:left="720" w:hanging="360"/>
      </w:pPr>
      <w:rPr>
        <w:rFonts w:eastAsia="Calibri" w:cs="Times New Roman" w:hint="default"/>
        <w:b w:val="0"/>
      </w:rPr>
    </w:lvl>
    <w:lvl w:ilvl="1">
      <w:start w:val="1"/>
      <w:numFmt w:val="decimal"/>
      <w:isLgl/>
      <w:lvlText w:val="%1.%2."/>
      <w:lvlJc w:val="left"/>
      <w:pPr>
        <w:ind w:left="1080" w:hanging="720"/>
      </w:pPr>
      <w:rPr>
        <w:rFonts w:eastAsia="Calibri" w:cs="Polo" w:hint="default"/>
      </w:rPr>
    </w:lvl>
    <w:lvl w:ilvl="2">
      <w:start w:val="1"/>
      <w:numFmt w:val="decimal"/>
      <w:isLgl/>
      <w:lvlText w:val="%1.%2.%3."/>
      <w:lvlJc w:val="left"/>
      <w:pPr>
        <w:ind w:left="1440" w:hanging="1080"/>
      </w:pPr>
      <w:rPr>
        <w:rFonts w:eastAsia="Calibri" w:cs="Polo" w:hint="default"/>
      </w:rPr>
    </w:lvl>
    <w:lvl w:ilvl="3">
      <w:start w:val="1"/>
      <w:numFmt w:val="decimal"/>
      <w:isLgl/>
      <w:lvlText w:val="%1.%2.%3.%4."/>
      <w:lvlJc w:val="left"/>
      <w:pPr>
        <w:ind w:left="1440" w:hanging="1080"/>
      </w:pPr>
      <w:rPr>
        <w:rFonts w:eastAsia="Calibri" w:cs="Polo" w:hint="default"/>
      </w:rPr>
    </w:lvl>
    <w:lvl w:ilvl="4">
      <w:start w:val="1"/>
      <w:numFmt w:val="decimal"/>
      <w:isLgl/>
      <w:lvlText w:val="%1.%2.%3.%4.%5."/>
      <w:lvlJc w:val="left"/>
      <w:pPr>
        <w:ind w:left="1800" w:hanging="1440"/>
      </w:pPr>
      <w:rPr>
        <w:rFonts w:eastAsia="Calibri" w:cs="Polo" w:hint="default"/>
      </w:rPr>
    </w:lvl>
    <w:lvl w:ilvl="5">
      <w:start w:val="1"/>
      <w:numFmt w:val="decimal"/>
      <w:isLgl/>
      <w:lvlText w:val="%1.%2.%3.%4.%5.%6."/>
      <w:lvlJc w:val="left"/>
      <w:pPr>
        <w:ind w:left="2160" w:hanging="1800"/>
      </w:pPr>
      <w:rPr>
        <w:rFonts w:eastAsia="Calibri" w:cs="Polo" w:hint="default"/>
      </w:rPr>
    </w:lvl>
    <w:lvl w:ilvl="6">
      <w:start w:val="1"/>
      <w:numFmt w:val="decimal"/>
      <w:isLgl/>
      <w:lvlText w:val="%1.%2.%3.%4.%5.%6.%7."/>
      <w:lvlJc w:val="left"/>
      <w:pPr>
        <w:ind w:left="2520" w:hanging="2160"/>
      </w:pPr>
      <w:rPr>
        <w:rFonts w:eastAsia="Calibri" w:cs="Polo" w:hint="default"/>
      </w:rPr>
    </w:lvl>
    <w:lvl w:ilvl="7">
      <w:start w:val="1"/>
      <w:numFmt w:val="decimal"/>
      <w:isLgl/>
      <w:lvlText w:val="%1.%2.%3.%4.%5.%6.%7.%8."/>
      <w:lvlJc w:val="left"/>
      <w:pPr>
        <w:ind w:left="2520" w:hanging="2160"/>
      </w:pPr>
      <w:rPr>
        <w:rFonts w:eastAsia="Calibri" w:cs="Polo" w:hint="default"/>
      </w:rPr>
    </w:lvl>
    <w:lvl w:ilvl="8">
      <w:start w:val="1"/>
      <w:numFmt w:val="decimal"/>
      <w:isLgl/>
      <w:lvlText w:val="%1.%2.%3.%4.%5.%6.%7.%8.%9."/>
      <w:lvlJc w:val="left"/>
      <w:pPr>
        <w:ind w:left="2880" w:hanging="2520"/>
      </w:pPr>
      <w:rPr>
        <w:rFonts w:eastAsia="Calibri" w:cs="Polo" w:hint="default"/>
      </w:rPr>
    </w:lvl>
  </w:abstractNum>
  <w:abstractNum w:abstractNumId="35">
    <w:nsid w:val="25084CF6"/>
    <w:multiLevelType w:val="hybridMultilevel"/>
    <w:tmpl w:val="796472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257B0712"/>
    <w:multiLevelType w:val="singleLevel"/>
    <w:tmpl w:val="FEFCAB5A"/>
    <w:lvl w:ilvl="0">
      <w:numFmt w:val="bullet"/>
      <w:pStyle w:val="-"/>
      <w:lvlText w:val="-"/>
      <w:lvlJc w:val="left"/>
      <w:pPr>
        <w:tabs>
          <w:tab w:val="num" w:pos="360"/>
        </w:tabs>
        <w:ind w:left="360" w:hanging="360"/>
      </w:pPr>
    </w:lvl>
  </w:abstractNum>
  <w:abstractNum w:abstractNumId="37">
    <w:nsid w:val="269272DF"/>
    <w:multiLevelType w:val="hybridMultilevel"/>
    <w:tmpl w:val="60D8AA5A"/>
    <w:lvl w:ilvl="0" w:tplc="04190017">
      <w:start w:val="1"/>
      <w:numFmt w:val="bullet"/>
      <w:lvlText w:val=""/>
      <w:lvlJc w:val="left"/>
      <w:pPr>
        <w:ind w:left="1004" w:hanging="360"/>
      </w:pPr>
      <w:rPr>
        <w:rFonts w:ascii="Symbol" w:hAnsi="Symbol" w:hint="default"/>
      </w:rPr>
    </w:lvl>
    <w:lvl w:ilvl="1" w:tplc="04190019" w:tentative="1">
      <w:start w:val="1"/>
      <w:numFmt w:val="bullet"/>
      <w:lvlText w:val="o"/>
      <w:lvlJc w:val="left"/>
      <w:pPr>
        <w:ind w:left="1724" w:hanging="360"/>
      </w:pPr>
      <w:rPr>
        <w:rFonts w:ascii="Courier New" w:hAnsi="Courier New" w:cs="Courier New" w:hint="default"/>
      </w:rPr>
    </w:lvl>
    <w:lvl w:ilvl="2" w:tplc="0419001B" w:tentative="1">
      <w:start w:val="1"/>
      <w:numFmt w:val="bullet"/>
      <w:lvlText w:val=""/>
      <w:lvlJc w:val="left"/>
      <w:pPr>
        <w:ind w:left="2444" w:hanging="360"/>
      </w:pPr>
      <w:rPr>
        <w:rFonts w:ascii="Wingdings" w:hAnsi="Wingdings" w:hint="default"/>
      </w:rPr>
    </w:lvl>
    <w:lvl w:ilvl="3" w:tplc="0419000F" w:tentative="1">
      <w:start w:val="1"/>
      <w:numFmt w:val="bullet"/>
      <w:lvlText w:val=""/>
      <w:lvlJc w:val="left"/>
      <w:pPr>
        <w:ind w:left="3164" w:hanging="360"/>
      </w:pPr>
      <w:rPr>
        <w:rFonts w:ascii="Symbol" w:hAnsi="Symbol" w:hint="default"/>
      </w:rPr>
    </w:lvl>
    <w:lvl w:ilvl="4" w:tplc="04190019" w:tentative="1">
      <w:start w:val="1"/>
      <w:numFmt w:val="bullet"/>
      <w:lvlText w:val="o"/>
      <w:lvlJc w:val="left"/>
      <w:pPr>
        <w:ind w:left="3884" w:hanging="360"/>
      </w:pPr>
      <w:rPr>
        <w:rFonts w:ascii="Courier New" w:hAnsi="Courier New" w:cs="Courier New" w:hint="default"/>
      </w:rPr>
    </w:lvl>
    <w:lvl w:ilvl="5" w:tplc="0419001B" w:tentative="1">
      <w:start w:val="1"/>
      <w:numFmt w:val="bullet"/>
      <w:lvlText w:val=""/>
      <w:lvlJc w:val="left"/>
      <w:pPr>
        <w:ind w:left="4604" w:hanging="360"/>
      </w:pPr>
      <w:rPr>
        <w:rFonts w:ascii="Wingdings" w:hAnsi="Wingdings" w:hint="default"/>
      </w:rPr>
    </w:lvl>
    <w:lvl w:ilvl="6" w:tplc="0419000F" w:tentative="1">
      <w:start w:val="1"/>
      <w:numFmt w:val="bullet"/>
      <w:lvlText w:val=""/>
      <w:lvlJc w:val="left"/>
      <w:pPr>
        <w:ind w:left="5324" w:hanging="360"/>
      </w:pPr>
      <w:rPr>
        <w:rFonts w:ascii="Symbol" w:hAnsi="Symbol" w:hint="default"/>
      </w:rPr>
    </w:lvl>
    <w:lvl w:ilvl="7" w:tplc="04190019" w:tentative="1">
      <w:start w:val="1"/>
      <w:numFmt w:val="bullet"/>
      <w:lvlText w:val="o"/>
      <w:lvlJc w:val="left"/>
      <w:pPr>
        <w:ind w:left="6044" w:hanging="360"/>
      </w:pPr>
      <w:rPr>
        <w:rFonts w:ascii="Courier New" w:hAnsi="Courier New" w:cs="Courier New" w:hint="default"/>
      </w:rPr>
    </w:lvl>
    <w:lvl w:ilvl="8" w:tplc="0419001B" w:tentative="1">
      <w:start w:val="1"/>
      <w:numFmt w:val="bullet"/>
      <w:lvlText w:val=""/>
      <w:lvlJc w:val="left"/>
      <w:pPr>
        <w:ind w:left="6764" w:hanging="360"/>
      </w:pPr>
      <w:rPr>
        <w:rFonts w:ascii="Wingdings" w:hAnsi="Wingdings" w:hint="default"/>
      </w:rPr>
    </w:lvl>
  </w:abstractNum>
  <w:abstractNum w:abstractNumId="38">
    <w:nsid w:val="27B47076"/>
    <w:multiLevelType w:val="hybridMultilevel"/>
    <w:tmpl w:val="7D940FEC"/>
    <w:lvl w:ilvl="0" w:tplc="0419000F">
      <w:start w:val="1"/>
      <w:numFmt w:val="decimal"/>
      <w:lvlText w:val="%1."/>
      <w:lvlJc w:val="left"/>
      <w:pPr>
        <w:ind w:left="1429" w:hanging="360"/>
      </w:pPr>
      <w:rPr>
        <w:rFonts w:ascii="Verdana" w:hAnsi="Verdana" w:hint="default"/>
        <w:b/>
        <w:i w:val="0"/>
        <w:sz w:val="22"/>
        <w:szCs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2B383291"/>
    <w:multiLevelType w:val="hybridMultilevel"/>
    <w:tmpl w:val="346A19E2"/>
    <w:lvl w:ilvl="0" w:tplc="B5D8C968">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BAC2454"/>
    <w:multiLevelType w:val="hybridMultilevel"/>
    <w:tmpl w:val="CCA09698"/>
    <w:lvl w:ilvl="0" w:tplc="C114946C">
      <w:numFmt w:val="bullet"/>
      <w:lvlText w:val="-"/>
      <w:lvlJc w:val="left"/>
      <w:pPr>
        <w:ind w:left="1102" w:hanging="360"/>
      </w:pPr>
      <w:rPr>
        <w:rFonts w:ascii="Calibri" w:eastAsia="Times New Roman" w:hAnsi="Calibri" w:hint="default"/>
      </w:rPr>
    </w:lvl>
    <w:lvl w:ilvl="1" w:tplc="04190003" w:tentative="1">
      <w:start w:val="1"/>
      <w:numFmt w:val="bullet"/>
      <w:lvlText w:val="o"/>
      <w:lvlJc w:val="left"/>
      <w:pPr>
        <w:ind w:left="1822" w:hanging="360"/>
      </w:pPr>
      <w:rPr>
        <w:rFonts w:ascii="Courier New" w:hAnsi="Courier New" w:cs="Courier New" w:hint="default"/>
      </w:rPr>
    </w:lvl>
    <w:lvl w:ilvl="2" w:tplc="04190005" w:tentative="1">
      <w:start w:val="1"/>
      <w:numFmt w:val="bullet"/>
      <w:lvlText w:val=""/>
      <w:lvlJc w:val="left"/>
      <w:pPr>
        <w:ind w:left="2542" w:hanging="360"/>
      </w:pPr>
      <w:rPr>
        <w:rFonts w:ascii="Wingdings" w:hAnsi="Wingdings" w:hint="default"/>
      </w:rPr>
    </w:lvl>
    <w:lvl w:ilvl="3" w:tplc="04190001" w:tentative="1">
      <w:start w:val="1"/>
      <w:numFmt w:val="bullet"/>
      <w:lvlText w:val=""/>
      <w:lvlJc w:val="left"/>
      <w:pPr>
        <w:ind w:left="3262" w:hanging="360"/>
      </w:pPr>
      <w:rPr>
        <w:rFonts w:ascii="Symbol" w:hAnsi="Symbol" w:hint="default"/>
      </w:rPr>
    </w:lvl>
    <w:lvl w:ilvl="4" w:tplc="04190003" w:tentative="1">
      <w:start w:val="1"/>
      <w:numFmt w:val="bullet"/>
      <w:lvlText w:val="o"/>
      <w:lvlJc w:val="left"/>
      <w:pPr>
        <w:ind w:left="3982" w:hanging="360"/>
      </w:pPr>
      <w:rPr>
        <w:rFonts w:ascii="Courier New" w:hAnsi="Courier New" w:cs="Courier New" w:hint="default"/>
      </w:rPr>
    </w:lvl>
    <w:lvl w:ilvl="5" w:tplc="04190005" w:tentative="1">
      <w:start w:val="1"/>
      <w:numFmt w:val="bullet"/>
      <w:lvlText w:val=""/>
      <w:lvlJc w:val="left"/>
      <w:pPr>
        <w:ind w:left="4702" w:hanging="360"/>
      </w:pPr>
      <w:rPr>
        <w:rFonts w:ascii="Wingdings" w:hAnsi="Wingdings" w:hint="default"/>
      </w:rPr>
    </w:lvl>
    <w:lvl w:ilvl="6" w:tplc="04190001" w:tentative="1">
      <w:start w:val="1"/>
      <w:numFmt w:val="bullet"/>
      <w:lvlText w:val=""/>
      <w:lvlJc w:val="left"/>
      <w:pPr>
        <w:ind w:left="5422" w:hanging="360"/>
      </w:pPr>
      <w:rPr>
        <w:rFonts w:ascii="Symbol" w:hAnsi="Symbol" w:hint="default"/>
      </w:rPr>
    </w:lvl>
    <w:lvl w:ilvl="7" w:tplc="04190003" w:tentative="1">
      <w:start w:val="1"/>
      <w:numFmt w:val="bullet"/>
      <w:lvlText w:val="o"/>
      <w:lvlJc w:val="left"/>
      <w:pPr>
        <w:ind w:left="6142" w:hanging="360"/>
      </w:pPr>
      <w:rPr>
        <w:rFonts w:ascii="Courier New" w:hAnsi="Courier New" w:cs="Courier New" w:hint="default"/>
      </w:rPr>
    </w:lvl>
    <w:lvl w:ilvl="8" w:tplc="04190005" w:tentative="1">
      <w:start w:val="1"/>
      <w:numFmt w:val="bullet"/>
      <w:lvlText w:val=""/>
      <w:lvlJc w:val="left"/>
      <w:pPr>
        <w:ind w:left="6862" w:hanging="360"/>
      </w:pPr>
      <w:rPr>
        <w:rFonts w:ascii="Wingdings" w:hAnsi="Wingdings" w:hint="default"/>
      </w:rPr>
    </w:lvl>
  </w:abstractNum>
  <w:abstractNum w:abstractNumId="41">
    <w:nsid w:val="2CB5684A"/>
    <w:multiLevelType w:val="multilevel"/>
    <w:tmpl w:val="E05E2096"/>
    <w:lvl w:ilvl="0">
      <w:start w:val="1"/>
      <w:numFmt w:val="bullet"/>
      <w:pStyle w:val="6"/>
      <w:lvlText w:val=""/>
      <w:lvlJc w:val="left"/>
      <w:pPr>
        <w:tabs>
          <w:tab w:val="num" w:pos="360"/>
        </w:tabs>
        <w:ind w:left="360" w:hanging="360"/>
      </w:pPr>
      <w:rPr>
        <w:rFonts w:ascii="Symbol" w:hAnsi="Symbol" w:hint="default"/>
        <w:b/>
        <w:sz w:val="24"/>
        <w:szCs w:val="24"/>
      </w:rPr>
    </w:lvl>
    <w:lvl w:ilvl="1">
      <w:start w:val="1"/>
      <w:numFmt w:val="decimal"/>
      <w:lvlText w:val="%1.%2."/>
      <w:lvlJc w:val="left"/>
      <w:pPr>
        <w:tabs>
          <w:tab w:val="num" w:pos="1457"/>
        </w:tabs>
        <w:ind w:left="0" w:firstLine="737"/>
      </w:pPr>
      <w:rPr>
        <w:rFonts w:hint="default"/>
        <w:b/>
        <w:i w:val="0"/>
        <w:sz w:val="24"/>
        <w:szCs w:val="24"/>
      </w:rPr>
    </w:lvl>
    <w:lvl w:ilvl="2">
      <w:start w:val="1"/>
      <w:numFmt w:val="decimal"/>
      <w:lvlText w:val="%1.%2.%3."/>
      <w:lvlJc w:val="left"/>
      <w:pPr>
        <w:tabs>
          <w:tab w:val="num" w:pos="862"/>
        </w:tabs>
        <w:ind w:left="-578" w:firstLine="720"/>
      </w:pPr>
      <w:rPr>
        <w:rFonts w:ascii="Times New Roman" w:hAnsi="Times New Roman" w:cs="Times New Roman" w:hint="default"/>
        <w:b/>
        <w:i w:val="0"/>
        <w:sz w:val="24"/>
        <w:szCs w:val="24"/>
      </w:rPr>
    </w:lvl>
    <w:lvl w:ilvl="3">
      <w:start w:val="1"/>
      <w:numFmt w:val="bullet"/>
      <w:lvlText w:val=""/>
      <w:lvlJc w:val="left"/>
      <w:pPr>
        <w:ind w:left="-169" w:firstLine="737"/>
      </w:pPr>
      <w:rPr>
        <w:rFonts w:ascii="Symbol" w:hAnsi="Symbol" w:hint="default"/>
        <w:b w:val="0"/>
        <w:sz w:val="24"/>
        <w:szCs w:val="24"/>
      </w:rPr>
    </w:lvl>
    <w:lvl w:ilvl="4">
      <w:start w:val="1"/>
      <w:numFmt w:val="decimal"/>
      <w:lvlText w:val="%1.%2.%3.%4.%5."/>
      <w:lvlJc w:val="left"/>
      <w:pPr>
        <w:tabs>
          <w:tab w:val="num" w:pos="1817"/>
        </w:tabs>
        <w:ind w:left="0" w:firstLine="737"/>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2E8F6843"/>
    <w:multiLevelType w:val="singleLevel"/>
    <w:tmpl w:val="E7809F34"/>
    <w:lvl w:ilvl="0">
      <w:start w:val="1"/>
      <w:numFmt w:val="bullet"/>
      <w:pStyle w:val="ListBullet"/>
      <w:lvlText w:val=""/>
      <w:lvlJc w:val="left"/>
      <w:pPr>
        <w:tabs>
          <w:tab w:val="num" w:pos="1512"/>
        </w:tabs>
        <w:ind w:left="1512" w:hanging="360"/>
      </w:pPr>
      <w:rPr>
        <w:rFonts w:ascii="Symbol" w:hAnsi="Symbol" w:hint="default"/>
      </w:rPr>
    </w:lvl>
  </w:abstractNum>
  <w:abstractNum w:abstractNumId="43">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2FEC3529"/>
    <w:multiLevelType w:val="hybridMultilevel"/>
    <w:tmpl w:val="8E70D7F8"/>
    <w:lvl w:ilvl="0" w:tplc="BE380AB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46">
    <w:nsid w:val="326347F9"/>
    <w:multiLevelType w:val="multilevel"/>
    <w:tmpl w:val="7C3808E8"/>
    <w:lvl w:ilvl="0">
      <w:start w:val="1"/>
      <w:numFmt w:val="decimal"/>
      <w:lvlText w:val="2.2.%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336433C9"/>
    <w:multiLevelType w:val="hybridMultilevel"/>
    <w:tmpl w:val="E4427A2E"/>
    <w:lvl w:ilvl="0" w:tplc="1EB2F276">
      <w:start w:val="1"/>
      <w:numFmt w:val="decimal"/>
      <w:lvlText w:val="%1)"/>
      <w:lvlJc w:val="left"/>
      <w:pPr>
        <w:ind w:left="1080" w:hanging="360"/>
      </w:pPr>
      <w:rPr>
        <w:rFonts w:cs="Times New Roman"/>
      </w:rPr>
    </w:lvl>
    <w:lvl w:ilvl="1" w:tplc="3AB47572">
      <w:start w:val="1"/>
      <w:numFmt w:val="lowerLetter"/>
      <w:lvlText w:val="%2."/>
      <w:lvlJc w:val="left"/>
      <w:pPr>
        <w:ind w:left="1800" w:hanging="360"/>
      </w:pPr>
      <w:rPr>
        <w:rFonts w:cs="Times New Roman"/>
      </w:rPr>
    </w:lvl>
    <w:lvl w:ilvl="2" w:tplc="2A08C8F2" w:tentative="1">
      <w:start w:val="1"/>
      <w:numFmt w:val="lowerRoman"/>
      <w:lvlText w:val="%3."/>
      <w:lvlJc w:val="right"/>
      <w:pPr>
        <w:ind w:left="2520" w:hanging="180"/>
      </w:pPr>
      <w:rPr>
        <w:rFonts w:cs="Times New Roman"/>
      </w:rPr>
    </w:lvl>
    <w:lvl w:ilvl="3" w:tplc="7A440E3A" w:tentative="1">
      <w:start w:val="1"/>
      <w:numFmt w:val="decimal"/>
      <w:lvlText w:val="%4."/>
      <w:lvlJc w:val="left"/>
      <w:pPr>
        <w:ind w:left="3240" w:hanging="360"/>
      </w:pPr>
      <w:rPr>
        <w:rFonts w:cs="Times New Roman"/>
      </w:rPr>
    </w:lvl>
    <w:lvl w:ilvl="4" w:tplc="47D2D1AA" w:tentative="1">
      <w:start w:val="1"/>
      <w:numFmt w:val="lowerLetter"/>
      <w:lvlText w:val="%5."/>
      <w:lvlJc w:val="left"/>
      <w:pPr>
        <w:ind w:left="3960" w:hanging="360"/>
      </w:pPr>
      <w:rPr>
        <w:rFonts w:cs="Times New Roman"/>
      </w:rPr>
    </w:lvl>
    <w:lvl w:ilvl="5" w:tplc="18E4566C" w:tentative="1">
      <w:start w:val="1"/>
      <w:numFmt w:val="lowerRoman"/>
      <w:lvlText w:val="%6."/>
      <w:lvlJc w:val="right"/>
      <w:pPr>
        <w:ind w:left="4680" w:hanging="180"/>
      </w:pPr>
      <w:rPr>
        <w:rFonts w:cs="Times New Roman"/>
      </w:rPr>
    </w:lvl>
    <w:lvl w:ilvl="6" w:tplc="EC6EDA2E" w:tentative="1">
      <w:start w:val="1"/>
      <w:numFmt w:val="decimal"/>
      <w:lvlText w:val="%7."/>
      <w:lvlJc w:val="left"/>
      <w:pPr>
        <w:ind w:left="5400" w:hanging="360"/>
      </w:pPr>
      <w:rPr>
        <w:rFonts w:cs="Times New Roman"/>
      </w:rPr>
    </w:lvl>
    <w:lvl w:ilvl="7" w:tplc="A4887F2C" w:tentative="1">
      <w:start w:val="1"/>
      <w:numFmt w:val="lowerLetter"/>
      <w:lvlText w:val="%8."/>
      <w:lvlJc w:val="left"/>
      <w:pPr>
        <w:ind w:left="6120" w:hanging="360"/>
      </w:pPr>
      <w:rPr>
        <w:rFonts w:cs="Times New Roman"/>
      </w:rPr>
    </w:lvl>
    <w:lvl w:ilvl="8" w:tplc="516899B6" w:tentative="1">
      <w:start w:val="1"/>
      <w:numFmt w:val="lowerRoman"/>
      <w:lvlText w:val="%9."/>
      <w:lvlJc w:val="right"/>
      <w:pPr>
        <w:ind w:left="6840" w:hanging="180"/>
      </w:pPr>
      <w:rPr>
        <w:rFonts w:cs="Times New Roman"/>
      </w:rPr>
    </w:lvl>
  </w:abstractNum>
  <w:abstractNum w:abstractNumId="4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33F9102A"/>
    <w:multiLevelType w:val="hybridMultilevel"/>
    <w:tmpl w:val="84E822EE"/>
    <w:lvl w:ilvl="0" w:tplc="04190001">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1">
    <w:nsid w:val="344325F3"/>
    <w:multiLevelType w:val="hybridMultilevel"/>
    <w:tmpl w:val="9146AD36"/>
    <w:lvl w:ilvl="0" w:tplc="04190005">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52">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54">
    <w:nsid w:val="36121266"/>
    <w:multiLevelType w:val="hybridMultilevel"/>
    <w:tmpl w:val="0904252A"/>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5">
    <w:nsid w:val="361B5F7D"/>
    <w:multiLevelType w:val="hybridMultilevel"/>
    <w:tmpl w:val="F0D489DE"/>
    <w:lvl w:ilvl="0" w:tplc="9274F87A">
      <w:start w:val="1"/>
      <w:numFmt w:val="lowerLetter"/>
      <w:lvlText w:val="%1."/>
      <w:lvlJc w:val="left"/>
      <w:pPr>
        <w:tabs>
          <w:tab w:val="num" w:pos="510"/>
        </w:tabs>
        <w:ind w:left="510" w:hanging="51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6">
    <w:nsid w:val="3699374B"/>
    <w:multiLevelType w:val="hybridMultilevel"/>
    <w:tmpl w:val="EEAC0378"/>
    <w:lvl w:ilvl="0" w:tplc="9DBE0490">
      <w:start w:val="1"/>
      <w:numFmt w:val="bullet"/>
      <w:lvlText w:val=""/>
      <w:lvlJc w:val="left"/>
      <w:pPr>
        <w:ind w:left="1429" w:hanging="360"/>
      </w:pPr>
      <w:rPr>
        <w:rFonts w:ascii="Symbol" w:hAnsi="Symbol" w:hint="default"/>
      </w:rPr>
    </w:lvl>
    <w:lvl w:ilvl="1" w:tplc="5F70CD1A" w:tentative="1">
      <w:start w:val="1"/>
      <w:numFmt w:val="bullet"/>
      <w:lvlText w:val="o"/>
      <w:lvlJc w:val="left"/>
      <w:pPr>
        <w:ind w:left="2149" w:hanging="360"/>
      </w:pPr>
      <w:rPr>
        <w:rFonts w:ascii="Courier New" w:hAnsi="Courier New" w:cs="Courier New" w:hint="default"/>
      </w:rPr>
    </w:lvl>
    <w:lvl w:ilvl="2" w:tplc="E222D0F8" w:tentative="1">
      <w:start w:val="1"/>
      <w:numFmt w:val="bullet"/>
      <w:lvlText w:val=""/>
      <w:lvlJc w:val="left"/>
      <w:pPr>
        <w:ind w:left="2869" w:hanging="360"/>
      </w:pPr>
      <w:rPr>
        <w:rFonts w:ascii="Wingdings" w:hAnsi="Wingdings" w:hint="default"/>
      </w:rPr>
    </w:lvl>
    <w:lvl w:ilvl="3" w:tplc="6EF084D2" w:tentative="1">
      <w:start w:val="1"/>
      <w:numFmt w:val="bullet"/>
      <w:lvlText w:val=""/>
      <w:lvlJc w:val="left"/>
      <w:pPr>
        <w:ind w:left="3589" w:hanging="360"/>
      </w:pPr>
      <w:rPr>
        <w:rFonts w:ascii="Symbol" w:hAnsi="Symbol" w:hint="default"/>
      </w:rPr>
    </w:lvl>
    <w:lvl w:ilvl="4" w:tplc="D02CA1C6" w:tentative="1">
      <w:start w:val="1"/>
      <w:numFmt w:val="bullet"/>
      <w:lvlText w:val="o"/>
      <w:lvlJc w:val="left"/>
      <w:pPr>
        <w:ind w:left="4309" w:hanging="360"/>
      </w:pPr>
      <w:rPr>
        <w:rFonts w:ascii="Courier New" w:hAnsi="Courier New" w:cs="Courier New" w:hint="default"/>
      </w:rPr>
    </w:lvl>
    <w:lvl w:ilvl="5" w:tplc="D2AEFBDA" w:tentative="1">
      <w:start w:val="1"/>
      <w:numFmt w:val="bullet"/>
      <w:lvlText w:val=""/>
      <w:lvlJc w:val="left"/>
      <w:pPr>
        <w:ind w:left="5029" w:hanging="360"/>
      </w:pPr>
      <w:rPr>
        <w:rFonts w:ascii="Wingdings" w:hAnsi="Wingdings" w:hint="default"/>
      </w:rPr>
    </w:lvl>
    <w:lvl w:ilvl="6" w:tplc="9E687E6A" w:tentative="1">
      <w:start w:val="1"/>
      <w:numFmt w:val="bullet"/>
      <w:lvlText w:val=""/>
      <w:lvlJc w:val="left"/>
      <w:pPr>
        <w:ind w:left="5749" w:hanging="360"/>
      </w:pPr>
      <w:rPr>
        <w:rFonts w:ascii="Symbol" w:hAnsi="Symbol" w:hint="default"/>
      </w:rPr>
    </w:lvl>
    <w:lvl w:ilvl="7" w:tplc="4152334E" w:tentative="1">
      <w:start w:val="1"/>
      <w:numFmt w:val="bullet"/>
      <w:lvlText w:val="o"/>
      <w:lvlJc w:val="left"/>
      <w:pPr>
        <w:ind w:left="6469" w:hanging="360"/>
      </w:pPr>
      <w:rPr>
        <w:rFonts w:ascii="Courier New" w:hAnsi="Courier New" w:cs="Courier New" w:hint="default"/>
      </w:rPr>
    </w:lvl>
    <w:lvl w:ilvl="8" w:tplc="964EC928" w:tentative="1">
      <w:start w:val="1"/>
      <w:numFmt w:val="bullet"/>
      <w:lvlText w:val=""/>
      <w:lvlJc w:val="left"/>
      <w:pPr>
        <w:ind w:left="7189" w:hanging="360"/>
      </w:pPr>
      <w:rPr>
        <w:rFonts w:ascii="Wingdings" w:hAnsi="Wingdings" w:hint="default"/>
      </w:rPr>
    </w:lvl>
  </w:abstractNum>
  <w:abstractNum w:abstractNumId="57">
    <w:nsid w:val="37FB6261"/>
    <w:multiLevelType w:val="hybridMultilevel"/>
    <w:tmpl w:val="91EECEDA"/>
    <w:lvl w:ilvl="0" w:tplc="BA001E7E">
      <w:start w:val="1"/>
      <w:numFmt w:val="decimal"/>
      <w:lvlText w:val="%1."/>
      <w:lvlJc w:val="left"/>
      <w:pPr>
        <w:ind w:left="785" w:hanging="360"/>
      </w:pPr>
      <w:rPr>
        <w:rFonts w:hint="default"/>
      </w:rPr>
    </w:lvl>
    <w:lvl w:ilvl="1" w:tplc="1F9AB714" w:tentative="1">
      <w:start w:val="1"/>
      <w:numFmt w:val="lowerLetter"/>
      <w:lvlText w:val="%2."/>
      <w:lvlJc w:val="left"/>
      <w:pPr>
        <w:ind w:left="1505" w:hanging="360"/>
      </w:pPr>
    </w:lvl>
    <w:lvl w:ilvl="2" w:tplc="F6FA8B00" w:tentative="1">
      <w:start w:val="1"/>
      <w:numFmt w:val="lowerRoman"/>
      <w:lvlText w:val="%3."/>
      <w:lvlJc w:val="right"/>
      <w:pPr>
        <w:ind w:left="2225" w:hanging="180"/>
      </w:pPr>
    </w:lvl>
    <w:lvl w:ilvl="3" w:tplc="19AC4230" w:tentative="1">
      <w:start w:val="1"/>
      <w:numFmt w:val="decimal"/>
      <w:lvlText w:val="%4."/>
      <w:lvlJc w:val="left"/>
      <w:pPr>
        <w:ind w:left="2945" w:hanging="360"/>
      </w:pPr>
    </w:lvl>
    <w:lvl w:ilvl="4" w:tplc="8A566D74" w:tentative="1">
      <w:start w:val="1"/>
      <w:numFmt w:val="lowerLetter"/>
      <w:lvlText w:val="%5."/>
      <w:lvlJc w:val="left"/>
      <w:pPr>
        <w:ind w:left="3665" w:hanging="360"/>
      </w:pPr>
    </w:lvl>
    <w:lvl w:ilvl="5" w:tplc="7188DEA0" w:tentative="1">
      <w:start w:val="1"/>
      <w:numFmt w:val="lowerRoman"/>
      <w:lvlText w:val="%6."/>
      <w:lvlJc w:val="right"/>
      <w:pPr>
        <w:ind w:left="4385" w:hanging="180"/>
      </w:pPr>
    </w:lvl>
    <w:lvl w:ilvl="6" w:tplc="3D066B58" w:tentative="1">
      <w:start w:val="1"/>
      <w:numFmt w:val="decimal"/>
      <w:lvlText w:val="%7."/>
      <w:lvlJc w:val="left"/>
      <w:pPr>
        <w:ind w:left="5105" w:hanging="360"/>
      </w:pPr>
    </w:lvl>
    <w:lvl w:ilvl="7" w:tplc="9A426418" w:tentative="1">
      <w:start w:val="1"/>
      <w:numFmt w:val="lowerLetter"/>
      <w:lvlText w:val="%8."/>
      <w:lvlJc w:val="left"/>
      <w:pPr>
        <w:ind w:left="5825" w:hanging="360"/>
      </w:pPr>
    </w:lvl>
    <w:lvl w:ilvl="8" w:tplc="498E49E6" w:tentative="1">
      <w:start w:val="1"/>
      <w:numFmt w:val="lowerRoman"/>
      <w:lvlText w:val="%9."/>
      <w:lvlJc w:val="right"/>
      <w:pPr>
        <w:ind w:left="6545" w:hanging="180"/>
      </w:pPr>
    </w:lvl>
  </w:abstractNum>
  <w:abstractNum w:abstractNumId="58">
    <w:nsid w:val="3A075A22"/>
    <w:multiLevelType w:val="hybridMultilevel"/>
    <w:tmpl w:val="29C4A8C0"/>
    <w:lvl w:ilvl="0" w:tplc="1E58697E">
      <w:start w:val="1"/>
      <w:numFmt w:val="bullet"/>
      <w:lvlText w:val=""/>
      <w:lvlJc w:val="left"/>
      <w:pPr>
        <w:ind w:left="2073" w:hanging="360"/>
      </w:pPr>
      <w:rPr>
        <w:rFonts w:ascii="Symbol" w:hAnsi="Symbol" w:hint="default"/>
      </w:rPr>
    </w:lvl>
    <w:lvl w:ilvl="1" w:tplc="04190019" w:tentative="1">
      <w:start w:val="1"/>
      <w:numFmt w:val="bullet"/>
      <w:lvlText w:val="o"/>
      <w:lvlJc w:val="left"/>
      <w:pPr>
        <w:ind w:left="2793" w:hanging="360"/>
      </w:pPr>
      <w:rPr>
        <w:rFonts w:ascii="Courier New" w:hAnsi="Courier New" w:cs="Courier New" w:hint="default"/>
      </w:rPr>
    </w:lvl>
    <w:lvl w:ilvl="2" w:tplc="0419001B" w:tentative="1">
      <w:start w:val="1"/>
      <w:numFmt w:val="bullet"/>
      <w:lvlText w:val=""/>
      <w:lvlJc w:val="left"/>
      <w:pPr>
        <w:ind w:left="3513" w:hanging="360"/>
      </w:pPr>
      <w:rPr>
        <w:rFonts w:ascii="Wingdings" w:hAnsi="Wingdings" w:hint="default"/>
      </w:rPr>
    </w:lvl>
    <w:lvl w:ilvl="3" w:tplc="0419000F" w:tentative="1">
      <w:start w:val="1"/>
      <w:numFmt w:val="bullet"/>
      <w:lvlText w:val=""/>
      <w:lvlJc w:val="left"/>
      <w:pPr>
        <w:ind w:left="4233" w:hanging="360"/>
      </w:pPr>
      <w:rPr>
        <w:rFonts w:ascii="Symbol" w:hAnsi="Symbol" w:hint="default"/>
      </w:rPr>
    </w:lvl>
    <w:lvl w:ilvl="4" w:tplc="04190019" w:tentative="1">
      <w:start w:val="1"/>
      <w:numFmt w:val="bullet"/>
      <w:lvlText w:val="o"/>
      <w:lvlJc w:val="left"/>
      <w:pPr>
        <w:ind w:left="4953" w:hanging="360"/>
      </w:pPr>
      <w:rPr>
        <w:rFonts w:ascii="Courier New" w:hAnsi="Courier New" w:cs="Courier New" w:hint="default"/>
      </w:rPr>
    </w:lvl>
    <w:lvl w:ilvl="5" w:tplc="0419001B" w:tentative="1">
      <w:start w:val="1"/>
      <w:numFmt w:val="bullet"/>
      <w:lvlText w:val=""/>
      <w:lvlJc w:val="left"/>
      <w:pPr>
        <w:ind w:left="5673" w:hanging="360"/>
      </w:pPr>
      <w:rPr>
        <w:rFonts w:ascii="Wingdings" w:hAnsi="Wingdings" w:hint="default"/>
      </w:rPr>
    </w:lvl>
    <w:lvl w:ilvl="6" w:tplc="0419000F" w:tentative="1">
      <w:start w:val="1"/>
      <w:numFmt w:val="bullet"/>
      <w:lvlText w:val=""/>
      <w:lvlJc w:val="left"/>
      <w:pPr>
        <w:ind w:left="6393" w:hanging="360"/>
      </w:pPr>
      <w:rPr>
        <w:rFonts w:ascii="Symbol" w:hAnsi="Symbol" w:hint="default"/>
      </w:rPr>
    </w:lvl>
    <w:lvl w:ilvl="7" w:tplc="04190019" w:tentative="1">
      <w:start w:val="1"/>
      <w:numFmt w:val="bullet"/>
      <w:lvlText w:val="o"/>
      <w:lvlJc w:val="left"/>
      <w:pPr>
        <w:ind w:left="7113" w:hanging="360"/>
      </w:pPr>
      <w:rPr>
        <w:rFonts w:ascii="Courier New" w:hAnsi="Courier New" w:cs="Courier New" w:hint="default"/>
      </w:rPr>
    </w:lvl>
    <w:lvl w:ilvl="8" w:tplc="0419001B" w:tentative="1">
      <w:start w:val="1"/>
      <w:numFmt w:val="bullet"/>
      <w:lvlText w:val=""/>
      <w:lvlJc w:val="left"/>
      <w:pPr>
        <w:ind w:left="7833" w:hanging="360"/>
      </w:pPr>
      <w:rPr>
        <w:rFonts w:ascii="Wingdings" w:hAnsi="Wingdings" w:hint="default"/>
      </w:rPr>
    </w:lvl>
  </w:abstractNum>
  <w:abstractNum w:abstractNumId="59">
    <w:nsid w:val="3D094A15"/>
    <w:multiLevelType w:val="hybridMultilevel"/>
    <w:tmpl w:val="9AB8F56A"/>
    <w:lvl w:ilvl="0" w:tplc="04190017">
      <w:start w:val="1"/>
      <w:numFmt w:val="bullet"/>
      <w:lvlText w:val=""/>
      <w:lvlJc w:val="left"/>
      <w:pPr>
        <w:ind w:left="1080" w:hanging="360"/>
      </w:pPr>
      <w:rPr>
        <w:rFonts w:ascii="Symbol" w:hAnsi="Symbol" w:hint="default"/>
      </w:rPr>
    </w:lvl>
    <w:lvl w:ilvl="1" w:tplc="04190019" w:tentative="1">
      <w:start w:val="1"/>
      <w:numFmt w:val="bullet"/>
      <w:lvlText w:val="o"/>
      <w:lvlJc w:val="left"/>
      <w:pPr>
        <w:ind w:left="1800" w:hanging="360"/>
      </w:pPr>
      <w:rPr>
        <w:rFonts w:ascii="Courier New" w:hAnsi="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60">
    <w:nsid w:val="3D970796"/>
    <w:multiLevelType w:val="hybridMultilevel"/>
    <w:tmpl w:val="7E504D7A"/>
    <w:lvl w:ilvl="0" w:tplc="87B48862">
      <w:numFmt w:val="bullet"/>
      <w:lvlText w:val="-"/>
      <w:lvlJc w:val="left"/>
      <w:pPr>
        <w:ind w:left="2280" w:hanging="360"/>
      </w:pPr>
      <w:rPr>
        <w:rFonts w:ascii="Times New Roman" w:eastAsia="Times New Roman" w:hAnsi="Times New Roman" w:cs="Times New Roman" w:hint="default"/>
      </w:rPr>
    </w:lvl>
    <w:lvl w:ilvl="1" w:tplc="B1F80806" w:tentative="1">
      <w:start w:val="1"/>
      <w:numFmt w:val="bullet"/>
      <w:lvlText w:val="o"/>
      <w:lvlJc w:val="left"/>
      <w:pPr>
        <w:ind w:left="3000" w:hanging="360"/>
      </w:pPr>
      <w:rPr>
        <w:rFonts w:ascii="Courier New" w:hAnsi="Courier New" w:cs="Courier New" w:hint="default"/>
      </w:rPr>
    </w:lvl>
    <w:lvl w:ilvl="2" w:tplc="3F68DDC4" w:tentative="1">
      <w:start w:val="1"/>
      <w:numFmt w:val="bullet"/>
      <w:lvlText w:val=""/>
      <w:lvlJc w:val="left"/>
      <w:pPr>
        <w:ind w:left="3720" w:hanging="360"/>
      </w:pPr>
      <w:rPr>
        <w:rFonts w:ascii="Wingdings" w:hAnsi="Wingdings" w:hint="default"/>
      </w:rPr>
    </w:lvl>
    <w:lvl w:ilvl="3" w:tplc="591855E4" w:tentative="1">
      <w:start w:val="1"/>
      <w:numFmt w:val="bullet"/>
      <w:lvlText w:val=""/>
      <w:lvlJc w:val="left"/>
      <w:pPr>
        <w:ind w:left="4440" w:hanging="360"/>
      </w:pPr>
      <w:rPr>
        <w:rFonts w:ascii="Symbol" w:hAnsi="Symbol" w:hint="default"/>
      </w:rPr>
    </w:lvl>
    <w:lvl w:ilvl="4" w:tplc="99AA7D42" w:tentative="1">
      <w:start w:val="1"/>
      <w:numFmt w:val="bullet"/>
      <w:lvlText w:val="o"/>
      <w:lvlJc w:val="left"/>
      <w:pPr>
        <w:ind w:left="5160" w:hanging="360"/>
      </w:pPr>
      <w:rPr>
        <w:rFonts w:ascii="Courier New" w:hAnsi="Courier New" w:cs="Courier New" w:hint="default"/>
      </w:rPr>
    </w:lvl>
    <w:lvl w:ilvl="5" w:tplc="D2FCBEC6" w:tentative="1">
      <w:start w:val="1"/>
      <w:numFmt w:val="bullet"/>
      <w:lvlText w:val=""/>
      <w:lvlJc w:val="left"/>
      <w:pPr>
        <w:ind w:left="5880" w:hanging="360"/>
      </w:pPr>
      <w:rPr>
        <w:rFonts w:ascii="Wingdings" w:hAnsi="Wingdings" w:hint="default"/>
      </w:rPr>
    </w:lvl>
    <w:lvl w:ilvl="6" w:tplc="6D5CB94E" w:tentative="1">
      <w:start w:val="1"/>
      <w:numFmt w:val="bullet"/>
      <w:lvlText w:val=""/>
      <w:lvlJc w:val="left"/>
      <w:pPr>
        <w:ind w:left="6600" w:hanging="360"/>
      </w:pPr>
      <w:rPr>
        <w:rFonts w:ascii="Symbol" w:hAnsi="Symbol" w:hint="default"/>
      </w:rPr>
    </w:lvl>
    <w:lvl w:ilvl="7" w:tplc="74C298DA" w:tentative="1">
      <w:start w:val="1"/>
      <w:numFmt w:val="bullet"/>
      <w:lvlText w:val="o"/>
      <w:lvlJc w:val="left"/>
      <w:pPr>
        <w:ind w:left="7320" w:hanging="360"/>
      </w:pPr>
      <w:rPr>
        <w:rFonts w:ascii="Courier New" w:hAnsi="Courier New" w:cs="Courier New" w:hint="default"/>
      </w:rPr>
    </w:lvl>
    <w:lvl w:ilvl="8" w:tplc="74627124" w:tentative="1">
      <w:start w:val="1"/>
      <w:numFmt w:val="bullet"/>
      <w:lvlText w:val=""/>
      <w:lvlJc w:val="left"/>
      <w:pPr>
        <w:ind w:left="8040" w:hanging="360"/>
      </w:pPr>
      <w:rPr>
        <w:rFonts w:ascii="Wingdings" w:hAnsi="Wingdings" w:hint="default"/>
      </w:rPr>
    </w:lvl>
  </w:abstractNum>
  <w:abstractNum w:abstractNumId="61">
    <w:nsid w:val="3F207475"/>
    <w:multiLevelType w:val="hybridMultilevel"/>
    <w:tmpl w:val="7C64741C"/>
    <w:lvl w:ilvl="0" w:tplc="B4605A3A">
      <w:start w:val="1"/>
      <w:numFmt w:val="bullet"/>
      <w:lvlText w:val=""/>
      <w:lvlJc w:val="left"/>
      <w:pPr>
        <w:ind w:left="1080" w:hanging="360"/>
      </w:pPr>
      <w:rPr>
        <w:rFonts w:ascii="Symbol" w:hAnsi="Symbol" w:hint="default"/>
      </w:rPr>
    </w:lvl>
    <w:lvl w:ilvl="1" w:tplc="CE96E132">
      <w:start w:val="1"/>
      <w:numFmt w:val="bullet"/>
      <w:lvlText w:val="o"/>
      <w:lvlJc w:val="left"/>
      <w:pPr>
        <w:ind w:left="1800" w:hanging="360"/>
      </w:pPr>
      <w:rPr>
        <w:rFonts w:ascii="Courier New" w:hAnsi="Courier New" w:hint="default"/>
      </w:rPr>
    </w:lvl>
    <w:lvl w:ilvl="2" w:tplc="FCDC0ECA">
      <w:start w:val="1"/>
      <w:numFmt w:val="bullet"/>
      <w:lvlText w:val=""/>
      <w:lvlJc w:val="left"/>
      <w:pPr>
        <w:ind w:left="2520" w:hanging="360"/>
      </w:pPr>
      <w:rPr>
        <w:rFonts w:ascii="Wingdings" w:hAnsi="Wingdings" w:hint="default"/>
      </w:rPr>
    </w:lvl>
    <w:lvl w:ilvl="3" w:tplc="A4725D20">
      <w:start w:val="1"/>
      <w:numFmt w:val="bullet"/>
      <w:lvlText w:val=""/>
      <w:lvlJc w:val="left"/>
      <w:pPr>
        <w:ind w:left="3240" w:hanging="360"/>
      </w:pPr>
      <w:rPr>
        <w:rFonts w:ascii="Symbol" w:hAnsi="Symbol" w:hint="default"/>
      </w:rPr>
    </w:lvl>
    <w:lvl w:ilvl="4" w:tplc="07D6EAA8">
      <w:numFmt w:val="bullet"/>
      <w:lvlText w:val="-"/>
      <w:lvlJc w:val="left"/>
      <w:pPr>
        <w:ind w:left="3960" w:hanging="360"/>
      </w:pPr>
      <w:rPr>
        <w:rFonts w:ascii="Calibri" w:eastAsia="Times New Roman" w:hAnsi="Calibri" w:hint="default"/>
      </w:rPr>
    </w:lvl>
    <w:lvl w:ilvl="5" w:tplc="B8E24DA2" w:tentative="1">
      <w:start w:val="1"/>
      <w:numFmt w:val="bullet"/>
      <w:lvlText w:val=""/>
      <w:lvlJc w:val="left"/>
      <w:pPr>
        <w:ind w:left="4680" w:hanging="360"/>
      </w:pPr>
      <w:rPr>
        <w:rFonts w:ascii="Wingdings" w:hAnsi="Wingdings" w:hint="default"/>
      </w:rPr>
    </w:lvl>
    <w:lvl w:ilvl="6" w:tplc="D5F6EC8E" w:tentative="1">
      <w:start w:val="1"/>
      <w:numFmt w:val="bullet"/>
      <w:lvlText w:val=""/>
      <w:lvlJc w:val="left"/>
      <w:pPr>
        <w:ind w:left="5400" w:hanging="360"/>
      </w:pPr>
      <w:rPr>
        <w:rFonts w:ascii="Symbol" w:hAnsi="Symbol" w:hint="default"/>
      </w:rPr>
    </w:lvl>
    <w:lvl w:ilvl="7" w:tplc="C23CFBF2" w:tentative="1">
      <w:start w:val="1"/>
      <w:numFmt w:val="bullet"/>
      <w:lvlText w:val="o"/>
      <w:lvlJc w:val="left"/>
      <w:pPr>
        <w:ind w:left="6120" w:hanging="360"/>
      </w:pPr>
      <w:rPr>
        <w:rFonts w:ascii="Courier New" w:hAnsi="Courier New" w:hint="default"/>
      </w:rPr>
    </w:lvl>
    <w:lvl w:ilvl="8" w:tplc="021A089C" w:tentative="1">
      <w:start w:val="1"/>
      <w:numFmt w:val="bullet"/>
      <w:lvlText w:val=""/>
      <w:lvlJc w:val="left"/>
      <w:pPr>
        <w:ind w:left="6840" w:hanging="360"/>
      </w:pPr>
      <w:rPr>
        <w:rFonts w:ascii="Wingdings" w:hAnsi="Wingdings" w:hint="default"/>
      </w:rPr>
    </w:lvl>
  </w:abstractNum>
  <w:abstractNum w:abstractNumId="62">
    <w:nsid w:val="40D15A3E"/>
    <w:multiLevelType w:val="multilevel"/>
    <w:tmpl w:val="A0B490AA"/>
    <w:lvl w:ilvl="0">
      <w:start w:val="4"/>
      <w:numFmt w:val="decimal"/>
      <w:lvlText w:val="%1"/>
      <w:lvlJc w:val="left"/>
      <w:pPr>
        <w:ind w:left="390" w:hanging="390"/>
      </w:pPr>
      <w:rPr>
        <w:rFonts w:hint="default"/>
      </w:rPr>
    </w:lvl>
    <w:lvl w:ilvl="1">
      <w:start w:val="1"/>
      <w:numFmt w:val="decimal"/>
      <w:lvlText w:val="%1.%2"/>
      <w:lvlJc w:val="left"/>
      <w:pPr>
        <w:ind w:left="674" w:hanging="390"/>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3">
    <w:nsid w:val="42087E55"/>
    <w:multiLevelType w:val="multilevel"/>
    <w:tmpl w:val="61C6866A"/>
    <w:lvl w:ilvl="0">
      <w:start w:val="1"/>
      <w:numFmt w:val="decimal"/>
      <w:lvlText w:val="%1."/>
      <w:lvlJc w:val="left"/>
      <w:pPr>
        <w:tabs>
          <w:tab w:val="num" w:pos="397"/>
        </w:tabs>
        <w:ind w:left="0" w:firstLine="0"/>
      </w:pPr>
      <w:rPr>
        <w:rFonts w:ascii="Cambria" w:eastAsia="Calibri" w:hAnsi="Cambria" w:cs="Times New Roman"/>
        <w:b/>
        <w:i w:val="0"/>
        <w:caps w:val="0"/>
        <w:strike w:val="0"/>
        <w:dstrike w:val="0"/>
        <w:outline w:val="0"/>
        <w:shadow w:val="0"/>
        <w:emboss w:val="0"/>
        <w:imprint w:val="0"/>
        <w:vanish w:val="0"/>
        <w:color w:val="auto"/>
        <w:spacing w:val="0"/>
        <w:w w:val="100"/>
        <w:kern w:val="0"/>
        <w:position w:val="0"/>
        <w:sz w:val="36"/>
        <w:szCs w:val="24"/>
        <w:u w:val="none"/>
        <w:effect w:val="none"/>
        <w:vertAlign w:val="baseline"/>
      </w:rPr>
    </w:lvl>
    <w:lvl w:ilvl="1">
      <w:start w:val="1"/>
      <w:numFmt w:val="decimal"/>
      <w:lvlText w:val="%1.%2."/>
      <w:lvlJc w:val="left"/>
      <w:pPr>
        <w:tabs>
          <w:tab w:val="num" w:pos="794"/>
        </w:tabs>
        <w:ind w:left="284" w:firstLine="0"/>
      </w:pPr>
      <w:rPr>
        <w:rFonts w:ascii="Times New Roman" w:hAnsi="Times New Roman" w:hint="default"/>
        <w:b/>
        <w:i w:val="0"/>
        <w:caps w:val="0"/>
        <w:strike w:val="0"/>
        <w:dstrike w:val="0"/>
        <w:outline w:val="0"/>
        <w:shadow w:val="0"/>
        <w:emboss w:val="0"/>
        <w:imprint w:val="0"/>
        <w:vanish w:val="0"/>
        <w:color w:val="auto"/>
        <w:spacing w:val="0"/>
        <w:w w:val="100"/>
        <w:kern w:val="0"/>
        <w:position w:val="0"/>
        <w:sz w:val="28"/>
        <w:szCs w:val="24"/>
        <w:u w:val="none"/>
        <w:effect w:val="none"/>
        <w:vertAlign w:val="baseline"/>
      </w:rPr>
    </w:lvl>
    <w:lvl w:ilvl="2">
      <w:start w:val="1"/>
      <w:numFmt w:val="decimal"/>
      <w:lvlText w:val="%3."/>
      <w:lvlJc w:val="left"/>
      <w:pPr>
        <w:tabs>
          <w:tab w:val="num" w:pos="1304"/>
        </w:tabs>
        <w:ind w:left="567" w:firstLine="0"/>
      </w:pPr>
      <w:rPr>
        <w:rFonts w:ascii="Verdana" w:eastAsia="Times New Roman" w:hAnsi="Verdana" w:cs="Times New Roman" w:hint="default"/>
        <w:b w:val="0"/>
        <w:i w:val="0"/>
        <w:caps w:val="0"/>
        <w:strike w:val="0"/>
        <w:dstrike w:val="0"/>
        <w:outline w:val="0"/>
        <w:shadow w:val="0"/>
        <w:emboss w:val="0"/>
        <w:imprint w:val="0"/>
        <w:vanish w:val="0"/>
        <w:color w:val="auto"/>
        <w:spacing w:val="0"/>
        <w:w w:val="100"/>
        <w:kern w:val="0"/>
        <w:position w:val="0"/>
        <w:sz w:val="22"/>
        <w:szCs w:val="22"/>
        <w:u w:val="none"/>
        <w:effect w:val="none"/>
        <w:vertAlign w:val="baseline"/>
      </w:rPr>
    </w:lvl>
    <w:lvl w:ilvl="3">
      <w:start w:val="1"/>
      <w:numFmt w:val="bullet"/>
      <w:lvlText w:val="–"/>
      <w:lvlJc w:val="left"/>
      <w:pPr>
        <w:tabs>
          <w:tab w:val="num" w:pos="284"/>
        </w:tabs>
        <w:ind w:left="0" w:firstLine="0"/>
      </w:pPr>
      <w:rPr>
        <w:rFonts w:ascii="Times New Roman" w:hAnsi="Times New Roman" w:cs="Times New Roman" w:hint="default"/>
        <w:caps w:val="0"/>
        <w:strike w:val="0"/>
        <w:dstrike w:val="0"/>
        <w:outline w:val="0"/>
        <w:shadow w:val="0"/>
        <w:emboss w:val="0"/>
        <w:imprint w:val="0"/>
        <w:vanish w:val="0"/>
        <w:color w:val="auto"/>
        <w:spacing w:val="0"/>
        <w:w w:val="100"/>
        <w:kern w:val="0"/>
        <w:position w:val="0"/>
        <w:sz w:val="24"/>
        <w:szCs w:val="24"/>
        <w:effect w:val="none"/>
        <w:vertAlign w:val="baselin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nsid w:val="42A9219D"/>
    <w:multiLevelType w:val="multilevel"/>
    <w:tmpl w:val="1CE878F2"/>
    <w:lvl w:ilvl="0">
      <w:start w:val="1"/>
      <w:numFmt w:val="decimal"/>
      <w:lvlText w:val="%1."/>
      <w:lvlJc w:val="left"/>
      <w:pPr>
        <w:ind w:left="1080" w:hanging="360"/>
      </w:pPr>
      <w:rPr>
        <w:rFonts w:ascii="Verdana" w:eastAsia="Times New Roman" w:hAnsi="Verdana"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240" w:hanging="2520"/>
      </w:pPr>
      <w:rPr>
        <w:rFonts w:hint="default"/>
      </w:rPr>
    </w:lvl>
  </w:abstractNum>
  <w:abstractNum w:abstractNumId="65">
    <w:nsid w:val="43CF157D"/>
    <w:multiLevelType w:val="multilevel"/>
    <w:tmpl w:val="08C01E56"/>
    <w:lvl w:ilvl="0">
      <w:start w:val="1"/>
      <w:numFmt w:val="decimal"/>
      <w:lvlText w:val="%1."/>
      <w:lvlJc w:val="left"/>
      <w:pPr>
        <w:ind w:left="720" w:hanging="360"/>
      </w:pPr>
      <w:rPr>
        <w:rFonts w:cs="Times New Roman" w:hint="default"/>
        <w:sz w:val="22"/>
        <w:szCs w:val="22"/>
      </w:rPr>
    </w:lvl>
    <w:lvl w:ilvl="1">
      <w:start w:val="1"/>
      <w:numFmt w:val="decimal"/>
      <w:lvlText w:val="%1.%2"/>
      <w:lvlJc w:val="left"/>
      <w:pPr>
        <w:ind w:left="705" w:hanging="705"/>
      </w:pPr>
      <w:rPr>
        <w:rFonts w:cs="Times New Roman" w:hint="default"/>
        <w:i w:val="0"/>
        <w:color w:val="auto"/>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1800" w:hanging="1440"/>
      </w:pPr>
      <w:rPr>
        <w:rFonts w:cs="Times New Roman" w:hint="default"/>
      </w:rPr>
    </w:lvl>
  </w:abstractNum>
  <w:abstractNum w:abstractNumId="6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45AC2B4E"/>
    <w:multiLevelType w:val="hybridMultilevel"/>
    <w:tmpl w:val="1F0EA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C114946C"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8">
    <w:nsid w:val="45F5790C"/>
    <w:multiLevelType w:val="multilevel"/>
    <w:tmpl w:val="0ED8C36C"/>
    <w:lvl w:ilvl="0">
      <w:start w:val="4"/>
      <w:numFmt w:val="decimal"/>
      <w:lvlText w:val="%1"/>
      <w:lvlJc w:val="left"/>
      <w:pPr>
        <w:ind w:left="390" w:hanging="390"/>
      </w:pPr>
      <w:rPr>
        <w:rFonts w:hint="default"/>
      </w:rPr>
    </w:lvl>
    <w:lvl w:ilvl="1">
      <w:start w:val="1"/>
      <w:numFmt w:val="decimal"/>
      <w:lvlText w:val="%1.%2"/>
      <w:lvlJc w:val="left"/>
      <w:pPr>
        <w:ind w:left="674" w:hanging="39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9">
    <w:nsid w:val="46060EC2"/>
    <w:multiLevelType w:val="hybridMultilevel"/>
    <w:tmpl w:val="608439D2"/>
    <w:lvl w:ilvl="0" w:tplc="04190005">
      <w:start w:val="1"/>
      <w:numFmt w:val="decimal"/>
      <w:lvlText w:val="%1."/>
      <w:lvlJc w:val="left"/>
      <w:pPr>
        <w:ind w:left="785" w:hanging="360"/>
      </w:pPr>
      <w:rPr>
        <w:rFonts w:hint="default"/>
      </w:rPr>
    </w:lvl>
    <w:lvl w:ilvl="1" w:tplc="04190003" w:tentative="1">
      <w:start w:val="1"/>
      <w:numFmt w:val="lowerLetter"/>
      <w:lvlText w:val="%2."/>
      <w:lvlJc w:val="left"/>
      <w:pPr>
        <w:ind w:left="1505" w:hanging="360"/>
      </w:pPr>
    </w:lvl>
    <w:lvl w:ilvl="2" w:tplc="04190005" w:tentative="1">
      <w:start w:val="1"/>
      <w:numFmt w:val="lowerRoman"/>
      <w:lvlText w:val="%3."/>
      <w:lvlJc w:val="right"/>
      <w:pPr>
        <w:ind w:left="2225" w:hanging="180"/>
      </w:pPr>
    </w:lvl>
    <w:lvl w:ilvl="3" w:tplc="04190001" w:tentative="1">
      <w:start w:val="1"/>
      <w:numFmt w:val="decimal"/>
      <w:lvlText w:val="%4."/>
      <w:lvlJc w:val="left"/>
      <w:pPr>
        <w:ind w:left="2945" w:hanging="360"/>
      </w:pPr>
    </w:lvl>
    <w:lvl w:ilvl="4" w:tplc="04190003" w:tentative="1">
      <w:start w:val="1"/>
      <w:numFmt w:val="lowerLetter"/>
      <w:lvlText w:val="%5."/>
      <w:lvlJc w:val="left"/>
      <w:pPr>
        <w:ind w:left="3665" w:hanging="360"/>
      </w:pPr>
    </w:lvl>
    <w:lvl w:ilvl="5" w:tplc="04190005" w:tentative="1">
      <w:start w:val="1"/>
      <w:numFmt w:val="lowerRoman"/>
      <w:lvlText w:val="%6."/>
      <w:lvlJc w:val="right"/>
      <w:pPr>
        <w:ind w:left="4385" w:hanging="180"/>
      </w:pPr>
    </w:lvl>
    <w:lvl w:ilvl="6" w:tplc="04190001" w:tentative="1">
      <w:start w:val="1"/>
      <w:numFmt w:val="decimal"/>
      <w:lvlText w:val="%7."/>
      <w:lvlJc w:val="left"/>
      <w:pPr>
        <w:ind w:left="5105" w:hanging="360"/>
      </w:pPr>
    </w:lvl>
    <w:lvl w:ilvl="7" w:tplc="04190003" w:tentative="1">
      <w:start w:val="1"/>
      <w:numFmt w:val="lowerLetter"/>
      <w:lvlText w:val="%8."/>
      <w:lvlJc w:val="left"/>
      <w:pPr>
        <w:ind w:left="5825" w:hanging="360"/>
      </w:pPr>
    </w:lvl>
    <w:lvl w:ilvl="8" w:tplc="04190005" w:tentative="1">
      <w:start w:val="1"/>
      <w:numFmt w:val="lowerRoman"/>
      <w:lvlText w:val="%9."/>
      <w:lvlJc w:val="right"/>
      <w:pPr>
        <w:ind w:left="6545" w:hanging="180"/>
      </w:pPr>
    </w:lvl>
  </w:abstractNum>
  <w:abstractNum w:abstractNumId="70">
    <w:nsid w:val="46666F34"/>
    <w:multiLevelType w:val="hybridMultilevel"/>
    <w:tmpl w:val="25440EB8"/>
    <w:lvl w:ilvl="0" w:tplc="7B2016A0">
      <w:start w:val="2"/>
      <w:numFmt w:val="lowerLetter"/>
      <w:lvlText w:val="%1)"/>
      <w:lvlJc w:val="left"/>
      <w:pPr>
        <w:tabs>
          <w:tab w:val="num" w:pos="2100"/>
        </w:tabs>
        <w:ind w:left="2100" w:hanging="360"/>
      </w:pPr>
      <w:rPr>
        <w:rFonts w:hint="default"/>
      </w:rPr>
    </w:lvl>
    <w:lvl w:ilvl="1" w:tplc="04190003">
      <w:start w:val="1"/>
      <w:numFmt w:val="lowerLetter"/>
      <w:lvlText w:val="%2)"/>
      <w:lvlJc w:val="left"/>
      <w:pPr>
        <w:tabs>
          <w:tab w:val="num" w:pos="1440"/>
        </w:tabs>
        <w:ind w:left="1440" w:hanging="360"/>
      </w:pPr>
      <w:rPr>
        <w:rFonts w:hint="default"/>
      </w:rPr>
    </w:lvl>
    <w:lvl w:ilvl="2" w:tplc="04190005">
      <w:start w:val="9"/>
      <w:numFmt w:val="lowerLetter"/>
      <w:lvlText w:val="%3)"/>
      <w:lvlJc w:val="left"/>
      <w:pPr>
        <w:tabs>
          <w:tab w:val="num" w:pos="2340"/>
        </w:tabs>
        <w:ind w:left="2340" w:hanging="360"/>
      </w:pPr>
      <w:rPr>
        <w:rFonts w:hint="default"/>
      </w:r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1">
    <w:nsid w:val="46CE16CB"/>
    <w:multiLevelType w:val="multilevel"/>
    <w:tmpl w:val="CD221A8C"/>
    <w:lvl w:ilvl="0">
      <w:start w:val="2"/>
      <w:numFmt w:val="decimal"/>
      <w:pStyle w:val="a4"/>
      <w:lvlText w:val="%1."/>
      <w:lvlJc w:val="left"/>
      <w:pPr>
        <w:tabs>
          <w:tab w:val="num" w:pos="360"/>
        </w:tabs>
        <w:ind w:left="360" w:hanging="360"/>
      </w:pPr>
      <w:rPr>
        <w:rFonts w:hint="default"/>
      </w:rPr>
    </w:lvl>
    <w:lvl w:ilvl="1">
      <w:start w:val="1"/>
      <w:numFmt w:val="decimal"/>
      <w:lvlText w:val="%1.%2."/>
      <w:lvlJc w:val="left"/>
      <w:pPr>
        <w:tabs>
          <w:tab w:val="num" w:pos="1457"/>
        </w:tabs>
        <w:ind w:left="0" w:firstLine="737"/>
      </w:pPr>
      <w:rPr>
        <w:rFonts w:hint="default"/>
        <w:i w:val="0"/>
      </w:rPr>
    </w:lvl>
    <w:lvl w:ilvl="2">
      <w:start w:val="1"/>
      <w:numFmt w:val="decimal"/>
      <w:lvlText w:val="%1.%2.%3."/>
      <w:lvlJc w:val="left"/>
      <w:pPr>
        <w:tabs>
          <w:tab w:val="num" w:pos="720"/>
        </w:tabs>
        <w:ind w:left="-720" w:firstLine="720"/>
      </w:pPr>
      <w:rPr>
        <w:rFonts w:ascii="Times New Roman" w:hAnsi="Times New Roman" w:cs="Times New Roman" w:hint="default"/>
        <w:i w:val="0"/>
      </w:rPr>
    </w:lvl>
    <w:lvl w:ilvl="3">
      <w:start w:val="1"/>
      <w:numFmt w:val="decimal"/>
      <w:suff w:val="space"/>
      <w:lvlText w:val="%1.%2.%3.%4."/>
      <w:lvlJc w:val="left"/>
      <w:pPr>
        <w:ind w:left="-169" w:firstLine="737"/>
      </w:pPr>
      <w:rPr>
        <w:rFonts w:hint="default"/>
      </w:rPr>
    </w:lvl>
    <w:lvl w:ilvl="4">
      <w:start w:val="1"/>
      <w:numFmt w:val="decimal"/>
      <w:lvlText w:val="%1.%2.%3.%4.%5."/>
      <w:lvlJc w:val="left"/>
      <w:pPr>
        <w:tabs>
          <w:tab w:val="num" w:pos="1817"/>
        </w:tabs>
        <w:ind w:left="0" w:firstLine="737"/>
      </w:pPr>
      <w:rPr>
        <w:rFonts w:hint="default"/>
        <w:b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2">
    <w:nsid w:val="46D93CD2"/>
    <w:multiLevelType w:val="multilevel"/>
    <w:tmpl w:val="035E6A08"/>
    <w:lvl w:ilvl="0">
      <w:start w:val="5"/>
      <w:numFmt w:val="decimal"/>
      <w:lvlText w:val="%1."/>
      <w:lvlJc w:val="left"/>
      <w:pPr>
        <w:ind w:left="675" w:hanging="675"/>
      </w:pPr>
      <w:rPr>
        <w:rFonts w:hint="default"/>
      </w:rPr>
    </w:lvl>
    <w:lvl w:ilvl="1">
      <w:start w:val="1"/>
      <w:numFmt w:val="decimal"/>
      <w:lvlText w:val="%1.%2."/>
      <w:lvlJc w:val="left"/>
      <w:pPr>
        <w:ind w:left="1108" w:hanging="720"/>
      </w:pPr>
      <w:rPr>
        <w:rFonts w:hint="default"/>
      </w:rPr>
    </w:lvl>
    <w:lvl w:ilvl="2">
      <w:start w:val="1"/>
      <w:numFmt w:val="decimal"/>
      <w:lvlText w:val="%1.%2.%3."/>
      <w:lvlJc w:val="left"/>
      <w:pPr>
        <w:ind w:left="1856" w:hanging="1080"/>
      </w:pPr>
      <w:rPr>
        <w:rFonts w:hint="default"/>
      </w:rPr>
    </w:lvl>
    <w:lvl w:ilvl="3">
      <w:start w:val="1"/>
      <w:numFmt w:val="decimal"/>
      <w:lvlText w:val="%1.%2.%3.%4."/>
      <w:lvlJc w:val="left"/>
      <w:pPr>
        <w:ind w:left="2244" w:hanging="1080"/>
      </w:pPr>
      <w:rPr>
        <w:rFonts w:hint="default"/>
      </w:rPr>
    </w:lvl>
    <w:lvl w:ilvl="4">
      <w:start w:val="1"/>
      <w:numFmt w:val="decimal"/>
      <w:lvlText w:val="%1.%2.%3.%4.%5."/>
      <w:lvlJc w:val="left"/>
      <w:pPr>
        <w:ind w:left="2992" w:hanging="1440"/>
      </w:pPr>
      <w:rPr>
        <w:rFonts w:hint="default"/>
      </w:rPr>
    </w:lvl>
    <w:lvl w:ilvl="5">
      <w:start w:val="1"/>
      <w:numFmt w:val="decimal"/>
      <w:lvlText w:val="%1.%2.%3.%4.%5.%6."/>
      <w:lvlJc w:val="left"/>
      <w:pPr>
        <w:ind w:left="3740" w:hanging="1800"/>
      </w:pPr>
      <w:rPr>
        <w:rFonts w:hint="default"/>
      </w:rPr>
    </w:lvl>
    <w:lvl w:ilvl="6">
      <w:start w:val="1"/>
      <w:numFmt w:val="decimal"/>
      <w:lvlText w:val="%1.%2.%3.%4.%5.%6.%7."/>
      <w:lvlJc w:val="left"/>
      <w:pPr>
        <w:ind w:left="4488" w:hanging="2160"/>
      </w:pPr>
      <w:rPr>
        <w:rFonts w:hint="default"/>
      </w:rPr>
    </w:lvl>
    <w:lvl w:ilvl="7">
      <w:start w:val="1"/>
      <w:numFmt w:val="decimal"/>
      <w:lvlText w:val="%1.%2.%3.%4.%5.%6.%7.%8."/>
      <w:lvlJc w:val="left"/>
      <w:pPr>
        <w:ind w:left="4876" w:hanging="2160"/>
      </w:pPr>
      <w:rPr>
        <w:rFonts w:hint="default"/>
      </w:rPr>
    </w:lvl>
    <w:lvl w:ilvl="8">
      <w:start w:val="1"/>
      <w:numFmt w:val="decimal"/>
      <w:lvlText w:val="%1.%2.%3.%4.%5.%6.%7.%8.%9."/>
      <w:lvlJc w:val="left"/>
      <w:pPr>
        <w:ind w:left="5624" w:hanging="2520"/>
      </w:pPr>
      <w:rPr>
        <w:rFonts w:hint="default"/>
      </w:rPr>
    </w:lvl>
  </w:abstractNum>
  <w:abstractNum w:abstractNumId="73">
    <w:nsid w:val="478A395C"/>
    <w:multiLevelType w:val="multilevel"/>
    <w:tmpl w:val="8E6C6CFE"/>
    <w:lvl w:ilvl="0">
      <w:start w:val="1"/>
      <w:numFmt w:val="decimal"/>
      <w:pStyle w:val="1"/>
      <w:lvlText w:val="%1."/>
      <w:lvlJc w:val="left"/>
      <w:pPr>
        <w:tabs>
          <w:tab w:val="num" w:pos="31680"/>
        </w:tabs>
        <w:ind w:left="32461" w:hanging="1134"/>
      </w:pPr>
      <w:rPr>
        <w:rFonts w:hint="default"/>
      </w:rPr>
    </w:lvl>
    <w:lvl w:ilvl="1">
      <w:start w:val="1"/>
      <w:numFmt w:val="decimal"/>
      <w:pStyle w:val="21"/>
      <w:lvlText w:val="%1.%2"/>
      <w:lvlJc w:val="left"/>
      <w:pPr>
        <w:tabs>
          <w:tab w:val="num" w:pos="1134"/>
        </w:tabs>
        <w:ind w:left="1134" w:hanging="1134"/>
      </w:pPr>
      <w:rPr>
        <w:rFonts w:hint="default"/>
      </w:rPr>
    </w:lvl>
    <w:lvl w:ilvl="2">
      <w:start w:val="1"/>
      <w:numFmt w:val="decimal"/>
      <w:pStyle w:val="a5"/>
      <w:lvlText w:val="%1.%2.%3"/>
      <w:lvlJc w:val="left"/>
      <w:pPr>
        <w:tabs>
          <w:tab w:val="num" w:pos="1134"/>
        </w:tabs>
        <w:ind w:left="1134" w:hanging="1134"/>
      </w:pPr>
      <w:rPr>
        <w:rFonts w:hint="default"/>
        <w:b w:val="0"/>
        <w:i w:val="0"/>
      </w:rPr>
    </w:lvl>
    <w:lvl w:ilvl="3">
      <w:start w:val="1"/>
      <w:numFmt w:val="decimal"/>
      <w:pStyle w:val="a6"/>
      <w:lvlText w:val="%1.%2.%3.%4"/>
      <w:lvlJc w:val="left"/>
      <w:pPr>
        <w:tabs>
          <w:tab w:val="num" w:pos="1134"/>
        </w:tabs>
        <w:ind w:left="1134" w:hanging="1134"/>
      </w:pPr>
      <w:rPr>
        <w:rFonts w:hint="default"/>
        <w:b w:val="0"/>
        <w:i w:val="0"/>
      </w:rPr>
    </w:lvl>
    <w:lvl w:ilvl="4">
      <w:start w:val="1"/>
      <w:numFmt w:val="lowerLetter"/>
      <w:pStyle w:val="a7"/>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74">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nsid w:val="499762C9"/>
    <w:multiLevelType w:val="hybridMultilevel"/>
    <w:tmpl w:val="F522AB64"/>
    <w:lvl w:ilvl="0" w:tplc="45C608E4">
      <w:start w:val="1"/>
      <w:numFmt w:val="decimal"/>
      <w:lvlText w:val="%1."/>
      <w:lvlJc w:val="left"/>
      <w:pPr>
        <w:tabs>
          <w:tab w:val="num" w:pos="1145"/>
        </w:tabs>
        <w:ind w:left="1145" w:hanging="360"/>
      </w:pPr>
    </w:lvl>
    <w:lvl w:ilvl="1" w:tplc="7B0CD9C6" w:tentative="1">
      <w:start w:val="1"/>
      <w:numFmt w:val="lowerLetter"/>
      <w:lvlText w:val="%2."/>
      <w:lvlJc w:val="left"/>
      <w:pPr>
        <w:tabs>
          <w:tab w:val="num" w:pos="1865"/>
        </w:tabs>
        <w:ind w:left="1865" w:hanging="360"/>
      </w:pPr>
    </w:lvl>
    <w:lvl w:ilvl="2" w:tplc="FF98376C" w:tentative="1">
      <w:start w:val="1"/>
      <w:numFmt w:val="lowerRoman"/>
      <w:lvlText w:val="%3."/>
      <w:lvlJc w:val="right"/>
      <w:pPr>
        <w:tabs>
          <w:tab w:val="num" w:pos="2585"/>
        </w:tabs>
        <w:ind w:left="2585" w:hanging="180"/>
      </w:pPr>
    </w:lvl>
    <w:lvl w:ilvl="3" w:tplc="8084D754" w:tentative="1">
      <w:start w:val="1"/>
      <w:numFmt w:val="decimal"/>
      <w:lvlText w:val="%4."/>
      <w:lvlJc w:val="left"/>
      <w:pPr>
        <w:tabs>
          <w:tab w:val="num" w:pos="3305"/>
        </w:tabs>
        <w:ind w:left="3305" w:hanging="360"/>
      </w:pPr>
    </w:lvl>
    <w:lvl w:ilvl="4" w:tplc="59243BCA" w:tentative="1">
      <w:start w:val="1"/>
      <w:numFmt w:val="lowerLetter"/>
      <w:lvlText w:val="%5."/>
      <w:lvlJc w:val="left"/>
      <w:pPr>
        <w:tabs>
          <w:tab w:val="num" w:pos="4025"/>
        </w:tabs>
        <w:ind w:left="4025" w:hanging="360"/>
      </w:pPr>
    </w:lvl>
    <w:lvl w:ilvl="5" w:tplc="0EE0E606" w:tentative="1">
      <w:start w:val="1"/>
      <w:numFmt w:val="lowerRoman"/>
      <w:lvlText w:val="%6."/>
      <w:lvlJc w:val="right"/>
      <w:pPr>
        <w:tabs>
          <w:tab w:val="num" w:pos="4745"/>
        </w:tabs>
        <w:ind w:left="4745" w:hanging="180"/>
      </w:pPr>
    </w:lvl>
    <w:lvl w:ilvl="6" w:tplc="38EC0BB0" w:tentative="1">
      <w:start w:val="1"/>
      <w:numFmt w:val="decimal"/>
      <w:lvlText w:val="%7."/>
      <w:lvlJc w:val="left"/>
      <w:pPr>
        <w:tabs>
          <w:tab w:val="num" w:pos="5465"/>
        </w:tabs>
        <w:ind w:left="5465" w:hanging="360"/>
      </w:pPr>
    </w:lvl>
    <w:lvl w:ilvl="7" w:tplc="BF243A3C" w:tentative="1">
      <w:start w:val="1"/>
      <w:numFmt w:val="lowerLetter"/>
      <w:lvlText w:val="%8."/>
      <w:lvlJc w:val="left"/>
      <w:pPr>
        <w:tabs>
          <w:tab w:val="num" w:pos="6185"/>
        </w:tabs>
        <w:ind w:left="6185" w:hanging="360"/>
      </w:pPr>
    </w:lvl>
    <w:lvl w:ilvl="8" w:tplc="6C1CDFE4" w:tentative="1">
      <w:start w:val="1"/>
      <w:numFmt w:val="lowerRoman"/>
      <w:lvlText w:val="%9."/>
      <w:lvlJc w:val="right"/>
      <w:pPr>
        <w:tabs>
          <w:tab w:val="num" w:pos="6905"/>
        </w:tabs>
        <w:ind w:left="6905" w:hanging="180"/>
      </w:pPr>
    </w:lvl>
  </w:abstractNum>
  <w:abstractNum w:abstractNumId="76">
    <w:nsid w:val="4B984797"/>
    <w:multiLevelType w:val="hybridMultilevel"/>
    <w:tmpl w:val="A252971E"/>
    <w:lvl w:ilvl="0" w:tplc="EAA2E0FC">
      <w:start w:val="1"/>
      <w:numFmt w:val="decimal"/>
      <w:lvlText w:val="%1."/>
      <w:lvlJc w:val="left"/>
      <w:pPr>
        <w:ind w:left="720" w:hanging="360"/>
      </w:pPr>
      <w:rPr>
        <w:rFonts w:ascii="Verdana" w:hAnsi="Verdana" w:hint="default"/>
        <w:b/>
        <w:i w:val="0"/>
        <w:sz w:val="22"/>
        <w:szCs w:val="22"/>
      </w:rPr>
    </w:lvl>
    <w:lvl w:ilvl="1" w:tplc="D81A1834" w:tentative="1">
      <w:start w:val="1"/>
      <w:numFmt w:val="lowerLetter"/>
      <w:lvlText w:val="%2."/>
      <w:lvlJc w:val="left"/>
      <w:pPr>
        <w:ind w:left="1440" w:hanging="360"/>
      </w:pPr>
    </w:lvl>
    <w:lvl w:ilvl="2" w:tplc="FF783E5A" w:tentative="1">
      <w:start w:val="1"/>
      <w:numFmt w:val="lowerRoman"/>
      <w:lvlText w:val="%3."/>
      <w:lvlJc w:val="right"/>
      <w:pPr>
        <w:ind w:left="2160" w:hanging="180"/>
      </w:pPr>
    </w:lvl>
    <w:lvl w:ilvl="3" w:tplc="4E741F56" w:tentative="1">
      <w:start w:val="1"/>
      <w:numFmt w:val="decimal"/>
      <w:lvlText w:val="%4."/>
      <w:lvlJc w:val="left"/>
      <w:pPr>
        <w:ind w:left="2880" w:hanging="360"/>
      </w:pPr>
    </w:lvl>
    <w:lvl w:ilvl="4" w:tplc="ACD8722E" w:tentative="1">
      <w:start w:val="1"/>
      <w:numFmt w:val="lowerLetter"/>
      <w:lvlText w:val="%5."/>
      <w:lvlJc w:val="left"/>
      <w:pPr>
        <w:ind w:left="3600" w:hanging="360"/>
      </w:pPr>
    </w:lvl>
    <w:lvl w:ilvl="5" w:tplc="AC08599E" w:tentative="1">
      <w:start w:val="1"/>
      <w:numFmt w:val="lowerRoman"/>
      <w:lvlText w:val="%6."/>
      <w:lvlJc w:val="right"/>
      <w:pPr>
        <w:ind w:left="4320" w:hanging="180"/>
      </w:pPr>
    </w:lvl>
    <w:lvl w:ilvl="6" w:tplc="84B0C8C6" w:tentative="1">
      <w:start w:val="1"/>
      <w:numFmt w:val="decimal"/>
      <w:lvlText w:val="%7."/>
      <w:lvlJc w:val="left"/>
      <w:pPr>
        <w:ind w:left="5040" w:hanging="360"/>
      </w:pPr>
    </w:lvl>
    <w:lvl w:ilvl="7" w:tplc="009469E6" w:tentative="1">
      <w:start w:val="1"/>
      <w:numFmt w:val="lowerLetter"/>
      <w:lvlText w:val="%8."/>
      <w:lvlJc w:val="left"/>
      <w:pPr>
        <w:ind w:left="5760" w:hanging="360"/>
      </w:pPr>
    </w:lvl>
    <w:lvl w:ilvl="8" w:tplc="3092B986" w:tentative="1">
      <w:start w:val="1"/>
      <w:numFmt w:val="lowerRoman"/>
      <w:lvlText w:val="%9."/>
      <w:lvlJc w:val="right"/>
      <w:pPr>
        <w:ind w:left="6480" w:hanging="180"/>
      </w:pPr>
    </w:lvl>
  </w:abstractNum>
  <w:abstractNum w:abstractNumId="77">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78">
    <w:nsid w:val="4CFD3A23"/>
    <w:multiLevelType w:val="hybridMultilevel"/>
    <w:tmpl w:val="01FA561C"/>
    <w:lvl w:ilvl="0" w:tplc="7BEED642">
      <w:start w:val="1"/>
      <w:numFmt w:val="bullet"/>
      <w:lvlText w:val=""/>
      <w:lvlJc w:val="left"/>
      <w:pPr>
        <w:ind w:left="720" w:hanging="360"/>
      </w:pPr>
      <w:rPr>
        <w:rFonts w:ascii="Symbol" w:hAnsi="Symbol" w:hint="default"/>
      </w:rPr>
    </w:lvl>
    <w:lvl w:ilvl="1" w:tplc="4092726C" w:tentative="1">
      <w:start w:val="1"/>
      <w:numFmt w:val="bullet"/>
      <w:lvlText w:val="o"/>
      <w:lvlJc w:val="left"/>
      <w:pPr>
        <w:ind w:left="1440" w:hanging="360"/>
      </w:pPr>
      <w:rPr>
        <w:rFonts w:ascii="Courier New" w:hAnsi="Courier New" w:cs="Courier New" w:hint="default"/>
      </w:rPr>
    </w:lvl>
    <w:lvl w:ilvl="2" w:tplc="FA72A142" w:tentative="1">
      <w:start w:val="1"/>
      <w:numFmt w:val="bullet"/>
      <w:lvlText w:val=""/>
      <w:lvlJc w:val="left"/>
      <w:pPr>
        <w:ind w:left="2160" w:hanging="360"/>
      </w:pPr>
      <w:rPr>
        <w:rFonts w:ascii="Wingdings" w:hAnsi="Wingdings" w:hint="default"/>
      </w:rPr>
    </w:lvl>
    <w:lvl w:ilvl="3" w:tplc="08C6F7C8" w:tentative="1">
      <w:start w:val="1"/>
      <w:numFmt w:val="bullet"/>
      <w:lvlText w:val=""/>
      <w:lvlJc w:val="left"/>
      <w:pPr>
        <w:ind w:left="2880" w:hanging="360"/>
      </w:pPr>
      <w:rPr>
        <w:rFonts w:ascii="Symbol" w:hAnsi="Symbol" w:hint="default"/>
      </w:rPr>
    </w:lvl>
    <w:lvl w:ilvl="4" w:tplc="6A2A23A2" w:tentative="1">
      <w:start w:val="1"/>
      <w:numFmt w:val="bullet"/>
      <w:lvlText w:val="o"/>
      <w:lvlJc w:val="left"/>
      <w:pPr>
        <w:ind w:left="3600" w:hanging="360"/>
      </w:pPr>
      <w:rPr>
        <w:rFonts w:ascii="Courier New" w:hAnsi="Courier New" w:cs="Courier New" w:hint="default"/>
      </w:rPr>
    </w:lvl>
    <w:lvl w:ilvl="5" w:tplc="67F8200C" w:tentative="1">
      <w:start w:val="1"/>
      <w:numFmt w:val="bullet"/>
      <w:lvlText w:val=""/>
      <w:lvlJc w:val="left"/>
      <w:pPr>
        <w:ind w:left="4320" w:hanging="360"/>
      </w:pPr>
      <w:rPr>
        <w:rFonts w:ascii="Wingdings" w:hAnsi="Wingdings" w:hint="default"/>
      </w:rPr>
    </w:lvl>
    <w:lvl w:ilvl="6" w:tplc="C150BA4E" w:tentative="1">
      <w:start w:val="1"/>
      <w:numFmt w:val="bullet"/>
      <w:lvlText w:val=""/>
      <w:lvlJc w:val="left"/>
      <w:pPr>
        <w:ind w:left="5040" w:hanging="360"/>
      </w:pPr>
      <w:rPr>
        <w:rFonts w:ascii="Symbol" w:hAnsi="Symbol" w:hint="default"/>
      </w:rPr>
    </w:lvl>
    <w:lvl w:ilvl="7" w:tplc="E36C2F7A" w:tentative="1">
      <w:start w:val="1"/>
      <w:numFmt w:val="bullet"/>
      <w:lvlText w:val="o"/>
      <w:lvlJc w:val="left"/>
      <w:pPr>
        <w:ind w:left="5760" w:hanging="360"/>
      </w:pPr>
      <w:rPr>
        <w:rFonts w:ascii="Courier New" w:hAnsi="Courier New" w:cs="Courier New" w:hint="default"/>
      </w:rPr>
    </w:lvl>
    <w:lvl w:ilvl="8" w:tplc="D1AE8CA6" w:tentative="1">
      <w:start w:val="1"/>
      <w:numFmt w:val="bullet"/>
      <w:lvlText w:val=""/>
      <w:lvlJc w:val="left"/>
      <w:pPr>
        <w:ind w:left="6480" w:hanging="360"/>
      </w:pPr>
      <w:rPr>
        <w:rFonts w:ascii="Wingdings" w:hAnsi="Wingdings" w:hint="default"/>
      </w:rPr>
    </w:lvl>
  </w:abstractNum>
  <w:abstractNum w:abstractNumId="79">
    <w:nsid w:val="4D7121D9"/>
    <w:multiLevelType w:val="hybridMultilevel"/>
    <w:tmpl w:val="8AD0F0A2"/>
    <w:lvl w:ilvl="0" w:tplc="04190005">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80">
    <w:nsid w:val="4E8F03A3"/>
    <w:multiLevelType w:val="hybridMultilevel"/>
    <w:tmpl w:val="89B67F7A"/>
    <w:lvl w:ilvl="0" w:tplc="04190001">
      <w:start w:val="1"/>
      <w:numFmt w:val="bullet"/>
      <w:lvlText w:val=""/>
      <w:lvlJc w:val="left"/>
      <w:pPr>
        <w:ind w:left="2008" w:hanging="360"/>
      </w:pPr>
      <w:rPr>
        <w:rFonts w:ascii="Symbol" w:hAnsi="Symbol" w:hint="default"/>
      </w:rPr>
    </w:lvl>
    <w:lvl w:ilvl="1" w:tplc="04190003" w:tentative="1">
      <w:start w:val="1"/>
      <w:numFmt w:val="bullet"/>
      <w:lvlText w:val="o"/>
      <w:lvlJc w:val="left"/>
      <w:pPr>
        <w:ind w:left="2728" w:hanging="360"/>
      </w:pPr>
      <w:rPr>
        <w:rFonts w:ascii="Courier New" w:hAnsi="Courier New" w:cs="Courier New" w:hint="default"/>
      </w:rPr>
    </w:lvl>
    <w:lvl w:ilvl="2" w:tplc="04190005" w:tentative="1">
      <w:start w:val="1"/>
      <w:numFmt w:val="bullet"/>
      <w:lvlText w:val=""/>
      <w:lvlJc w:val="left"/>
      <w:pPr>
        <w:ind w:left="3448" w:hanging="360"/>
      </w:pPr>
      <w:rPr>
        <w:rFonts w:ascii="Wingdings" w:hAnsi="Wingdings" w:hint="default"/>
      </w:rPr>
    </w:lvl>
    <w:lvl w:ilvl="3" w:tplc="04190001" w:tentative="1">
      <w:start w:val="1"/>
      <w:numFmt w:val="bullet"/>
      <w:lvlText w:val=""/>
      <w:lvlJc w:val="left"/>
      <w:pPr>
        <w:ind w:left="4168" w:hanging="360"/>
      </w:pPr>
      <w:rPr>
        <w:rFonts w:ascii="Symbol" w:hAnsi="Symbol" w:hint="default"/>
      </w:rPr>
    </w:lvl>
    <w:lvl w:ilvl="4" w:tplc="04190003" w:tentative="1">
      <w:start w:val="1"/>
      <w:numFmt w:val="bullet"/>
      <w:lvlText w:val="o"/>
      <w:lvlJc w:val="left"/>
      <w:pPr>
        <w:ind w:left="4888" w:hanging="360"/>
      </w:pPr>
      <w:rPr>
        <w:rFonts w:ascii="Courier New" w:hAnsi="Courier New" w:cs="Courier New" w:hint="default"/>
      </w:rPr>
    </w:lvl>
    <w:lvl w:ilvl="5" w:tplc="04190005" w:tentative="1">
      <w:start w:val="1"/>
      <w:numFmt w:val="bullet"/>
      <w:lvlText w:val=""/>
      <w:lvlJc w:val="left"/>
      <w:pPr>
        <w:ind w:left="5608" w:hanging="360"/>
      </w:pPr>
      <w:rPr>
        <w:rFonts w:ascii="Wingdings" w:hAnsi="Wingdings" w:hint="default"/>
      </w:rPr>
    </w:lvl>
    <w:lvl w:ilvl="6" w:tplc="04190001" w:tentative="1">
      <w:start w:val="1"/>
      <w:numFmt w:val="bullet"/>
      <w:lvlText w:val=""/>
      <w:lvlJc w:val="left"/>
      <w:pPr>
        <w:ind w:left="6328" w:hanging="360"/>
      </w:pPr>
      <w:rPr>
        <w:rFonts w:ascii="Symbol" w:hAnsi="Symbol" w:hint="default"/>
      </w:rPr>
    </w:lvl>
    <w:lvl w:ilvl="7" w:tplc="04190003" w:tentative="1">
      <w:start w:val="1"/>
      <w:numFmt w:val="bullet"/>
      <w:lvlText w:val="o"/>
      <w:lvlJc w:val="left"/>
      <w:pPr>
        <w:ind w:left="7048" w:hanging="360"/>
      </w:pPr>
      <w:rPr>
        <w:rFonts w:ascii="Courier New" w:hAnsi="Courier New" w:cs="Courier New" w:hint="default"/>
      </w:rPr>
    </w:lvl>
    <w:lvl w:ilvl="8" w:tplc="04190005" w:tentative="1">
      <w:start w:val="1"/>
      <w:numFmt w:val="bullet"/>
      <w:lvlText w:val=""/>
      <w:lvlJc w:val="left"/>
      <w:pPr>
        <w:ind w:left="7768" w:hanging="360"/>
      </w:pPr>
      <w:rPr>
        <w:rFonts w:ascii="Wingdings" w:hAnsi="Wingdings" w:hint="default"/>
      </w:rPr>
    </w:lvl>
  </w:abstractNum>
  <w:abstractNum w:abstractNumId="81">
    <w:nsid w:val="4EBF4E30"/>
    <w:multiLevelType w:val="hybridMultilevel"/>
    <w:tmpl w:val="08C48FA2"/>
    <w:lvl w:ilvl="0" w:tplc="CDF251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2">
    <w:nsid w:val="4F356544"/>
    <w:multiLevelType w:val="hybridMultilevel"/>
    <w:tmpl w:val="701093E4"/>
    <w:lvl w:ilvl="0" w:tplc="0419000F">
      <w:start w:val="1"/>
      <w:numFmt w:val="bullet"/>
      <w:lvlText w:val=""/>
      <w:lvlJc w:val="left"/>
      <w:pPr>
        <w:ind w:left="1785" w:hanging="360"/>
      </w:pPr>
      <w:rPr>
        <w:rFonts w:ascii="Symbol" w:hAnsi="Symbol" w:hint="default"/>
      </w:rPr>
    </w:lvl>
    <w:lvl w:ilvl="1" w:tplc="04190019">
      <w:start w:val="1"/>
      <w:numFmt w:val="bullet"/>
      <w:lvlText w:val="o"/>
      <w:lvlJc w:val="left"/>
      <w:pPr>
        <w:ind w:left="2505" w:hanging="360"/>
      </w:pPr>
      <w:rPr>
        <w:rFonts w:ascii="Courier New" w:hAnsi="Courier New" w:hint="default"/>
      </w:rPr>
    </w:lvl>
    <w:lvl w:ilvl="2" w:tplc="0419001B" w:tentative="1">
      <w:start w:val="1"/>
      <w:numFmt w:val="bullet"/>
      <w:lvlText w:val=""/>
      <w:lvlJc w:val="left"/>
      <w:pPr>
        <w:ind w:left="3225" w:hanging="360"/>
      </w:pPr>
      <w:rPr>
        <w:rFonts w:ascii="Wingdings" w:hAnsi="Wingdings" w:hint="default"/>
      </w:rPr>
    </w:lvl>
    <w:lvl w:ilvl="3" w:tplc="0419000F" w:tentative="1">
      <w:start w:val="1"/>
      <w:numFmt w:val="bullet"/>
      <w:lvlText w:val=""/>
      <w:lvlJc w:val="left"/>
      <w:pPr>
        <w:ind w:left="3945" w:hanging="360"/>
      </w:pPr>
      <w:rPr>
        <w:rFonts w:ascii="Symbol" w:hAnsi="Symbol" w:hint="default"/>
      </w:rPr>
    </w:lvl>
    <w:lvl w:ilvl="4" w:tplc="04190019" w:tentative="1">
      <w:start w:val="1"/>
      <w:numFmt w:val="bullet"/>
      <w:lvlText w:val="o"/>
      <w:lvlJc w:val="left"/>
      <w:pPr>
        <w:ind w:left="4665" w:hanging="360"/>
      </w:pPr>
      <w:rPr>
        <w:rFonts w:ascii="Courier New" w:hAnsi="Courier New" w:hint="default"/>
      </w:rPr>
    </w:lvl>
    <w:lvl w:ilvl="5" w:tplc="0419001B" w:tentative="1">
      <w:start w:val="1"/>
      <w:numFmt w:val="bullet"/>
      <w:lvlText w:val=""/>
      <w:lvlJc w:val="left"/>
      <w:pPr>
        <w:ind w:left="5385" w:hanging="360"/>
      </w:pPr>
      <w:rPr>
        <w:rFonts w:ascii="Wingdings" w:hAnsi="Wingdings" w:hint="default"/>
      </w:rPr>
    </w:lvl>
    <w:lvl w:ilvl="6" w:tplc="0419000F" w:tentative="1">
      <w:start w:val="1"/>
      <w:numFmt w:val="bullet"/>
      <w:lvlText w:val=""/>
      <w:lvlJc w:val="left"/>
      <w:pPr>
        <w:ind w:left="6105" w:hanging="360"/>
      </w:pPr>
      <w:rPr>
        <w:rFonts w:ascii="Symbol" w:hAnsi="Symbol" w:hint="default"/>
      </w:rPr>
    </w:lvl>
    <w:lvl w:ilvl="7" w:tplc="04190019" w:tentative="1">
      <w:start w:val="1"/>
      <w:numFmt w:val="bullet"/>
      <w:lvlText w:val="o"/>
      <w:lvlJc w:val="left"/>
      <w:pPr>
        <w:ind w:left="6825" w:hanging="360"/>
      </w:pPr>
      <w:rPr>
        <w:rFonts w:ascii="Courier New" w:hAnsi="Courier New" w:hint="default"/>
      </w:rPr>
    </w:lvl>
    <w:lvl w:ilvl="8" w:tplc="0419001B" w:tentative="1">
      <w:start w:val="1"/>
      <w:numFmt w:val="bullet"/>
      <w:lvlText w:val=""/>
      <w:lvlJc w:val="left"/>
      <w:pPr>
        <w:ind w:left="7545" w:hanging="360"/>
      </w:pPr>
      <w:rPr>
        <w:rFonts w:ascii="Wingdings" w:hAnsi="Wingdings" w:hint="default"/>
      </w:rPr>
    </w:lvl>
  </w:abstractNum>
  <w:abstractNum w:abstractNumId="83">
    <w:nsid w:val="50C42A8F"/>
    <w:multiLevelType w:val="hybridMultilevel"/>
    <w:tmpl w:val="C1D23678"/>
    <w:lvl w:ilvl="0" w:tplc="CCFA31B4">
      <w:start w:val="1"/>
      <w:numFmt w:val="bullet"/>
      <w:lvlText w:val=""/>
      <w:lvlJc w:val="left"/>
      <w:pPr>
        <w:ind w:left="1080" w:hanging="360"/>
      </w:pPr>
      <w:rPr>
        <w:rFonts w:ascii="Symbol" w:hAnsi="Symbol" w:hint="default"/>
      </w:rPr>
    </w:lvl>
    <w:lvl w:ilvl="1" w:tplc="04190019" w:tentative="1">
      <w:start w:val="1"/>
      <w:numFmt w:val="bullet"/>
      <w:lvlText w:val="o"/>
      <w:lvlJc w:val="left"/>
      <w:pPr>
        <w:ind w:left="1800" w:hanging="360"/>
      </w:pPr>
      <w:rPr>
        <w:rFonts w:ascii="Courier New" w:hAnsi="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84">
    <w:nsid w:val="51266CA3"/>
    <w:multiLevelType w:val="multilevel"/>
    <w:tmpl w:val="E15873AE"/>
    <w:lvl w:ilvl="0">
      <w:start w:val="6"/>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85">
    <w:nsid w:val="518B756A"/>
    <w:multiLevelType w:val="hybridMultilevel"/>
    <w:tmpl w:val="48B83B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6">
    <w:nsid w:val="51D46FDE"/>
    <w:multiLevelType w:val="multilevel"/>
    <w:tmpl w:val="C8AC2046"/>
    <w:lvl w:ilvl="0">
      <w:start w:val="1"/>
      <w:numFmt w:val="bullet"/>
      <w:lvlText w:val=""/>
      <w:lvlJc w:val="left"/>
      <w:pPr>
        <w:ind w:left="720" w:hanging="360"/>
      </w:pPr>
      <w:rPr>
        <w:rFonts w:ascii="Symbol" w:hAnsi="Symbol" w:hint="default"/>
      </w:rPr>
    </w:lvl>
    <w:lvl w:ilvl="1">
      <w:start w:val="1"/>
      <w:numFmt w:val="decimal"/>
      <w:lvlText w:val="%1.%2"/>
      <w:lvlJc w:val="left"/>
      <w:pPr>
        <w:ind w:left="1065" w:hanging="705"/>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1800" w:hanging="1440"/>
      </w:pPr>
      <w:rPr>
        <w:rFonts w:cs="Times New Roman" w:hint="default"/>
      </w:rPr>
    </w:lvl>
  </w:abstractNum>
  <w:abstractNum w:abstractNumId="87">
    <w:nsid w:val="52530E3E"/>
    <w:multiLevelType w:val="hybridMultilevel"/>
    <w:tmpl w:val="3B78BAF4"/>
    <w:lvl w:ilvl="0" w:tplc="04190001">
      <w:start w:val="1"/>
      <w:numFmt w:val="decimal"/>
      <w:lvlText w:val="%1."/>
      <w:lvlJc w:val="left"/>
      <w:pPr>
        <w:tabs>
          <w:tab w:val="num" w:pos="1145"/>
        </w:tabs>
        <w:ind w:left="1145" w:hanging="360"/>
      </w:pPr>
    </w:lvl>
    <w:lvl w:ilvl="1" w:tplc="04190003" w:tentative="1">
      <w:start w:val="1"/>
      <w:numFmt w:val="lowerLetter"/>
      <w:lvlText w:val="%2."/>
      <w:lvlJc w:val="left"/>
      <w:pPr>
        <w:tabs>
          <w:tab w:val="num" w:pos="1865"/>
        </w:tabs>
        <w:ind w:left="1865" w:hanging="360"/>
      </w:pPr>
    </w:lvl>
    <w:lvl w:ilvl="2" w:tplc="04190005" w:tentative="1">
      <w:start w:val="1"/>
      <w:numFmt w:val="lowerRoman"/>
      <w:lvlText w:val="%3."/>
      <w:lvlJc w:val="right"/>
      <w:pPr>
        <w:tabs>
          <w:tab w:val="num" w:pos="2585"/>
        </w:tabs>
        <w:ind w:left="2585" w:hanging="180"/>
      </w:pPr>
    </w:lvl>
    <w:lvl w:ilvl="3" w:tplc="04190001" w:tentative="1">
      <w:start w:val="1"/>
      <w:numFmt w:val="decimal"/>
      <w:lvlText w:val="%4."/>
      <w:lvlJc w:val="left"/>
      <w:pPr>
        <w:tabs>
          <w:tab w:val="num" w:pos="3305"/>
        </w:tabs>
        <w:ind w:left="3305" w:hanging="360"/>
      </w:pPr>
    </w:lvl>
    <w:lvl w:ilvl="4" w:tplc="04190003" w:tentative="1">
      <w:start w:val="1"/>
      <w:numFmt w:val="lowerLetter"/>
      <w:lvlText w:val="%5."/>
      <w:lvlJc w:val="left"/>
      <w:pPr>
        <w:tabs>
          <w:tab w:val="num" w:pos="4025"/>
        </w:tabs>
        <w:ind w:left="4025" w:hanging="360"/>
      </w:pPr>
    </w:lvl>
    <w:lvl w:ilvl="5" w:tplc="04190005" w:tentative="1">
      <w:start w:val="1"/>
      <w:numFmt w:val="lowerRoman"/>
      <w:lvlText w:val="%6."/>
      <w:lvlJc w:val="right"/>
      <w:pPr>
        <w:tabs>
          <w:tab w:val="num" w:pos="4745"/>
        </w:tabs>
        <w:ind w:left="4745" w:hanging="180"/>
      </w:pPr>
    </w:lvl>
    <w:lvl w:ilvl="6" w:tplc="04190001" w:tentative="1">
      <w:start w:val="1"/>
      <w:numFmt w:val="decimal"/>
      <w:lvlText w:val="%7."/>
      <w:lvlJc w:val="left"/>
      <w:pPr>
        <w:tabs>
          <w:tab w:val="num" w:pos="5465"/>
        </w:tabs>
        <w:ind w:left="5465" w:hanging="360"/>
      </w:pPr>
    </w:lvl>
    <w:lvl w:ilvl="7" w:tplc="04190003" w:tentative="1">
      <w:start w:val="1"/>
      <w:numFmt w:val="lowerLetter"/>
      <w:lvlText w:val="%8."/>
      <w:lvlJc w:val="left"/>
      <w:pPr>
        <w:tabs>
          <w:tab w:val="num" w:pos="6185"/>
        </w:tabs>
        <w:ind w:left="6185" w:hanging="360"/>
      </w:pPr>
    </w:lvl>
    <w:lvl w:ilvl="8" w:tplc="04190005" w:tentative="1">
      <w:start w:val="1"/>
      <w:numFmt w:val="lowerRoman"/>
      <w:lvlText w:val="%9."/>
      <w:lvlJc w:val="right"/>
      <w:pPr>
        <w:tabs>
          <w:tab w:val="num" w:pos="6905"/>
        </w:tabs>
        <w:ind w:left="6905" w:hanging="180"/>
      </w:pPr>
    </w:lvl>
  </w:abstractNum>
  <w:abstractNum w:abstractNumId="88">
    <w:nsid w:val="53437726"/>
    <w:multiLevelType w:val="multilevel"/>
    <w:tmpl w:val="C1D45686"/>
    <w:lvl w:ilvl="0">
      <w:start w:val="1"/>
      <w:numFmt w:val="decimal"/>
      <w:pStyle w:val="a8"/>
      <w:lvlText w:val="%1."/>
      <w:lvlJc w:val="left"/>
      <w:pPr>
        <w:tabs>
          <w:tab w:val="num" w:pos="432"/>
        </w:tabs>
        <w:ind w:left="432" w:hanging="432"/>
      </w:pPr>
      <w:rPr>
        <w:rFonts w:hint="default"/>
        <w:b w:val="0"/>
      </w:rPr>
    </w:lvl>
    <w:lvl w:ilvl="1">
      <w:start w:val="1"/>
      <w:numFmt w:val="decimal"/>
      <w:lvlText w:val="%1.%2"/>
      <w:lvlJc w:val="left"/>
      <w:pPr>
        <w:tabs>
          <w:tab w:val="num" w:pos="933"/>
        </w:tabs>
        <w:ind w:left="933" w:hanging="576"/>
      </w:pPr>
      <w:rPr>
        <w:rFonts w:hint="default"/>
        <w:spacing w:val="0"/>
        <w:position w:val="0"/>
      </w:rPr>
    </w:lvl>
    <w:lvl w:ilvl="2">
      <w:start w:val="1"/>
      <w:numFmt w:val="decimal"/>
      <w:lvlText w:val="%1.%2.%3"/>
      <w:lvlJc w:val="left"/>
      <w:pPr>
        <w:tabs>
          <w:tab w:val="num" w:pos="1077"/>
        </w:tabs>
        <w:ind w:left="1077" w:hanging="720"/>
      </w:pPr>
      <w:rPr>
        <w:rFonts w:hint="default"/>
      </w:rPr>
    </w:lvl>
    <w:lvl w:ilvl="3">
      <w:start w:val="1"/>
      <w:numFmt w:val="decimal"/>
      <w:lvlText w:val="%1.%2.%3.%4"/>
      <w:lvlJc w:val="left"/>
      <w:pPr>
        <w:tabs>
          <w:tab w:val="num" w:pos="1221"/>
        </w:tabs>
        <w:ind w:left="1221" w:hanging="864"/>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89">
    <w:nsid w:val="54AE55C0"/>
    <w:multiLevelType w:val="hybridMultilevel"/>
    <w:tmpl w:val="D3B0819A"/>
    <w:lvl w:ilvl="0" w:tplc="4D3A0580">
      <w:start w:val="1"/>
      <w:numFmt w:val="lowerLetter"/>
      <w:lvlText w:val="%1."/>
      <w:lvlJc w:val="left"/>
      <w:pPr>
        <w:tabs>
          <w:tab w:val="num" w:pos="510"/>
        </w:tabs>
        <w:ind w:left="510" w:hanging="510"/>
      </w:pPr>
      <w:rPr>
        <w:rFonts w:hint="default"/>
        <w:color w:val="000000"/>
      </w:rPr>
    </w:lvl>
    <w:lvl w:ilvl="1" w:tplc="50648210" w:tentative="1">
      <w:start w:val="1"/>
      <w:numFmt w:val="bullet"/>
      <w:lvlText w:val="o"/>
      <w:lvlJc w:val="left"/>
      <w:pPr>
        <w:tabs>
          <w:tab w:val="num" w:pos="2007"/>
        </w:tabs>
        <w:ind w:left="2007" w:hanging="360"/>
      </w:pPr>
      <w:rPr>
        <w:rFonts w:ascii="Courier New" w:hAnsi="Courier New" w:cs="Courier New" w:hint="default"/>
      </w:rPr>
    </w:lvl>
    <w:lvl w:ilvl="2" w:tplc="487A07C0" w:tentative="1">
      <w:start w:val="1"/>
      <w:numFmt w:val="bullet"/>
      <w:lvlText w:val=""/>
      <w:lvlJc w:val="left"/>
      <w:pPr>
        <w:tabs>
          <w:tab w:val="num" w:pos="2727"/>
        </w:tabs>
        <w:ind w:left="2727" w:hanging="360"/>
      </w:pPr>
      <w:rPr>
        <w:rFonts w:ascii="Wingdings" w:hAnsi="Wingdings" w:hint="default"/>
      </w:rPr>
    </w:lvl>
    <w:lvl w:ilvl="3" w:tplc="B1467072" w:tentative="1">
      <w:start w:val="1"/>
      <w:numFmt w:val="bullet"/>
      <w:lvlText w:val=""/>
      <w:lvlJc w:val="left"/>
      <w:pPr>
        <w:tabs>
          <w:tab w:val="num" w:pos="3447"/>
        </w:tabs>
        <w:ind w:left="3447" w:hanging="360"/>
      </w:pPr>
      <w:rPr>
        <w:rFonts w:ascii="Symbol" w:hAnsi="Symbol" w:hint="default"/>
      </w:rPr>
    </w:lvl>
    <w:lvl w:ilvl="4" w:tplc="3A18F988">
      <w:start w:val="1"/>
      <w:numFmt w:val="bullet"/>
      <w:lvlText w:val="o"/>
      <w:lvlJc w:val="left"/>
      <w:pPr>
        <w:tabs>
          <w:tab w:val="num" w:pos="4167"/>
        </w:tabs>
        <w:ind w:left="4167" w:hanging="360"/>
      </w:pPr>
      <w:rPr>
        <w:rFonts w:ascii="Courier New" w:hAnsi="Courier New" w:cs="Courier New" w:hint="default"/>
      </w:rPr>
    </w:lvl>
    <w:lvl w:ilvl="5" w:tplc="7C7865AA" w:tentative="1">
      <w:start w:val="1"/>
      <w:numFmt w:val="bullet"/>
      <w:lvlText w:val=""/>
      <w:lvlJc w:val="left"/>
      <w:pPr>
        <w:tabs>
          <w:tab w:val="num" w:pos="4887"/>
        </w:tabs>
        <w:ind w:left="4887" w:hanging="360"/>
      </w:pPr>
      <w:rPr>
        <w:rFonts w:ascii="Wingdings" w:hAnsi="Wingdings" w:hint="default"/>
      </w:rPr>
    </w:lvl>
    <w:lvl w:ilvl="6" w:tplc="A20C4C08" w:tentative="1">
      <w:start w:val="1"/>
      <w:numFmt w:val="bullet"/>
      <w:lvlText w:val=""/>
      <w:lvlJc w:val="left"/>
      <w:pPr>
        <w:tabs>
          <w:tab w:val="num" w:pos="5607"/>
        </w:tabs>
        <w:ind w:left="5607" w:hanging="360"/>
      </w:pPr>
      <w:rPr>
        <w:rFonts w:ascii="Symbol" w:hAnsi="Symbol" w:hint="default"/>
      </w:rPr>
    </w:lvl>
    <w:lvl w:ilvl="7" w:tplc="2D22F5C8" w:tentative="1">
      <w:start w:val="1"/>
      <w:numFmt w:val="bullet"/>
      <w:lvlText w:val="o"/>
      <w:lvlJc w:val="left"/>
      <w:pPr>
        <w:tabs>
          <w:tab w:val="num" w:pos="6327"/>
        </w:tabs>
        <w:ind w:left="6327" w:hanging="360"/>
      </w:pPr>
      <w:rPr>
        <w:rFonts w:ascii="Courier New" w:hAnsi="Courier New" w:cs="Courier New" w:hint="default"/>
      </w:rPr>
    </w:lvl>
    <w:lvl w:ilvl="8" w:tplc="7D884FD8" w:tentative="1">
      <w:start w:val="1"/>
      <w:numFmt w:val="bullet"/>
      <w:lvlText w:val=""/>
      <w:lvlJc w:val="left"/>
      <w:pPr>
        <w:tabs>
          <w:tab w:val="num" w:pos="7047"/>
        </w:tabs>
        <w:ind w:left="7047" w:hanging="360"/>
      </w:pPr>
      <w:rPr>
        <w:rFonts w:ascii="Wingdings" w:hAnsi="Wingdings" w:hint="default"/>
      </w:rPr>
    </w:lvl>
  </w:abstractNum>
  <w:abstractNum w:abstractNumId="90">
    <w:nsid w:val="54F873CF"/>
    <w:multiLevelType w:val="hybridMultilevel"/>
    <w:tmpl w:val="BF1047C6"/>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1">
    <w:nsid w:val="56693CCB"/>
    <w:multiLevelType w:val="hybridMultilevel"/>
    <w:tmpl w:val="F0D0FB9E"/>
    <w:lvl w:ilvl="0" w:tplc="42A89964">
      <w:start w:val="1"/>
      <w:numFmt w:val="bullet"/>
      <w:lvlText w:val=""/>
      <w:lvlJc w:val="left"/>
      <w:pPr>
        <w:ind w:left="1080" w:hanging="360"/>
      </w:pPr>
      <w:rPr>
        <w:rFonts w:ascii="Symbol" w:hAnsi="Symbol" w:hint="default"/>
      </w:rPr>
    </w:lvl>
    <w:lvl w:ilvl="1" w:tplc="F75E7EBC" w:tentative="1">
      <w:start w:val="1"/>
      <w:numFmt w:val="bullet"/>
      <w:lvlText w:val="o"/>
      <w:lvlJc w:val="left"/>
      <w:pPr>
        <w:ind w:left="1800" w:hanging="360"/>
      </w:pPr>
      <w:rPr>
        <w:rFonts w:ascii="Courier New" w:hAnsi="Courier New" w:hint="default"/>
      </w:rPr>
    </w:lvl>
    <w:lvl w:ilvl="2" w:tplc="72A22F7C" w:tentative="1">
      <w:start w:val="1"/>
      <w:numFmt w:val="bullet"/>
      <w:lvlText w:val=""/>
      <w:lvlJc w:val="left"/>
      <w:pPr>
        <w:ind w:left="2520" w:hanging="360"/>
      </w:pPr>
      <w:rPr>
        <w:rFonts w:ascii="Wingdings" w:hAnsi="Wingdings" w:hint="default"/>
      </w:rPr>
    </w:lvl>
    <w:lvl w:ilvl="3" w:tplc="3084A728" w:tentative="1">
      <w:start w:val="1"/>
      <w:numFmt w:val="bullet"/>
      <w:lvlText w:val=""/>
      <w:lvlJc w:val="left"/>
      <w:pPr>
        <w:ind w:left="3240" w:hanging="360"/>
      </w:pPr>
      <w:rPr>
        <w:rFonts w:ascii="Symbol" w:hAnsi="Symbol" w:hint="default"/>
      </w:rPr>
    </w:lvl>
    <w:lvl w:ilvl="4" w:tplc="4BC65AFA" w:tentative="1">
      <w:start w:val="1"/>
      <w:numFmt w:val="bullet"/>
      <w:lvlText w:val="o"/>
      <w:lvlJc w:val="left"/>
      <w:pPr>
        <w:ind w:left="3960" w:hanging="360"/>
      </w:pPr>
      <w:rPr>
        <w:rFonts w:ascii="Courier New" w:hAnsi="Courier New" w:hint="default"/>
      </w:rPr>
    </w:lvl>
    <w:lvl w:ilvl="5" w:tplc="B1EEAD28" w:tentative="1">
      <w:start w:val="1"/>
      <w:numFmt w:val="bullet"/>
      <w:lvlText w:val=""/>
      <w:lvlJc w:val="left"/>
      <w:pPr>
        <w:ind w:left="4680" w:hanging="360"/>
      </w:pPr>
      <w:rPr>
        <w:rFonts w:ascii="Wingdings" w:hAnsi="Wingdings" w:hint="default"/>
      </w:rPr>
    </w:lvl>
    <w:lvl w:ilvl="6" w:tplc="4A6A2DA0" w:tentative="1">
      <w:start w:val="1"/>
      <w:numFmt w:val="bullet"/>
      <w:lvlText w:val=""/>
      <w:lvlJc w:val="left"/>
      <w:pPr>
        <w:ind w:left="5400" w:hanging="360"/>
      </w:pPr>
      <w:rPr>
        <w:rFonts w:ascii="Symbol" w:hAnsi="Symbol" w:hint="default"/>
      </w:rPr>
    </w:lvl>
    <w:lvl w:ilvl="7" w:tplc="C094A998" w:tentative="1">
      <w:start w:val="1"/>
      <w:numFmt w:val="bullet"/>
      <w:lvlText w:val="o"/>
      <w:lvlJc w:val="left"/>
      <w:pPr>
        <w:ind w:left="6120" w:hanging="360"/>
      </w:pPr>
      <w:rPr>
        <w:rFonts w:ascii="Courier New" w:hAnsi="Courier New" w:hint="default"/>
      </w:rPr>
    </w:lvl>
    <w:lvl w:ilvl="8" w:tplc="BCAA761C" w:tentative="1">
      <w:start w:val="1"/>
      <w:numFmt w:val="bullet"/>
      <w:lvlText w:val=""/>
      <w:lvlJc w:val="left"/>
      <w:pPr>
        <w:ind w:left="6840" w:hanging="360"/>
      </w:pPr>
      <w:rPr>
        <w:rFonts w:ascii="Wingdings" w:hAnsi="Wingdings" w:hint="default"/>
      </w:rPr>
    </w:lvl>
  </w:abstractNum>
  <w:abstractNum w:abstractNumId="92">
    <w:nsid w:val="579C4B03"/>
    <w:multiLevelType w:val="hybridMultilevel"/>
    <w:tmpl w:val="DFDA4DBE"/>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3">
    <w:nsid w:val="584051E2"/>
    <w:multiLevelType w:val="multilevel"/>
    <w:tmpl w:val="2DA22592"/>
    <w:lvl w:ilvl="0">
      <w:start w:val="5"/>
      <w:numFmt w:val="decimal"/>
      <w:lvlText w:val="%1."/>
      <w:lvlJc w:val="left"/>
      <w:pPr>
        <w:ind w:left="645" w:hanging="645"/>
      </w:pPr>
      <w:rPr>
        <w:rFonts w:hint="default"/>
      </w:rPr>
    </w:lvl>
    <w:lvl w:ilvl="1">
      <w:start w:val="14"/>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94">
    <w:nsid w:val="5846377C"/>
    <w:multiLevelType w:val="hybridMultilevel"/>
    <w:tmpl w:val="A91ADB6A"/>
    <w:lvl w:ilvl="0" w:tplc="04190005">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5">
    <w:nsid w:val="594F0637"/>
    <w:multiLevelType w:val="hybridMultilevel"/>
    <w:tmpl w:val="6D3E7BE8"/>
    <w:lvl w:ilvl="0" w:tplc="F0AEE8DE">
      <w:start w:val="1"/>
      <w:numFmt w:val="decimal"/>
      <w:lvlText w:val="%1."/>
      <w:lvlJc w:val="left"/>
      <w:pPr>
        <w:ind w:left="360" w:hanging="360"/>
      </w:pPr>
      <w:rPr>
        <w:rFonts w:hint="default"/>
      </w:rPr>
    </w:lvl>
    <w:lvl w:ilvl="1" w:tplc="4EA227B0">
      <w:start w:val="1"/>
      <w:numFmt w:val="lowerLetter"/>
      <w:lvlText w:val="%2."/>
      <w:lvlJc w:val="left"/>
      <w:pPr>
        <w:ind w:left="1440" w:hanging="360"/>
      </w:pPr>
    </w:lvl>
    <w:lvl w:ilvl="2" w:tplc="FB662D1A">
      <w:start w:val="1"/>
      <w:numFmt w:val="lowerRoman"/>
      <w:lvlText w:val="%3."/>
      <w:lvlJc w:val="right"/>
      <w:pPr>
        <w:ind w:left="2160" w:hanging="180"/>
      </w:pPr>
    </w:lvl>
    <w:lvl w:ilvl="3" w:tplc="AA06281A">
      <w:start w:val="1"/>
      <w:numFmt w:val="decimal"/>
      <w:lvlText w:val="%4."/>
      <w:lvlJc w:val="left"/>
      <w:pPr>
        <w:ind w:left="2880" w:hanging="360"/>
      </w:pPr>
    </w:lvl>
    <w:lvl w:ilvl="4" w:tplc="B7D05792">
      <w:start w:val="1"/>
      <w:numFmt w:val="lowerLetter"/>
      <w:lvlText w:val="%5."/>
      <w:lvlJc w:val="left"/>
      <w:pPr>
        <w:ind w:left="3600" w:hanging="360"/>
      </w:pPr>
    </w:lvl>
    <w:lvl w:ilvl="5" w:tplc="07C44314" w:tentative="1">
      <w:start w:val="1"/>
      <w:numFmt w:val="lowerRoman"/>
      <w:lvlText w:val="%6."/>
      <w:lvlJc w:val="right"/>
      <w:pPr>
        <w:ind w:left="4320" w:hanging="180"/>
      </w:pPr>
    </w:lvl>
    <w:lvl w:ilvl="6" w:tplc="E6444626" w:tentative="1">
      <w:start w:val="1"/>
      <w:numFmt w:val="decimal"/>
      <w:lvlText w:val="%7."/>
      <w:lvlJc w:val="left"/>
      <w:pPr>
        <w:ind w:left="5040" w:hanging="360"/>
      </w:pPr>
    </w:lvl>
    <w:lvl w:ilvl="7" w:tplc="8FD09798" w:tentative="1">
      <w:start w:val="1"/>
      <w:numFmt w:val="lowerLetter"/>
      <w:lvlText w:val="%8."/>
      <w:lvlJc w:val="left"/>
      <w:pPr>
        <w:ind w:left="5760" w:hanging="360"/>
      </w:pPr>
    </w:lvl>
    <w:lvl w:ilvl="8" w:tplc="4DB0B510" w:tentative="1">
      <w:start w:val="1"/>
      <w:numFmt w:val="lowerRoman"/>
      <w:lvlText w:val="%9."/>
      <w:lvlJc w:val="right"/>
      <w:pPr>
        <w:ind w:left="6480" w:hanging="180"/>
      </w:pPr>
    </w:lvl>
  </w:abstractNum>
  <w:abstractNum w:abstractNumId="96">
    <w:nsid w:val="5AE413B6"/>
    <w:multiLevelType w:val="hybridMultilevel"/>
    <w:tmpl w:val="E304B2D0"/>
    <w:lvl w:ilvl="0" w:tplc="0419000F">
      <w:start w:val="1"/>
      <w:numFmt w:val="decimal"/>
      <w:pStyle w:val="11"/>
      <w:lvlText w:val="%1."/>
      <w:lvlJc w:val="left"/>
      <w:pPr>
        <w:ind w:left="1997" w:hanging="360"/>
      </w:pPr>
      <w:rPr>
        <w:rFonts w:ascii="Arial" w:hAnsi="Arial" w:hint="default"/>
        <w:b/>
        <w:i w:val="0"/>
        <w:sz w:val="24"/>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9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98">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99">
    <w:nsid w:val="5E9377AE"/>
    <w:multiLevelType w:val="hybridMultilevel"/>
    <w:tmpl w:val="219A67B0"/>
    <w:lvl w:ilvl="0" w:tplc="0419000F">
      <w:start w:val="1"/>
      <w:numFmt w:val="bullet"/>
      <w:lvlText w:val=""/>
      <w:lvlJc w:val="left"/>
      <w:pPr>
        <w:ind w:left="1080" w:hanging="360"/>
      </w:pPr>
      <w:rPr>
        <w:rFonts w:ascii="Symbol" w:hAnsi="Symbol" w:hint="default"/>
      </w:rPr>
    </w:lvl>
    <w:lvl w:ilvl="1" w:tplc="04190019" w:tentative="1">
      <w:start w:val="1"/>
      <w:numFmt w:val="bullet"/>
      <w:lvlText w:val="o"/>
      <w:lvlJc w:val="left"/>
      <w:pPr>
        <w:ind w:left="1800" w:hanging="360"/>
      </w:pPr>
      <w:rPr>
        <w:rFonts w:ascii="Courier New" w:hAnsi="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100">
    <w:nsid w:val="5EC4468A"/>
    <w:multiLevelType w:val="hybridMultilevel"/>
    <w:tmpl w:val="DF6002D2"/>
    <w:lvl w:ilvl="0" w:tplc="31B44F52">
      <w:start w:val="1"/>
      <w:numFmt w:val="bullet"/>
      <w:lvlText w:val=""/>
      <w:lvlJc w:val="left"/>
      <w:pPr>
        <w:ind w:left="2145" w:hanging="360"/>
      </w:pPr>
      <w:rPr>
        <w:rFonts w:ascii="Symbol" w:hAnsi="Symbol" w:hint="default"/>
      </w:rPr>
    </w:lvl>
    <w:lvl w:ilvl="1" w:tplc="04190019" w:tentative="1">
      <w:start w:val="1"/>
      <w:numFmt w:val="bullet"/>
      <w:lvlText w:val="o"/>
      <w:lvlJc w:val="left"/>
      <w:pPr>
        <w:ind w:left="2865" w:hanging="360"/>
      </w:pPr>
      <w:rPr>
        <w:rFonts w:ascii="Courier New" w:hAnsi="Courier New" w:cs="Courier New" w:hint="default"/>
      </w:rPr>
    </w:lvl>
    <w:lvl w:ilvl="2" w:tplc="0419001B" w:tentative="1">
      <w:start w:val="1"/>
      <w:numFmt w:val="bullet"/>
      <w:lvlText w:val=""/>
      <w:lvlJc w:val="left"/>
      <w:pPr>
        <w:ind w:left="3585" w:hanging="360"/>
      </w:pPr>
      <w:rPr>
        <w:rFonts w:ascii="Wingdings" w:hAnsi="Wingdings" w:hint="default"/>
      </w:rPr>
    </w:lvl>
    <w:lvl w:ilvl="3" w:tplc="0419000F" w:tentative="1">
      <w:start w:val="1"/>
      <w:numFmt w:val="bullet"/>
      <w:lvlText w:val=""/>
      <w:lvlJc w:val="left"/>
      <w:pPr>
        <w:ind w:left="4305" w:hanging="360"/>
      </w:pPr>
      <w:rPr>
        <w:rFonts w:ascii="Symbol" w:hAnsi="Symbol" w:hint="default"/>
      </w:rPr>
    </w:lvl>
    <w:lvl w:ilvl="4" w:tplc="04190019" w:tentative="1">
      <w:start w:val="1"/>
      <w:numFmt w:val="bullet"/>
      <w:lvlText w:val="o"/>
      <w:lvlJc w:val="left"/>
      <w:pPr>
        <w:ind w:left="5025" w:hanging="360"/>
      </w:pPr>
      <w:rPr>
        <w:rFonts w:ascii="Courier New" w:hAnsi="Courier New" w:cs="Courier New" w:hint="default"/>
      </w:rPr>
    </w:lvl>
    <w:lvl w:ilvl="5" w:tplc="0419001B" w:tentative="1">
      <w:start w:val="1"/>
      <w:numFmt w:val="bullet"/>
      <w:lvlText w:val=""/>
      <w:lvlJc w:val="left"/>
      <w:pPr>
        <w:ind w:left="5745" w:hanging="360"/>
      </w:pPr>
      <w:rPr>
        <w:rFonts w:ascii="Wingdings" w:hAnsi="Wingdings" w:hint="default"/>
      </w:rPr>
    </w:lvl>
    <w:lvl w:ilvl="6" w:tplc="0419000F" w:tentative="1">
      <w:start w:val="1"/>
      <w:numFmt w:val="bullet"/>
      <w:lvlText w:val=""/>
      <w:lvlJc w:val="left"/>
      <w:pPr>
        <w:ind w:left="6465" w:hanging="360"/>
      </w:pPr>
      <w:rPr>
        <w:rFonts w:ascii="Symbol" w:hAnsi="Symbol" w:hint="default"/>
      </w:rPr>
    </w:lvl>
    <w:lvl w:ilvl="7" w:tplc="04190019" w:tentative="1">
      <w:start w:val="1"/>
      <w:numFmt w:val="bullet"/>
      <w:lvlText w:val="o"/>
      <w:lvlJc w:val="left"/>
      <w:pPr>
        <w:ind w:left="7185" w:hanging="360"/>
      </w:pPr>
      <w:rPr>
        <w:rFonts w:ascii="Courier New" w:hAnsi="Courier New" w:cs="Courier New" w:hint="default"/>
      </w:rPr>
    </w:lvl>
    <w:lvl w:ilvl="8" w:tplc="0419001B" w:tentative="1">
      <w:start w:val="1"/>
      <w:numFmt w:val="bullet"/>
      <w:lvlText w:val=""/>
      <w:lvlJc w:val="left"/>
      <w:pPr>
        <w:ind w:left="7905" w:hanging="360"/>
      </w:pPr>
      <w:rPr>
        <w:rFonts w:ascii="Wingdings" w:hAnsi="Wingdings" w:hint="default"/>
      </w:rPr>
    </w:lvl>
  </w:abstractNum>
  <w:abstractNum w:abstractNumId="101">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02">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03">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4">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05">
    <w:nsid w:val="63BF6080"/>
    <w:multiLevelType w:val="hybridMultilevel"/>
    <w:tmpl w:val="32EAB360"/>
    <w:lvl w:ilvl="0" w:tplc="C5B66546">
      <w:start w:val="1"/>
      <w:numFmt w:val="decimal"/>
      <w:lvlText w:val="%1."/>
      <w:lvlJc w:val="left"/>
      <w:pPr>
        <w:ind w:left="1494" w:hanging="360"/>
      </w:pPr>
      <w:rPr>
        <w:rFonts w:hint="default"/>
      </w:rPr>
    </w:lvl>
    <w:lvl w:ilvl="1" w:tplc="CE6EFDFE" w:tentative="1">
      <w:start w:val="1"/>
      <w:numFmt w:val="lowerLetter"/>
      <w:lvlText w:val="%2."/>
      <w:lvlJc w:val="left"/>
      <w:pPr>
        <w:ind w:left="2214" w:hanging="360"/>
      </w:pPr>
    </w:lvl>
    <w:lvl w:ilvl="2" w:tplc="B3322E32" w:tentative="1">
      <w:start w:val="1"/>
      <w:numFmt w:val="lowerRoman"/>
      <w:lvlText w:val="%3."/>
      <w:lvlJc w:val="right"/>
      <w:pPr>
        <w:ind w:left="2934" w:hanging="180"/>
      </w:pPr>
    </w:lvl>
    <w:lvl w:ilvl="3" w:tplc="9EB28762" w:tentative="1">
      <w:start w:val="1"/>
      <w:numFmt w:val="decimal"/>
      <w:lvlText w:val="%4."/>
      <w:lvlJc w:val="left"/>
      <w:pPr>
        <w:ind w:left="3654" w:hanging="360"/>
      </w:pPr>
    </w:lvl>
    <w:lvl w:ilvl="4" w:tplc="4AD08F18" w:tentative="1">
      <w:start w:val="1"/>
      <w:numFmt w:val="lowerLetter"/>
      <w:lvlText w:val="%5."/>
      <w:lvlJc w:val="left"/>
      <w:pPr>
        <w:ind w:left="4374" w:hanging="360"/>
      </w:pPr>
    </w:lvl>
    <w:lvl w:ilvl="5" w:tplc="1AE4DC78" w:tentative="1">
      <w:start w:val="1"/>
      <w:numFmt w:val="lowerRoman"/>
      <w:lvlText w:val="%6."/>
      <w:lvlJc w:val="right"/>
      <w:pPr>
        <w:ind w:left="5094" w:hanging="180"/>
      </w:pPr>
    </w:lvl>
    <w:lvl w:ilvl="6" w:tplc="669E53DC" w:tentative="1">
      <w:start w:val="1"/>
      <w:numFmt w:val="decimal"/>
      <w:lvlText w:val="%7."/>
      <w:lvlJc w:val="left"/>
      <w:pPr>
        <w:ind w:left="5814" w:hanging="360"/>
      </w:pPr>
    </w:lvl>
    <w:lvl w:ilvl="7" w:tplc="6EB6D268" w:tentative="1">
      <w:start w:val="1"/>
      <w:numFmt w:val="lowerLetter"/>
      <w:lvlText w:val="%8."/>
      <w:lvlJc w:val="left"/>
      <w:pPr>
        <w:ind w:left="6534" w:hanging="360"/>
      </w:pPr>
    </w:lvl>
    <w:lvl w:ilvl="8" w:tplc="89109FA0" w:tentative="1">
      <w:start w:val="1"/>
      <w:numFmt w:val="lowerRoman"/>
      <w:lvlText w:val="%9."/>
      <w:lvlJc w:val="right"/>
      <w:pPr>
        <w:ind w:left="7254" w:hanging="180"/>
      </w:pPr>
    </w:lvl>
  </w:abstractNum>
  <w:abstractNum w:abstractNumId="106">
    <w:nsid w:val="63C94F77"/>
    <w:multiLevelType w:val="hybridMultilevel"/>
    <w:tmpl w:val="90941B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7">
    <w:nsid w:val="645B3E8E"/>
    <w:multiLevelType w:val="hybridMultilevel"/>
    <w:tmpl w:val="19BEF1AC"/>
    <w:lvl w:ilvl="0" w:tplc="04190001">
      <w:start w:val="1"/>
      <w:numFmt w:val="decimal"/>
      <w:lvlText w:val="%1."/>
      <w:lvlJc w:val="left"/>
      <w:pPr>
        <w:ind w:left="720" w:hanging="360"/>
      </w:pPr>
      <w:rPr>
        <w:rFonts w:ascii="Verdana" w:eastAsia="Times New Roman" w:hAnsi="Verdana"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4CB140F"/>
    <w:multiLevelType w:val="singleLevel"/>
    <w:tmpl w:val="A0CE7C60"/>
    <w:lvl w:ilvl="0">
      <w:start w:val="1"/>
      <w:numFmt w:val="decimal"/>
      <w:lvlText w:val="%1."/>
      <w:lvlJc w:val="left"/>
      <w:pPr>
        <w:tabs>
          <w:tab w:val="num" w:pos="360"/>
        </w:tabs>
        <w:ind w:left="360" w:hanging="360"/>
      </w:pPr>
      <w:rPr>
        <w:sz w:val="22"/>
        <w:szCs w:val="22"/>
      </w:rPr>
    </w:lvl>
  </w:abstractNum>
  <w:abstractNum w:abstractNumId="109">
    <w:nsid w:val="65CE656B"/>
    <w:multiLevelType w:val="hybridMultilevel"/>
    <w:tmpl w:val="02BA1326"/>
    <w:lvl w:ilvl="0" w:tplc="B1D4B570">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12">
    <w:nsid w:val="694E1CCE"/>
    <w:multiLevelType w:val="multilevel"/>
    <w:tmpl w:val="9FB69D52"/>
    <w:lvl w:ilvl="0">
      <w:start w:val="1"/>
      <w:numFmt w:val="decimal"/>
      <w:lvlText w:val="%1."/>
      <w:lvlJc w:val="left"/>
      <w:pPr>
        <w:tabs>
          <w:tab w:val="num" w:pos="1134"/>
        </w:tabs>
        <w:ind w:left="1134" w:hanging="1134"/>
      </w:pPr>
      <w:rPr>
        <w:rFonts w:hint="default"/>
        <w:sz w:val="24"/>
        <w:szCs w:val="24"/>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3">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14">
    <w:nsid w:val="6CD85C55"/>
    <w:multiLevelType w:val="multilevel"/>
    <w:tmpl w:val="9430A33C"/>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DA648C9"/>
    <w:multiLevelType w:val="hybridMultilevel"/>
    <w:tmpl w:val="0BE2386C"/>
    <w:lvl w:ilvl="0" w:tplc="F0E40D92">
      <w:start w:val="1"/>
      <w:numFmt w:val="decimal"/>
      <w:lvlText w:val="%1."/>
      <w:lvlJc w:val="left"/>
      <w:pPr>
        <w:tabs>
          <w:tab w:val="num" w:pos="1145"/>
        </w:tabs>
        <w:ind w:left="1145" w:hanging="360"/>
      </w:pPr>
    </w:lvl>
    <w:lvl w:ilvl="1" w:tplc="DFC669E8" w:tentative="1">
      <w:start w:val="1"/>
      <w:numFmt w:val="lowerLetter"/>
      <w:lvlText w:val="%2."/>
      <w:lvlJc w:val="left"/>
      <w:pPr>
        <w:tabs>
          <w:tab w:val="num" w:pos="1865"/>
        </w:tabs>
        <w:ind w:left="1865" w:hanging="360"/>
      </w:pPr>
    </w:lvl>
    <w:lvl w:ilvl="2" w:tplc="8B547840" w:tentative="1">
      <w:start w:val="1"/>
      <w:numFmt w:val="lowerRoman"/>
      <w:lvlText w:val="%3."/>
      <w:lvlJc w:val="right"/>
      <w:pPr>
        <w:tabs>
          <w:tab w:val="num" w:pos="2585"/>
        </w:tabs>
        <w:ind w:left="2585" w:hanging="180"/>
      </w:pPr>
    </w:lvl>
    <w:lvl w:ilvl="3" w:tplc="8E20CE24" w:tentative="1">
      <w:start w:val="1"/>
      <w:numFmt w:val="decimal"/>
      <w:lvlText w:val="%4."/>
      <w:lvlJc w:val="left"/>
      <w:pPr>
        <w:tabs>
          <w:tab w:val="num" w:pos="3305"/>
        </w:tabs>
        <w:ind w:left="3305" w:hanging="360"/>
      </w:pPr>
    </w:lvl>
    <w:lvl w:ilvl="4" w:tplc="CADE4922" w:tentative="1">
      <w:start w:val="1"/>
      <w:numFmt w:val="lowerLetter"/>
      <w:lvlText w:val="%5."/>
      <w:lvlJc w:val="left"/>
      <w:pPr>
        <w:tabs>
          <w:tab w:val="num" w:pos="4025"/>
        </w:tabs>
        <w:ind w:left="4025" w:hanging="360"/>
      </w:pPr>
    </w:lvl>
    <w:lvl w:ilvl="5" w:tplc="333AAF66" w:tentative="1">
      <w:start w:val="1"/>
      <w:numFmt w:val="lowerRoman"/>
      <w:lvlText w:val="%6."/>
      <w:lvlJc w:val="right"/>
      <w:pPr>
        <w:tabs>
          <w:tab w:val="num" w:pos="4745"/>
        </w:tabs>
        <w:ind w:left="4745" w:hanging="180"/>
      </w:pPr>
    </w:lvl>
    <w:lvl w:ilvl="6" w:tplc="7F02DBDA" w:tentative="1">
      <w:start w:val="1"/>
      <w:numFmt w:val="decimal"/>
      <w:lvlText w:val="%7."/>
      <w:lvlJc w:val="left"/>
      <w:pPr>
        <w:tabs>
          <w:tab w:val="num" w:pos="5465"/>
        </w:tabs>
        <w:ind w:left="5465" w:hanging="360"/>
      </w:pPr>
    </w:lvl>
    <w:lvl w:ilvl="7" w:tplc="C50CE5D4" w:tentative="1">
      <w:start w:val="1"/>
      <w:numFmt w:val="lowerLetter"/>
      <w:lvlText w:val="%8."/>
      <w:lvlJc w:val="left"/>
      <w:pPr>
        <w:tabs>
          <w:tab w:val="num" w:pos="6185"/>
        </w:tabs>
        <w:ind w:left="6185" w:hanging="360"/>
      </w:pPr>
    </w:lvl>
    <w:lvl w:ilvl="8" w:tplc="7228F472" w:tentative="1">
      <w:start w:val="1"/>
      <w:numFmt w:val="lowerRoman"/>
      <w:lvlText w:val="%9."/>
      <w:lvlJc w:val="right"/>
      <w:pPr>
        <w:tabs>
          <w:tab w:val="num" w:pos="6905"/>
        </w:tabs>
        <w:ind w:left="6905" w:hanging="180"/>
      </w:pPr>
    </w:lvl>
  </w:abstractNum>
  <w:abstractNum w:abstractNumId="116">
    <w:nsid w:val="6DE537D9"/>
    <w:multiLevelType w:val="hybridMultilevel"/>
    <w:tmpl w:val="98CC4C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7">
    <w:nsid w:val="6F613245"/>
    <w:multiLevelType w:val="singleLevel"/>
    <w:tmpl w:val="816EC4D8"/>
    <w:lvl w:ilvl="0">
      <w:start w:val="1"/>
      <w:numFmt w:val="decimal"/>
      <w:pStyle w:val="22"/>
      <w:lvlText w:val="%1."/>
      <w:lvlJc w:val="left"/>
      <w:pPr>
        <w:tabs>
          <w:tab w:val="num" w:pos="1069"/>
        </w:tabs>
        <w:ind w:left="1049" w:hanging="340"/>
      </w:pPr>
      <w:rPr>
        <w:rFonts w:hint="default"/>
      </w:rPr>
    </w:lvl>
  </w:abstractNum>
  <w:abstractNum w:abstractNumId="118">
    <w:nsid w:val="704676B1"/>
    <w:multiLevelType w:val="hybridMultilevel"/>
    <w:tmpl w:val="4DDAF1EC"/>
    <w:lvl w:ilvl="0" w:tplc="90EA0474">
      <w:start w:val="1"/>
      <w:numFmt w:val="bullet"/>
      <w:lvlText w:val=""/>
      <w:lvlJc w:val="left"/>
      <w:pPr>
        <w:ind w:left="1080" w:hanging="360"/>
      </w:pPr>
      <w:rPr>
        <w:rFonts w:ascii="Symbol" w:hAnsi="Symbol" w:hint="default"/>
      </w:rPr>
    </w:lvl>
    <w:lvl w:ilvl="1" w:tplc="305A5DDE" w:tentative="1">
      <w:start w:val="1"/>
      <w:numFmt w:val="bullet"/>
      <w:lvlText w:val="o"/>
      <w:lvlJc w:val="left"/>
      <w:pPr>
        <w:ind w:left="1800" w:hanging="360"/>
      </w:pPr>
      <w:rPr>
        <w:rFonts w:ascii="Courier New" w:hAnsi="Courier New" w:hint="default"/>
      </w:rPr>
    </w:lvl>
    <w:lvl w:ilvl="2" w:tplc="ABFA0DB4" w:tentative="1">
      <w:start w:val="1"/>
      <w:numFmt w:val="bullet"/>
      <w:lvlText w:val=""/>
      <w:lvlJc w:val="left"/>
      <w:pPr>
        <w:ind w:left="2520" w:hanging="360"/>
      </w:pPr>
      <w:rPr>
        <w:rFonts w:ascii="Wingdings" w:hAnsi="Wingdings" w:hint="default"/>
      </w:rPr>
    </w:lvl>
    <w:lvl w:ilvl="3" w:tplc="18CA4842" w:tentative="1">
      <w:start w:val="1"/>
      <w:numFmt w:val="bullet"/>
      <w:lvlText w:val=""/>
      <w:lvlJc w:val="left"/>
      <w:pPr>
        <w:ind w:left="3240" w:hanging="360"/>
      </w:pPr>
      <w:rPr>
        <w:rFonts w:ascii="Symbol" w:hAnsi="Symbol" w:hint="default"/>
      </w:rPr>
    </w:lvl>
    <w:lvl w:ilvl="4" w:tplc="7EDE9CB6" w:tentative="1">
      <w:start w:val="1"/>
      <w:numFmt w:val="bullet"/>
      <w:lvlText w:val="o"/>
      <w:lvlJc w:val="left"/>
      <w:pPr>
        <w:ind w:left="3960" w:hanging="360"/>
      </w:pPr>
      <w:rPr>
        <w:rFonts w:ascii="Courier New" w:hAnsi="Courier New" w:hint="default"/>
      </w:rPr>
    </w:lvl>
    <w:lvl w:ilvl="5" w:tplc="7AA6C3E6" w:tentative="1">
      <w:start w:val="1"/>
      <w:numFmt w:val="bullet"/>
      <w:lvlText w:val=""/>
      <w:lvlJc w:val="left"/>
      <w:pPr>
        <w:ind w:left="4680" w:hanging="360"/>
      </w:pPr>
      <w:rPr>
        <w:rFonts w:ascii="Wingdings" w:hAnsi="Wingdings" w:hint="default"/>
      </w:rPr>
    </w:lvl>
    <w:lvl w:ilvl="6" w:tplc="C42E95FA" w:tentative="1">
      <w:start w:val="1"/>
      <w:numFmt w:val="bullet"/>
      <w:lvlText w:val=""/>
      <w:lvlJc w:val="left"/>
      <w:pPr>
        <w:ind w:left="5400" w:hanging="360"/>
      </w:pPr>
      <w:rPr>
        <w:rFonts w:ascii="Symbol" w:hAnsi="Symbol" w:hint="default"/>
      </w:rPr>
    </w:lvl>
    <w:lvl w:ilvl="7" w:tplc="16588BC0" w:tentative="1">
      <w:start w:val="1"/>
      <w:numFmt w:val="bullet"/>
      <w:lvlText w:val="o"/>
      <w:lvlJc w:val="left"/>
      <w:pPr>
        <w:ind w:left="6120" w:hanging="360"/>
      </w:pPr>
      <w:rPr>
        <w:rFonts w:ascii="Courier New" w:hAnsi="Courier New" w:hint="default"/>
      </w:rPr>
    </w:lvl>
    <w:lvl w:ilvl="8" w:tplc="ED6E1DEC" w:tentative="1">
      <w:start w:val="1"/>
      <w:numFmt w:val="bullet"/>
      <w:lvlText w:val=""/>
      <w:lvlJc w:val="left"/>
      <w:pPr>
        <w:ind w:left="6840" w:hanging="360"/>
      </w:pPr>
      <w:rPr>
        <w:rFonts w:ascii="Wingdings" w:hAnsi="Wingdings" w:hint="default"/>
      </w:rPr>
    </w:lvl>
  </w:abstractNum>
  <w:abstractNum w:abstractNumId="119">
    <w:nsid w:val="70EC5492"/>
    <w:multiLevelType w:val="hybridMultilevel"/>
    <w:tmpl w:val="5448D404"/>
    <w:lvl w:ilvl="0" w:tplc="A80E996A">
      <w:start w:val="1"/>
      <w:numFmt w:val="bullet"/>
      <w:lvlText w:val=""/>
      <w:lvlJc w:val="left"/>
      <w:pPr>
        <w:ind w:left="720" w:hanging="360"/>
      </w:pPr>
      <w:rPr>
        <w:rFonts w:ascii="Symbol" w:hAnsi="Symbol" w:hint="default"/>
      </w:rPr>
    </w:lvl>
    <w:lvl w:ilvl="1" w:tplc="DBBC72E2" w:tentative="1">
      <w:start w:val="1"/>
      <w:numFmt w:val="bullet"/>
      <w:lvlText w:val="o"/>
      <w:lvlJc w:val="left"/>
      <w:pPr>
        <w:ind w:left="1440" w:hanging="360"/>
      </w:pPr>
      <w:rPr>
        <w:rFonts w:ascii="Courier New" w:hAnsi="Courier New" w:hint="default"/>
      </w:rPr>
    </w:lvl>
    <w:lvl w:ilvl="2" w:tplc="C50E531E" w:tentative="1">
      <w:start w:val="1"/>
      <w:numFmt w:val="bullet"/>
      <w:lvlText w:val=""/>
      <w:lvlJc w:val="left"/>
      <w:pPr>
        <w:ind w:left="2160" w:hanging="360"/>
      </w:pPr>
      <w:rPr>
        <w:rFonts w:ascii="Wingdings" w:hAnsi="Wingdings" w:hint="default"/>
      </w:rPr>
    </w:lvl>
    <w:lvl w:ilvl="3" w:tplc="26DE6A3C" w:tentative="1">
      <w:start w:val="1"/>
      <w:numFmt w:val="bullet"/>
      <w:lvlText w:val=""/>
      <w:lvlJc w:val="left"/>
      <w:pPr>
        <w:ind w:left="2880" w:hanging="360"/>
      </w:pPr>
      <w:rPr>
        <w:rFonts w:ascii="Symbol" w:hAnsi="Symbol" w:hint="default"/>
      </w:rPr>
    </w:lvl>
    <w:lvl w:ilvl="4" w:tplc="21066316" w:tentative="1">
      <w:start w:val="1"/>
      <w:numFmt w:val="bullet"/>
      <w:lvlText w:val="o"/>
      <w:lvlJc w:val="left"/>
      <w:pPr>
        <w:ind w:left="3600" w:hanging="360"/>
      </w:pPr>
      <w:rPr>
        <w:rFonts w:ascii="Courier New" w:hAnsi="Courier New" w:hint="default"/>
      </w:rPr>
    </w:lvl>
    <w:lvl w:ilvl="5" w:tplc="A77CD376" w:tentative="1">
      <w:start w:val="1"/>
      <w:numFmt w:val="bullet"/>
      <w:lvlText w:val=""/>
      <w:lvlJc w:val="left"/>
      <w:pPr>
        <w:ind w:left="4320" w:hanging="360"/>
      </w:pPr>
      <w:rPr>
        <w:rFonts w:ascii="Wingdings" w:hAnsi="Wingdings" w:hint="default"/>
      </w:rPr>
    </w:lvl>
    <w:lvl w:ilvl="6" w:tplc="1654D150" w:tentative="1">
      <w:start w:val="1"/>
      <w:numFmt w:val="bullet"/>
      <w:lvlText w:val=""/>
      <w:lvlJc w:val="left"/>
      <w:pPr>
        <w:ind w:left="5040" w:hanging="360"/>
      </w:pPr>
      <w:rPr>
        <w:rFonts w:ascii="Symbol" w:hAnsi="Symbol" w:hint="default"/>
      </w:rPr>
    </w:lvl>
    <w:lvl w:ilvl="7" w:tplc="7368EDF4" w:tentative="1">
      <w:start w:val="1"/>
      <w:numFmt w:val="bullet"/>
      <w:lvlText w:val="o"/>
      <w:lvlJc w:val="left"/>
      <w:pPr>
        <w:ind w:left="5760" w:hanging="360"/>
      </w:pPr>
      <w:rPr>
        <w:rFonts w:ascii="Courier New" w:hAnsi="Courier New" w:hint="default"/>
      </w:rPr>
    </w:lvl>
    <w:lvl w:ilvl="8" w:tplc="6C707F7A" w:tentative="1">
      <w:start w:val="1"/>
      <w:numFmt w:val="bullet"/>
      <w:lvlText w:val=""/>
      <w:lvlJc w:val="left"/>
      <w:pPr>
        <w:ind w:left="6480" w:hanging="360"/>
      </w:pPr>
      <w:rPr>
        <w:rFonts w:ascii="Wingdings" w:hAnsi="Wingdings" w:hint="default"/>
      </w:rPr>
    </w:lvl>
  </w:abstractNum>
  <w:abstractNum w:abstractNumId="120">
    <w:nsid w:val="713F438D"/>
    <w:multiLevelType w:val="hybridMultilevel"/>
    <w:tmpl w:val="67EC4C48"/>
    <w:lvl w:ilvl="0" w:tplc="931870BC">
      <w:start w:val="1"/>
      <w:numFmt w:val="bullet"/>
      <w:lvlText w:val=""/>
      <w:lvlJc w:val="left"/>
      <w:pPr>
        <w:ind w:left="1080" w:hanging="360"/>
      </w:pPr>
      <w:rPr>
        <w:rFonts w:ascii="Symbol" w:hAnsi="Symbol" w:hint="default"/>
      </w:rPr>
    </w:lvl>
    <w:lvl w:ilvl="1" w:tplc="743A35DC">
      <w:start w:val="1"/>
      <w:numFmt w:val="bullet"/>
      <w:lvlText w:val="o"/>
      <w:lvlJc w:val="left"/>
      <w:pPr>
        <w:ind w:left="1800" w:hanging="360"/>
      </w:pPr>
      <w:rPr>
        <w:rFonts w:ascii="Courier New" w:hAnsi="Courier New" w:hint="default"/>
      </w:rPr>
    </w:lvl>
    <w:lvl w:ilvl="2" w:tplc="A7BA16E4" w:tentative="1">
      <w:start w:val="1"/>
      <w:numFmt w:val="bullet"/>
      <w:lvlText w:val=""/>
      <w:lvlJc w:val="left"/>
      <w:pPr>
        <w:ind w:left="2520" w:hanging="360"/>
      </w:pPr>
      <w:rPr>
        <w:rFonts w:ascii="Wingdings" w:hAnsi="Wingdings" w:hint="default"/>
      </w:rPr>
    </w:lvl>
    <w:lvl w:ilvl="3" w:tplc="6A629940" w:tentative="1">
      <w:start w:val="1"/>
      <w:numFmt w:val="bullet"/>
      <w:lvlText w:val=""/>
      <w:lvlJc w:val="left"/>
      <w:pPr>
        <w:ind w:left="3240" w:hanging="360"/>
      </w:pPr>
      <w:rPr>
        <w:rFonts w:ascii="Symbol" w:hAnsi="Symbol" w:hint="default"/>
      </w:rPr>
    </w:lvl>
    <w:lvl w:ilvl="4" w:tplc="97368B68" w:tentative="1">
      <w:start w:val="1"/>
      <w:numFmt w:val="bullet"/>
      <w:lvlText w:val="o"/>
      <w:lvlJc w:val="left"/>
      <w:pPr>
        <w:ind w:left="3960" w:hanging="360"/>
      </w:pPr>
      <w:rPr>
        <w:rFonts w:ascii="Courier New" w:hAnsi="Courier New" w:hint="default"/>
      </w:rPr>
    </w:lvl>
    <w:lvl w:ilvl="5" w:tplc="75BAD04C" w:tentative="1">
      <w:start w:val="1"/>
      <w:numFmt w:val="bullet"/>
      <w:lvlText w:val=""/>
      <w:lvlJc w:val="left"/>
      <w:pPr>
        <w:ind w:left="4680" w:hanging="360"/>
      </w:pPr>
      <w:rPr>
        <w:rFonts w:ascii="Wingdings" w:hAnsi="Wingdings" w:hint="default"/>
      </w:rPr>
    </w:lvl>
    <w:lvl w:ilvl="6" w:tplc="733892C0" w:tentative="1">
      <w:start w:val="1"/>
      <w:numFmt w:val="bullet"/>
      <w:lvlText w:val=""/>
      <w:lvlJc w:val="left"/>
      <w:pPr>
        <w:ind w:left="5400" w:hanging="360"/>
      </w:pPr>
      <w:rPr>
        <w:rFonts w:ascii="Symbol" w:hAnsi="Symbol" w:hint="default"/>
      </w:rPr>
    </w:lvl>
    <w:lvl w:ilvl="7" w:tplc="6E786B0C" w:tentative="1">
      <w:start w:val="1"/>
      <w:numFmt w:val="bullet"/>
      <w:lvlText w:val="o"/>
      <w:lvlJc w:val="left"/>
      <w:pPr>
        <w:ind w:left="6120" w:hanging="360"/>
      </w:pPr>
      <w:rPr>
        <w:rFonts w:ascii="Courier New" w:hAnsi="Courier New" w:hint="default"/>
      </w:rPr>
    </w:lvl>
    <w:lvl w:ilvl="8" w:tplc="1E68DCEE" w:tentative="1">
      <w:start w:val="1"/>
      <w:numFmt w:val="bullet"/>
      <w:lvlText w:val=""/>
      <w:lvlJc w:val="left"/>
      <w:pPr>
        <w:ind w:left="6840" w:hanging="360"/>
      </w:pPr>
      <w:rPr>
        <w:rFonts w:ascii="Wingdings" w:hAnsi="Wingdings" w:hint="default"/>
      </w:rPr>
    </w:lvl>
  </w:abstractNum>
  <w:abstractNum w:abstractNumId="121">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2">
    <w:nsid w:val="75297F08"/>
    <w:multiLevelType w:val="multilevel"/>
    <w:tmpl w:val="C3263CE0"/>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123">
    <w:nsid w:val="75882646"/>
    <w:multiLevelType w:val="hybridMultilevel"/>
    <w:tmpl w:val="F02E9924"/>
    <w:lvl w:ilvl="0" w:tplc="0E0C64AE">
      <w:start w:val="1"/>
      <w:numFmt w:val="bullet"/>
      <w:lvlText w:val=""/>
      <w:lvlJc w:val="left"/>
      <w:pPr>
        <w:ind w:left="1080" w:hanging="360"/>
      </w:pPr>
      <w:rPr>
        <w:rFonts w:ascii="Symbol" w:hAnsi="Symbol" w:hint="default"/>
      </w:rPr>
    </w:lvl>
    <w:lvl w:ilvl="1" w:tplc="E87A2BE2" w:tentative="1">
      <w:start w:val="1"/>
      <w:numFmt w:val="bullet"/>
      <w:lvlText w:val="o"/>
      <w:lvlJc w:val="left"/>
      <w:pPr>
        <w:ind w:left="1800" w:hanging="360"/>
      </w:pPr>
      <w:rPr>
        <w:rFonts w:ascii="Courier New" w:hAnsi="Courier New" w:hint="default"/>
      </w:rPr>
    </w:lvl>
    <w:lvl w:ilvl="2" w:tplc="E09C6BFA" w:tentative="1">
      <w:start w:val="1"/>
      <w:numFmt w:val="bullet"/>
      <w:lvlText w:val=""/>
      <w:lvlJc w:val="left"/>
      <w:pPr>
        <w:ind w:left="2520" w:hanging="360"/>
      </w:pPr>
      <w:rPr>
        <w:rFonts w:ascii="Wingdings" w:hAnsi="Wingdings" w:hint="default"/>
      </w:rPr>
    </w:lvl>
    <w:lvl w:ilvl="3" w:tplc="EB2803EC" w:tentative="1">
      <w:start w:val="1"/>
      <w:numFmt w:val="bullet"/>
      <w:lvlText w:val=""/>
      <w:lvlJc w:val="left"/>
      <w:pPr>
        <w:ind w:left="3240" w:hanging="360"/>
      </w:pPr>
      <w:rPr>
        <w:rFonts w:ascii="Symbol" w:hAnsi="Symbol" w:hint="default"/>
      </w:rPr>
    </w:lvl>
    <w:lvl w:ilvl="4" w:tplc="E0D4E4AC" w:tentative="1">
      <w:start w:val="1"/>
      <w:numFmt w:val="bullet"/>
      <w:lvlText w:val="o"/>
      <w:lvlJc w:val="left"/>
      <w:pPr>
        <w:ind w:left="3960" w:hanging="360"/>
      </w:pPr>
      <w:rPr>
        <w:rFonts w:ascii="Courier New" w:hAnsi="Courier New" w:hint="default"/>
      </w:rPr>
    </w:lvl>
    <w:lvl w:ilvl="5" w:tplc="29F2961E" w:tentative="1">
      <w:start w:val="1"/>
      <w:numFmt w:val="bullet"/>
      <w:lvlText w:val=""/>
      <w:lvlJc w:val="left"/>
      <w:pPr>
        <w:ind w:left="4680" w:hanging="360"/>
      </w:pPr>
      <w:rPr>
        <w:rFonts w:ascii="Wingdings" w:hAnsi="Wingdings" w:hint="default"/>
      </w:rPr>
    </w:lvl>
    <w:lvl w:ilvl="6" w:tplc="67DE1DA4" w:tentative="1">
      <w:start w:val="1"/>
      <w:numFmt w:val="bullet"/>
      <w:lvlText w:val=""/>
      <w:lvlJc w:val="left"/>
      <w:pPr>
        <w:ind w:left="5400" w:hanging="360"/>
      </w:pPr>
      <w:rPr>
        <w:rFonts w:ascii="Symbol" w:hAnsi="Symbol" w:hint="default"/>
      </w:rPr>
    </w:lvl>
    <w:lvl w:ilvl="7" w:tplc="99468264" w:tentative="1">
      <w:start w:val="1"/>
      <w:numFmt w:val="bullet"/>
      <w:lvlText w:val="o"/>
      <w:lvlJc w:val="left"/>
      <w:pPr>
        <w:ind w:left="6120" w:hanging="360"/>
      </w:pPr>
      <w:rPr>
        <w:rFonts w:ascii="Courier New" w:hAnsi="Courier New" w:hint="default"/>
      </w:rPr>
    </w:lvl>
    <w:lvl w:ilvl="8" w:tplc="D36A4B98" w:tentative="1">
      <w:start w:val="1"/>
      <w:numFmt w:val="bullet"/>
      <w:lvlText w:val=""/>
      <w:lvlJc w:val="left"/>
      <w:pPr>
        <w:ind w:left="6840" w:hanging="360"/>
      </w:pPr>
      <w:rPr>
        <w:rFonts w:ascii="Wingdings" w:hAnsi="Wingdings" w:hint="default"/>
      </w:rPr>
    </w:lvl>
  </w:abstractNum>
  <w:abstractNum w:abstractNumId="124">
    <w:nsid w:val="75FD2FBE"/>
    <w:multiLevelType w:val="hybridMultilevel"/>
    <w:tmpl w:val="A198F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6A15963"/>
    <w:multiLevelType w:val="hybridMultilevel"/>
    <w:tmpl w:val="DA5464E0"/>
    <w:lvl w:ilvl="0" w:tplc="FF6C9AA4">
      <w:start w:val="1"/>
      <w:numFmt w:val="bullet"/>
      <w:lvlText w:val=""/>
      <w:lvlJc w:val="left"/>
      <w:pPr>
        <w:ind w:left="1571" w:hanging="360"/>
      </w:pPr>
      <w:rPr>
        <w:rFonts w:ascii="Symbol" w:hAnsi="Symbol" w:hint="default"/>
      </w:rPr>
    </w:lvl>
    <w:lvl w:ilvl="1" w:tplc="1E945738" w:tentative="1">
      <w:start w:val="1"/>
      <w:numFmt w:val="bullet"/>
      <w:lvlText w:val="o"/>
      <w:lvlJc w:val="left"/>
      <w:pPr>
        <w:ind w:left="2291" w:hanging="360"/>
      </w:pPr>
      <w:rPr>
        <w:rFonts w:ascii="Courier New" w:hAnsi="Courier New" w:hint="default"/>
      </w:rPr>
    </w:lvl>
    <w:lvl w:ilvl="2" w:tplc="7D629340" w:tentative="1">
      <w:start w:val="1"/>
      <w:numFmt w:val="bullet"/>
      <w:lvlText w:val=""/>
      <w:lvlJc w:val="left"/>
      <w:pPr>
        <w:ind w:left="3011" w:hanging="360"/>
      </w:pPr>
      <w:rPr>
        <w:rFonts w:ascii="Wingdings" w:hAnsi="Wingdings" w:hint="default"/>
      </w:rPr>
    </w:lvl>
    <w:lvl w:ilvl="3" w:tplc="7604DDB6" w:tentative="1">
      <w:start w:val="1"/>
      <w:numFmt w:val="bullet"/>
      <w:lvlText w:val=""/>
      <w:lvlJc w:val="left"/>
      <w:pPr>
        <w:ind w:left="3731" w:hanging="360"/>
      </w:pPr>
      <w:rPr>
        <w:rFonts w:ascii="Symbol" w:hAnsi="Symbol" w:hint="default"/>
      </w:rPr>
    </w:lvl>
    <w:lvl w:ilvl="4" w:tplc="14EAD0E8" w:tentative="1">
      <w:start w:val="1"/>
      <w:numFmt w:val="bullet"/>
      <w:lvlText w:val="o"/>
      <w:lvlJc w:val="left"/>
      <w:pPr>
        <w:ind w:left="4451" w:hanging="360"/>
      </w:pPr>
      <w:rPr>
        <w:rFonts w:ascii="Courier New" w:hAnsi="Courier New" w:hint="default"/>
      </w:rPr>
    </w:lvl>
    <w:lvl w:ilvl="5" w:tplc="F6E8E88E" w:tentative="1">
      <w:start w:val="1"/>
      <w:numFmt w:val="bullet"/>
      <w:lvlText w:val=""/>
      <w:lvlJc w:val="left"/>
      <w:pPr>
        <w:ind w:left="5171" w:hanging="360"/>
      </w:pPr>
      <w:rPr>
        <w:rFonts w:ascii="Wingdings" w:hAnsi="Wingdings" w:hint="default"/>
      </w:rPr>
    </w:lvl>
    <w:lvl w:ilvl="6" w:tplc="0E14958E" w:tentative="1">
      <w:start w:val="1"/>
      <w:numFmt w:val="bullet"/>
      <w:lvlText w:val=""/>
      <w:lvlJc w:val="left"/>
      <w:pPr>
        <w:ind w:left="5891" w:hanging="360"/>
      </w:pPr>
      <w:rPr>
        <w:rFonts w:ascii="Symbol" w:hAnsi="Symbol" w:hint="default"/>
      </w:rPr>
    </w:lvl>
    <w:lvl w:ilvl="7" w:tplc="E18C656C" w:tentative="1">
      <w:start w:val="1"/>
      <w:numFmt w:val="bullet"/>
      <w:lvlText w:val="o"/>
      <w:lvlJc w:val="left"/>
      <w:pPr>
        <w:ind w:left="6611" w:hanging="360"/>
      </w:pPr>
      <w:rPr>
        <w:rFonts w:ascii="Courier New" w:hAnsi="Courier New" w:hint="default"/>
      </w:rPr>
    </w:lvl>
    <w:lvl w:ilvl="8" w:tplc="61B603E0" w:tentative="1">
      <w:start w:val="1"/>
      <w:numFmt w:val="bullet"/>
      <w:lvlText w:val=""/>
      <w:lvlJc w:val="left"/>
      <w:pPr>
        <w:ind w:left="7331" w:hanging="360"/>
      </w:pPr>
      <w:rPr>
        <w:rFonts w:ascii="Wingdings" w:hAnsi="Wingdings" w:hint="default"/>
      </w:rPr>
    </w:lvl>
  </w:abstractNum>
  <w:abstractNum w:abstractNumId="126">
    <w:nsid w:val="771820F7"/>
    <w:multiLevelType w:val="hybridMultilevel"/>
    <w:tmpl w:val="D68423D0"/>
    <w:lvl w:ilvl="0" w:tplc="D35E4B10">
      <w:start w:val="1"/>
      <w:numFmt w:val="bullet"/>
      <w:pStyle w:val="Arial12"/>
      <w:lvlText w:val=""/>
      <w:lvlJc w:val="left"/>
      <w:pPr>
        <w:tabs>
          <w:tab w:val="num" w:pos="289"/>
        </w:tabs>
        <w:ind w:left="289" w:hanging="360"/>
      </w:pPr>
      <w:rPr>
        <w:rFonts w:ascii="Symbol" w:hAnsi="Symbol" w:hint="default"/>
        <w:lang w:val="ru-RU"/>
      </w:rPr>
    </w:lvl>
    <w:lvl w:ilvl="1" w:tplc="3D72A150">
      <w:start w:val="1"/>
      <w:numFmt w:val="bullet"/>
      <w:lvlText w:val="o"/>
      <w:lvlJc w:val="left"/>
      <w:pPr>
        <w:tabs>
          <w:tab w:val="num" w:pos="1009"/>
        </w:tabs>
        <w:ind w:left="1009" w:hanging="360"/>
      </w:pPr>
      <w:rPr>
        <w:rFonts w:ascii="Courier New" w:hAnsi="Courier New" w:cs="Courier New" w:hint="default"/>
      </w:rPr>
    </w:lvl>
    <w:lvl w:ilvl="2" w:tplc="F18890B0">
      <w:start w:val="1"/>
      <w:numFmt w:val="bullet"/>
      <w:lvlText w:val=""/>
      <w:lvlJc w:val="left"/>
      <w:pPr>
        <w:tabs>
          <w:tab w:val="num" w:pos="1729"/>
        </w:tabs>
        <w:ind w:left="1729" w:hanging="360"/>
      </w:pPr>
      <w:rPr>
        <w:rFonts w:ascii="Wingdings" w:hAnsi="Wingdings" w:hint="default"/>
      </w:rPr>
    </w:lvl>
    <w:lvl w:ilvl="3" w:tplc="34C854AE">
      <w:start w:val="1"/>
      <w:numFmt w:val="bullet"/>
      <w:lvlText w:val=""/>
      <w:lvlJc w:val="left"/>
      <w:pPr>
        <w:tabs>
          <w:tab w:val="num" w:pos="2449"/>
        </w:tabs>
        <w:ind w:left="2449" w:hanging="360"/>
      </w:pPr>
      <w:rPr>
        <w:rFonts w:ascii="Symbol" w:hAnsi="Symbol" w:hint="default"/>
      </w:rPr>
    </w:lvl>
    <w:lvl w:ilvl="4" w:tplc="0C7436E8" w:tentative="1">
      <w:start w:val="1"/>
      <w:numFmt w:val="bullet"/>
      <w:lvlText w:val="o"/>
      <w:lvlJc w:val="left"/>
      <w:pPr>
        <w:tabs>
          <w:tab w:val="num" w:pos="3169"/>
        </w:tabs>
        <w:ind w:left="3169" w:hanging="360"/>
      </w:pPr>
      <w:rPr>
        <w:rFonts w:ascii="Courier New" w:hAnsi="Courier New" w:cs="Courier New" w:hint="default"/>
      </w:rPr>
    </w:lvl>
    <w:lvl w:ilvl="5" w:tplc="B4B067F8" w:tentative="1">
      <w:start w:val="1"/>
      <w:numFmt w:val="bullet"/>
      <w:lvlText w:val=""/>
      <w:lvlJc w:val="left"/>
      <w:pPr>
        <w:tabs>
          <w:tab w:val="num" w:pos="3889"/>
        </w:tabs>
        <w:ind w:left="3889" w:hanging="360"/>
      </w:pPr>
      <w:rPr>
        <w:rFonts w:ascii="Wingdings" w:hAnsi="Wingdings" w:hint="default"/>
      </w:rPr>
    </w:lvl>
    <w:lvl w:ilvl="6" w:tplc="3370CBCE" w:tentative="1">
      <w:start w:val="1"/>
      <w:numFmt w:val="bullet"/>
      <w:lvlText w:val=""/>
      <w:lvlJc w:val="left"/>
      <w:pPr>
        <w:tabs>
          <w:tab w:val="num" w:pos="4609"/>
        </w:tabs>
        <w:ind w:left="4609" w:hanging="360"/>
      </w:pPr>
      <w:rPr>
        <w:rFonts w:ascii="Symbol" w:hAnsi="Symbol" w:hint="default"/>
      </w:rPr>
    </w:lvl>
    <w:lvl w:ilvl="7" w:tplc="3A24EBFA" w:tentative="1">
      <w:start w:val="1"/>
      <w:numFmt w:val="bullet"/>
      <w:lvlText w:val="o"/>
      <w:lvlJc w:val="left"/>
      <w:pPr>
        <w:tabs>
          <w:tab w:val="num" w:pos="5329"/>
        </w:tabs>
        <w:ind w:left="5329" w:hanging="360"/>
      </w:pPr>
      <w:rPr>
        <w:rFonts w:ascii="Courier New" w:hAnsi="Courier New" w:cs="Courier New" w:hint="default"/>
      </w:rPr>
    </w:lvl>
    <w:lvl w:ilvl="8" w:tplc="9098833E" w:tentative="1">
      <w:start w:val="1"/>
      <w:numFmt w:val="bullet"/>
      <w:lvlText w:val=""/>
      <w:lvlJc w:val="left"/>
      <w:pPr>
        <w:tabs>
          <w:tab w:val="num" w:pos="6049"/>
        </w:tabs>
        <w:ind w:left="6049" w:hanging="360"/>
      </w:pPr>
      <w:rPr>
        <w:rFonts w:ascii="Wingdings" w:hAnsi="Wingdings" w:hint="default"/>
      </w:rPr>
    </w:lvl>
  </w:abstractNum>
  <w:abstractNum w:abstractNumId="127">
    <w:nsid w:val="774324CE"/>
    <w:multiLevelType w:val="hybridMultilevel"/>
    <w:tmpl w:val="CBAC1370"/>
    <w:lvl w:ilvl="0" w:tplc="24145470">
      <w:start w:val="1"/>
      <w:numFmt w:val="decimal"/>
      <w:lvlText w:val="%1."/>
      <w:lvlJc w:val="left"/>
      <w:pPr>
        <w:tabs>
          <w:tab w:val="num" w:pos="397"/>
        </w:tabs>
        <w:ind w:left="0" w:firstLine="57"/>
      </w:pPr>
      <w:rPr>
        <w:rFonts w:ascii="Verdana" w:hAnsi="Verdana" w:hint="default"/>
        <w:b w:val="0"/>
        <w:i w:val="0"/>
        <w:caps w:val="0"/>
        <w:strike w:val="0"/>
        <w:dstrike w:val="0"/>
        <w:outline w:val="0"/>
        <w:shadow w:val="0"/>
        <w:emboss w:val="0"/>
        <w:imprint w:val="0"/>
        <w:vanish w:val="0"/>
        <w:color w:val="auto"/>
        <w:spacing w:val="0"/>
        <w:w w:val="100"/>
        <w:kern w:val="0"/>
        <w:position w:val="0"/>
        <w:sz w:val="22"/>
        <w:szCs w:val="22"/>
        <w:u w:val="none"/>
        <w:effect w:val="none"/>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nsid w:val="777E7EE3"/>
    <w:multiLevelType w:val="multilevel"/>
    <w:tmpl w:val="18967D5E"/>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nsid w:val="77A725D2"/>
    <w:multiLevelType w:val="hybridMultilevel"/>
    <w:tmpl w:val="3620B7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0">
    <w:nsid w:val="791B54E4"/>
    <w:multiLevelType w:val="hybridMultilevel"/>
    <w:tmpl w:val="94EA4250"/>
    <w:lvl w:ilvl="0" w:tplc="E4BC7F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1">
    <w:nsid w:val="79DF3EE3"/>
    <w:multiLevelType w:val="multilevel"/>
    <w:tmpl w:val="06F8B6E4"/>
    <w:lvl w:ilvl="0">
      <w:start w:val="1"/>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5"/>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2">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33">
    <w:nsid w:val="7BB224EA"/>
    <w:multiLevelType w:val="hybridMultilevel"/>
    <w:tmpl w:val="BFC211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4">
    <w:nsid w:val="7D032870"/>
    <w:multiLevelType w:val="multilevel"/>
    <w:tmpl w:val="6B4809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5">
    <w:nsid w:val="7DE63D81"/>
    <w:multiLevelType w:val="hybridMultilevel"/>
    <w:tmpl w:val="65000766"/>
    <w:lvl w:ilvl="0" w:tplc="FFFFFFFF">
      <w:start w:val="1"/>
      <w:numFmt w:val="decimal"/>
      <w:lvlText w:val="%1."/>
      <w:lvlJc w:val="left"/>
      <w:pPr>
        <w:tabs>
          <w:tab w:val="num" w:pos="709"/>
        </w:tabs>
      </w:pPr>
      <w:rPr>
        <w:rFonts w:hint="default"/>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num w:numId="1">
    <w:abstractNumId w:val="66"/>
  </w:num>
  <w:num w:numId="2">
    <w:abstractNumId w:val="97"/>
  </w:num>
  <w:num w:numId="3">
    <w:abstractNumId w:val="51"/>
  </w:num>
  <w:num w:numId="4">
    <w:abstractNumId w:val="108"/>
  </w:num>
  <w:num w:numId="5">
    <w:abstractNumId w:val="45"/>
  </w:num>
  <w:num w:numId="6">
    <w:abstractNumId w:val="73"/>
  </w:num>
  <w:num w:numId="7">
    <w:abstractNumId w:val="17"/>
  </w:num>
  <w:num w:numId="8">
    <w:abstractNumId w:val="103"/>
  </w:num>
  <w:num w:numId="9">
    <w:abstractNumId w:val="49"/>
  </w:num>
  <w:num w:numId="10">
    <w:abstractNumId w:val="73"/>
  </w:num>
  <w:num w:numId="11">
    <w:abstractNumId w:val="43"/>
  </w:num>
  <w:num w:numId="12">
    <w:abstractNumId w:val="18"/>
  </w:num>
  <w:num w:numId="13">
    <w:abstractNumId w:val="24"/>
  </w:num>
  <w:num w:numId="14">
    <w:abstractNumId w:val="53"/>
  </w:num>
  <w:num w:numId="15">
    <w:abstractNumId w:val="3"/>
  </w:num>
  <w:num w:numId="16">
    <w:abstractNumId w:val="8"/>
  </w:num>
  <w:num w:numId="17">
    <w:abstractNumId w:val="52"/>
  </w:num>
  <w:num w:numId="18">
    <w:abstractNumId w:val="132"/>
  </w:num>
  <w:num w:numId="19">
    <w:abstractNumId w:val="102"/>
  </w:num>
  <w:num w:numId="20">
    <w:abstractNumId w:val="113"/>
  </w:num>
  <w:num w:numId="21">
    <w:abstractNumId w:val="9"/>
  </w:num>
  <w:num w:numId="22">
    <w:abstractNumId w:val="121"/>
  </w:num>
  <w:num w:numId="23">
    <w:abstractNumId w:val="36"/>
  </w:num>
  <w:num w:numId="24">
    <w:abstractNumId w:val="55"/>
  </w:num>
  <w:num w:numId="25">
    <w:abstractNumId w:val="89"/>
  </w:num>
  <w:num w:numId="26">
    <w:abstractNumId w:val="1"/>
  </w:num>
  <w:num w:numId="27">
    <w:abstractNumId w:val="0"/>
  </w:num>
  <w:num w:numId="28">
    <w:abstractNumId w:val="74"/>
  </w:num>
  <w:num w:numId="29">
    <w:abstractNumId w:val="2"/>
  </w:num>
  <w:num w:numId="30">
    <w:abstractNumId w:val="16"/>
  </w:num>
  <w:num w:numId="31">
    <w:abstractNumId w:val="70"/>
  </w:num>
  <w:num w:numId="32">
    <w:abstractNumId w:val="88"/>
  </w:num>
  <w:num w:numId="33">
    <w:abstractNumId w:val="126"/>
  </w:num>
  <w:num w:numId="34">
    <w:abstractNumId w:val="20"/>
  </w:num>
  <w:num w:numId="35">
    <w:abstractNumId w:val="31"/>
  </w:num>
  <w:num w:numId="36">
    <w:abstractNumId w:val="71"/>
  </w:num>
  <w:num w:numId="37">
    <w:abstractNumId w:val="41"/>
  </w:num>
  <w:num w:numId="38">
    <w:abstractNumId w:val="105"/>
  </w:num>
  <w:num w:numId="39">
    <w:abstractNumId w:val="4"/>
    <w:lvlOverride w:ilvl="0">
      <w:lvl w:ilvl="0">
        <w:start w:val="65535"/>
        <w:numFmt w:val="bullet"/>
        <w:lvlText w:val="•"/>
        <w:legacy w:legacy="1" w:legacySpace="0" w:legacyIndent="351"/>
        <w:lvlJc w:val="left"/>
        <w:rPr>
          <w:rFonts w:ascii="Times New Roman" w:hAnsi="Times New Roman" w:cs="Times New Roman" w:hint="default"/>
        </w:rPr>
      </w:lvl>
    </w:lvlOverride>
  </w:num>
  <w:num w:numId="40">
    <w:abstractNumId w:val="4"/>
    <w:lvlOverride w:ilvl="0">
      <w:lvl w:ilvl="0">
        <w:start w:val="65535"/>
        <w:numFmt w:val="bullet"/>
        <w:lvlText w:val="•"/>
        <w:legacy w:legacy="1" w:legacySpace="0" w:legacyIndent="350"/>
        <w:lvlJc w:val="left"/>
        <w:rPr>
          <w:rFonts w:ascii="Times New Roman" w:hAnsi="Times New Roman" w:cs="Times New Roman" w:hint="default"/>
        </w:rPr>
      </w:lvl>
    </w:lvlOverride>
  </w:num>
  <w:num w:numId="41">
    <w:abstractNumId w:val="37"/>
  </w:num>
  <w:num w:numId="42">
    <w:abstractNumId w:val="56"/>
  </w:num>
  <w:num w:numId="43">
    <w:abstractNumId w:val="112"/>
  </w:num>
  <w:num w:numId="44">
    <w:abstractNumId w:val="93"/>
  </w:num>
  <w:num w:numId="45">
    <w:abstractNumId w:val="15"/>
  </w:num>
  <w:num w:numId="46">
    <w:abstractNumId w:val="100"/>
  </w:num>
  <w:num w:numId="47">
    <w:abstractNumId w:val="58"/>
  </w:num>
  <w:num w:numId="48">
    <w:abstractNumId w:val="25"/>
  </w:num>
  <w:num w:numId="49">
    <w:abstractNumId w:val="27"/>
  </w:num>
  <w:num w:numId="50">
    <w:abstractNumId w:val="60"/>
  </w:num>
  <w:num w:numId="51">
    <w:abstractNumId w:val="111"/>
  </w:num>
  <w:num w:numId="52">
    <w:abstractNumId w:val="77"/>
  </w:num>
  <w:num w:numId="53">
    <w:abstractNumId w:val="76"/>
  </w:num>
  <w:num w:numId="54">
    <w:abstractNumId w:val="96"/>
  </w:num>
  <w:num w:numId="55">
    <w:abstractNumId w:val="65"/>
  </w:num>
  <w:num w:numId="56">
    <w:abstractNumId w:val="86"/>
  </w:num>
  <w:num w:numId="57">
    <w:abstractNumId w:val="11"/>
  </w:num>
  <w:num w:numId="58">
    <w:abstractNumId w:val="119"/>
  </w:num>
  <w:num w:numId="59">
    <w:abstractNumId w:val="125"/>
  </w:num>
  <w:num w:numId="60">
    <w:abstractNumId w:val="48"/>
  </w:num>
  <w:num w:numId="61">
    <w:abstractNumId w:val="94"/>
  </w:num>
  <w:num w:numId="62">
    <w:abstractNumId w:val="23"/>
  </w:num>
  <w:num w:numId="63">
    <w:abstractNumId w:val="61"/>
  </w:num>
  <w:num w:numId="64">
    <w:abstractNumId w:val="83"/>
  </w:num>
  <w:num w:numId="65">
    <w:abstractNumId w:val="99"/>
  </w:num>
  <w:num w:numId="66">
    <w:abstractNumId w:val="133"/>
  </w:num>
  <w:num w:numId="67">
    <w:abstractNumId w:val="85"/>
  </w:num>
  <w:num w:numId="68">
    <w:abstractNumId w:val="129"/>
  </w:num>
  <w:num w:numId="69">
    <w:abstractNumId w:val="120"/>
  </w:num>
  <w:num w:numId="70">
    <w:abstractNumId w:val="82"/>
  </w:num>
  <w:num w:numId="71">
    <w:abstractNumId w:val="123"/>
  </w:num>
  <w:num w:numId="72">
    <w:abstractNumId w:val="22"/>
  </w:num>
  <w:num w:numId="73">
    <w:abstractNumId w:val="35"/>
  </w:num>
  <w:num w:numId="74">
    <w:abstractNumId w:val="59"/>
  </w:num>
  <w:num w:numId="75">
    <w:abstractNumId w:val="106"/>
  </w:num>
  <w:num w:numId="76">
    <w:abstractNumId w:val="30"/>
  </w:num>
  <w:num w:numId="77">
    <w:abstractNumId w:val="5"/>
  </w:num>
  <w:num w:numId="78">
    <w:abstractNumId w:val="91"/>
  </w:num>
  <w:num w:numId="79">
    <w:abstractNumId w:val="118"/>
  </w:num>
  <w:num w:numId="80">
    <w:abstractNumId w:val="38"/>
  </w:num>
  <w:num w:numId="81">
    <w:abstractNumId w:val="32"/>
  </w:num>
  <w:num w:numId="82">
    <w:abstractNumId w:val="54"/>
  </w:num>
  <w:num w:numId="83">
    <w:abstractNumId w:val="78"/>
  </w:num>
  <w:num w:numId="84">
    <w:abstractNumId w:val="13"/>
  </w:num>
  <w:num w:numId="85">
    <w:abstractNumId w:val="12"/>
  </w:num>
  <w:num w:numId="86">
    <w:abstractNumId w:val="64"/>
  </w:num>
  <w:num w:numId="87">
    <w:abstractNumId w:val="107"/>
  </w:num>
  <w:num w:numId="88">
    <w:abstractNumId w:val="34"/>
  </w:num>
  <w:num w:numId="89">
    <w:abstractNumId w:val="90"/>
  </w:num>
  <w:num w:numId="90">
    <w:abstractNumId w:val="67"/>
  </w:num>
  <w:num w:numId="91">
    <w:abstractNumId w:val="84"/>
  </w:num>
  <w:num w:numId="92">
    <w:abstractNumId w:val="10"/>
  </w:num>
  <w:num w:numId="93">
    <w:abstractNumId w:val="95"/>
  </w:num>
  <w:num w:numId="94">
    <w:abstractNumId w:val="79"/>
  </w:num>
  <w:num w:numId="95">
    <w:abstractNumId w:val="33"/>
  </w:num>
  <w:num w:numId="96">
    <w:abstractNumId w:val="117"/>
  </w:num>
  <w:num w:numId="97">
    <w:abstractNumId w:val="4"/>
    <w:lvlOverride w:ilvl="0">
      <w:lvl w:ilvl="0">
        <w:start w:val="1"/>
        <w:numFmt w:val="bullet"/>
        <w:lvlText w:val=""/>
        <w:legacy w:legacy="1" w:legacySpace="0" w:legacyIndent="360"/>
        <w:lvlJc w:val="left"/>
        <w:pPr>
          <w:ind w:left="2880" w:hanging="360"/>
        </w:pPr>
        <w:rPr>
          <w:rFonts w:ascii="Symbol" w:hAnsi="Symbol" w:hint="default"/>
          <w:sz w:val="24"/>
        </w:rPr>
      </w:lvl>
    </w:lvlOverride>
  </w:num>
  <w:num w:numId="98">
    <w:abstractNumId w:val="42"/>
  </w:num>
  <w:num w:numId="99">
    <w:abstractNumId w:val="87"/>
  </w:num>
  <w:num w:numId="100">
    <w:abstractNumId w:val="29"/>
  </w:num>
  <w:num w:numId="101">
    <w:abstractNumId w:val="75"/>
  </w:num>
  <w:num w:numId="102">
    <w:abstractNumId w:val="115"/>
  </w:num>
  <w:num w:numId="103">
    <w:abstractNumId w:val="50"/>
  </w:num>
  <w:num w:numId="104">
    <w:abstractNumId w:val="69"/>
  </w:num>
  <w:num w:numId="105">
    <w:abstractNumId w:val="21"/>
  </w:num>
  <w:num w:numId="106">
    <w:abstractNumId w:val="134"/>
  </w:num>
  <w:num w:numId="107">
    <w:abstractNumId w:val="44"/>
  </w:num>
  <w:num w:numId="108">
    <w:abstractNumId w:val="57"/>
  </w:num>
  <w:num w:numId="109">
    <w:abstractNumId w:val="122"/>
  </w:num>
  <w:num w:numId="110">
    <w:abstractNumId w:val="104"/>
  </w:num>
  <w:num w:numId="111">
    <w:abstractNumId w:val="110"/>
  </w:num>
  <w:num w:numId="112">
    <w:abstractNumId w:val="39"/>
  </w:num>
  <w:num w:numId="113">
    <w:abstractNumId w:val="6"/>
  </w:num>
  <w:num w:numId="114">
    <w:abstractNumId w:val="127"/>
  </w:num>
  <w:num w:numId="115">
    <w:abstractNumId w:val="124"/>
  </w:num>
  <w:num w:numId="116">
    <w:abstractNumId w:val="92"/>
  </w:num>
  <w:num w:numId="117">
    <w:abstractNumId w:val="63"/>
  </w:num>
  <w:num w:numId="118">
    <w:abstractNumId w:val="26"/>
  </w:num>
  <w:num w:numId="119">
    <w:abstractNumId w:val="14"/>
  </w:num>
  <w:num w:numId="120">
    <w:abstractNumId w:val="68"/>
  </w:num>
  <w:num w:numId="121">
    <w:abstractNumId w:val="28"/>
  </w:num>
  <w:num w:numId="122">
    <w:abstractNumId w:val="62"/>
  </w:num>
  <w:num w:numId="123">
    <w:abstractNumId w:val="7"/>
  </w:num>
  <w:num w:numId="124">
    <w:abstractNumId w:val="116"/>
  </w:num>
  <w:num w:numId="125">
    <w:abstractNumId w:val="131"/>
  </w:num>
  <w:num w:numId="126">
    <w:abstractNumId w:val="19"/>
  </w:num>
  <w:num w:numId="127">
    <w:abstractNumId w:val="80"/>
  </w:num>
  <w:num w:numId="128">
    <w:abstractNumId w:val="40"/>
  </w:num>
  <w:num w:numId="129">
    <w:abstractNumId w:val="135"/>
  </w:num>
  <w:num w:numId="130">
    <w:abstractNumId w:val="81"/>
  </w:num>
  <w:num w:numId="131">
    <w:abstractNumId w:val="109"/>
  </w:num>
  <w:num w:numId="132">
    <w:abstractNumId w:val="130"/>
  </w:num>
  <w:num w:numId="133">
    <w:abstractNumId w:val="98"/>
  </w:num>
  <w:num w:numId="134">
    <w:abstractNumId w:val="101"/>
  </w:num>
  <w:num w:numId="135">
    <w:abstractNumId w:val="128"/>
  </w:num>
  <w:num w:numId="136">
    <w:abstractNumId w:val="47"/>
  </w:num>
  <w:num w:numId="137">
    <w:abstractNumId w:val="46"/>
  </w:num>
  <w:num w:numId="138">
    <w:abstractNumId w:val="114"/>
  </w:num>
  <w:num w:numId="139">
    <w:abstractNumId w:val="72"/>
  </w:num>
  <w:numIdMacAtCleanup w:val="1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ru-RU" w:vendorID="1" w:dllVersion="512" w:checkStyle="1"/>
  <w:proofState w:spelling="clean" w:grammar="clean"/>
  <w:stylePaneFormatFilter w:val="3F01"/>
  <w:doNotTrackMoves/>
  <w:defaultTabStop w:val="567"/>
  <w:hyphenationZone w:val="357"/>
  <w:doNotHyphenateCaps/>
  <w:noPunctuationKerning/>
  <w:characterSpacingControl w:val="doNotCompress"/>
  <w:hdrShapeDefaults>
    <o:shapedefaults v:ext="edit" spidmax="512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5891"/>
    <w:rsid w:val="000029C3"/>
    <w:rsid w:val="00004AE0"/>
    <w:rsid w:val="00005CE9"/>
    <w:rsid w:val="00010832"/>
    <w:rsid w:val="00011D57"/>
    <w:rsid w:val="00013A20"/>
    <w:rsid w:val="00015B38"/>
    <w:rsid w:val="0001648A"/>
    <w:rsid w:val="000164B0"/>
    <w:rsid w:val="00016E18"/>
    <w:rsid w:val="00017207"/>
    <w:rsid w:val="00017D1C"/>
    <w:rsid w:val="0002063C"/>
    <w:rsid w:val="00020749"/>
    <w:rsid w:val="0002156B"/>
    <w:rsid w:val="00023215"/>
    <w:rsid w:val="0002405B"/>
    <w:rsid w:val="000248AA"/>
    <w:rsid w:val="00024CBE"/>
    <w:rsid w:val="0002627A"/>
    <w:rsid w:val="00027EFF"/>
    <w:rsid w:val="000324A1"/>
    <w:rsid w:val="000363C8"/>
    <w:rsid w:val="000375A7"/>
    <w:rsid w:val="00037A4C"/>
    <w:rsid w:val="0004384B"/>
    <w:rsid w:val="000439E0"/>
    <w:rsid w:val="000454D3"/>
    <w:rsid w:val="00046399"/>
    <w:rsid w:val="0004652F"/>
    <w:rsid w:val="00047533"/>
    <w:rsid w:val="0005255A"/>
    <w:rsid w:val="0005276D"/>
    <w:rsid w:val="00052A18"/>
    <w:rsid w:val="00055DD6"/>
    <w:rsid w:val="0005663C"/>
    <w:rsid w:val="0005708F"/>
    <w:rsid w:val="000609F3"/>
    <w:rsid w:val="0006265A"/>
    <w:rsid w:val="00062C0B"/>
    <w:rsid w:val="00062E46"/>
    <w:rsid w:val="00063649"/>
    <w:rsid w:val="000654C0"/>
    <w:rsid w:val="00066CF3"/>
    <w:rsid w:val="0006715E"/>
    <w:rsid w:val="0007027D"/>
    <w:rsid w:val="0007060C"/>
    <w:rsid w:val="00070D30"/>
    <w:rsid w:val="00074E63"/>
    <w:rsid w:val="0007586A"/>
    <w:rsid w:val="00076DE7"/>
    <w:rsid w:val="00077632"/>
    <w:rsid w:val="00077A50"/>
    <w:rsid w:val="00081A67"/>
    <w:rsid w:val="000822AE"/>
    <w:rsid w:val="0008369A"/>
    <w:rsid w:val="00083740"/>
    <w:rsid w:val="00084249"/>
    <w:rsid w:val="00084F13"/>
    <w:rsid w:val="000910DB"/>
    <w:rsid w:val="000929E4"/>
    <w:rsid w:val="00092BFC"/>
    <w:rsid w:val="00096311"/>
    <w:rsid w:val="00096A5E"/>
    <w:rsid w:val="000A0679"/>
    <w:rsid w:val="000A183F"/>
    <w:rsid w:val="000A1DE8"/>
    <w:rsid w:val="000A4EEE"/>
    <w:rsid w:val="000A52CB"/>
    <w:rsid w:val="000B1749"/>
    <w:rsid w:val="000B1B65"/>
    <w:rsid w:val="000B3178"/>
    <w:rsid w:val="000B4A04"/>
    <w:rsid w:val="000B60AE"/>
    <w:rsid w:val="000B6AC2"/>
    <w:rsid w:val="000C0A09"/>
    <w:rsid w:val="000D1965"/>
    <w:rsid w:val="000D3370"/>
    <w:rsid w:val="000D609B"/>
    <w:rsid w:val="000D685D"/>
    <w:rsid w:val="000E0FF0"/>
    <w:rsid w:val="000E1862"/>
    <w:rsid w:val="000E5827"/>
    <w:rsid w:val="000F09C6"/>
    <w:rsid w:val="000F1424"/>
    <w:rsid w:val="001006D9"/>
    <w:rsid w:val="00100E44"/>
    <w:rsid w:val="001012C7"/>
    <w:rsid w:val="001026B5"/>
    <w:rsid w:val="00102FEE"/>
    <w:rsid w:val="0010321B"/>
    <w:rsid w:val="00103FAF"/>
    <w:rsid w:val="00106F44"/>
    <w:rsid w:val="00107158"/>
    <w:rsid w:val="00107737"/>
    <w:rsid w:val="00110815"/>
    <w:rsid w:val="00110FC7"/>
    <w:rsid w:val="001137BA"/>
    <w:rsid w:val="00114327"/>
    <w:rsid w:val="00117194"/>
    <w:rsid w:val="0011736F"/>
    <w:rsid w:val="001176BA"/>
    <w:rsid w:val="00121199"/>
    <w:rsid w:val="0012119A"/>
    <w:rsid w:val="00123039"/>
    <w:rsid w:val="001260DA"/>
    <w:rsid w:val="00126208"/>
    <w:rsid w:val="00126CF4"/>
    <w:rsid w:val="00127052"/>
    <w:rsid w:val="00134500"/>
    <w:rsid w:val="00137518"/>
    <w:rsid w:val="001403A8"/>
    <w:rsid w:val="001407CE"/>
    <w:rsid w:val="00140A2C"/>
    <w:rsid w:val="00141601"/>
    <w:rsid w:val="00142026"/>
    <w:rsid w:val="00142889"/>
    <w:rsid w:val="001441CB"/>
    <w:rsid w:val="001447B8"/>
    <w:rsid w:val="001452CB"/>
    <w:rsid w:val="00151769"/>
    <w:rsid w:val="0015216F"/>
    <w:rsid w:val="001521AB"/>
    <w:rsid w:val="00153AC9"/>
    <w:rsid w:val="00156107"/>
    <w:rsid w:val="00156DC2"/>
    <w:rsid w:val="00157651"/>
    <w:rsid w:val="00157FD0"/>
    <w:rsid w:val="001606DF"/>
    <w:rsid w:val="001625A9"/>
    <w:rsid w:val="00163124"/>
    <w:rsid w:val="00163E15"/>
    <w:rsid w:val="00164575"/>
    <w:rsid w:val="00165EE8"/>
    <w:rsid w:val="00170003"/>
    <w:rsid w:val="00170AF8"/>
    <w:rsid w:val="00170F14"/>
    <w:rsid w:val="0017364A"/>
    <w:rsid w:val="00174215"/>
    <w:rsid w:val="00177030"/>
    <w:rsid w:val="00177378"/>
    <w:rsid w:val="001804D0"/>
    <w:rsid w:val="001821C7"/>
    <w:rsid w:val="00183B79"/>
    <w:rsid w:val="00184399"/>
    <w:rsid w:val="00184A93"/>
    <w:rsid w:val="001865BA"/>
    <w:rsid w:val="00191E32"/>
    <w:rsid w:val="00194853"/>
    <w:rsid w:val="00195233"/>
    <w:rsid w:val="001A1100"/>
    <w:rsid w:val="001A3DD3"/>
    <w:rsid w:val="001A68BB"/>
    <w:rsid w:val="001A69D0"/>
    <w:rsid w:val="001A6B4E"/>
    <w:rsid w:val="001B216F"/>
    <w:rsid w:val="001B219A"/>
    <w:rsid w:val="001B41BF"/>
    <w:rsid w:val="001B56BC"/>
    <w:rsid w:val="001B5B1A"/>
    <w:rsid w:val="001C21BB"/>
    <w:rsid w:val="001C23CA"/>
    <w:rsid w:val="001C2DFF"/>
    <w:rsid w:val="001C3577"/>
    <w:rsid w:val="001C3D56"/>
    <w:rsid w:val="001C4811"/>
    <w:rsid w:val="001C5C62"/>
    <w:rsid w:val="001C661E"/>
    <w:rsid w:val="001C7EEB"/>
    <w:rsid w:val="001D2658"/>
    <w:rsid w:val="001D3C72"/>
    <w:rsid w:val="001D7CDA"/>
    <w:rsid w:val="001E221C"/>
    <w:rsid w:val="001E2413"/>
    <w:rsid w:val="001E7570"/>
    <w:rsid w:val="001E759D"/>
    <w:rsid w:val="001F16D0"/>
    <w:rsid w:val="001F2AFB"/>
    <w:rsid w:val="001F2B8D"/>
    <w:rsid w:val="001F3590"/>
    <w:rsid w:val="001F5812"/>
    <w:rsid w:val="001F6142"/>
    <w:rsid w:val="001F650A"/>
    <w:rsid w:val="00201BCC"/>
    <w:rsid w:val="00201ECD"/>
    <w:rsid w:val="002039A3"/>
    <w:rsid w:val="00203D73"/>
    <w:rsid w:val="00203D86"/>
    <w:rsid w:val="002062D6"/>
    <w:rsid w:val="0020790B"/>
    <w:rsid w:val="00210788"/>
    <w:rsid w:val="00211338"/>
    <w:rsid w:val="00211793"/>
    <w:rsid w:val="00212019"/>
    <w:rsid w:val="00216274"/>
    <w:rsid w:val="00216507"/>
    <w:rsid w:val="002208EF"/>
    <w:rsid w:val="00220D86"/>
    <w:rsid w:val="002239EE"/>
    <w:rsid w:val="00224C8D"/>
    <w:rsid w:val="00225A43"/>
    <w:rsid w:val="002260E0"/>
    <w:rsid w:val="0022653A"/>
    <w:rsid w:val="00227CA9"/>
    <w:rsid w:val="00230211"/>
    <w:rsid w:val="00230CDB"/>
    <w:rsid w:val="00232C99"/>
    <w:rsid w:val="00234F08"/>
    <w:rsid w:val="002352C9"/>
    <w:rsid w:val="00236300"/>
    <w:rsid w:val="00240489"/>
    <w:rsid w:val="002426F2"/>
    <w:rsid w:val="002434B3"/>
    <w:rsid w:val="002444FA"/>
    <w:rsid w:val="00246AFE"/>
    <w:rsid w:val="00247108"/>
    <w:rsid w:val="00247392"/>
    <w:rsid w:val="002474CA"/>
    <w:rsid w:val="00252D1E"/>
    <w:rsid w:val="002533F6"/>
    <w:rsid w:val="00255B93"/>
    <w:rsid w:val="00256275"/>
    <w:rsid w:val="00260FAE"/>
    <w:rsid w:val="0026275E"/>
    <w:rsid w:val="002630C6"/>
    <w:rsid w:val="002653E2"/>
    <w:rsid w:val="00265F4C"/>
    <w:rsid w:val="00267CB2"/>
    <w:rsid w:val="00267F9A"/>
    <w:rsid w:val="002712E4"/>
    <w:rsid w:val="00271D6D"/>
    <w:rsid w:val="00275C85"/>
    <w:rsid w:val="00275F1E"/>
    <w:rsid w:val="00277B69"/>
    <w:rsid w:val="00280D96"/>
    <w:rsid w:val="002827BB"/>
    <w:rsid w:val="00283E18"/>
    <w:rsid w:val="002846B9"/>
    <w:rsid w:val="0028667C"/>
    <w:rsid w:val="00287CE3"/>
    <w:rsid w:val="00287F64"/>
    <w:rsid w:val="0029114A"/>
    <w:rsid w:val="00296034"/>
    <w:rsid w:val="002A211A"/>
    <w:rsid w:val="002A2602"/>
    <w:rsid w:val="002A3CF6"/>
    <w:rsid w:val="002A41FB"/>
    <w:rsid w:val="002A4560"/>
    <w:rsid w:val="002A48E5"/>
    <w:rsid w:val="002A5B28"/>
    <w:rsid w:val="002B008D"/>
    <w:rsid w:val="002B21C2"/>
    <w:rsid w:val="002B421C"/>
    <w:rsid w:val="002B5035"/>
    <w:rsid w:val="002B5221"/>
    <w:rsid w:val="002B5C26"/>
    <w:rsid w:val="002B695B"/>
    <w:rsid w:val="002B7064"/>
    <w:rsid w:val="002B7278"/>
    <w:rsid w:val="002B78D3"/>
    <w:rsid w:val="002B7EE3"/>
    <w:rsid w:val="002C13DA"/>
    <w:rsid w:val="002C259F"/>
    <w:rsid w:val="002C2C02"/>
    <w:rsid w:val="002C5DB3"/>
    <w:rsid w:val="002C6998"/>
    <w:rsid w:val="002C7B81"/>
    <w:rsid w:val="002D1935"/>
    <w:rsid w:val="002D5E4D"/>
    <w:rsid w:val="002D73E1"/>
    <w:rsid w:val="002E1CE2"/>
    <w:rsid w:val="002E20FF"/>
    <w:rsid w:val="002E2799"/>
    <w:rsid w:val="002E2F86"/>
    <w:rsid w:val="002E315A"/>
    <w:rsid w:val="002E3566"/>
    <w:rsid w:val="002E6AA6"/>
    <w:rsid w:val="002E792C"/>
    <w:rsid w:val="002F03ED"/>
    <w:rsid w:val="002F1C8D"/>
    <w:rsid w:val="002F272A"/>
    <w:rsid w:val="002F45EE"/>
    <w:rsid w:val="002F4780"/>
    <w:rsid w:val="002F4EB3"/>
    <w:rsid w:val="002F5619"/>
    <w:rsid w:val="00301A4A"/>
    <w:rsid w:val="00302DBC"/>
    <w:rsid w:val="00304E20"/>
    <w:rsid w:val="00305516"/>
    <w:rsid w:val="00305E8F"/>
    <w:rsid w:val="003076C2"/>
    <w:rsid w:val="00310D4A"/>
    <w:rsid w:val="00313A8D"/>
    <w:rsid w:val="003164FC"/>
    <w:rsid w:val="00316854"/>
    <w:rsid w:val="00316F64"/>
    <w:rsid w:val="00321A8B"/>
    <w:rsid w:val="00322682"/>
    <w:rsid w:val="00322C9C"/>
    <w:rsid w:val="00324368"/>
    <w:rsid w:val="00326DAC"/>
    <w:rsid w:val="0033064C"/>
    <w:rsid w:val="0033073B"/>
    <w:rsid w:val="00330CB5"/>
    <w:rsid w:val="00335E9B"/>
    <w:rsid w:val="003373B2"/>
    <w:rsid w:val="00341EE2"/>
    <w:rsid w:val="00342312"/>
    <w:rsid w:val="00350D95"/>
    <w:rsid w:val="003551D3"/>
    <w:rsid w:val="003558C2"/>
    <w:rsid w:val="00355C66"/>
    <w:rsid w:val="0036054F"/>
    <w:rsid w:val="00362638"/>
    <w:rsid w:val="003629EA"/>
    <w:rsid w:val="00363E9E"/>
    <w:rsid w:val="00364388"/>
    <w:rsid w:val="003702F1"/>
    <w:rsid w:val="003703D7"/>
    <w:rsid w:val="003746EB"/>
    <w:rsid w:val="00377F01"/>
    <w:rsid w:val="003829A8"/>
    <w:rsid w:val="003830AC"/>
    <w:rsid w:val="003833CF"/>
    <w:rsid w:val="00384C02"/>
    <w:rsid w:val="00384D9A"/>
    <w:rsid w:val="0038527F"/>
    <w:rsid w:val="00385FC8"/>
    <w:rsid w:val="0038760C"/>
    <w:rsid w:val="003914D7"/>
    <w:rsid w:val="003923F3"/>
    <w:rsid w:val="00393350"/>
    <w:rsid w:val="003941EB"/>
    <w:rsid w:val="0039425B"/>
    <w:rsid w:val="003951F2"/>
    <w:rsid w:val="00395BA9"/>
    <w:rsid w:val="00395E4D"/>
    <w:rsid w:val="003A0A60"/>
    <w:rsid w:val="003A0B37"/>
    <w:rsid w:val="003A0B71"/>
    <w:rsid w:val="003A17CC"/>
    <w:rsid w:val="003A42C5"/>
    <w:rsid w:val="003A4A02"/>
    <w:rsid w:val="003A74A0"/>
    <w:rsid w:val="003B10B7"/>
    <w:rsid w:val="003B2304"/>
    <w:rsid w:val="003B3EC5"/>
    <w:rsid w:val="003C0A7D"/>
    <w:rsid w:val="003C0F98"/>
    <w:rsid w:val="003C28F6"/>
    <w:rsid w:val="003C37FC"/>
    <w:rsid w:val="003C4593"/>
    <w:rsid w:val="003C47C4"/>
    <w:rsid w:val="003C5DD0"/>
    <w:rsid w:val="003C7CEA"/>
    <w:rsid w:val="003D1788"/>
    <w:rsid w:val="003D2030"/>
    <w:rsid w:val="003D26B5"/>
    <w:rsid w:val="003D334E"/>
    <w:rsid w:val="003D3F8D"/>
    <w:rsid w:val="003D4188"/>
    <w:rsid w:val="003D420E"/>
    <w:rsid w:val="003D4FBC"/>
    <w:rsid w:val="003D501B"/>
    <w:rsid w:val="003D7122"/>
    <w:rsid w:val="003E0068"/>
    <w:rsid w:val="003E2A76"/>
    <w:rsid w:val="003E35DB"/>
    <w:rsid w:val="003E4280"/>
    <w:rsid w:val="003E6A14"/>
    <w:rsid w:val="003E7035"/>
    <w:rsid w:val="003E718D"/>
    <w:rsid w:val="003F0295"/>
    <w:rsid w:val="003F3913"/>
    <w:rsid w:val="003F5389"/>
    <w:rsid w:val="003F6572"/>
    <w:rsid w:val="003F7DC0"/>
    <w:rsid w:val="00400322"/>
    <w:rsid w:val="00401F69"/>
    <w:rsid w:val="00404C14"/>
    <w:rsid w:val="00407730"/>
    <w:rsid w:val="00407A84"/>
    <w:rsid w:val="00413520"/>
    <w:rsid w:val="00414291"/>
    <w:rsid w:val="00414CF5"/>
    <w:rsid w:val="004154C5"/>
    <w:rsid w:val="00415C71"/>
    <w:rsid w:val="00415CD2"/>
    <w:rsid w:val="0041797A"/>
    <w:rsid w:val="0042068D"/>
    <w:rsid w:val="00420AFD"/>
    <w:rsid w:val="00420E3C"/>
    <w:rsid w:val="00425008"/>
    <w:rsid w:val="004258DE"/>
    <w:rsid w:val="00427F52"/>
    <w:rsid w:val="004324A1"/>
    <w:rsid w:val="00433658"/>
    <w:rsid w:val="004356CC"/>
    <w:rsid w:val="004363C2"/>
    <w:rsid w:val="00436CC9"/>
    <w:rsid w:val="00436EE7"/>
    <w:rsid w:val="00442A59"/>
    <w:rsid w:val="004432FC"/>
    <w:rsid w:val="00444CE8"/>
    <w:rsid w:val="00447487"/>
    <w:rsid w:val="00452C5C"/>
    <w:rsid w:val="00455E9B"/>
    <w:rsid w:val="00456896"/>
    <w:rsid w:val="00456940"/>
    <w:rsid w:val="00456FA4"/>
    <w:rsid w:val="0045727F"/>
    <w:rsid w:val="004575CB"/>
    <w:rsid w:val="004603A0"/>
    <w:rsid w:val="00460401"/>
    <w:rsid w:val="004632FD"/>
    <w:rsid w:val="00464E69"/>
    <w:rsid w:val="00465B56"/>
    <w:rsid w:val="00465F23"/>
    <w:rsid w:val="004661F3"/>
    <w:rsid w:val="00466CAA"/>
    <w:rsid w:val="004711D3"/>
    <w:rsid w:val="004718AD"/>
    <w:rsid w:val="00472638"/>
    <w:rsid w:val="00475BD7"/>
    <w:rsid w:val="004764F4"/>
    <w:rsid w:val="00477C0B"/>
    <w:rsid w:val="004837C3"/>
    <w:rsid w:val="00483D73"/>
    <w:rsid w:val="00483F79"/>
    <w:rsid w:val="004843DE"/>
    <w:rsid w:val="004844FF"/>
    <w:rsid w:val="00485D9B"/>
    <w:rsid w:val="00485DC2"/>
    <w:rsid w:val="004872C6"/>
    <w:rsid w:val="00487EEF"/>
    <w:rsid w:val="00490601"/>
    <w:rsid w:val="00490AF7"/>
    <w:rsid w:val="004955CD"/>
    <w:rsid w:val="004956B3"/>
    <w:rsid w:val="004970D6"/>
    <w:rsid w:val="004A0C4C"/>
    <w:rsid w:val="004A3447"/>
    <w:rsid w:val="004A3CBC"/>
    <w:rsid w:val="004A6C4E"/>
    <w:rsid w:val="004B2520"/>
    <w:rsid w:val="004B38EF"/>
    <w:rsid w:val="004B396A"/>
    <w:rsid w:val="004B4D3E"/>
    <w:rsid w:val="004C1D8B"/>
    <w:rsid w:val="004C5EEA"/>
    <w:rsid w:val="004C7C1C"/>
    <w:rsid w:val="004D093C"/>
    <w:rsid w:val="004D2FFB"/>
    <w:rsid w:val="004D38BB"/>
    <w:rsid w:val="004D575D"/>
    <w:rsid w:val="004E0CFC"/>
    <w:rsid w:val="004E2C3A"/>
    <w:rsid w:val="004E2F10"/>
    <w:rsid w:val="004E3218"/>
    <w:rsid w:val="004E4B58"/>
    <w:rsid w:val="004E4E80"/>
    <w:rsid w:val="004E5415"/>
    <w:rsid w:val="004E5A42"/>
    <w:rsid w:val="004E751F"/>
    <w:rsid w:val="004F60CB"/>
    <w:rsid w:val="004F6D42"/>
    <w:rsid w:val="004F766D"/>
    <w:rsid w:val="004F7DFB"/>
    <w:rsid w:val="005019CE"/>
    <w:rsid w:val="00503B17"/>
    <w:rsid w:val="00504CB0"/>
    <w:rsid w:val="00506A09"/>
    <w:rsid w:val="0050799D"/>
    <w:rsid w:val="00507D11"/>
    <w:rsid w:val="00507F06"/>
    <w:rsid w:val="00510C20"/>
    <w:rsid w:val="005136D8"/>
    <w:rsid w:val="00513D8A"/>
    <w:rsid w:val="005148EB"/>
    <w:rsid w:val="00514ECA"/>
    <w:rsid w:val="00521D96"/>
    <w:rsid w:val="0052475F"/>
    <w:rsid w:val="005252E2"/>
    <w:rsid w:val="005261FD"/>
    <w:rsid w:val="0052635F"/>
    <w:rsid w:val="00526E3B"/>
    <w:rsid w:val="00527039"/>
    <w:rsid w:val="005318C4"/>
    <w:rsid w:val="00531A7F"/>
    <w:rsid w:val="005328FD"/>
    <w:rsid w:val="0053358F"/>
    <w:rsid w:val="00535DF9"/>
    <w:rsid w:val="00536650"/>
    <w:rsid w:val="00536A70"/>
    <w:rsid w:val="005401D4"/>
    <w:rsid w:val="005418BB"/>
    <w:rsid w:val="00544371"/>
    <w:rsid w:val="005449A3"/>
    <w:rsid w:val="00544EF4"/>
    <w:rsid w:val="00552349"/>
    <w:rsid w:val="005530CF"/>
    <w:rsid w:val="00553AE6"/>
    <w:rsid w:val="00555203"/>
    <w:rsid w:val="005552FD"/>
    <w:rsid w:val="00556A36"/>
    <w:rsid w:val="00562454"/>
    <w:rsid w:val="005723D5"/>
    <w:rsid w:val="00575EA3"/>
    <w:rsid w:val="00576330"/>
    <w:rsid w:val="00577B62"/>
    <w:rsid w:val="00577D54"/>
    <w:rsid w:val="0058102A"/>
    <w:rsid w:val="005838D0"/>
    <w:rsid w:val="0058508C"/>
    <w:rsid w:val="0058538D"/>
    <w:rsid w:val="00585DED"/>
    <w:rsid w:val="00590B1D"/>
    <w:rsid w:val="00591328"/>
    <w:rsid w:val="00591B9F"/>
    <w:rsid w:val="00592DF2"/>
    <w:rsid w:val="00593DA9"/>
    <w:rsid w:val="0059493A"/>
    <w:rsid w:val="0059499B"/>
    <w:rsid w:val="00597049"/>
    <w:rsid w:val="005A03DB"/>
    <w:rsid w:val="005A226F"/>
    <w:rsid w:val="005A3726"/>
    <w:rsid w:val="005A3A92"/>
    <w:rsid w:val="005A47B0"/>
    <w:rsid w:val="005A5D8A"/>
    <w:rsid w:val="005A71BC"/>
    <w:rsid w:val="005A7B4F"/>
    <w:rsid w:val="005B015B"/>
    <w:rsid w:val="005B10B9"/>
    <w:rsid w:val="005B2BDE"/>
    <w:rsid w:val="005B47AF"/>
    <w:rsid w:val="005B4D2B"/>
    <w:rsid w:val="005B69BF"/>
    <w:rsid w:val="005B6C22"/>
    <w:rsid w:val="005B6FA2"/>
    <w:rsid w:val="005B7F6C"/>
    <w:rsid w:val="005C0D03"/>
    <w:rsid w:val="005C1A64"/>
    <w:rsid w:val="005C3383"/>
    <w:rsid w:val="005C4204"/>
    <w:rsid w:val="005C42CD"/>
    <w:rsid w:val="005C502A"/>
    <w:rsid w:val="005C6C3F"/>
    <w:rsid w:val="005C7BC1"/>
    <w:rsid w:val="005D0360"/>
    <w:rsid w:val="005D3E49"/>
    <w:rsid w:val="005D5467"/>
    <w:rsid w:val="005D68A2"/>
    <w:rsid w:val="005D69E7"/>
    <w:rsid w:val="005D7ADE"/>
    <w:rsid w:val="005E023B"/>
    <w:rsid w:val="005E3911"/>
    <w:rsid w:val="005F0975"/>
    <w:rsid w:val="005F186C"/>
    <w:rsid w:val="005F1FAB"/>
    <w:rsid w:val="005F2CD5"/>
    <w:rsid w:val="005F391D"/>
    <w:rsid w:val="005F6522"/>
    <w:rsid w:val="00607E3C"/>
    <w:rsid w:val="00607FD3"/>
    <w:rsid w:val="006128E0"/>
    <w:rsid w:val="00614DB8"/>
    <w:rsid w:val="00620E31"/>
    <w:rsid w:val="0062125A"/>
    <w:rsid w:val="006225CB"/>
    <w:rsid w:val="00622D76"/>
    <w:rsid w:val="00622FCB"/>
    <w:rsid w:val="00623068"/>
    <w:rsid w:val="00625031"/>
    <w:rsid w:val="00625B94"/>
    <w:rsid w:val="006308DE"/>
    <w:rsid w:val="00631443"/>
    <w:rsid w:val="00632DAA"/>
    <w:rsid w:val="0064008E"/>
    <w:rsid w:val="006404F6"/>
    <w:rsid w:val="00642036"/>
    <w:rsid w:val="0064225E"/>
    <w:rsid w:val="006425DF"/>
    <w:rsid w:val="00642781"/>
    <w:rsid w:val="00642CB8"/>
    <w:rsid w:val="00643AD8"/>
    <w:rsid w:val="00651C81"/>
    <w:rsid w:val="0065330D"/>
    <w:rsid w:val="00653BD6"/>
    <w:rsid w:val="00653E88"/>
    <w:rsid w:val="006548BA"/>
    <w:rsid w:val="00657406"/>
    <w:rsid w:val="006575A1"/>
    <w:rsid w:val="006628AF"/>
    <w:rsid w:val="0066293F"/>
    <w:rsid w:val="00663CC9"/>
    <w:rsid w:val="0066556E"/>
    <w:rsid w:val="0066570F"/>
    <w:rsid w:val="00665792"/>
    <w:rsid w:val="0066587A"/>
    <w:rsid w:val="00666C83"/>
    <w:rsid w:val="00666D93"/>
    <w:rsid w:val="00666F84"/>
    <w:rsid w:val="006734D4"/>
    <w:rsid w:val="006734F0"/>
    <w:rsid w:val="00675DD5"/>
    <w:rsid w:val="00676029"/>
    <w:rsid w:val="00684024"/>
    <w:rsid w:val="00687945"/>
    <w:rsid w:val="006904D6"/>
    <w:rsid w:val="0069098C"/>
    <w:rsid w:val="00695749"/>
    <w:rsid w:val="00697775"/>
    <w:rsid w:val="00697EA5"/>
    <w:rsid w:val="006A16B7"/>
    <w:rsid w:val="006A1B7D"/>
    <w:rsid w:val="006A27E4"/>
    <w:rsid w:val="006A3E32"/>
    <w:rsid w:val="006A44BC"/>
    <w:rsid w:val="006A4D84"/>
    <w:rsid w:val="006B1CD6"/>
    <w:rsid w:val="006B2152"/>
    <w:rsid w:val="006B29FC"/>
    <w:rsid w:val="006B399E"/>
    <w:rsid w:val="006B7774"/>
    <w:rsid w:val="006C07F3"/>
    <w:rsid w:val="006C1421"/>
    <w:rsid w:val="006C322C"/>
    <w:rsid w:val="006C565A"/>
    <w:rsid w:val="006C60C1"/>
    <w:rsid w:val="006D0332"/>
    <w:rsid w:val="006D18B8"/>
    <w:rsid w:val="006D1FAE"/>
    <w:rsid w:val="006D2ABD"/>
    <w:rsid w:val="006D4708"/>
    <w:rsid w:val="006E0F14"/>
    <w:rsid w:val="006E278C"/>
    <w:rsid w:val="006E48B5"/>
    <w:rsid w:val="006E499A"/>
    <w:rsid w:val="006E4F09"/>
    <w:rsid w:val="006E4FE6"/>
    <w:rsid w:val="006E5DEF"/>
    <w:rsid w:val="006E63D3"/>
    <w:rsid w:val="006E7E75"/>
    <w:rsid w:val="006F0850"/>
    <w:rsid w:val="006F4B72"/>
    <w:rsid w:val="006F4DE7"/>
    <w:rsid w:val="006F6E91"/>
    <w:rsid w:val="00704468"/>
    <w:rsid w:val="0070476B"/>
    <w:rsid w:val="00710BD2"/>
    <w:rsid w:val="007114CE"/>
    <w:rsid w:val="0071165B"/>
    <w:rsid w:val="00712CED"/>
    <w:rsid w:val="00716263"/>
    <w:rsid w:val="007162E7"/>
    <w:rsid w:val="0071734B"/>
    <w:rsid w:val="00720F05"/>
    <w:rsid w:val="00721960"/>
    <w:rsid w:val="00721EA3"/>
    <w:rsid w:val="00723059"/>
    <w:rsid w:val="0072358B"/>
    <w:rsid w:val="00723995"/>
    <w:rsid w:val="007244D3"/>
    <w:rsid w:val="007246DD"/>
    <w:rsid w:val="00725022"/>
    <w:rsid w:val="00726BF0"/>
    <w:rsid w:val="007273BD"/>
    <w:rsid w:val="00732054"/>
    <w:rsid w:val="0073216C"/>
    <w:rsid w:val="0073262A"/>
    <w:rsid w:val="007347EB"/>
    <w:rsid w:val="0073540B"/>
    <w:rsid w:val="007367DA"/>
    <w:rsid w:val="007371D9"/>
    <w:rsid w:val="00740333"/>
    <w:rsid w:val="00741ED0"/>
    <w:rsid w:val="00743F1B"/>
    <w:rsid w:val="00744C23"/>
    <w:rsid w:val="0074595E"/>
    <w:rsid w:val="00746233"/>
    <w:rsid w:val="0075011C"/>
    <w:rsid w:val="0075286A"/>
    <w:rsid w:val="00754256"/>
    <w:rsid w:val="00754D90"/>
    <w:rsid w:val="00754FF8"/>
    <w:rsid w:val="00763E4E"/>
    <w:rsid w:val="007673BC"/>
    <w:rsid w:val="007728E5"/>
    <w:rsid w:val="00772C45"/>
    <w:rsid w:val="007757F2"/>
    <w:rsid w:val="00775C98"/>
    <w:rsid w:val="00777FD1"/>
    <w:rsid w:val="00780456"/>
    <w:rsid w:val="00784D1B"/>
    <w:rsid w:val="00785008"/>
    <w:rsid w:val="00785450"/>
    <w:rsid w:val="007864DF"/>
    <w:rsid w:val="00787859"/>
    <w:rsid w:val="00787DA0"/>
    <w:rsid w:val="007910C5"/>
    <w:rsid w:val="0079545F"/>
    <w:rsid w:val="00795891"/>
    <w:rsid w:val="00795BA4"/>
    <w:rsid w:val="00797D00"/>
    <w:rsid w:val="007A159D"/>
    <w:rsid w:val="007A1B90"/>
    <w:rsid w:val="007A2804"/>
    <w:rsid w:val="007A3AA5"/>
    <w:rsid w:val="007B044C"/>
    <w:rsid w:val="007B112B"/>
    <w:rsid w:val="007B521A"/>
    <w:rsid w:val="007B604C"/>
    <w:rsid w:val="007B667C"/>
    <w:rsid w:val="007B6B8B"/>
    <w:rsid w:val="007C3F4F"/>
    <w:rsid w:val="007C6CC6"/>
    <w:rsid w:val="007C76AE"/>
    <w:rsid w:val="007D1EAF"/>
    <w:rsid w:val="007D2DD1"/>
    <w:rsid w:val="007D4369"/>
    <w:rsid w:val="007D49AB"/>
    <w:rsid w:val="007D4BC9"/>
    <w:rsid w:val="007D5D10"/>
    <w:rsid w:val="007D6AC5"/>
    <w:rsid w:val="007E2753"/>
    <w:rsid w:val="007E4BE9"/>
    <w:rsid w:val="007E548C"/>
    <w:rsid w:val="007E6B4B"/>
    <w:rsid w:val="007F18C3"/>
    <w:rsid w:val="007F18C4"/>
    <w:rsid w:val="007F21F7"/>
    <w:rsid w:val="007F3FF7"/>
    <w:rsid w:val="007F67E6"/>
    <w:rsid w:val="007F6D25"/>
    <w:rsid w:val="007F741A"/>
    <w:rsid w:val="00801505"/>
    <w:rsid w:val="0080651C"/>
    <w:rsid w:val="00806F4F"/>
    <w:rsid w:val="0080720B"/>
    <w:rsid w:val="00807A1E"/>
    <w:rsid w:val="00812BF1"/>
    <w:rsid w:val="00813A01"/>
    <w:rsid w:val="008150D4"/>
    <w:rsid w:val="008151AF"/>
    <w:rsid w:val="00817391"/>
    <w:rsid w:val="00817641"/>
    <w:rsid w:val="008205B2"/>
    <w:rsid w:val="0082085F"/>
    <w:rsid w:val="008223E3"/>
    <w:rsid w:val="00823129"/>
    <w:rsid w:val="00823408"/>
    <w:rsid w:val="00823580"/>
    <w:rsid w:val="0082530B"/>
    <w:rsid w:val="00825AE7"/>
    <w:rsid w:val="00826287"/>
    <w:rsid w:val="00826E84"/>
    <w:rsid w:val="00826F24"/>
    <w:rsid w:val="00827B8D"/>
    <w:rsid w:val="008307D8"/>
    <w:rsid w:val="008328A2"/>
    <w:rsid w:val="00833A68"/>
    <w:rsid w:val="00836477"/>
    <w:rsid w:val="00837691"/>
    <w:rsid w:val="00837764"/>
    <w:rsid w:val="00837BF1"/>
    <w:rsid w:val="008457DA"/>
    <w:rsid w:val="00845807"/>
    <w:rsid w:val="008459F4"/>
    <w:rsid w:val="00845F18"/>
    <w:rsid w:val="0084771A"/>
    <w:rsid w:val="00853BAA"/>
    <w:rsid w:val="00854839"/>
    <w:rsid w:val="00855C8C"/>
    <w:rsid w:val="008564D2"/>
    <w:rsid w:val="0085746C"/>
    <w:rsid w:val="00857C83"/>
    <w:rsid w:val="008617CE"/>
    <w:rsid w:val="008627F4"/>
    <w:rsid w:val="00865FB3"/>
    <w:rsid w:val="00866280"/>
    <w:rsid w:val="008667B0"/>
    <w:rsid w:val="00866C6D"/>
    <w:rsid w:val="00866CDC"/>
    <w:rsid w:val="0086714C"/>
    <w:rsid w:val="00867653"/>
    <w:rsid w:val="0087129D"/>
    <w:rsid w:val="00874168"/>
    <w:rsid w:val="008741F3"/>
    <w:rsid w:val="0087757A"/>
    <w:rsid w:val="00880810"/>
    <w:rsid w:val="00880C8D"/>
    <w:rsid w:val="00881AB5"/>
    <w:rsid w:val="00881E82"/>
    <w:rsid w:val="008856AC"/>
    <w:rsid w:val="00886B0E"/>
    <w:rsid w:val="00886B43"/>
    <w:rsid w:val="008876F3"/>
    <w:rsid w:val="00890EA6"/>
    <w:rsid w:val="00891FEF"/>
    <w:rsid w:val="00893C66"/>
    <w:rsid w:val="00897313"/>
    <w:rsid w:val="008A1F3F"/>
    <w:rsid w:val="008A2C91"/>
    <w:rsid w:val="008A3F5F"/>
    <w:rsid w:val="008A5C66"/>
    <w:rsid w:val="008A73A8"/>
    <w:rsid w:val="008B18A8"/>
    <w:rsid w:val="008B3AA1"/>
    <w:rsid w:val="008B3D29"/>
    <w:rsid w:val="008B6A53"/>
    <w:rsid w:val="008B7A4C"/>
    <w:rsid w:val="008C0775"/>
    <w:rsid w:val="008C0ABC"/>
    <w:rsid w:val="008C15A9"/>
    <w:rsid w:val="008C1B92"/>
    <w:rsid w:val="008C234E"/>
    <w:rsid w:val="008C2C3A"/>
    <w:rsid w:val="008C7D3E"/>
    <w:rsid w:val="008D319E"/>
    <w:rsid w:val="008D34A9"/>
    <w:rsid w:val="008D36E3"/>
    <w:rsid w:val="008D590E"/>
    <w:rsid w:val="008D66B0"/>
    <w:rsid w:val="008E10F5"/>
    <w:rsid w:val="008E52A1"/>
    <w:rsid w:val="008F05C6"/>
    <w:rsid w:val="008F1E0C"/>
    <w:rsid w:val="008F2A74"/>
    <w:rsid w:val="008F4C5A"/>
    <w:rsid w:val="008F4EE4"/>
    <w:rsid w:val="008F7586"/>
    <w:rsid w:val="00900022"/>
    <w:rsid w:val="009015BF"/>
    <w:rsid w:val="00901D56"/>
    <w:rsid w:val="00902291"/>
    <w:rsid w:val="009043A1"/>
    <w:rsid w:val="009053C9"/>
    <w:rsid w:val="00906B45"/>
    <w:rsid w:val="009117D6"/>
    <w:rsid w:val="00914028"/>
    <w:rsid w:val="00914C19"/>
    <w:rsid w:val="00915B38"/>
    <w:rsid w:val="00916566"/>
    <w:rsid w:val="00916FE6"/>
    <w:rsid w:val="00921264"/>
    <w:rsid w:val="00921D15"/>
    <w:rsid w:val="00926091"/>
    <w:rsid w:val="0092622B"/>
    <w:rsid w:val="00931D9E"/>
    <w:rsid w:val="009325D5"/>
    <w:rsid w:val="0093383C"/>
    <w:rsid w:val="009338BE"/>
    <w:rsid w:val="00935A0E"/>
    <w:rsid w:val="00936381"/>
    <w:rsid w:val="00937C08"/>
    <w:rsid w:val="00942E98"/>
    <w:rsid w:val="009458F1"/>
    <w:rsid w:val="00946B9E"/>
    <w:rsid w:val="00950C5A"/>
    <w:rsid w:val="00951618"/>
    <w:rsid w:val="00951D99"/>
    <w:rsid w:val="00953A5A"/>
    <w:rsid w:val="0096135C"/>
    <w:rsid w:val="00964114"/>
    <w:rsid w:val="009654D6"/>
    <w:rsid w:val="00966C5C"/>
    <w:rsid w:val="009671B8"/>
    <w:rsid w:val="0096778E"/>
    <w:rsid w:val="00975358"/>
    <w:rsid w:val="00975A48"/>
    <w:rsid w:val="00981087"/>
    <w:rsid w:val="00981502"/>
    <w:rsid w:val="009818FA"/>
    <w:rsid w:val="00982DF9"/>
    <w:rsid w:val="009833BF"/>
    <w:rsid w:val="009847C7"/>
    <w:rsid w:val="00984F59"/>
    <w:rsid w:val="009855FD"/>
    <w:rsid w:val="00987326"/>
    <w:rsid w:val="00990984"/>
    <w:rsid w:val="00991671"/>
    <w:rsid w:val="00992887"/>
    <w:rsid w:val="00992905"/>
    <w:rsid w:val="0099499F"/>
    <w:rsid w:val="0099508D"/>
    <w:rsid w:val="0099523C"/>
    <w:rsid w:val="009954A5"/>
    <w:rsid w:val="009966FF"/>
    <w:rsid w:val="009A0999"/>
    <w:rsid w:val="009A1025"/>
    <w:rsid w:val="009A48DE"/>
    <w:rsid w:val="009A6611"/>
    <w:rsid w:val="009B0E8E"/>
    <w:rsid w:val="009B1B7B"/>
    <w:rsid w:val="009B4BC2"/>
    <w:rsid w:val="009B6A7C"/>
    <w:rsid w:val="009B70C5"/>
    <w:rsid w:val="009B7E1E"/>
    <w:rsid w:val="009C274D"/>
    <w:rsid w:val="009C4202"/>
    <w:rsid w:val="009C4E13"/>
    <w:rsid w:val="009C779C"/>
    <w:rsid w:val="009D0346"/>
    <w:rsid w:val="009D496C"/>
    <w:rsid w:val="009E009F"/>
    <w:rsid w:val="009E3AD1"/>
    <w:rsid w:val="009E486B"/>
    <w:rsid w:val="009E6158"/>
    <w:rsid w:val="009E6770"/>
    <w:rsid w:val="009F2332"/>
    <w:rsid w:val="009F498F"/>
    <w:rsid w:val="009F4DE2"/>
    <w:rsid w:val="009F79C9"/>
    <w:rsid w:val="00A00623"/>
    <w:rsid w:val="00A052D5"/>
    <w:rsid w:val="00A07515"/>
    <w:rsid w:val="00A07E3C"/>
    <w:rsid w:val="00A10671"/>
    <w:rsid w:val="00A11723"/>
    <w:rsid w:val="00A11E1D"/>
    <w:rsid w:val="00A13056"/>
    <w:rsid w:val="00A13FDE"/>
    <w:rsid w:val="00A16374"/>
    <w:rsid w:val="00A167D0"/>
    <w:rsid w:val="00A20E28"/>
    <w:rsid w:val="00A215B0"/>
    <w:rsid w:val="00A243A4"/>
    <w:rsid w:val="00A24586"/>
    <w:rsid w:val="00A275BE"/>
    <w:rsid w:val="00A27C35"/>
    <w:rsid w:val="00A31216"/>
    <w:rsid w:val="00A31BE3"/>
    <w:rsid w:val="00A32CD8"/>
    <w:rsid w:val="00A35738"/>
    <w:rsid w:val="00A35CE2"/>
    <w:rsid w:val="00A36E76"/>
    <w:rsid w:val="00A40D24"/>
    <w:rsid w:val="00A411C3"/>
    <w:rsid w:val="00A41B3C"/>
    <w:rsid w:val="00A42DA2"/>
    <w:rsid w:val="00A42E0C"/>
    <w:rsid w:val="00A4544F"/>
    <w:rsid w:val="00A4663C"/>
    <w:rsid w:val="00A47250"/>
    <w:rsid w:val="00A5742F"/>
    <w:rsid w:val="00A5743B"/>
    <w:rsid w:val="00A5776C"/>
    <w:rsid w:val="00A579E8"/>
    <w:rsid w:val="00A602DD"/>
    <w:rsid w:val="00A60CE1"/>
    <w:rsid w:val="00A61AC0"/>
    <w:rsid w:val="00A62837"/>
    <w:rsid w:val="00A62BE9"/>
    <w:rsid w:val="00A62E02"/>
    <w:rsid w:val="00A63238"/>
    <w:rsid w:val="00A63255"/>
    <w:rsid w:val="00A64A10"/>
    <w:rsid w:val="00A6689B"/>
    <w:rsid w:val="00A67E59"/>
    <w:rsid w:val="00A76109"/>
    <w:rsid w:val="00A8077D"/>
    <w:rsid w:val="00A812E3"/>
    <w:rsid w:val="00A826C4"/>
    <w:rsid w:val="00A8374D"/>
    <w:rsid w:val="00A8529A"/>
    <w:rsid w:val="00A865DF"/>
    <w:rsid w:val="00A87142"/>
    <w:rsid w:val="00A90781"/>
    <w:rsid w:val="00A916CA"/>
    <w:rsid w:val="00A918D8"/>
    <w:rsid w:val="00A9679A"/>
    <w:rsid w:val="00AA090D"/>
    <w:rsid w:val="00AA0B8B"/>
    <w:rsid w:val="00AA445C"/>
    <w:rsid w:val="00AA4F38"/>
    <w:rsid w:val="00AA52D1"/>
    <w:rsid w:val="00AB14C2"/>
    <w:rsid w:val="00AB1E3B"/>
    <w:rsid w:val="00AB7706"/>
    <w:rsid w:val="00AB7ACE"/>
    <w:rsid w:val="00AC1164"/>
    <w:rsid w:val="00AC516C"/>
    <w:rsid w:val="00AC6068"/>
    <w:rsid w:val="00AD0D51"/>
    <w:rsid w:val="00AD275E"/>
    <w:rsid w:val="00AD39D8"/>
    <w:rsid w:val="00AD3B1A"/>
    <w:rsid w:val="00AD3C82"/>
    <w:rsid w:val="00AE01CF"/>
    <w:rsid w:val="00AE0549"/>
    <w:rsid w:val="00AE4C70"/>
    <w:rsid w:val="00AF154B"/>
    <w:rsid w:val="00AF23C6"/>
    <w:rsid w:val="00AF2C0F"/>
    <w:rsid w:val="00AF2E79"/>
    <w:rsid w:val="00AF3B46"/>
    <w:rsid w:val="00AF46DA"/>
    <w:rsid w:val="00AF488D"/>
    <w:rsid w:val="00AF54DC"/>
    <w:rsid w:val="00AF6A3F"/>
    <w:rsid w:val="00AF76CF"/>
    <w:rsid w:val="00B01324"/>
    <w:rsid w:val="00B019CC"/>
    <w:rsid w:val="00B01AED"/>
    <w:rsid w:val="00B027E5"/>
    <w:rsid w:val="00B02EE6"/>
    <w:rsid w:val="00B0488F"/>
    <w:rsid w:val="00B06349"/>
    <w:rsid w:val="00B065DB"/>
    <w:rsid w:val="00B072BC"/>
    <w:rsid w:val="00B111A5"/>
    <w:rsid w:val="00B141B8"/>
    <w:rsid w:val="00B15B00"/>
    <w:rsid w:val="00B15D04"/>
    <w:rsid w:val="00B17347"/>
    <w:rsid w:val="00B2185D"/>
    <w:rsid w:val="00B22185"/>
    <w:rsid w:val="00B22672"/>
    <w:rsid w:val="00B22BBC"/>
    <w:rsid w:val="00B22F35"/>
    <w:rsid w:val="00B25E32"/>
    <w:rsid w:val="00B320F2"/>
    <w:rsid w:val="00B32C15"/>
    <w:rsid w:val="00B3401F"/>
    <w:rsid w:val="00B34299"/>
    <w:rsid w:val="00B35505"/>
    <w:rsid w:val="00B35637"/>
    <w:rsid w:val="00B40220"/>
    <w:rsid w:val="00B4139A"/>
    <w:rsid w:val="00B425FF"/>
    <w:rsid w:val="00B4368D"/>
    <w:rsid w:val="00B4385D"/>
    <w:rsid w:val="00B47175"/>
    <w:rsid w:val="00B479B5"/>
    <w:rsid w:val="00B47B2D"/>
    <w:rsid w:val="00B5069B"/>
    <w:rsid w:val="00B50CF3"/>
    <w:rsid w:val="00B50F56"/>
    <w:rsid w:val="00B54924"/>
    <w:rsid w:val="00B54B29"/>
    <w:rsid w:val="00B54D04"/>
    <w:rsid w:val="00B6023A"/>
    <w:rsid w:val="00B60587"/>
    <w:rsid w:val="00B6115F"/>
    <w:rsid w:val="00B620AF"/>
    <w:rsid w:val="00B63771"/>
    <w:rsid w:val="00B63BEC"/>
    <w:rsid w:val="00B6494A"/>
    <w:rsid w:val="00B659E8"/>
    <w:rsid w:val="00B66808"/>
    <w:rsid w:val="00B66AE7"/>
    <w:rsid w:val="00B66BFE"/>
    <w:rsid w:val="00B727F7"/>
    <w:rsid w:val="00B73BDE"/>
    <w:rsid w:val="00B75D99"/>
    <w:rsid w:val="00B77522"/>
    <w:rsid w:val="00B81EA4"/>
    <w:rsid w:val="00B8312E"/>
    <w:rsid w:val="00B87491"/>
    <w:rsid w:val="00B9002F"/>
    <w:rsid w:val="00B9159A"/>
    <w:rsid w:val="00B922A3"/>
    <w:rsid w:val="00B9695D"/>
    <w:rsid w:val="00B9785F"/>
    <w:rsid w:val="00B97940"/>
    <w:rsid w:val="00BA2161"/>
    <w:rsid w:val="00BA2267"/>
    <w:rsid w:val="00BA43D4"/>
    <w:rsid w:val="00BA4BEF"/>
    <w:rsid w:val="00BB2047"/>
    <w:rsid w:val="00BB21BC"/>
    <w:rsid w:val="00BB261F"/>
    <w:rsid w:val="00BB5176"/>
    <w:rsid w:val="00BB56E7"/>
    <w:rsid w:val="00BB5D99"/>
    <w:rsid w:val="00BB7608"/>
    <w:rsid w:val="00BB7628"/>
    <w:rsid w:val="00BC08A6"/>
    <w:rsid w:val="00BC1544"/>
    <w:rsid w:val="00BC4B33"/>
    <w:rsid w:val="00BC5A34"/>
    <w:rsid w:val="00BD1323"/>
    <w:rsid w:val="00BD1767"/>
    <w:rsid w:val="00BD2123"/>
    <w:rsid w:val="00BD2269"/>
    <w:rsid w:val="00BD4018"/>
    <w:rsid w:val="00BD64BF"/>
    <w:rsid w:val="00BD66CF"/>
    <w:rsid w:val="00BD6807"/>
    <w:rsid w:val="00BD6D5B"/>
    <w:rsid w:val="00BD701A"/>
    <w:rsid w:val="00BD782E"/>
    <w:rsid w:val="00BD7D8B"/>
    <w:rsid w:val="00BE09D9"/>
    <w:rsid w:val="00BE0E05"/>
    <w:rsid w:val="00BE1A69"/>
    <w:rsid w:val="00BE2B73"/>
    <w:rsid w:val="00BE44BE"/>
    <w:rsid w:val="00BE6D6D"/>
    <w:rsid w:val="00BE7986"/>
    <w:rsid w:val="00BF1A30"/>
    <w:rsid w:val="00BF2043"/>
    <w:rsid w:val="00BF241A"/>
    <w:rsid w:val="00BF34C8"/>
    <w:rsid w:val="00BF5048"/>
    <w:rsid w:val="00C00FD4"/>
    <w:rsid w:val="00C03115"/>
    <w:rsid w:val="00C04706"/>
    <w:rsid w:val="00C04FC9"/>
    <w:rsid w:val="00C055A8"/>
    <w:rsid w:val="00C14FC0"/>
    <w:rsid w:val="00C15ECD"/>
    <w:rsid w:val="00C17192"/>
    <w:rsid w:val="00C20EF9"/>
    <w:rsid w:val="00C23AAA"/>
    <w:rsid w:val="00C24E93"/>
    <w:rsid w:val="00C257CD"/>
    <w:rsid w:val="00C2583B"/>
    <w:rsid w:val="00C25AFD"/>
    <w:rsid w:val="00C27A4A"/>
    <w:rsid w:val="00C31351"/>
    <w:rsid w:val="00C313F9"/>
    <w:rsid w:val="00C31A01"/>
    <w:rsid w:val="00C33793"/>
    <w:rsid w:val="00C36DBC"/>
    <w:rsid w:val="00C414CF"/>
    <w:rsid w:val="00C417D6"/>
    <w:rsid w:val="00C419AB"/>
    <w:rsid w:val="00C47C97"/>
    <w:rsid w:val="00C47F86"/>
    <w:rsid w:val="00C504C0"/>
    <w:rsid w:val="00C50D9A"/>
    <w:rsid w:val="00C51460"/>
    <w:rsid w:val="00C522CC"/>
    <w:rsid w:val="00C5277E"/>
    <w:rsid w:val="00C533C4"/>
    <w:rsid w:val="00C538BE"/>
    <w:rsid w:val="00C55B93"/>
    <w:rsid w:val="00C56536"/>
    <w:rsid w:val="00C6176C"/>
    <w:rsid w:val="00C6414C"/>
    <w:rsid w:val="00C6514A"/>
    <w:rsid w:val="00C66C7D"/>
    <w:rsid w:val="00C701A1"/>
    <w:rsid w:val="00C71478"/>
    <w:rsid w:val="00C76FAA"/>
    <w:rsid w:val="00C77357"/>
    <w:rsid w:val="00C82F88"/>
    <w:rsid w:val="00C830E1"/>
    <w:rsid w:val="00C833A1"/>
    <w:rsid w:val="00C8405A"/>
    <w:rsid w:val="00C84BBE"/>
    <w:rsid w:val="00C84FA9"/>
    <w:rsid w:val="00C85C26"/>
    <w:rsid w:val="00C86189"/>
    <w:rsid w:val="00C90CEE"/>
    <w:rsid w:val="00C925C5"/>
    <w:rsid w:val="00C937C4"/>
    <w:rsid w:val="00C942B4"/>
    <w:rsid w:val="00C948F9"/>
    <w:rsid w:val="00C959FC"/>
    <w:rsid w:val="00C972F6"/>
    <w:rsid w:val="00CA08EE"/>
    <w:rsid w:val="00CA0C4C"/>
    <w:rsid w:val="00CA0EAA"/>
    <w:rsid w:val="00CA13B5"/>
    <w:rsid w:val="00CA1EB2"/>
    <w:rsid w:val="00CA2948"/>
    <w:rsid w:val="00CA5891"/>
    <w:rsid w:val="00CA6693"/>
    <w:rsid w:val="00CA746E"/>
    <w:rsid w:val="00CB07DC"/>
    <w:rsid w:val="00CB356A"/>
    <w:rsid w:val="00CB3D11"/>
    <w:rsid w:val="00CB41FA"/>
    <w:rsid w:val="00CB4755"/>
    <w:rsid w:val="00CB4C1B"/>
    <w:rsid w:val="00CB65B6"/>
    <w:rsid w:val="00CC0E08"/>
    <w:rsid w:val="00CC2656"/>
    <w:rsid w:val="00CC66EA"/>
    <w:rsid w:val="00CC7248"/>
    <w:rsid w:val="00CD108B"/>
    <w:rsid w:val="00CD1F42"/>
    <w:rsid w:val="00CD1FCC"/>
    <w:rsid w:val="00CD260A"/>
    <w:rsid w:val="00CD2847"/>
    <w:rsid w:val="00CD2973"/>
    <w:rsid w:val="00CD2978"/>
    <w:rsid w:val="00CD29CD"/>
    <w:rsid w:val="00CD73A4"/>
    <w:rsid w:val="00CE5AF0"/>
    <w:rsid w:val="00CE7478"/>
    <w:rsid w:val="00CF111B"/>
    <w:rsid w:val="00CF1FB3"/>
    <w:rsid w:val="00CF33C9"/>
    <w:rsid w:val="00CF36E6"/>
    <w:rsid w:val="00CF4FDC"/>
    <w:rsid w:val="00CF6038"/>
    <w:rsid w:val="00CF672D"/>
    <w:rsid w:val="00CF679C"/>
    <w:rsid w:val="00CF7ED5"/>
    <w:rsid w:val="00D0010E"/>
    <w:rsid w:val="00D02F72"/>
    <w:rsid w:val="00D037FB"/>
    <w:rsid w:val="00D04455"/>
    <w:rsid w:val="00D04EEA"/>
    <w:rsid w:val="00D071E5"/>
    <w:rsid w:val="00D140A7"/>
    <w:rsid w:val="00D148E4"/>
    <w:rsid w:val="00D152EC"/>
    <w:rsid w:val="00D15FBC"/>
    <w:rsid w:val="00D17BC1"/>
    <w:rsid w:val="00D20803"/>
    <w:rsid w:val="00D21AC5"/>
    <w:rsid w:val="00D22E71"/>
    <w:rsid w:val="00D231CE"/>
    <w:rsid w:val="00D233A8"/>
    <w:rsid w:val="00D24DC4"/>
    <w:rsid w:val="00D251BD"/>
    <w:rsid w:val="00D274C3"/>
    <w:rsid w:val="00D316A3"/>
    <w:rsid w:val="00D3255C"/>
    <w:rsid w:val="00D346F0"/>
    <w:rsid w:val="00D372E5"/>
    <w:rsid w:val="00D375BA"/>
    <w:rsid w:val="00D40620"/>
    <w:rsid w:val="00D42CCF"/>
    <w:rsid w:val="00D42DEE"/>
    <w:rsid w:val="00D4343C"/>
    <w:rsid w:val="00D44B08"/>
    <w:rsid w:val="00D44FDC"/>
    <w:rsid w:val="00D46D6C"/>
    <w:rsid w:val="00D47246"/>
    <w:rsid w:val="00D477D0"/>
    <w:rsid w:val="00D50FDF"/>
    <w:rsid w:val="00D539A0"/>
    <w:rsid w:val="00D54FC4"/>
    <w:rsid w:val="00D57A17"/>
    <w:rsid w:val="00D60346"/>
    <w:rsid w:val="00D611EC"/>
    <w:rsid w:val="00D61D97"/>
    <w:rsid w:val="00D621A0"/>
    <w:rsid w:val="00D621E6"/>
    <w:rsid w:val="00D633B5"/>
    <w:rsid w:val="00D645F4"/>
    <w:rsid w:val="00D66D69"/>
    <w:rsid w:val="00D67B4A"/>
    <w:rsid w:val="00D70869"/>
    <w:rsid w:val="00D70EBC"/>
    <w:rsid w:val="00D7167B"/>
    <w:rsid w:val="00D733CF"/>
    <w:rsid w:val="00D77533"/>
    <w:rsid w:val="00D80CA0"/>
    <w:rsid w:val="00D81741"/>
    <w:rsid w:val="00D831B0"/>
    <w:rsid w:val="00D83E3E"/>
    <w:rsid w:val="00D83F92"/>
    <w:rsid w:val="00D8512F"/>
    <w:rsid w:val="00D862B1"/>
    <w:rsid w:val="00D90373"/>
    <w:rsid w:val="00D92144"/>
    <w:rsid w:val="00D9274E"/>
    <w:rsid w:val="00D94B61"/>
    <w:rsid w:val="00D95312"/>
    <w:rsid w:val="00DA489A"/>
    <w:rsid w:val="00DA663E"/>
    <w:rsid w:val="00DA75F8"/>
    <w:rsid w:val="00DB00DD"/>
    <w:rsid w:val="00DB0656"/>
    <w:rsid w:val="00DB1A93"/>
    <w:rsid w:val="00DB3DB8"/>
    <w:rsid w:val="00DB4E31"/>
    <w:rsid w:val="00DC1773"/>
    <w:rsid w:val="00DC4250"/>
    <w:rsid w:val="00DC6868"/>
    <w:rsid w:val="00DC7040"/>
    <w:rsid w:val="00DD087C"/>
    <w:rsid w:val="00DD5E88"/>
    <w:rsid w:val="00DD7870"/>
    <w:rsid w:val="00DE1FAB"/>
    <w:rsid w:val="00DE289B"/>
    <w:rsid w:val="00DE59C0"/>
    <w:rsid w:val="00DE5D4C"/>
    <w:rsid w:val="00DE67F1"/>
    <w:rsid w:val="00DF305D"/>
    <w:rsid w:val="00DF44F0"/>
    <w:rsid w:val="00DF4F0D"/>
    <w:rsid w:val="00E00A96"/>
    <w:rsid w:val="00E00C65"/>
    <w:rsid w:val="00E01CA8"/>
    <w:rsid w:val="00E02527"/>
    <w:rsid w:val="00E027F7"/>
    <w:rsid w:val="00E02E13"/>
    <w:rsid w:val="00E044ED"/>
    <w:rsid w:val="00E04575"/>
    <w:rsid w:val="00E04B0E"/>
    <w:rsid w:val="00E05B01"/>
    <w:rsid w:val="00E06CCB"/>
    <w:rsid w:val="00E10E64"/>
    <w:rsid w:val="00E125AB"/>
    <w:rsid w:val="00E12C71"/>
    <w:rsid w:val="00E13A55"/>
    <w:rsid w:val="00E20103"/>
    <w:rsid w:val="00E206D1"/>
    <w:rsid w:val="00E23D94"/>
    <w:rsid w:val="00E24A90"/>
    <w:rsid w:val="00E25A57"/>
    <w:rsid w:val="00E325C7"/>
    <w:rsid w:val="00E338F1"/>
    <w:rsid w:val="00E342A9"/>
    <w:rsid w:val="00E3445B"/>
    <w:rsid w:val="00E35562"/>
    <w:rsid w:val="00E36BC2"/>
    <w:rsid w:val="00E40624"/>
    <w:rsid w:val="00E41B3F"/>
    <w:rsid w:val="00E425FD"/>
    <w:rsid w:val="00E43736"/>
    <w:rsid w:val="00E44108"/>
    <w:rsid w:val="00E47931"/>
    <w:rsid w:val="00E47B8E"/>
    <w:rsid w:val="00E50351"/>
    <w:rsid w:val="00E52F49"/>
    <w:rsid w:val="00E53319"/>
    <w:rsid w:val="00E533BB"/>
    <w:rsid w:val="00E5372C"/>
    <w:rsid w:val="00E53D87"/>
    <w:rsid w:val="00E55A8E"/>
    <w:rsid w:val="00E60549"/>
    <w:rsid w:val="00E60CEE"/>
    <w:rsid w:val="00E617ED"/>
    <w:rsid w:val="00E6405F"/>
    <w:rsid w:val="00E65519"/>
    <w:rsid w:val="00E6576F"/>
    <w:rsid w:val="00E671D3"/>
    <w:rsid w:val="00E703B2"/>
    <w:rsid w:val="00E704DE"/>
    <w:rsid w:val="00E70FF2"/>
    <w:rsid w:val="00E77355"/>
    <w:rsid w:val="00E80725"/>
    <w:rsid w:val="00E8138F"/>
    <w:rsid w:val="00E87837"/>
    <w:rsid w:val="00E878BC"/>
    <w:rsid w:val="00E9071D"/>
    <w:rsid w:val="00E90FB1"/>
    <w:rsid w:val="00E9119E"/>
    <w:rsid w:val="00E95E89"/>
    <w:rsid w:val="00E96E29"/>
    <w:rsid w:val="00E97DDA"/>
    <w:rsid w:val="00EA3153"/>
    <w:rsid w:val="00EA615F"/>
    <w:rsid w:val="00EA770B"/>
    <w:rsid w:val="00EB0F98"/>
    <w:rsid w:val="00EB3F89"/>
    <w:rsid w:val="00EB553A"/>
    <w:rsid w:val="00EB5584"/>
    <w:rsid w:val="00EC2F44"/>
    <w:rsid w:val="00EC45E0"/>
    <w:rsid w:val="00ED0729"/>
    <w:rsid w:val="00ED3A16"/>
    <w:rsid w:val="00ED3C79"/>
    <w:rsid w:val="00ED72FD"/>
    <w:rsid w:val="00EE00AB"/>
    <w:rsid w:val="00EE03E3"/>
    <w:rsid w:val="00EE0510"/>
    <w:rsid w:val="00EE07B3"/>
    <w:rsid w:val="00EE4E60"/>
    <w:rsid w:val="00EE532C"/>
    <w:rsid w:val="00EE5607"/>
    <w:rsid w:val="00EE6CDD"/>
    <w:rsid w:val="00EF1DD6"/>
    <w:rsid w:val="00EF374D"/>
    <w:rsid w:val="00EF4BC3"/>
    <w:rsid w:val="00F0066B"/>
    <w:rsid w:val="00F03156"/>
    <w:rsid w:val="00F0473C"/>
    <w:rsid w:val="00F0495F"/>
    <w:rsid w:val="00F04FB3"/>
    <w:rsid w:val="00F064BA"/>
    <w:rsid w:val="00F0758C"/>
    <w:rsid w:val="00F10595"/>
    <w:rsid w:val="00F136EE"/>
    <w:rsid w:val="00F1448B"/>
    <w:rsid w:val="00F1767C"/>
    <w:rsid w:val="00F17C71"/>
    <w:rsid w:val="00F20113"/>
    <w:rsid w:val="00F21611"/>
    <w:rsid w:val="00F25AAC"/>
    <w:rsid w:val="00F26007"/>
    <w:rsid w:val="00F301F7"/>
    <w:rsid w:val="00F30AAC"/>
    <w:rsid w:val="00F31C54"/>
    <w:rsid w:val="00F323C1"/>
    <w:rsid w:val="00F33CE6"/>
    <w:rsid w:val="00F34744"/>
    <w:rsid w:val="00F36152"/>
    <w:rsid w:val="00F36328"/>
    <w:rsid w:val="00F374EA"/>
    <w:rsid w:val="00F41231"/>
    <w:rsid w:val="00F431C5"/>
    <w:rsid w:val="00F432DB"/>
    <w:rsid w:val="00F43601"/>
    <w:rsid w:val="00F43C0B"/>
    <w:rsid w:val="00F46270"/>
    <w:rsid w:val="00F469B3"/>
    <w:rsid w:val="00F47D75"/>
    <w:rsid w:val="00F50280"/>
    <w:rsid w:val="00F50513"/>
    <w:rsid w:val="00F51549"/>
    <w:rsid w:val="00F53469"/>
    <w:rsid w:val="00F54014"/>
    <w:rsid w:val="00F5552F"/>
    <w:rsid w:val="00F55A09"/>
    <w:rsid w:val="00F60948"/>
    <w:rsid w:val="00F61144"/>
    <w:rsid w:val="00F62A29"/>
    <w:rsid w:val="00F635AF"/>
    <w:rsid w:val="00F652EB"/>
    <w:rsid w:val="00F718DA"/>
    <w:rsid w:val="00F7206B"/>
    <w:rsid w:val="00F7289D"/>
    <w:rsid w:val="00F72D32"/>
    <w:rsid w:val="00F7516B"/>
    <w:rsid w:val="00F76664"/>
    <w:rsid w:val="00F768F0"/>
    <w:rsid w:val="00F76FDA"/>
    <w:rsid w:val="00F77222"/>
    <w:rsid w:val="00F804B7"/>
    <w:rsid w:val="00F807D9"/>
    <w:rsid w:val="00F80DD4"/>
    <w:rsid w:val="00F82102"/>
    <w:rsid w:val="00F8233D"/>
    <w:rsid w:val="00F8685B"/>
    <w:rsid w:val="00F872DE"/>
    <w:rsid w:val="00F910C4"/>
    <w:rsid w:val="00F91B02"/>
    <w:rsid w:val="00F922C9"/>
    <w:rsid w:val="00F92B55"/>
    <w:rsid w:val="00F93A4E"/>
    <w:rsid w:val="00F95F45"/>
    <w:rsid w:val="00F963E7"/>
    <w:rsid w:val="00F96C5A"/>
    <w:rsid w:val="00F96FE0"/>
    <w:rsid w:val="00F97FD3"/>
    <w:rsid w:val="00FA16C8"/>
    <w:rsid w:val="00FA1A9A"/>
    <w:rsid w:val="00FA21E1"/>
    <w:rsid w:val="00FA3B5F"/>
    <w:rsid w:val="00FA47D4"/>
    <w:rsid w:val="00FA4B8D"/>
    <w:rsid w:val="00FA57EF"/>
    <w:rsid w:val="00FA5DEF"/>
    <w:rsid w:val="00FB01C3"/>
    <w:rsid w:val="00FB0A40"/>
    <w:rsid w:val="00FB548E"/>
    <w:rsid w:val="00FB56B6"/>
    <w:rsid w:val="00FB78C6"/>
    <w:rsid w:val="00FC0BE8"/>
    <w:rsid w:val="00FC2AA0"/>
    <w:rsid w:val="00FC2CC8"/>
    <w:rsid w:val="00FC3977"/>
    <w:rsid w:val="00FC3ED1"/>
    <w:rsid w:val="00FC676C"/>
    <w:rsid w:val="00FC75C2"/>
    <w:rsid w:val="00FD01FE"/>
    <w:rsid w:val="00FD0260"/>
    <w:rsid w:val="00FD222D"/>
    <w:rsid w:val="00FD345B"/>
    <w:rsid w:val="00FD4AD6"/>
    <w:rsid w:val="00FD4DB9"/>
    <w:rsid w:val="00FD7AE8"/>
    <w:rsid w:val="00FE0D4D"/>
    <w:rsid w:val="00FE11C2"/>
    <w:rsid w:val="00FE1251"/>
    <w:rsid w:val="00FE4697"/>
    <w:rsid w:val="00FE486F"/>
    <w:rsid w:val="00FE61CC"/>
    <w:rsid w:val="00FF137D"/>
    <w:rsid w:val="00FF479E"/>
    <w:rsid w:val="00FF5BBB"/>
    <w:rsid w:val="00FF6851"/>
    <w:rsid w:val="00FF768E"/>
    <w:rsid w:val="00FF7E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uiPriority="99"/>
    <w:lsdException w:name="Title"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9">
    <w:name w:val="Normal"/>
    <w:qFormat/>
    <w:rsid w:val="00F96FE0"/>
    <w:pPr>
      <w:spacing w:line="360" w:lineRule="auto"/>
      <w:ind w:firstLine="567"/>
      <w:jc w:val="both"/>
    </w:pPr>
    <w:rPr>
      <w:snapToGrid w:val="0"/>
      <w:sz w:val="28"/>
    </w:rPr>
  </w:style>
  <w:style w:type="paragraph" w:styleId="1">
    <w:name w:val="heading 1"/>
    <w:aliases w:val="H1,H11,H12,1,Document Header1"/>
    <w:basedOn w:val="a9"/>
    <w:next w:val="a9"/>
    <w:link w:val="12"/>
    <w:qFormat/>
    <w:rsid w:val="00D94B61"/>
    <w:pPr>
      <w:keepNext/>
      <w:keepLines/>
      <w:pageBreakBefore/>
      <w:numPr>
        <w:numId w:val="10"/>
      </w:numPr>
      <w:suppressAutoHyphens/>
      <w:spacing w:before="480" w:after="240" w:line="240" w:lineRule="auto"/>
      <w:jc w:val="left"/>
      <w:outlineLvl w:val="0"/>
    </w:pPr>
    <w:rPr>
      <w:rFonts w:ascii="Arial" w:hAnsi="Arial"/>
      <w:b/>
      <w:snapToGrid/>
      <w:kern w:val="28"/>
      <w:sz w:val="40"/>
      <w:lang/>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9"/>
    <w:next w:val="a9"/>
    <w:link w:val="210"/>
    <w:qFormat/>
    <w:rsid w:val="00D94B61"/>
    <w:pPr>
      <w:keepNext/>
      <w:numPr>
        <w:ilvl w:val="1"/>
        <w:numId w:val="10"/>
      </w:numPr>
      <w:suppressAutoHyphens/>
      <w:spacing w:before="360" w:after="120" w:line="240" w:lineRule="auto"/>
      <w:jc w:val="left"/>
      <w:outlineLvl w:val="1"/>
    </w:pPr>
    <w:rPr>
      <w:b/>
      <w:sz w:val="32"/>
      <w:lang/>
    </w:rPr>
  </w:style>
  <w:style w:type="paragraph" w:styleId="30">
    <w:name w:val="heading 3"/>
    <w:aliases w:val="H3,H31,H32,H32+ 11 пт,Заголовок 3 Знак + 13 пт + 13 пт,Заголовок 3 Знак1,Знак Знак Знак"/>
    <w:basedOn w:val="a9"/>
    <w:next w:val="a9"/>
    <w:link w:val="32"/>
    <w:qFormat/>
    <w:rsid w:val="00D94B61"/>
    <w:pPr>
      <w:keepNext/>
      <w:numPr>
        <w:ilvl w:val="2"/>
        <w:numId w:val="1"/>
      </w:numPr>
      <w:suppressAutoHyphens/>
      <w:spacing w:before="120" w:after="120" w:line="240" w:lineRule="auto"/>
      <w:jc w:val="left"/>
      <w:outlineLvl w:val="2"/>
    </w:pPr>
    <w:rPr>
      <w:b/>
      <w:lang/>
    </w:rPr>
  </w:style>
  <w:style w:type="paragraph" w:styleId="40">
    <w:name w:val="heading 4"/>
    <w:aliases w:val="H4,H41,H42,H43,H411,H421,H44,H412,H422,H45,H413,H423,H431,H4111,H4211,H441,H4121,H4221,Заголовок 4 Знак1,Заголовок 4 Знак Знак,Заголовок 4 Знак1 Знак,Заголовок 4 Знак Знак Знак,Заголовок 4 Знак Знак1"/>
    <w:basedOn w:val="a9"/>
    <w:next w:val="a9"/>
    <w:link w:val="42"/>
    <w:qFormat/>
    <w:rsid w:val="00D94B61"/>
    <w:pPr>
      <w:keepNext/>
      <w:numPr>
        <w:ilvl w:val="3"/>
        <w:numId w:val="1"/>
      </w:numPr>
      <w:tabs>
        <w:tab w:val="left" w:pos="1134"/>
      </w:tabs>
      <w:suppressAutoHyphens/>
      <w:spacing w:before="240" w:after="120" w:line="240" w:lineRule="auto"/>
      <w:outlineLvl w:val="3"/>
    </w:pPr>
    <w:rPr>
      <w:b/>
      <w:i/>
      <w:lang/>
    </w:rPr>
  </w:style>
  <w:style w:type="paragraph" w:styleId="5">
    <w:name w:val="heading 5"/>
    <w:aliases w:val="H5,H51,H52,H53,H511,H521,H54,H512,H522,H55,H513,H523,H531,H5111,H5211,H541,H5121,H5221"/>
    <w:basedOn w:val="a9"/>
    <w:next w:val="a9"/>
    <w:link w:val="50"/>
    <w:qFormat/>
    <w:rsid w:val="00D94B61"/>
    <w:pPr>
      <w:keepNext/>
      <w:numPr>
        <w:ilvl w:val="4"/>
        <w:numId w:val="2"/>
      </w:numPr>
      <w:tabs>
        <w:tab w:val="clear" w:pos="1008"/>
        <w:tab w:val="num" w:pos="360"/>
      </w:tabs>
      <w:suppressAutoHyphens/>
      <w:spacing w:before="60"/>
      <w:ind w:left="0" w:firstLine="0"/>
      <w:outlineLvl w:val="4"/>
    </w:pPr>
    <w:rPr>
      <w:b/>
      <w:sz w:val="26"/>
      <w:lang/>
    </w:rPr>
  </w:style>
  <w:style w:type="paragraph" w:styleId="60">
    <w:name w:val="heading 6"/>
    <w:aliases w:val="H6,H61,H62,H63,H611,H621,H64,H612,H622,H65,H613,H623,H631,H6111,H6211,H641,H6121,H6221"/>
    <w:basedOn w:val="a9"/>
    <w:next w:val="a9"/>
    <w:link w:val="62"/>
    <w:qFormat/>
    <w:rsid w:val="00D94B61"/>
    <w:pPr>
      <w:widowControl w:val="0"/>
      <w:numPr>
        <w:ilvl w:val="5"/>
        <w:numId w:val="2"/>
      </w:numPr>
      <w:tabs>
        <w:tab w:val="clear" w:pos="1152"/>
        <w:tab w:val="num" w:pos="360"/>
      </w:tabs>
      <w:suppressAutoHyphens/>
      <w:spacing w:before="240" w:after="60"/>
      <w:ind w:left="0" w:firstLine="0"/>
      <w:outlineLvl w:val="5"/>
    </w:pPr>
    <w:rPr>
      <w:b/>
      <w:sz w:val="22"/>
      <w:lang/>
    </w:rPr>
  </w:style>
  <w:style w:type="paragraph" w:styleId="7">
    <w:name w:val="heading 7"/>
    <w:basedOn w:val="a9"/>
    <w:next w:val="a9"/>
    <w:link w:val="70"/>
    <w:qFormat/>
    <w:rsid w:val="00D94B61"/>
    <w:pPr>
      <w:widowControl w:val="0"/>
      <w:numPr>
        <w:ilvl w:val="6"/>
        <w:numId w:val="2"/>
      </w:numPr>
      <w:tabs>
        <w:tab w:val="clear" w:pos="1296"/>
        <w:tab w:val="num" w:pos="360"/>
      </w:tabs>
      <w:suppressAutoHyphens/>
      <w:spacing w:before="240" w:after="60"/>
      <w:ind w:left="0" w:firstLine="0"/>
      <w:outlineLvl w:val="6"/>
    </w:pPr>
    <w:rPr>
      <w:sz w:val="26"/>
      <w:lang/>
    </w:rPr>
  </w:style>
  <w:style w:type="paragraph" w:styleId="8">
    <w:name w:val="heading 8"/>
    <w:basedOn w:val="a9"/>
    <w:next w:val="a9"/>
    <w:link w:val="80"/>
    <w:qFormat/>
    <w:rsid w:val="00D94B61"/>
    <w:pPr>
      <w:widowControl w:val="0"/>
      <w:numPr>
        <w:ilvl w:val="7"/>
        <w:numId w:val="2"/>
      </w:numPr>
      <w:tabs>
        <w:tab w:val="clear" w:pos="1440"/>
        <w:tab w:val="num" w:pos="360"/>
      </w:tabs>
      <w:suppressAutoHyphens/>
      <w:spacing w:before="240" w:after="60"/>
      <w:ind w:left="0" w:firstLine="0"/>
      <w:outlineLvl w:val="7"/>
    </w:pPr>
    <w:rPr>
      <w:i/>
      <w:sz w:val="26"/>
      <w:lang/>
    </w:rPr>
  </w:style>
  <w:style w:type="paragraph" w:styleId="9">
    <w:name w:val="heading 9"/>
    <w:basedOn w:val="a9"/>
    <w:next w:val="a9"/>
    <w:link w:val="90"/>
    <w:qFormat/>
    <w:rsid w:val="00D94B61"/>
    <w:pPr>
      <w:widowControl w:val="0"/>
      <w:numPr>
        <w:ilvl w:val="8"/>
        <w:numId w:val="2"/>
      </w:numPr>
      <w:tabs>
        <w:tab w:val="clear" w:pos="1584"/>
        <w:tab w:val="num" w:pos="360"/>
      </w:tabs>
      <w:suppressAutoHyphens/>
      <w:spacing w:before="240" w:after="60"/>
      <w:ind w:left="0" w:firstLine="0"/>
      <w:outlineLvl w:val="8"/>
    </w:pPr>
    <w:rPr>
      <w:rFonts w:ascii="Arial" w:hAnsi="Arial"/>
      <w:sz w:val="22"/>
      <w:lang/>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header"/>
    <w:basedOn w:val="a9"/>
    <w:link w:val="ae"/>
    <w:rsid w:val="00D94B61"/>
    <w:pPr>
      <w:pBdr>
        <w:bottom w:val="single" w:sz="4" w:space="1" w:color="auto"/>
      </w:pBdr>
      <w:tabs>
        <w:tab w:val="center" w:pos="4153"/>
        <w:tab w:val="right" w:pos="8306"/>
      </w:tabs>
      <w:spacing w:line="240" w:lineRule="auto"/>
      <w:ind w:firstLine="0"/>
      <w:jc w:val="center"/>
    </w:pPr>
    <w:rPr>
      <w:i/>
      <w:sz w:val="20"/>
    </w:rPr>
  </w:style>
  <w:style w:type="paragraph" w:styleId="af">
    <w:name w:val="footer"/>
    <w:aliases w:val="FO"/>
    <w:basedOn w:val="a9"/>
    <w:link w:val="af0"/>
    <w:uiPriority w:val="99"/>
    <w:rsid w:val="00D94B61"/>
    <w:pPr>
      <w:tabs>
        <w:tab w:val="center" w:pos="4253"/>
        <w:tab w:val="right" w:pos="9356"/>
      </w:tabs>
      <w:spacing w:line="240" w:lineRule="auto"/>
      <w:ind w:firstLine="0"/>
    </w:pPr>
    <w:rPr>
      <w:sz w:val="20"/>
    </w:rPr>
  </w:style>
  <w:style w:type="character" w:styleId="af1">
    <w:name w:val="Hyperlink"/>
    <w:rsid w:val="00D94B61"/>
    <w:rPr>
      <w:color w:val="0000FF"/>
      <w:u w:val="single"/>
    </w:rPr>
  </w:style>
  <w:style w:type="character" w:styleId="af2">
    <w:name w:val="footnote reference"/>
    <w:rsid w:val="00D94B61"/>
    <w:rPr>
      <w:vertAlign w:val="superscript"/>
    </w:rPr>
  </w:style>
  <w:style w:type="character" w:styleId="af3">
    <w:name w:val="page number"/>
    <w:rsid w:val="00D94B61"/>
    <w:rPr>
      <w:rFonts w:ascii="Times New Roman" w:hAnsi="Times New Roman"/>
      <w:sz w:val="20"/>
    </w:rPr>
  </w:style>
  <w:style w:type="paragraph" w:styleId="13">
    <w:name w:val="toc 1"/>
    <w:basedOn w:val="a9"/>
    <w:next w:val="a9"/>
    <w:autoRedefine/>
    <w:rsid w:val="00527039"/>
    <w:pPr>
      <w:tabs>
        <w:tab w:val="left" w:pos="0"/>
        <w:tab w:val="left" w:pos="709"/>
        <w:tab w:val="left" w:pos="1985"/>
        <w:tab w:val="right" w:leader="dot" w:pos="10195"/>
      </w:tabs>
      <w:spacing w:before="60" w:line="240" w:lineRule="auto"/>
      <w:ind w:right="1134" w:firstLine="0"/>
      <w:jc w:val="left"/>
    </w:pPr>
    <w:rPr>
      <w:rFonts w:ascii="Verdana" w:hAnsi="Verdana"/>
      <w:bCs/>
      <w:noProof/>
      <w:sz w:val="22"/>
      <w:szCs w:val="22"/>
    </w:rPr>
  </w:style>
  <w:style w:type="paragraph" w:styleId="23">
    <w:name w:val="toc 2"/>
    <w:basedOn w:val="a9"/>
    <w:next w:val="a9"/>
    <w:autoRedefine/>
    <w:rsid w:val="00E20103"/>
    <w:pPr>
      <w:tabs>
        <w:tab w:val="left" w:pos="567"/>
        <w:tab w:val="left" w:pos="709"/>
        <w:tab w:val="left" w:pos="1985"/>
        <w:tab w:val="right" w:leader="dot" w:pos="10195"/>
      </w:tabs>
      <w:spacing w:before="120" w:after="120" w:line="240" w:lineRule="auto"/>
      <w:ind w:left="567" w:right="1134" w:hanging="27"/>
      <w:jc w:val="left"/>
    </w:pPr>
    <w:rPr>
      <w:rFonts w:ascii="Verdana" w:hAnsi="Verdana"/>
      <w:b/>
      <w:noProof/>
      <w:sz w:val="22"/>
      <w:szCs w:val="22"/>
    </w:rPr>
  </w:style>
  <w:style w:type="paragraph" w:styleId="33">
    <w:name w:val="toc 3"/>
    <w:basedOn w:val="a9"/>
    <w:next w:val="a9"/>
    <w:autoRedefine/>
    <w:rsid w:val="00D94B61"/>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9"/>
    <w:next w:val="a9"/>
    <w:autoRedefine/>
    <w:rsid w:val="00D94B61"/>
    <w:pPr>
      <w:tabs>
        <w:tab w:val="left" w:pos="2268"/>
        <w:tab w:val="right" w:leader="dot" w:pos="10195"/>
      </w:tabs>
      <w:spacing w:after="60" w:line="240" w:lineRule="auto"/>
      <w:ind w:left="2268" w:right="1134" w:hanging="567"/>
      <w:jc w:val="left"/>
    </w:pPr>
    <w:rPr>
      <w:sz w:val="24"/>
      <w:szCs w:val="24"/>
    </w:rPr>
  </w:style>
  <w:style w:type="character" w:styleId="af4">
    <w:name w:val="FollowedHyperlink"/>
    <w:rsid w:val="00D94B61"/>
    <w:rPr>
      <w:color w:val="800080"/>
      <w:u w:val="single"/>
    </w:rPr>
  </w:style>
  <w:style w:type="paragraph" w:styleId="af5">
    <w:name w:val="Document Map"/>
    <w:basedOn w:val="a9"/>
    <w:link w:val="af6"/>
    <w:rsid w:val="00D94B61"/>
    <w:pPr>
      <w:shd w:val="clear" w:color="auto" w:fill="000080"/>
    </w:pPr>
    <w:rPr>
      <w:rFonts w:ascii="Tahoma" w:hAnsi="Tahoma"/>
      <w:sz w:val="20"/>
      <w:lang/>
    </w:rPr>
  </w:style>
  <w:style w:type="paragraph" w:customStyle="1" w:styleId="af7">
    <w:name w:val="Таблица шапка"/>
    <w:basedOn w:val="a9"/>
    <w:rsid w:val="00D94B61"/>
    <w:pPr>
      <w:keepNext/>
      <w:spacing w:before="40" w:after="40" w:line="240" w:lineRule="auto"/>
      <w:ind w:left="57" w:right="57" w:firstLine="0"/>
      <w:jc w:val="left"/>
    </w:pPr>
    <w:rPr>
      <w:sz w:val="22"/>
    </w:rPr>
  </w:style>
  <w:style w:type="paragraph" w:styleId="af8">
    <w:name w:val="footnote text"/>
    <w:basedOn w:val="a9"/>
    <w:link w:val="af9"/>
    <w:uiPriority w:val="99"/>
    <w:rsid w:val="00D94B61"/>
    <w:pPr>
      <w:spacing w:line="240" w:lineRule="auto"/>
    </w:pPr>
    <w:rPr>
      <w:sz w:val="20"/>
      <w:lang/>
    </w:rPr>
  </w:style>
  <w:style w:type="paragraph" w:customStyle="1" w:styleId="afa">
    <w:name w:val="Таблица текст"/>
    <w:basedOn w:val="a9"/>
    <w:rsid w:val="00D94B61"/>
    <w:pPr>
      <w:spacing w:before="40" w:after="40" w:line="240" w:lineRule="auto"/>
      <w:ind w:left="57" w:right="57" w:firstLine="0"/>
      <w:jc w:val="left"/>
    </w:pPr>
    <w:rPr>
      <w:sz w:val="24"/>
    </w:rPr>
  </w:style>
  <w:style w:type="paragraph" w:styleId="afb">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 Знак Знак Знак Знак Знак Знак Знак,Название объекта1"/>
    <w:basedOn w:val="a9"/>
    <w:next w:val="a9"/>
    <w:link w:val="afc"/>
    <w:qFormat/>
    <w:rsid w:val="00D94B61"/>
    <w:pPr>
      <w:pageBreakBefore/>
      <w:suppressAutoHyphens/>
      <w:spacing w:before="120" w:after="120" w:line="240" w:lineRule="auto"/>
      <w:ind w:firstLine="0"/>
    </w:pPr>
    <w:rPr>
      <w:bCs/>
      <w:i/>
      <w:sz w:val="24"/>
      <w:lang/>
    </w:rPr>
  </w:style>
  <w:style w:type="paragraph" w:styleId="52">
    <w:name w:val="toc 5"/>
    <w:basedOn w:val="a9"/>
    <w:next w:val="a9"/>
    <w:autoRedefine/>
    <w:rsid w:val="00D94B61"/>
    <w:pPr>
      <w:ind w:left="1120"/>
      <w:jc w:val="left"/>
    </w:pPr>
    <w:rPr>
      <w:sz w:val="18"/>
      <w:szCs w:val="18"/>
    </w:rPr>
  </w:style>
  <w:style w:type="paragraph" w:styleId="63">
    <w:name w:val="toc 6"/>
    <w:basedOn w:val="a9"/>
    <w:next w:val="a9"/>
    <w:autoRedefine/>
    <w:rsid w:val="00D94B61"/>
    <w:pPr>
      <w:ind w:left="1400"/>
      <w:jc w:val="left"/>
    </w:pPr>
    <w:rPr>
      <w:sz w:val="18"/>
      <w:szCs w:val="18"/>
    </w:rPr>
  </w:style>
  <w:style w:type="paragraph" w:styleId="72">
    <w:name w:val="toc 7"/>
    <w:basedOn w:val="a9"/>
    <w:next w:val="a9"/>
    <w:autoRedefine/>
    <w:rsid w:val="00D94B61"/>
    <w:pPr>
      <w:ind w:left="1680"/>
      <w:jc w:val="left"/>
    </w:pPr>
    <w:rPr>
      <w:sz w:val="18"/>
      <w:szCs w:val="18"/>
    </w:rPr>
  </w:style>
  <w:style w:type="paragraph" w:styleId="82">
    <w:name w:val="toc 8"/>
    <w:basedOn w:val="a9"/>
    <w:next w:val="a9"/>
    <w:autoRedefine/>
    <w:rsid w:val="00D94B61"/>
    <w:pPr>
      <w:ind w:left="1960"/>
      <w:jc w:val="left"/>
    </w:pPr>
    <w:rPr>
      <w:sz w:val="18"/>
      <w:szCs w:val="18"/>
    </w:rPr>
  </w:style>
  <w:style w:type="paragraph" w:styleId="92">
    <w:name w:val="toc 9"/>
    <w:basedOn w:val="a9"/>
    <w:next w:val="a9"/>
    <w:autoRedefine/>
    <w:rsid w:val="00D94B61"/>
    <w:pPr>
      <w:ind w:left="2240"/>
      <w:jc w:val="left"/>
    </w:pPr>
    <w:rPr>
      <w:sz w:val="18"/>
      <w:szCs w:val="18"/>
    </w:rPr>
  </w:style>
  <w:style w:type="paragraph" w:customStyle="1" w:styleId="afd">
    <w:name w:val="Служебный"/>
    <w:basedOn w:val="afe"/>
    <w:rsid w:val="00D94B61"/>
  </w:style>
  <w:style w:type="paragraph" w:customStyle="1" w:styleId="afe">
    <w:name w:val="Главы"/>
    <w:basedOn w:val="a1"/>
    <w:next w:val="a9"/>
    <w:rsid w:val="00D94B61"/>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9"/>
    <w:rsid w:val="00D94B61"/>
    <w:pPr>
      <w:pageBreakBefore/>
      <w:numPr>
        <w:numId w:val="13"/>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9"/>
    <w:semiHidden/>
    <w:rsid w:val="00D94B61"/>
    <w:pPr>
      <w:numPr>
        <w:numId w:val="3"/>
      </w:numPr>
    </w:pPr>
  </w:style>
  <w:style w:type="paragraph" w:customStyle="1" w:styleId="a5">
    <w:name w:val="Пункт"/>
    <w:basedOn w:val="a9"/>
    <w:link w:val="14"/>
    <w:rsid w:val="00D94B61"/>
    <w:pPr>
      <w:numPr>
        <w:ilvl w:val="2"/>
        <w:numId w:val="10"/>
      </w:numPr>
    </w:pPr>
    <w:rPr>
      <w:lang/>
    </w:rPr>
  </w:style>
  <w:style w:type="character" w:customStyle="1" w:styleId="aff">
    <w:name w:val="Пункт Знак"/>
    <w:rsid w:val="00D94B61"/>
    <w:rPr>
      <w:sz w:val="28"/>
      <w:lang w:val="ru-RU" w:eastAsia="ru-RU" w:bidi="ar-SA"/>
    </w:rPr>
  </w:style>
  <w:style w:type="paragraph" w:customStyle="1" w:styleId="a6">
    <w:name w:val="Подпункт"/>
    <w:basedOn w:val="a5"/>
    <w:link w:val="15"/>
    <w:rsid w:val="00D94B61"/>
    <w:pPr>
      <w:numPr>
        <w:ilvl w:val="3"/>
      </w:numPr>
    </w:pPr>
  </w:style>
  <w:style w:type="character" w:customStyle="1" w:styleId="aff0">
    <w:name w:val="Подпункт Знак"/>
    <w:rsid w:val="00D94B61"/>
    <w:rPr>
      <w:sz w:val="28"/>
      <w:lang w:val="ru-RU" w:eastAsia="ru-RU" w:bidi="ar-SA"/>
    </w:rPr>
  </w:style>
  <w:style w:type="character" w:customStyle="1" w:styleId="aff1">
    <w:name w:val="комментарий"/>
    <w:rsid w:val="00D94B61"/>
    <w:rPr>
      <w:b/>
      <w:i/>
      <w:shd w:val="clear" w:color="auto" w:fill="FFFF99"/>
    </w:rPr>
  </w:style>
  <w:style w:type="paragraph" w:customStyle="1" w:styleId="24">
    <w:name w:val="Пункт2"/>
    <w:basedOn w:val="a5"/>
    <w:rsid w:val="00D94B61"/>
    <w:pPr>
      <w:keepNext/>
      <w:suppressAutoHyphens/>
      <w:spacing w:before="240" w:after="120" w:line="240" w:lineRule="auto"/>
      <w:jc w:val="left"/>
      <w:outlineLvl w:val="2"/>
    </w:pPr>
    <w:rPr>
      <w:b/>
    </w:rPr>
  </w:style>
  <w:style w:type="paragraph" w:customStyle="1" w:styleId="a7">
    <w:name w:val="Подподпункт"/>
    <w:basedOn w:val="a6"/>
    <w:link w:val="aff2"/>
    <w:rsid w:val="00D94B61"/>
    <w:pPr>
      <w:numPr>
        <w:ilvl w:val="4"/>
      </w:numPr>
    </w:pPr>
  </w:style>
  <w:style w:type="paragraph" w:styleId="a3">
    <w:name w:val="List Number"/>
    <w:basedOn w:val="a9"/>
    <w:rsid w:val="00D94B61"/>
    <w:pPr>
      <w:numPr>
        <w:numId w:val="14"/>
      </w:numPr>
      <w:autoSpaceDE w:val="0"/>
      <w:autoSpaceDN w:val="0"/>
      <w:spacing w:before="60"/>
    </w:pPr>
    <w:rPr>
      <w:snapToGrid/>
      <w:szCs w:val="24"/>
    </w:rPr>
  </w:style>
  <w:style w:type="paragraph" w:customStyle="1" w:styleId="aff3">
    <w:name w:val="Текст таблицы"/>
    <w:basedOn w:val="a9"/>
    <w:semiHidden/>
    <w:rsid w:val="00D94B61"/>
    <w:pPr>
      <w:spacing w:before="40" w:after="40" w:line="240" w:lineRule="auto"/>
      <w:ind w:left="57" w:right="57" w:firstLine="0"/>
      <w:jc w:val="left"/>
    </w:pPr>
    <w:rPr>
      <w:snapToGrid/>
      <w:sz w:val="24"/>
      <w:szCs w:val="24"/>
    </w:rPr>
  </w:style>
  <w:style w:type="paragraph" w:customStyle="1" w:styleId="aff4">
    <w:name w:val="Пункт б/н"/>
    <w:basedOn w:val="a9"/>
    <w:rsid w:val="00D94B61"/>
    <w:pPr>
      <w:tabs>
        <w:tab w:val="left" w:pos="1134"/>
      </w:tabs>
      <w:ind w:left="1134" w:firstLine="0"/>
    </w:pPr>
  </w:style>
  <w:style w:type="paragraph" w:styleId="a">
    <w:name w:val="List Bullet"/>
    <w:basedOn w:val="a9"/>
    <w:autoRedefine/>
    <w:rsid w:val="00D94B61"/>
    <w:pPr>
      <w:numPr>
        <w:numId w:val="15"/>
      </w:numPr>
    </w:pPr>
  </w:style>
  <w:style w:type="paragraph" w:styleId="aff5">
    <w:name w:val="Balloon Text"/>
    <w:basedOn w:val="a9"/>
    <w:link w:val="aff6"/>
    <w:uiPriority w:val="99"/>
    <w:rsid w:val="00D94B61"/>
    <w:rPr>
      <w:rFonts w:ascii="Tahoma" w:hAnsi="Tahoma" w:cs="Tahoma"/>
      <w:sz w:val="16"/>
      <w:szCs w:val="16"/>
    </w:rPr>
  </w:style>
  <w:style w:type="paragraph" w:styleId="aff7">
    <w:name w:val="Block Text"/>
    <w:basedOn w:val="a9"/>
    <w:rsid w:val="00E55A8E"/>
    <w:pPr>
      <w:spacing w:line="240" w:lineRule="auto"/>
      <w:ind w:left="-567" w:right="-766" w:firstLine="851"/>
    </w:pPr>
    <w:rPr>
      <w:snapToGrid/>
      <w:sz w:val="24"/>
    </w:rPr>
  </w:style>
  <w:style w:type="paragraph" w:styleId="aff8">
    <w:name w:val="annotation text"/>
    <w:basedOn w:val="a9"/>
    <w:link w:val="aff9"/>
    <w:rsid w:val="00D94B61"/>
    <w:rPr>
      <w:snapToGrid/>
      <w:sz w:val="20"/>
    </w:rPr>
  </w:style>
  <w:style w:type="paragraph" w:styleId="affa">
    <w:name w:val="annotation subject"/>
    <w:basedOn w:val="aff8"/>
    <w:next w:val="aff8"/>
    <w:link w:val="affb"/>
    <w:uiPriority w:val="99"/>
    <w:rsid w:val="00D94B61"/>
    <w:rPr>
      <w:b/>
      <w:bCs/>
      <w:lang/>
    </w:rPr>
  </w:style>
  <w:style w:type="paragraph" w:styleId="affc">
    <w:name w:val="Subtitle"/>
    <w:basedOn w:val="a9"/>
    <w:link w:val="affd"/>
    <w:qFormat/>
    <w:rsid w:val="00E55A8E"/>
    <w:pPr>
      <w:spacing w:line="240" w:lineRule="auto"/>
      <w:ind w:firstLine="0"/>
      <w:jc w:val="center"/>
    </w:pPr>
    <w:rPr>
      <w:b/>
      <w:snapToGrid/>
    </w:rPr>
  </w:style>
  <w:style w:type="paragraph" w:styleId="affe">
    <w:name w:val="Body Text Indent"/>
    <w:basedOn w:val="a9"/>
    <w:link w:val="afff"/>
    <w:uiPriority w:val="99"/>
    <w:rsid w:val="00E55A8E"/>
    <w:pPr>
      <w:spacing w:line="240" w:lineRule="auto"/>
      <w:ind w:firstLine="720"/>
    </w:pPr>
    <w:rPr>
      <w:snapToGrid/>
      <w:color w:val="000000"/>
      <w:sz w:val="20"/>
    </w:rPr>
  </w:style>
  <w:style w:type="paragraph" w:styleId="afff0">
    <w:name w:val="Body Text"/>
    <w:basedOn w:val="a9"/>
    <w:link w:val="afff1"/>
    <w:rsid w:val="00E55A8E"/>
    <w:pPr>
      <w:spacing w:line="240" w:lineRule="auto"/>
      <w:ind w:firstLine="0"/>
    </w:pPr>
    <w:rPr>
      <w:snapToGrid/>
      <w:sz w:val="24"/>
      <w:szCs w:val="24"/>
    </w:rPr>
  </w:style>
  <w:style w:type="paragraph" w:styleId="25">
    <w:name w:val="Body Text Indent 2"/>
    <w:basedOn w:val="a9"/>
    <w:link w:val="26"/>
    <w:uiPriority w:val="99"/>
    <w:rsid w:val="00E55A8E"/>
    <w:pPr>
      <w:spacing w:line="240" w:lineRule="auto"/>
      <w:ind w:left="-540" w:firstLine="0"/>
    </w:pPr>
    <w:rPr>
      <w:snapToGrid/>
      <w:sz w:val="20"/>
      <w:szCs w:val="24"/>
    </w:rPr>
  </w:style>
  <w:style w:type="paragraph" w:styleId="afff2">
    <w:name w:val="Plain Text"/>
    <w:basedOn w:val="a9"/>
    <w:link w:val="afff3"/>
    <w:rsid w:val="00E55A8E"/>
    <w:pPr>
      <w:spacing w:line="240" w:lineRule="auto"/>
      <w:ind w:firstLine="0"/>
      <w:jc w:val="left"/>
    </w:pPr>
    <w:rPr>
      <w:rFonts w:ascii="Courier New" w:hAnsi="Courier New"/>
      <w:snapToGrid/>
      <w:sz w:val="20"/>
    </w:rPr>
  </w:style>
  <w:style w:type="table" w:styleId="afff4">
    <w:name w:val="Table Grid"/>
    <w:basedOn w:val="ab"/>
    <w:uiPriority w:val="59"/>
    <w:rsid w:val="00A243A4"/>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b"/>
    <w:rsid w:val="003D4FB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9"/>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3"/>
      </w:numPr>
      <w:tabs>
        <w:tab w:val="num" w:pos="284"/>
      </w:tabs>
      <w:autoSpaceDE w:val="0"/>
      <w:autoSpaceDN w:val="0"/>
      <w:ind w:left="284" w:hanging="284"/>
    </w:pPr>
    <w:rPr>
      <w:color w:val="auto"/>
      <w:sz w:val="24"/>
    </w:rPr>
  </w:style>
  <w:style w:type="paragraph" w:styleId="27">
    <w:name w:val="Body Text 2"/>
    <w:basedOn w:val="a9"/>
    <w:link w:val="28"/>
    <w:rsid w:val="004F766D"/>
    <w:pPr>
      <w:spacing w:after="120" w:line="480" w:lineRule="auto"/>
    </w:pPr>
  </w:style>
  <w:style w:type="paragraph" w:styleId="afff5">
    <w:name w:val="Title"/>
    <w:basedOn w:val="a9"/>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9"/>
    <w:rsid w:val="0080651C"/>
    <w:pPr>
      <w:spacing w:line="360" w:lineRule="atLeast"/>
      <w:ind w:firstLine="709"/>
    </w:pPr>
    <w:rPr>
      <w:snapToGrid/>
      <w:sz w:val="24"/>
    </w:rPr>
  </w:style>
  <w:style w:type="paragraph" w:customStyle="1" w:styleId="18">
    <w:name w:val="Норма 1"/>
    <w:basedOn w:val="a9"/>
    <w:rsid w:val="001C4811"/>
    <w:pPr>
      <w:spacing w:line="240" w:lineRule="auto"/>
    </w:pPr>
    <w:rPr>
      <w:snapToGrid/>
      <w:sz w:val="24"/>
    </w:rPr>
  </w:style>
  <w:style w:type="paragraph" w:customStyle="1" w:styleId="afff6">
    <w:name w:val="Раздел Уст"/>
    <w:basedOn w:val="a9"/>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9"/>
    <w:rsid w:val="001C4811"/>
    <w:pPr>
      <w:spacing w:line="240" w:lineRule="auto"/>
      <w:ind w:firstLine="0"/>
      <w:jc w:val="left"/>
    </w:pPr>
    <w:rPr>
      <w:rFonts w:ascii="Arial" w:hAnsi="Arial"/>
      <w:snapToGrid/>
      <w:sz w:val="24"/>
    </w:rPr>
  </w:style>
  <w:style w:type="paragraph" w:customStyle="1" w:styleId="afff7">
    <w:name w:val="Знак Знак Знак Знак Знак Знак Знак"/>
    <w:basedOn w:val="a9"/>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8">
    <w:name w:val="Знак Знак Знак Знак Знак Знак Знак"/>
    <w:basedOn w:val="a9"/>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link w:val="a5"/>
    <w:rsid w:val="0066293F"/>
    <w:rPr>
      <w:snapToGrid w:val="0"/>
      <w:sz w:val="28"/>
    </w:rPr>
  </w:style>
  <w:style w:type="paragraph" w:customStyle="1" w:styleId="140">
    <w:name w:val="Стиль14"/>
    <w:basedOn w:val="a9"/>
    <w:link w:val="141"/>
    <w:rsid w:val="00183B79"/>
    <w:pPr>
      <w:spacing w:line="264" w:lineRule="auto"/>
      <w:ind w:firstLine="720"/>
    </w:pPr>
    <w:rPr>
      <w:snapToGrid/>
    </w:rPr>
  </w:style>
  <w:style w:type="character" w:customStyle="1" w:styleId="141">
    <w:name w:val="Стиль14 Знак"/>
    <w:link w:val="140"/>
    <w:rsid w:val="00183B79"/>
    <w:rPr>
      <w:sz w:val="28"/>
      <w:lang w:val="ru-RU" w:eastAsia="ru-RU" w:bidi="ar-SA"/>
    </w:rPr>
  </w:style>
  <w:style w:type="character" w:customStyle="1" w:styleId="aff2">
    <w:name w:val="Подподпункт Знак"/>
    <w:link w:val="a7"/>
    <w:rsid w:val="0087129D"/>
    <w:rPr>
      <w:snapToGrid w:val="0"/>
      <w:sz w:val="28"/>
    </w:rPr>
  </w:style>
  <w:style w:type="character" w:customStyle="1" w:styleId="15">
    <w:name w:val="Подпункт Знак1"/>
    <w:link w:val="a6"/>
    <w:rsid w:val="00FA4B8D"/>
    <w:rPr>
      <w:snapToGrid w:val="0"/>
      <w:sz w:val="28"/>
    </w:rPr>
  </w:style>
  <w:style w:type="character" w:customStyle="1" w:styleId="affd">
    <w:name w:val="Подзаголовок Знак"/>
    <w:link w:val="affc"/>
    <w:locked/>
    <w:rsid w:val="00117194"/>
    <w:rPr>
      <w:b/>
      <w:sz w:val="28"/>
      <w:lang w:val="ru-RU" w:eastAsia="ru-RU" w:bidi="ar-SA"/>
    </w:rPr>
  </w:style>
  <w:style w:type="paragraph" w:styleId="afff9">
    <w:name w:val="List Paragraph"/>
    <w:basedOn w:val="a9"/>
    <w:link w:val="afffa"/>
    <w:uiPriority w:val="99"/>
    <w:qFormat/>
    <w:rsid w:val="003D2030"/>
    <w:pPr>
      <w:spacing w:line="240" w:lineRule="auto"/>
      <w:ind w:left="708" w:firstLine="0"/>
      <w:jc w:val="left"/>
    </w:pPr>
    <w:rPr>
      <w:snapToGrid/>
      <w:sz w:val="24"/>
      <w:szCs w:val="24"/>
      <w:lang/>
    </w:rPr>
  </w:style>
  <w:style w:type="paragraph" w:styleId="34">
    <w:name w:val="Body Text 3"/>
    <w:basedOn w:val="a9"/>
    <w:link w:val="35"/>
    <w:rsid w:val="003D2030"/>
    <w:pPr>
      <w:spacing w:after="120" w:line="240" w:lineRule="auto"/>
      <w:ind w:firstLine="0"/>
      <w:jc w:val="left"/>
    </w:pPr>
    <w:rPr>
      <w:snapToGrid/>
      <w:sz w:val="16"/>
      <w:szCs w:val="16"/>
    </w:rPr>
  </w:style>
  <w:style w:type="paragraph" w:styleId="36">
    <w:name w:val="Body Text Indent 3"/>
    <w:basedOn w:val="a9"/>
    <w:link w:val="37"/>
    <w:rsid w:val="006548BA"/>
    <w:pPr>
      <w:spacing w:after="120"/>
      <w:ind w:left="283"/>
    </w:pPr>
    <w:rPr>
      <w:sz w:val="16"/>
      <w:szCs w:val="16"/>
      <w:lang/>
    </w:rPr>
  </w:style>
  <w:style w:type="paragraph" w:customStyle="1" w:styleId="19">
    <w:name w:val="Знак1"/>
    <w:basedOn w:val="a9"/>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b">
    <w:name w:val="Знак Знак"/>
    <w:locked/>
    <w:rsid w:val="00C84FA9"/>
    <w:rPr>
      <w:b/>
      <w:sz w:val="28"/>
      <w:lang w:val="ru-RU" w:eastAsia="ru-RU" w:bidi="ar-SA"/>
    </w:rPr>
  </w:style>
  <w:style w:type="character" w:customStyle="1" w:styleId="1c">
    <w:name w:val="Знак Знак1"/>
    <w:locked/>
    <w:rsid w:val="001E2413"/>
    <w:rPr>
      <w:b/>
      <w:sz w:val="28"/>
      <w:lang w:val="ru-RU" w:eastAsia="ru-RU" w:bidi="ar-SA"/>
    </w:rPr>
  </w:style>
  <w:style w:type="character" w:customStyle="1" w:styleId="12">
    <w:name w:val="Заголовок 1 Знак"/>
    <w:aliases w:val="H1 Знак,H11 Знак,H12 Знак,1 Знак,Document Header1 Знак"/>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link w:val="21"/>
    <w:rsid w:val="0015216F"/>
    <w:rPr>
      <w:b/>
      <w:snapToGrid w:val="0"/>
      <w:sz w:val="32"/>
    </w:rPr>
  </w:style>
  <w:style w:type="character" w:customStyle="1" w:styleId="32">
    <w:name w:val="Заголовок 3 Знак"/>
    <w:aliases w:val="H3 Знак,H31 Знак,H32 Знак,H32+ 11 пт Знак,Заголовок 3 Знак + 13 пт + 13 пт Знак,Заголовок 3 Знак1 Знак,Знак Знак Знак Знак1"/>
    <w:link w:val="30"/>
    <w:rsid w:val="0015216F"/>
    <w:rPr>
      <w:b/>
      <w:snapToGrid w:val="0"/>
      <w:sz w:val="28"/>
    </w:rPr>
  </w:style>
  <w:style w:type="character" w:customStyle="1" w:styleId="42">
    <w:name w:val="Заголовок 4 Знак"/>
    <w:aliases w:val="H4 Знак,H41 Знак,H42 Знак,H43 Знак,H411 Знак,H421 Знак,H44 Знак,H412 Знак,H422 Знак,H45 Знак,H413 Знак,H423 Знак,H431 Знак,H4111 Знак,H4211 Знак,H441 Знак,H4121 Знак,H4221 Знак,Заголовок 4 Знак1 Знак1,Заголовок 4 Знак Знак Знак1"/>
    <w:link w:val="40"/>
    <w:rsid w:val="0015216F"/>
    <w:rPr>
      <w:b/>
      <w:i/>
      <w:snapToGrid w:val="0"/>
      <w:sz w:val="28"/>
    </w:rPr>
  </w:style>
  <w:style w:type="character" w:customStyle="1" w:styleId="50">
    <w:name w:val="Заголовок 5 Знак"/>
    <w:aliases w:val="H5 Знак,H51 Знак,H52 Знак,H53 Знак,H511 Знак,H521 Знак,H54 Знак,H512 Знак,H522 Знак,H55 Знак,H513 Знак,H523 Знак,H531 Знак,H5111 Знак,H5211 Знак,H541 Знак,H5121 Знак,H5221 Знак"/>
    <w:link w:val="5"/>
    <w:rsid w:val="0015216F"/>
    <w:rPr>
      <w:b/>
      <w:snapToGrid w:val="0"/>
      <w:sz w:val="26"/>
    </w:rPr>
  </w:style>
  <w:style w:type="character" w:customStyle="1" w:styleId="62">
    <w:name w:val="Заголовок 6 Знак"/>
    <w:aliases w:val="H6 Знак,H61 Знак,H62 Знак,H63 Знак,H611 Знак,H621 Знак,H64 Знак,H612 Знак,H622 Знак,H65 Знак,H613 Знак,H623 Знак,H631 Знак,H6111 Знак,H6211 Знак,H641 Знак,H6121 Знак,H6221 Знак"/>
    <w:link w:val="60"/>
    <w:rsid w:val="0015216F"/>
    <w:rPr>
      <w:b/>
      <w:snapToGrid w:val="0"/>
      <w:sz w:val="22"/>
    </w:rPr>
  </w:style>
  <w:style w:type="character" w:customStyle="1" w:styleId="70">
    <w:name w:val="Заголовок 7 Знак"/>
    <w:link w:val="7"/>
    <w:rsid w:val="0015216F"/>
    <w:rPr>
      <w:snapToGrid w:val="0"/>
      <w:sz w:val="26"/>
    </w:rPr>
  </w:style>
  <w:style w:type="character" w:customStyle="1" w:styleId="80">
    <w:name w:val="Заголовок 8 Знак"/>
    <w:link w:val="8"/>
    <w:rsid w:val="0015216F"/>
    <w:rPr>
      <w:i/>
      <w:snapToGrid w:val="0"/>
      <w:sz w:val="26"/>
    </w:rPr>
  </w:style>
  <w:style w:type="character" w:customStyle="1" w:styleId="90">
    <w:name w:val="Заголовок 9 Знак"/>
    <w:link w:val="9"/>
    <w:rsid w:val="0015216F"/>
    <w:rPr>
      <w:rFonts w:ascii="Arial" w:hAnsi="Arial"/>
      <w:snapToGrid w:val="0"/>
      <w:sz w:val="22"/>
    </w:rPr>
  </w:style>
  <w:style w:type="paragraph" w:customStyle="1" w:styleId="afffc">
    <w:name w:val="Краткий обратный адрес"/>
    <w:basedOn w:val="a9"/>
    <w:rsid w:val="0015216F"/>
    <w:pPr>
      <w:spacing w:line="240" w:lineRule="auto"/>
      <w:ind w:firstLine="0"/>
      <w:jc w:val="left"/>
    </w:pPr>
    <w:rPr>
      <w:snapToGrid/>
      <w:sz w:val="24"/>
    </w:rPr>
  </w:style>
  <w:style w:type="character" w:customStyle="1" w:styleId="aff6">
    <w:name w:val="Текст выноски Знак"/>
    <w:link w:val="aff5"/>
    <w:uiPriority w:val="99"/>
    <w:rsid w:val="0015216F"/>
    <w:rPr>
      <w:rFonts w:ascii="Tahoma" w:hAnsi="Tahoma" w:cs="Tahoma"/>
      <w:snapToGrid w:val="0"/>
      <w:sz w:val="16"/>
      <w:szCs w:val="16"/>
      <w:lang w:val="ru-RU" w:eastAsia="ru-RU" w:bidi="ar-SA"/>
    </w:rPr>
  </w:style>
  <w:style w:type="paragraph" w:styleId="38">
    <w:name w:val="List 3"/>
    <w:basedOn w:val="a9"/>
    <w:rsid w:val="0015216F"/>
    <w:pPr>
      <w:spacing w:line="240" w:lineRule="auto"/>
      <w:ind w:left="849" w:hanging="283"/>
      <w:jc w:val="left"/>
    </w:pPr>
    <w:rPr>
      <w:snapToGrid/>
      <w:sz w:val="22"/>
    </w:rPr>
  </w:style>
  <w:style w:type="character" w:customStyle="1" w:styleId="ae">
    <w:name w:val="Верхний колонтитул Знак"/>
    <w:link w:val="ad"/>
    <w:rsid w:val="0015216F"/>
    <w:rPr>
      <w:i/>
      <w:snapToGrid w:val="0"/>
      <w:lang w:val="ru-RU" w:eastAsia="ru-RU" w:bidi="ar-SA"/>
    </w:rPr>
  </w:style>
  <w:style w:type="character" w:customStyle="1" w:styleId="af0">
    <w:name w:val="Нижний колонтитул Знак"/>
    <w:aliases w:val="FO Знак"/>
    <w:link w:val="af"/>
    <w:uiPriority w:val="99"/>
    <w:rsid w:val="0015216F"/>
    <w:rPr>
      <w:snapToGrid w:val="0"/>
      <w:lang w:val="ru-RU" w:eastAsia="ru-RU" w:bidi="ar-SA"/>
    </w:rPr>
  </w:style>
  <w:style w:type="character" w:customStyle="1" w:styleId="afff">
    <w:name w:val="Основной текст с отступом Знак"/>
    <w:link w:val="affe"/>
    <w:uiPriority w:val="99"/>
    <w:rsid w:val="0015216F"/>
    <w:rPr>
      <w:color w:val="000000"/>
      <w:lang w:val="ru-RU" w:eastAsia="ru-RU" w:bidi="ar-SA"/>
    </w:rPr>
  </w:style>
  <w:style w:type="paragraph" w:styleId="afffd">
    <w:name w:val="List"/>
    <w:basedOn w:val="a9"/>
    <w:uiPriority w:val="99"/>
    <w:rsid w:val="0015216F"/>
    <w:pPr>
      <w:spacing w:line="240" w:lineRule="auto"/>
      <w:ind w:left="283" w:hanging="283"/>
      <w:jc w:val="left"/>
    </w:pPr>
    <w:rPr>
      <w:snapToGrid/>
      <w:sz w:val="24"/>
    </w:rPr>
  </w:style>
  <w:style w:type="paragraph" w:styleId="29">
    <w:name w:val="List 2"/>
    <w:basedOn w:val="a9"/>
    <w:rsid w:val="0015216F"/>
    <w:pPr>
      <w:spacing w:line="240" w:lineRule="auto"/>
      <w:ind w:left="566" w:hanging="283"/>
      <w:jc w:val="left"/>
    </w:pPr>
    <w:rPr>
      <w:snapToGrid/>
      <w:sz w:val="24"/>
    </w:rPr>
  </w:style>
  <w:style w:type="paragraph" w:styleId="44">
    <w:name w:val="List 4"/>
    <w:basedOn w:val="a9"/>
    <w:rsid w:val="0015216F"/>
    <w:pPr>
      <w:spacing w:line="240" w:lineRule="auto"/>
      <w:ind w:left="1132" w:hanging="283"/>
      <w:jc w:val="left"/>
    </w:pPr>
    <w:rPr>
      <w:snapToGrid/>
      <w:sz w:val="24"/>
    </w:rPr>
  </w:style>
  <w:style w:type="paragraph" w:styleId="53">
    <w:name w:val="List 5"/>
    <w:basedOn w:val="a9"/>
    <w:rsid w:val="0015216F"/>
    <w:pPr>
      <w:spacing w:line="240" w:lineRule="auto"/>
      <w:ind w:left="1415" w:hanging="283"/>
      <w:jc w:val="left"/>
    </w:pPr>
    <w:rPr>
      <w:snapToGrid/>
      <w:sz w:val="24"/>
    </w:rPr>
  </w:style>
  <w:style w:type="paragraph" w:styleId="3">
    <w:name w:val="List Bullet 3"/>
    <w:basedOn w:val="a9"/>
    <w:autoRedefine/>
    <w:rsid w:val="0015216F"/>
    <w:pPr>
      <w:numPr>
        <w:numId w:val="26"/>
      </w:numPr>
      <w:spacing w:line="240" w:lineRule="auto"/>
      <w:jc w:val="left"/>
    </w:pPr>
    <w:rPr>
      <w:snapToGrid/>
      <w:sz w:val="24"/>
    </w:rPr>
  </w:style>
  <w:style w:type="paragraph" w:styleId="4">
    <w:name w:val="List Bullet 4"/>
    <w:basedOn w:val="a9"/>
    <w:autoRedefine/>
    <w:rsid w:val="0015216F"/>
    <w:pPr>
      <w:numPr>
        <w:numId w:val="27"/>
      </w:numPr>
      <w:spacing w:line="240" w:lineRule="auto"/>
      <w:jc w:val="left"/>
    </w:pPr>
    <w:rPr>
      <w:snapToGrid/>
      <w:sz w:val="24"/>
    </w:rPr>
  </w:style>
  <w:style w:type="paragraph" w:styleId="afffe">
    <w:name w:val="List Continue"/>
    <w:basedOn w:val="a9"/>
    <w:rsid w:val="0015216F"/>
    <w:pPr>
      <w:spacing w:after="120" w:line="240" w:lineRule="auto"/>
      <w:ind w:left="283" w:firstLine="0"/>
      <w:jc w:val="left"/>
    </w:pPr>
    <w:rPr>
      <w:snapToGrid/>
      <w:sz w:val="24"/>
    </w:rPr>
  </w:style>
  <w:style w:type="paragraph" w:styleId="2a">
    <w:name w:val="List Continue 2"/>
    <w:basedOn w:val="a9"/>
    <w:rsid w:val="0015216F"/>
    <w:pPr>
      <w:spacing w:after="120" w:line="240" w:lineRule="auto"/>
      <w:ind w:left="566" w:firstLine="0"/>
      <w:jc w:val="left"/>
    </w:pPr>
    <w:rPr>
      <w:snapToGrid/>
      <w:sz w:val="24"/>
    </w:rPr>
  </w:style>
  <w:style w:type="paragraph" w:styleId="39">
    <w:name w:val="List Continue 3"/>
    <w:basedOn w:val="a9"/>
    <w:rsid w:val="0015216F"/>
    <w:pPr>
      <w:spacing w:after="120" w:line="240" w:lineRule="auto"/>
      <w:ind w:left="849" w:firstLine="0"/>
      <w:jc w:val="left"/>
    </w:pPr>
    <w:rPr>
      <w:snapToGrid/>
      <w:sz w:val="24"/>
    </w:rPr>
  </w:style>
  <w:style w:type="paragraph" w:styleId="54">
    <w:name w:val="List Continue 5"/>
    <w:basedOn w:val="a9"/>
    <w:rsid w:val="0015216F"/>
    <w:pPr>
      <w:spacing w:after="120" w:line="240" w:lineRule="auto"/>
      <w:ind w:left="1415" w:firstLine="0"/>
      <w:jc w:val="left"/>
    </w:pPr>
    <w:rPr>
      <w:snapToGrid/>
      <w:sz w:val="24"/>
    </w:rPr>
  </w:style>
  <w:style w:type="character" w:customStyle="1" w:styleId="afff1">
    <w:name w:val="Основной текст Знак"/>
    <w:link w:val="afff0"/>
    <w:rsid w:val="0015216F"/>
    <w:rPr>
      <w:sz w:val="24"/>
      <w:szCs w:val="24"/>
      <w:lang w:val="ru-RU" w:eastAsia="ru-RU" w:bidi="ar-SA"/>
    </w:rPr>
  </w:style>
  <w:style w:type="paragraph" w:styleId="affff">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9"/>
    <w:rsid w:val="0015216F"/>
    <w:pPr>
      <w:spacing w:line="240" w:lineRule="auto"/>
      <w:ind w:left="720" w:firstLine="0"/>
      <w:jc w:val="left"/>
    </w:pPr>
    <w:rPr>
      <w:snapToGrid/>
      <w:sz w:val="24"/>
    </w:rPr>
  </w:style>
  <w:style w:type="paragraph" w:styleId="affff0">
    <w:name w:val="Signature"/>
    <w:basedOn w:val="a9"/>
    <w:link w:val="affff1"/>
    <w:rsid w:val="0015216F"/>
    <w:pPr>
      <w:spacing w:line="240" w:lineRule="auto"/>
      <w:ind w:left="4252" w:firstLine="0"/>
      <w:jc w:val="left"/>
    </w:pPr>
    <w:rPr>
      <w:snapToGrid/>
      <w:sz w:val="24"/>
    </w:rPr>
  </w:style>
  <w:style w:type="character" w:customStyle="1" w:styleId="affff1">
    <w:name w:val="Подпись Знак"/>
    <w:link w:val="affff0"/>
    <w:rsid w:val="0015216F"/>
    <w:rPr>
      <w:sz w:val="24"/>
      <w:lang w:val="ru-RU" w:eastAsia="ru-RU" w:bidi="ar-SA"/>
    </w:rPr>
  </w:style>
  <w:style w:type="paragraph" w:customStyle="1" w:styleId="PP">
    <w:name w:val="Строка PP"/>
    <w:basedOn w:val="affff0"/>
    <w:rsid w:val="0015216F"/>
  </w:style>
  <w:style w:type="character" w:customStyle="1" w:styleId="28">
    <w:name w:val="Основной текст 2 Знак"/>
    <w:link w:val="27"/>
    <w:rsid w:val="0015216F"/>
    <w:rPr>
      <w:snapToGrid w:val="0"/>
      <w:sz w:val="28"/>
      <w:lang w:val="ru-RU" w:eastAsia="ru-RU" w:bidi="ar-SA"/>
    </w:rPr>
  </w:style>
  <w:style w:type="character" w:customStyle="1" w:styleId="26">
    <w:name w:val="Основной текст с отступом 2 Знак"/>
    <w:link w:val="25"/>
    <w:uiPriority w:val="99"/>
    <w:rsid w:val="0015216F"/>
    <w:rPr>
      <w:szCs w:val="24"/>
      <w:lang w:val="ru-RU" w:eastAsia="ru-RU" w:bidi="ar-SA"/>
    </w:rPr>
  </w:style>
  <w:style w:type="character" w:customStyle="1" w:styleId="35">
    <w:name w:val="Основной текст 3 Знак"/>
    <w:link w:val="34"/>
    <w:rsid w:val="0015216F"/>
    <w:rPr>
      <w:sz w:val="16"/>
      <w:szCs w:val="16"/>
      <w:lang w:val="ru-RU" w:eastAsia="ru-RU" w:bidi="ar-SA"/>
    </w:rPr>
  </w:style>
  <w:style w:type="character" w:customStyle="1" w:styleId="afff3">
    <w:name w:val="Текст Знак"/>
    <w:link w:val="afff2"/>
    <w:rsid w:val="0015216F"/>
    <w:rPr>
      <w:rFonts w:ascii="Courier New" w:hAnsi="Courier New"/>
      <w:lang w:val="ru-RU" w:eastAsia="ru-RU" w:bidi="ar-SA"/>
    </w:rPr>
  </w:style>
  <w:style w:type="character" w:styleId="affff2">
    <w:name w:val="annotation reference"/>
    <w:rsid w:val="0015216F"/>
    <w:rPr>
      <w:sz w:val="16"/>
      <w:szCs w:val="16"/>
    </w:rPr>
  </w:style>
  <w:style w:type="numbering" w:customStyle="1" w:styleId="10">
    <w:name w:val="Текущий список1"/>
    <w:rsid w:val="0015216F"/>
    <w:pPr>
      <w:numPr>
        <w:numId w:val="28"/>
      </w:numPr>
    </w:pPr>
  </w:style>
  <w:style w:type="paragraph" w:styleId="2">
    <w:name w:val="List Bullet 2"/>
    <w:basedOn w:val="a9"/>
    <w:rsid w:val="0015216F"/>
    <w:pPr>
      <w:numPr>
        <w:numId w:val="29"/>
      </w:numPr>
      <w:spacing w:line="240" w:lineRule="auto"/>
      <w:jc w:val="left"/>
    </w:pPr>
    <w:rPr>
      <w:snapToGrid/>
      <w:sz w:val="24"/>
    </w:rPr>
  </w:style>
  <w:style w:type="paragraph" w:customStyle="1" w:styleId="31">
    <w:name w:val="Заголовок 31"/>
    <w:basedOn w:val="a9"/>
    <w:autoRedefine/>
    <w:rsid w:val="0015216F"/>
    <w:pPr>
      <w:keepLines/>
      <w:widowControl w:val="0"/>
      <w:numPr>
        <w:ilvl w:val="1"/>
        <w:numId w:val="30"/>
      </w:numPr>
      <w:tabs>
        <w:tab w:val="clear" w:pos="576"/>
        <w:tab w:val="num" w:pos="709"/>
      </w:tabs>
      <w:spacing w:before="120" w:line="240" w:lineRule="auto"/>
      <w:ind w:left="709" w:hanging="709"/>
    </w:pPr>
    <w:rPr>
      <w:snapToGrid/>
      <w:sz w:val="24"/>
    </w:rPr>
  </w:style>
  <w:style w:type="paragraph" w:customStyle="1" w:styleId="41">
    <w:name w:val="Заголовок 41"/>
    <w:basedOn w:val="a9"/>
    <w:next w:val="a9"/>
    <w:rsid w:val="0015216F"/>
    <w:pPr>
      <w:keepNext/>
      <w:numPr>
        <w:ilvl w:val="2"/>
        <w:numId w:val="30"/>
      </w:numPr>
      <w:spacing w:after="120" w:line="240" w:lineRule="auto"/>
    </w:pPr>
    <w:rPr>
      <w:snapToGrid/>
      <w:sz w:val="24"/>
    </w:rPr>
  </w:style>
  <w:style w:type="paragraph" w:customStyle="1" w:styleId="51">
    <w:name w:val="Заголовок 51"/>
    <w:basedOn w:val="a9"/>
    <w:next w:val="a9"/>
    <w:rsid w:val="0015216F"/>
    <w:pPr>
      <w:keepNext/>
      <w:keepLines/>
      <w:numPr>
        <w:ilvl w:val="3"/>
        <w:numId w:val="30"/>
      </w:numPr>
      <w:spacing w:after="120" w:line="240" w:lineRule="auto"/>
    </w:pPr>
    <w:rPr>
      <w:snapToGrid/>
      <w:sz w:val="24"/>
    </w:rPr>
  </w:style>
  <w:style w:type="paragraph" w:customStyle="1" w:styleId="61">
    <w:name w:val="Заголовок 61"/>
    <w:basedOn w:val="a9"/>
    <w:next w:val="a9"/>
    <w:rsid w:val="0015216F"/>
    <w:pPr>
      <w:numPr>
        <w:ilvl w:val="4"/>
        <w:numId w:val="30"/>
      </w:numPr>
      <w:spacing w:before="240" w:after="60" w:line="240" w:lineRule="auto"/>
    </w:pPr>
    <w:rPr>
      <w:i/>
      <w:snapToGrid/>
      <w:sz w:val="22"/>
    </w:rPr>
  </w:style>
  <w:style w:type="paragraph" w:customStyle="1" w:styleId="71">
    <w:name w:val="Заголовок 71"/>
    <w:basedOn w:val="a9"/>
    <w:next w:val="a9"/>
    <w:rsid w:val="0015216F"/>
    <w:pPr>
      <w:numPr>
        <w:ilvl w:val="5"/>
        <w:numId w:val="30"/>
      </w:numPr>
      <w:spacing w:before="240" w:after="60" w:line="240" w:lineRule="auto"/>
    </w:pPr>
    <w:rPr>
      <w:rFonts w:ascii="Arial" w:hAnsi="Arial"/>
      <w:snapToGrid/>
      <w:sz w:val="20"/>
    </w:rPr>
  </w:style>
  <w:style w:type="paragraph" w:customStyle="1" w:styleId="81">
    <w:name w:val="Заголовок 81"/>
    <w:basedOn w:val="a9"/>
    <w:next w:val="a9"/>
    <w:rsid w:val="0015216F"/>
    <w:pPr>
      <w:numPr>
        <w:ilvl w:val="6"/>
        <w:numId w:val="30"/>
      </w:numPr>
      <w:spacing w:before="240" w:after="60" w:line="240" w:lineRule="auto"/>
    </w:pPr>
    <w:rPr>
      <w:rFonts w:ascii="Arial" w:hAnsi="Arial"/>
      <w:i/>
      <w:snapToGrid/>
      <w:sz w:val="20"/>
    </w:rPr>
  </w:style>
  <w:style w:type="paragraph" w:customStyle="1" w:styleId="91">
    <w:name w:val="Заголовок 91"/>
    <w:basedOn w:val="a9"/>
    <w:next w:val="a9"/>
    <w:rsid w:val="0015216F"/>
    <w:pPr>
      <w:numPr>
        <w:ilvl w:val="7"/>
        <w:numId w:val="30"/>
      </w:numPr>
      <w:spacing w:before="240" w:after="60" w:line="240" w:lineRule="auto"/>
    </w:pPr>
    <w:rPr>
      <w:rFonts w:ascii="Arial" w:hAnsi="Arial"/>
      <w:b/>
      <w:i/>
      <w:snapToGrid/>
      <w:sz w:val="18"/>
    </w:rPr>
  </w:style>
  <w:style w:type="paragraph" w:customStyle="1" w:styleId="20">
    <w:name w:val="Обычный2"/>
    <w:rsid w:val="0015216F"/>
    <w:pPr>
      <w:numPr>
        <w:ilvl w:val="8"/>
        <w:numId w:val="30"/>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3">
    <w:name w:val="Normal (Web)"/>
    <w:basedOn w:val="a9"/>
    <w:rsid w:val="0015216F"/>
    <w:pPr>
      <w:spacing w:before="100" w:beforeAutospacing="1" w:after="100" w:afterAutospacing="1" w:line="240" w:lineRule="auto"/>
      <w:ind w:firstLine="0"/>
      <w:jc w:val="left"/>
    </w:pPr>
    <w:rPr>
      <w:snapToGrid/>
      <w:sz w:val="24"/>
      <w:szCs w:val="24"/>
    </w:rPr>
  </w:style>
  <w:style w:type="paragraph" w:customStyle="1" w:styleId="affff4">
    <w:name w:val="Знак Знак Знак Знак Знак Знак Знак Знак Знак Знак Знак Знак Знак"/>
    <w:basedOn w:val="a9"/>
    <w:rsid w:val="0058508C"/>
    <w:pPr>
      <w:spacing w:after="160" w:line="240" w:lineRule="exact"/>
      <w:ind w:firstLine="0"/>
    </w:pPr>
    <w:rPr>
      <w:rFonts w:ascii="Verdana" w:hAnsi="Verdana" w:cs="Arial"/>
      <w:snapToGrid/>
      <w:sz w:val="20"/>
      <w:lang w:val="en-US" w:eastAsia="en-US"/>
    </w:rPr>
  </w:style>
  <w:style w:type="paragraph" w:customStyle="1" w:styleId="a8">
    <w:name w:val="Список нумерованный"/>
    <w:basedOn w:val="a9"/>
    <w:rsid w:val="00C830E1"/>
    <w:pPr>
      <w:numPr>
        <w:numId w:val="32"/>
      </w:numPr>
      <w:spacing w:after="240" w:line="240" w:lineRule="auto"/>
      <w:jc w:val="left"/>
    </w:pPr>
    <w:rPr>
      <w:rFonts w:ascii="Verdana" w:hAnsi="Verdana"/>
      <w:snapToGrid/>
      <w:sz w:val="18"/>
      <w:szCs w:val="24"/>
    </w:rPr>
  </w:style>
  <w:style w:type="paragraph" w:customStyle="1" w:styleId="Arial12">
    <w:name w:val="Стиль ТекстОбычный + Arial 12 пт"/>
    <w:basedOn w:val="a9"/>
    <w:rsid w:val="00C830E1"/>
    <w:pPr>
      <w:numPr>
        <w:numId w:val="33"/>
      </w:numPr>
      <w:spacing w:line="240" w:lineRule="auto"/>
      <w:jc w:val="left"/>
    </w:pPr>
    <w:rPr>
      <w:rFonts w:ascii="Calibri" w:hAnsi="Calibri"/>
      <w:snapToGrid/>
      <w:sz w:val="24"/>
      <w:szCs w:val="24"/>
      <w:lang w:val="en-US" w:eastAsia="en-US" w:bidi="en-US"/>
    </w:rPr>
  </w:style>
  <w:style w:type="paragraph" w:customStyle="1" w:styleId="affff5">
    <w:name w:val="Табличный текст"/>
    <w:basedOn w:val="a9"/>
    <w:rsid w:val="007B604C"/>
    <w:pPr>
      <w:numPr>
        <w:ilvl w:val="1"/>
      </w:numPr>
      <w:shd w:val="clear" w:color="auto" w:fill="FFFFFF"/>
      <w:tabs>
        <w:tab w:val="left" w:pos="426"/>
      </w:tabs>
      <w:spacing w:before="60" w:after="60" w:line="240" w:lineRule="auto"/>
      <w:ind w:left="922" w:hanging="780"/>
    </w:pPr>
    <w:rPr>
      <w:b/>
      <w:bCs/>
      <w:snapToGrid/>
      <w:sz w:val="22"/>
      <w:szCs w:val="22"/>
    </w:rPr>
  </w:style>
  <w:style w:type="character" w:customStyle="1" w:styleId="affff6">
    <w:name w:val="Заголовок сообщения (текст)"/>
    <w:rsid w:val="007B604C"/>
    <w:rPr>
      <w:rFonts w:ascii="Arial Black" w:hAnsi="Arial Black"/>
      <w:spacing w:val="-10"/>
      <w:sz w:val="18"/>
    </w:rPr>
  </w:style>
  <w:style w:type="character" w:customStyle="1" w:styleId="Absatz-Standardschriftart">
    <w:name w:val="Absatz-Standardschriftart"/>
    <w:rsid w:val="007B604C"/>
  </w:style>
  <w:style w:type="character" w:customStyle="1" w:styleId="WW-Absatz-Standardschriftart">
    <w:name w:val="WW-Absatz-Standardschriftart"/>
    <w:rsid w:val="007B604C"/>
  </w:style>
  <w:style w:type="paragraph" w:customStyle="1" w:styleId="affff7">
    <w:name w:val="Заголовок"/>
    <w:basedOn w:val="a9"/>
    <w:next w:val="afff0"/>
    <w:rsid w:val="007B604C"/>
    <w:pPr>
      <w:keepNext/>
      <w:widowControl w:val="0"/>
      <w:numPr>
        <w:ilvl w:val="1"/>
      </w:numPr>
      <w:shd w:val="clear" w:color="auto" w:fill="FFFFFF"/>
      <w:tabs>
        <w:tab w:val="left" w:pos="426"/>
      </w:tabs>
      <w:suppressAutoHyphens/>
      <w:spacing w:before="240" w:after="120" w:line="240" w:lineRule="auto"/>
      <w:ind w:left="922" w:hanging="780"/>
    </w:pPr>
    <w:rPr>
      <w:rFonts w:eastAsia="Lucida Sans Unicode" w:cs="Tahoma"/>
      <w:b/>
      <w:bCs/>
      <w:snapToGrid/>
      <w:kern w:val="1"/>
      <w:szCs w:val="28"/>
    </w:rPr>
  </w:style>
  <w:style w:type="paragraph" w:customStyle="1" w:styleId="1d">
    <w:name w:val="Название1"/>
    <w:basedOn w:val="a9"/>
    <w:rsid w:val="007B604C"/>
    <w:pPr>
      <w:widowControl w:val="0"/>
      <w:numPr>
        <w:ilvl w:val="1"/>
      </w:numPr>
      <w:suppressLineNumbers/>
      <w:shd w:val="clear" w:color="auto" w:fill="FFFFFF"/>
      <w:tabs>
        <w:tab w:val="left" w:pos="426"/>
      </w:tabs>
      <w:suppressAutoHyphens/>
      <w:spacing w:before="120" w:after="120" w:line="240" w:lineRule="auto"/>
      <w:ind w:left="922" w:hanging="780"/>
    </w:pPr>
    <w:rPr>
      <w:rFonts w:eastAsia="Lucida Sans Unicode" w:cs="Tahoma"/>
      <w:b/>
      <w:bCs/>
      <w:i/>
      <w:iCs/>
      <w:snapToGrid/>
      <w:kern w:val="1"/>
      <w:sz w:val="24"/>
      <w:szCs w:val="24"/>
    </w:rPr>
  </w:style>
  <w:style w:type="paragraph" w:customStyle="1" w:styleId="1e">
    <w:name w:val="Указатель1"/>
    <w:basedOn w:val="a9"/>
    <w:rsid w:val="007B604C"/>
    <w:pPr>
      <w:widowControl w:val="0"/>
      <w:numPr>
        <w:ilvl w:val="1"/>
      </w:numPr>
      <w:suppressLineNumbers/>
      <w:shd w:val="clear" w:color="auto" w:fill="FFFFFF"/>
      <w:tabs>
        <w:tab w:val="left" w:pos="426"/>
      </w:tabs>
      <w:suppressAutoHyphens/>
      <w:spacing w:line="240" w:lineRule="auto"/>
      <w:ind w:left="922" w:hanging="780"/>
    </w:pPr>
    <w:rPr>
      <w:rFonts w:eastAsia="Lucida Sans Unicode" w:cs="Tahoma"/>
      <w:b/>
      <w:bCs/>
      <w:snapToGrid/>
      <w:kern w:val="1"/>
      <w:sz w:val="24"/>
      <w:szCs w:val="24"/>
    </w:rPr>
  </w:style>
  <w:style w:type="paragraph" w:customStyle="1" w:styleId="affff8">
    <w:name w:val="Содержимое таблицы"/>
    <w:basedOn w:val="a9"/>
    <w:rsid w:val="007B604C"/>
    <w:pPr>
      <w:widowControl w:val="0"/>
      <w:numPr>
        <w:ilvl w:val="1"/>
      </w:numPr>
      <w:suppressLineNumbers/>
      <w:shd w:val="clear" w:color="auto" w:fill="FFFFFF"/>
      <w:tabs>
        <w:tab w:val="left" w:pos="426"/>
      </w:tabs>
      <w:suppressAutoHyphens/>
      <w:spacing w:line="240" w:lineRule="auto"/>
      <w:ind w:left="922" w:hanging="780"/>
    </w:pPr>
    <w:rPr>
      <w:rFonts w:eastAsia="Lucida Sans Unicode"/>
      <w:b/>
      <w:bCs/>
      <w:snapToGrid/>
      <w:kern w:val="1"/>
      <w:sz w:val="24"/>
      <w:szCs w:val="24"/>
    </w:rPr>
  </w:style>
  <w:style w:type="paragraph" w:customStyle="1" w:styleId="affff9">
    <w:name w:val="Заголовок таблицы"/>
    <w:basedOn w:val="affff8"/>
    <w:rsid w:val="007B604C"/>
    <w:pPr>
      <w:jc w:val="center"/>
    </w:pPr>
    <w:rPr>
      <w:b w:val="0"/>
      <w:bCs w:val="0"/>
    </w:rPr>
  </w:style>
  <w:style w:type="paragraph" w:customStyle="1" w:styleId="1f">
    <w:name w:val="Знак Знак Знак1"/>
    <w:basedOn w:val="a9"/>
    <w:rsid w:val="007B604C"/>
    <w:pPr>
      <w:numPr>
        <w:ilvl w:val="1"/>
      </w:numPr>
      <w:shd w:val="clear" w:color="auto" w:fill="FFFFFF"/>
      <w:tabs>
        <w:tab w:val="num" w:pos="360"/>
        <w:tab w:val="left" w:pos="426"/>
      </w:tabs>
      <w:spacing w:after="160" w:line="240" w:lineRule="exact"/>
      <w:ind w:left="922" w:hanging="780"/>
    </w:pPr>
    <w:rPr>
      <w:rFonts w:ascii="Verdana" w:hAnsi="Verdana" w:cs="Verdana"/>
      <w:b/>
      <w:bCs/>
      <w:snapToGrid/>
      <w:sz w:val="24"/>
      <w:szCs w:val="24"/>
      <w:lang w:val="en-US" w:eastAsia="en-US"/>
    </w:rPr>
  </w:style>
  <w:style w:type="character" w:customStyle="1" w:styleId="WW8Num2z0">
    <w:name w:val="WW8Num2z0"/>
    <w:rsid w:val="007B604C"/>
    <w:rPr>
      <w:rFonts w:ascii="Arial" w:hAnsi="Arial" w:cs="Arial"/>
    </w:rPr>
  </w:style>
  <w:style w:type="character" w:customStyle="1" w:styleId="WW8Num3z0">
    <w:name w:val="WW8Num3z0"/>
    <w:rsid w:val="007B604C"/>
    <w:rPr>
      <w:rFonts w:ascii="Arial" w:hAnsi="Arial" w:cs="Arial"/>
    </w:rPr>
  </w:style>
  <w:style w:type="character" w:customStyle="1" w:styleId="WW8Num4z0">
    <w:name w:val="WW8Num4z0"/>
    <w:rsid w:val="007B604C"/>
    <w:rPr>
      <w:rFonts w:ascii="Arial" w:hAnsi="Arial" w:cs="Arial"/>
    </w:rPr>
  </w:style>
  <w:style w:type="character" w:customStyle="1" w:styleId="WW8Num5z0">
    <w:name w:val="WW8Num5z0"/>
    <w:rsid w:val="007B604C"/>
    <w:rPr>
      <w:rFonts w:ascii="Arial" w:hAnsi="Arial" w:cs="Arial"/>
    </w:rPr>
  </w:style>
  <w:style w:type="character" w:customStyle="1" w:styleId="WW8Num7z0">
    <w:name w:val="WW8Num7z0"/>
    <w:rsid w:val="007B604C"/>
    <w:rPr>
      <w:rFonts w:ascii="Arial" w:hAnsi="Arial" w:cs="Arial"/>
    </w:rPr>
  </w:style>
  <w:style w:type="character" w:customStyle="1" w:styleId="WW8Num8z0">
    <w:name w:val="WW8Num8z0"/>
    <w:rsid w:val="007B604C"/>
    <w:rPr>
      <w:rFonts w:ascii="Arial" w:hAnsi="Arial" w:cs="Arial"/>
    </w:rPr>
  </w:style>
  <w:style w:type="character" w:customStyle="1" w:styleId="WW8Num9z0">
    <w:name w:val="WW8Num9z0"/>
    <w:rsid w:val="007B604C"/>
    <w:rPr>
      <w:rFonts w:ascii="Arial" w:hAnsi="Arial" w:cs="Arial"/>
    </w:rPr>
  </w:style>
  <w:style w:type="character" w:customStyle="1" w:styleId="WW8Num10z0">
    <w:name w:val="WW8Num10z0"/>
    <w:rsid w:val="007B604C"/>
    <w:rPr>
      <w:rFonts w:ascii="Arial" w:hAnsi="Arial" w:cs="Arial"/>
    </w:rPr>
  </w:style>
  <w:style w:type="character" w:customStyle="1" w:styleId="WW8Num11z0">
    <w:name w:val="WW8Num11z0"/>
    <w:rsid w:val="007B604C"/>
    <w:rPr>
      <w:rFonts w:ascii="Courier New" w:hAnsi="Courier New" w:cs="Courier New"/>
    </w:rPr>
  </w:style>
  <w:style w:type="character" w:customStyle="1" w:styleId="WW8Num11z2">
    <w:name w:val="WW8Num11z2"/>
    <w:rsid w:val="007B604C"/>
    <w:rPr>
      <w:rFonts w:ascii="Wingdings" w:hAnsi="Wingdings"/>
    </w:rPr>
  </w:style>
  <w:style w:type="character" w:customStyle="1" w:styleId="WW8Num11z3">
    <w:name w:val="WW8Num11z3"/>
    <w:rsid w:val="007B604C"/>
    <w:rPr>
      <w:rFonts w:ascii="Symbol" w:hAnsi="Symbol"/>
    </w:rPr>
  </w:style>
  <w:style w:type="character" w:customStyle="1" w:styleId="WW8Num12z0">
    <w:name w:val="WW8Num12z0"/>
    <w:rsid w:val="007B604C"/>
    <w:rPr>
      <w:rFonts w:ascii="Arial" w:hAnsi="Arial" w:cs="Arial"/>
    </w:rPr>
  </w:style>
  <w:style w:type="character" w:customStyle="1" w:styleId="WW8Num13z0">
    <w:name w:val="WW8Num13z0"/>
    <w:rsid w:val="007B604C"/>
    <w:rPr>
      <w:rFonts w:ascii="Arial" w:hAnsi="Arial" w:cs="Arial"/>
    </w:rPr>
  </w:style>
  <w:style w:type="character" w:customStyle="1" w:styleId="WW8Num14z0">
    <w:name w:val="WW8Num14z0"/>
    <w:rsid w:val="007B604C"/>
    <w:rPr>
      <w:rFonts w:ascii="Arial" w:hAnsi="Arial" w:cs="Arial"/>
    </w:rPr>
  </w:style>
  <w:style w:type="character" w:customStyle="1" w:styleId="WW8Num15z0">
    <w:name w:val="WW8Num15z0"/>
    <w:rsid w:val="007B604C"/>
    <w:rPr>
      <w:rFonts w:ascii="Arial" w:hAnsi="Arial" w:cs="Arial"/>
    </w:rPr>
  </w:style>
  <w:style w:type="character" w:customStyle="1" w:styleId="WW8Num16z0">
    <w:name w:val="WW8Num16z0"/>
    <w:rsid w:val="007B604C"/>
    <w:rPr>
      <w:rFonts w:ascii="Arial" w:hAnsi="Arial" w:cs="Arial"/>
    </w:rPr>
  </w:style>
  <w:style w:type="character" w:customStyle="1" w:styleId="WW8Num17z0">
    <w:name w:val="WW8Num17z0"/>
    <w:rsid w:val="007B604C"/>
    <w:rPr>
      <w:rFonts w:ascii="Arial" w:hAnsi="Arial" w:cs="Arial"/>
    </w:rPr>
  </w:style>
  <w:style w:type="character" w:customStyle="1" w:styleId="WW8Num18z0">
    <w:name w:val="WW8Num18z0"/>
    <w:rsid w:val="007B604C"/>
    <w:rPr>
      <w:rFonts w:ascii="Arial" w:hAnsi="Arial" w:cs="Arial"/>
    </w:rPr>
  </w:style>
  <w:style w:type="character" w:customStyle="1" w:styleId="WW8Num19z0">
    <w:name w:val="WW8Num19z0"/>
    <w:rsid w:val="007B604C"/>
    <w:rPr>
      <w:rFonts w:ascii="Arial" w:hAnsi="Arial" w:cs="Arial"/>
    </w:rPr>
  </w:style>
  <w:style w:type="character" w:customStyle="1" w:styleId="WW8Num20z0">
    <w:name w:val="WW8Num20z0"/>
    <w:rsid w:val="007B604C"/>
    <w:rPr>
      <w:rFonts w:ascii="Arial" w:hAnsi="Arial" w:cs="Arial"/>
    </w:rPr>
  </w:style>
  <w:style w:type="character" w:customStyle="1" w:styleId="WW8Num21z0">
    <w:name w:val="WW8Num21z0"/>
    <w:rsid w:val="007B604C"/>
    <w:rPr>
      <w:rFonts w:ascii="Arial" w:hAnsi="Arial" w:cs="Arial"/>
    </w:rPr>
  </w:style>
  <w:style w:type="character" w:customStyle="1" w:styleId="WW8Num22z0">
    <w:name w:val="WW8Num22z0"/>
    <w:rsid w:val="007B604C"/>
    <w:rPr>
      <w:rFonts w:ascii="Arial" w:hAnsi="Arial" w:cs="Arial"/>
    </w:rPr>
  </w:style>
  <w:style w:type="character" w:customStyle="1" w:styleId="WW8Num23z0">
    <w:name w:val="WW8Num23z0"/>
    <w:rsid w:val="007B604C"/>
    <w:rPr>
      <w:rFonts w:ascii="Arial" w:hAnsi="Arial" w:cs="Arial"/>
    </w:rPr>
  </w:style>
  <w:style w:type="character" w:customStyle="1" w:styleId="WW8Num24z0">
    <w:name w:val="WW8Num24z0"/>
    <w:rsid w:val="007B604C"/>
    <w:rPr>
      <w:rFonts w:ascii="Arial" w:hAnsi="Arial" w:cs="Arial"/>
    </w:rPr>
  </w:style>
  <w:style w:type="character" w:customStyle="1" w:styleId="WW8Num25z0">
    <w:name w:val="WW8Num25z0"/>
    <w:rsid w:val="007B604C"/>
    <w:rPr>
      <w:rFonts w:ascii="Arial" w:hAnsi="Arial" w:cs="Arial"/>
    </w:rPr>
  </w:style>
  <w:style w:type="character" w:customStyle="1" w:styleId="WW8Num26z0">
    <w:name w:val="WW8Num26z0"/>
    <w:rsid w:val="007B604C"/>
    <w:rPr>
      <w:rFonts w:ascii="Arial" w:hAnsi="Arial" w:cs="Arial"/>
    </w:rPr>
  </w:style>
  <w:style w:type="character" w:customStyle="1" w:styleId="WW8Num27z0">
    <w:name w:val="WW8Num27z0"/>
    <w:rsid w:val="007B604C"/>
    <w:rPr>
      <w:rFonts w:ascii="Arial" w:hAnsi="Arial" w:cs="Arial"/>
    </w:rPr>
  </w:style>
  <w:style w:type="character" w:customStyle="1" w:styleId="WW8Num28z0">
    <w:name w:val="WW8Num28z0"/>
    <w:rsid w:val="007B604C"/>
    <w:rPr>
      <w:rFonts w:ascii="Symbol" w:hAnsi="Symbol"/>
    </w:rPr>
  </w:style>
  <w:style w:type="character" w:customStyle="1" w:styleId="WW8Num28z1">
    <w:name w:val="WW8Num28z1"/>
    <w:rsid w:val="007B604C"/>
    <w:rPr>
      <w:rFonts w:ascii="Courier New" w:hAnsi="Courier New" w:cs="Courier New"/>
    </w:rPr>
  </w:style>
  <w:style w:type="character" w:customStyle="1" w:styleId="WW8Num28z2">
    <w:name w:val="WW8Num28z2"/>
    <w:rsid w:val="007B604C"/>
    <w:rPr>
      <w:rFonts w:ascii="Wingdings" w:hAnsi="Wingdings"/>
    </w:rPr>
  </w:style>
  <w:style w:type="character" w:customStyle="1" w:styleId="WW8NumSt16z0">
    <w:name w:val="WW8NumSt16z0"/>
    <w:rsid w:val="007B604C"/>
    <w:rPr>
      <w:rFonts w:ascii="Arial" w:hAnsi="Arial" w:cs="Arial"/>
    </w:rPr>
  </w:style>
  <w:style w:type="character" w:customStyle="1" w:styleId="WW8NumSt16z1">
    <w:name w:val="WW8NumSt16z1"/>
    <w:rsid w:val="007B604C"/>
    <w:rPr>
      <w:rFonts w:ascii="Courier New" w:hAnsi="Courier New" w:cs="Courier New"/>
    </w:rPr>
  </w:style>
  <w:style w:type="character" w:customStyle="1" w:styleId="WW8NumSt16z2">
    <w:name w:val="WW8NumSt16z2"/>
    <w:rsid w:val="007B604C"/>
    <w:rPr>
      <w:rFonts w:ascii="Wingdings" w:hAnsi="Wingdings"/>
    </w:rPr>
  </w:style>
  <w:style w:type="character" w:customStyle="1" w:styleId="WW8NumSt16z3">
    <w:name w:val="WW8NumSt16z3"/>
    <w:rsid w:val="007B604C"/>
    <w:rPr>
      <w:rFonts w:ascii="Symbol" w:hAnsi="Symbol"/>
    </w:rPr>
  </w:style>
  <w:style w:type="character" w:customStyle="1" w:styleId="WW8NumSt17z0">
    <w:name w:val="WW8NumSt17z0"/>
    <w:rsid w:val="007B604C"/>
    <w:rPr>
      <w:rFonts w:ascii="Arial" w:hAnsi="Arial" w:cs="Arial"/>
    </w:rPr>
  </w:style>
  <w:style w:type="character" w:customStyle="1" w:styleId="WW8NumSt24z0">
    <w:name w:val="WW8NumSt24z0"/>
    <w:rsid w:val="007B604C"/>
    <w:rPr>
      <w:rFonts w:ascii="Arial" w:hAnsi="Arial" w:cs="Arial"/>
    </w:rPr>
  </w:style>
  <w:style w:type="character" w:customStyle="1" w:styleId="WW8NumSt27z0">
    <w:name w:val="WW8NumSt27z0"/>
    <w:rsid w:val="007B604C"/>
    <w:rPr>
      <w:rFonts w:ascii="Arial" w:hAnsi="Arial" w:cs="Arial"/>
    </w:rPr>
  </w:style>
  <w:style w:type="character" w:customStyle="1" w:styleId="WW8NumSt28z0">
    <w:name w:val="WW8NumSt28z0"/>
    <w:rsid w:val="007B604C"/>
    <w:rPr>
      <w:rFonts w:ascii="Arial" w:hAnsi="Arial" w:cs="Arial"/>
    </w:rPr>
  </w:style>
  <w:style w:type="character" w:customStyle="1" w:styleId="WW8NumSt29z0">
    <w:name w:val="WW8NumSt29z0"/>
    <w:rsid w:val="007B604C"/>
    <w:rPr>
      <w:rFonts w:ascii="Arial" w:hAnsi="Arial" w:cs="Arial"/>
    </w:rPr>
  </w:style>
  <w:style w:type="character" w:customStyle="1" w:styleId="WW8NumSt30z0">
    <w:name w:val="WW8NumSt30z0"/>
    <w:rsid w:val="007B604C"/>
    <w:rPr>
      <w:rFonts w:ascii="Arial" w:hAnsi="Arial" w:cs="Arial"/>
    </w:rPr>
  </w:style>
  <w:style w:type="character" w:customStyle="1" w:styleId="WW8NumSt31z0">
    <w:name w:val="WW8NumSt31z0"/>
    <w:rsid w:val="007B604C"/>
    <w:rPr>
      <w:rFonts w:ascii="Arial" w:hAnsi="Arial" w:cs="Arial"/>
    </w:rPr>
  </w:style>
  <w:style w:type="character" w:customStyle="1" w:styleId="WW8NumSt33z0">
    <w:name w:val="WW8NumSt33z0"/>
    <w:rsid w:val="007B604C"/>
    <w:rPr>
      <w:rFonts w:ascii="Arial" w:hAnsi="Arial" w:cs="Arial"/>
    </w:rPr>
  </w:style>
  <w:style w:type="character" w:customStyle="1" w:styleId="WW8NumSt34z0">
    <w:name w:val="WW8NumSt34z0"/>
    <w:rsid w:val="007B604C"/>
    <w:rPr>
      <w:rFonts w:ascii="Arial" w:hAnsi="Arial" w:cs="Arial"/>
    </w:rPr>
  </w:style>
  <w:style w:type="character" w:customStyle="1" w:styleId="WW8NumSt35z0">
    <w:name w:val="WW8NumSt35z0"/>
    <w:rsid w:val="007B604C"/>
    <w:rPr>
      <w:rFonts w:ascii="Arial" w:hAnsi="Arial" w:cs="Arial"/>
    </w:rPr>
  </w:style>
  <w:style w:type="character" w:customStyle="1" w:styleId="WW8NumSt36z0">
    <w:name w:val="WW8NumSt36z0"/>
    <w:rsid w:val="007B604C"/>
    <w:rPr>
      <w:rFonts w:ascii="Arial" w:hAnsi="Arial" w:cs="Arial"/>
    </w:rPr>
  </w:style>
  <w:style w:type="character" w:customStyle="1" w:styleId="WW8NumSt37z0">
    <w:name w:val="WW8NumSt37z0"/>
    <w:rsid w:val="007B604C"/>
    <w:rPr>
      <w:rFonts w:ascii="Arial" w:hAnsi="Arial" w:cs="Arial"/>
    </w:rPr>
  </w:style>
  <w:style w:type="character" w:customStyle="1" w:styleId="WW8NumSt38z0">
    <w:name w:val="WW8NumSt38z0"/>
    <w:rsid w:val="007B604C"/>
    <w:rPr>
      <w:rFonts w:ascii="Arial" w:hAnsi="Arial" w:cs="Arial"/>
    </w:rPr>
  </w:style>
  <w:style w:type="character" w:customStyle="1" w:styleId="WW8NumSt39z0">
    <w:name w:val="WW8NumSt39z0"/>
    <w:rsid w:val="007B604C"/>
    <w:rPr>
      <w:rFonts w:ascii="Arial" w:hAnsi="Arial" w:cs="Arial"/>
    </w:rPr>
  </w:style>
  <w:style w:type="character" w:customStyle="1" w:styleId="1f0">
    <w:name w:val="Основной шрифт абзаца1"/>
    <w:rsid w:val="007B604C"/>
  </w:style>
  <w:style w:type="character" w:customStyle="1" w:styleId="1f1">
    <w:name w:val="Знак примечания1"/>
    <w:rsid w:val="007B604C"/>
    <w:rPr>
      <w:sz w:val="16"/>
      <w:szCs w:val="16"/>
    </w:rPr>
  </w:style>
  <w:style w:type="paragraph" w:customStyle="1" w:styleId="2b">
    <w:name w:val="Название2"/>
    <w:basedOn w:val="a9"/>
    <w:rsid w:val="007B604C"/>
    <w:pPr>
      <w:widowControl w:val="0"/>
      <w:numPr>
        <w:ilvl w:val="1"/>
      </w:numPr>
      <w:suppressLineNumbers/>
      <w:shd w:val="clear" w:color="auto" w:fill="FFFFFF"/>
      <w:tabs>
        <w:tab w:val="left" w:pos="426"/>
      </w:tabs>
      <w:suppressAutoHyphens/>
      <w:autoSpaceDE w:val="0"/>
      <w:spacing w:before="120" w:after="120" w:line="240" w:lineRule="auto"/>
      <w:ind w:left="922" w:hanging="780"/>
    </w:pPr>
    <w:rPr>
      <w:rFonts w:cs="Tahoma"/>
      <w:b/>
      <w:bCs/>
      <w:i/>
      <w:iCs/>
      <w:snapToGrid/>
      <w:sz w:val="24"/>
      <w:szCs w:val="24"/>
      <w:lang w:eastAsia="ar-SA"/>
    </w:rPr>
  </w:style>
  <w:style w:type="paragraph" w:customStyle="1" w:styleId="2c">
    <w:name w:val="Указатель2"/>
    <w:basedOn w:val="a9"/>
    <w:rsid w:val="007B604C"/>
    <w:pPr>
      <w:widowControl w:val="0"/>
      <w:numPr>
        <w:ilvl w:val="1"/>
      </w:numPr>
      <w:suppressLineNumbers/>
      <w:shd w:val="clear" w:color="auto" w:fill="FFFFFF"/>
      <w:tabs>
        <w:tab w:val="left" w:pos="426"/>
      </w:tabs>
      <w:suppressAutoHyphens/>
      <w:autoSpaceDE w:val="0"/>
      <w:spacing w:line="240" w:lineRule="auto"/>
      <w:ind w:left="922" w:hanging="780"/>
    </w:pPr>
    <w:rPr>
      <w:rFonts w:cs="Tahoma"/>
      <w:b/>
      <w:bCs/>
      <w:snapToGrid/>
      <w:sz w:val="24"/>
      <w:szCs w:val="24"/>
      <w:lang w:eastAsia="ar-SA"/>
    </w:rPr>
  </w:style>
  <w:style w:type="paragraph" w:customStyle="1" w:styleId="212">
    <w:name w:val="Основной текст 21"/>
    <w:basedOn w:val="a9"/>
    <w:rsid w:val="007B604C"/>
    <w:pPr>
      <w:numPr>
        <w:ilvl w:val="1"/>
      </w:numPr>
      <w:shd w:val="clear" w:color="auto" w:fill="FFFFFF"/>
      <w:tabs>
        <w:tab w:val="left" w:pos="426"/>
      </w:tabs>
      <w:suppressAutoHyphens/>
      <w:spacing w:line="240" w:lineRule="auto"/>
      <w:ind w:left="922" w:hanging="780"/>
    </w:pPr>
    <w:rPr>
      <w:b/>
      <w:bCs/>
      <w:snapToGrid/>
      <w:szCs w:val="24"/>
      <w:lang w:eastAsia="ar-SA"/>
    </w:rPr>
  </w:style>
  <w:style w:type="paragraph" w:customStyle="1" w:styleId="310">
    <w:name w:val="Основной текст 31"/>
    <w:basedOn w:val="a9"/>
    <w:rsid w:val="007B604C"/>
    <w:pPr>
      <w:widowControl w:val="0"/>
      <w:numPr>
        <w:ilvl w:val="1"/>
      </w:numPr>
      <w:shd w:val="clear" w:color="auto" w:fill="FFFFFF"/>
      <w:tabs>
        <w:tab w:val="left" w:pos="426"/>
      </w:tabs>
      <w:suppressAutoHyphens/>
      <w:autoSpaceDE w:val="0"/>
      <w:spacing w:after="120" w:line="240" w:lineRule="auto"/>
      <w:ind w:left="922" w:hanging="780"/>
    </w:pPr>
    <w:rPr>
      <w:b/>
      <w:bCs/>
      <w:snapToGrid/>
      <w:sz w:val="16"/>
      <w:szCs w:val="16"/>
      <w:lang w:eastAsia="ar-SA"/>
    </w:rPr>
  </w:style>
  <w:style w:type="paragraph" w:customStyle="1" w:styleId="1f2">
    <w:name w:val="Текст примечания1"/>
    <w:basedOn w:val="a9"/>
    <w:rsid w:val="007B604C"/>
    <w:pPr>
      <w:widowControl w:val="0"/>
      <w:numPr>
        <w:ilvl w:val="1"/>
      </w:numPr>
      <w:shd w:val="clear" w:color="auto" w:fill="FFFFFF"/>
      <w:tabs>
        <w:tab w:val="left" w:pos="426"/>
      </w:tabs>
      <w:suppressAutoHyphens/>
      <w:autoSpaceDE w:val="0"/>
      <w:spacing w:line="240" w:lineRule="auto"/>
      <w:ind w:left="922" w:hanging="780"/>
    </w:pPr>
    <w:rPr>
      <w:b/>
      <w:bCs/>
      <w:snapToGrid/>
      <w:sz w:val="24"/>
      <w:szCs w:val="24"/>
      <w:lang w:eastAsia="ar-SA"/>
    </w:rPr>
  </w:style>
  <w:style w:type="character" w:customStyle="1" w:styleId="83">
    <w:name w:val="Знак Знак8"/>
    <w:semiHidden/>
    <w:rsid w:val="007B604C"/>
    <w:rPr>
      <w:sz w:val="28"/>
      <w:lang w:val="ru-RU" w:eastAsia="ru-RU" w:bidi="ar-SA"/>
    </w:rPr>
  </w:style>
  <w:style w:type="paragraph" w:customStyle="1" w:styleId="Default">
    <w:name w:val="Default"/>
    <w:rsid w:val="007B604C"/>
    <w:pPr>
      <w:autoSpaceDE w:val="0"/>
      <w:autoSpaceDN w:val="0"/>
      <w:adjustRightInd w:val="0"/>
    </w:pPr>
    <w:rPr>
      <w:color w:val="000000"/>
      <w:sz w:val="24"/>
      <w:szCs w:val="24"/>
    </w:rPr>
  </w:style>
  <w:style w:type="paragraph" w:customStyle="1" w:styleId="1f3">
    <w:name w:val="Знак Знак Знак1 Знак Знак Знак Знак Знак Знак Знак"/>
    <w:basedOn w:val="a9"/>
    <w:rsid w:val="007B604C"/>
    <w:pPr>
      <w:spacing w:after="160" w:line="240" w:lineRule="exact"/>
      <w:ind w:firstLine="0"/>
      <w:jc w:val="left"/>
    </w:pPr>
    <w:rPr>
      <w:rFonts w:ascii="Verdana" w:hAnsi="Verdana" w:cs="Verdana"/>
      <w:snapToGrid/>
      <w:sz w:val="20"/>
      <w:lang w:val="en-US" w:eastAsia="en-US"/>
    </w:rPr>
  </w:style>
  <w:style w:type="paragraph" w:styleId="affffa">
    <w:name w:val="Revision"/>
    <w:hidden/>
    <w:uiPriority w:val="99"/>
    <w:semiHidden/>
    <w:rsid w:val="007B604C"/>
    <w:rPr>
      <w:b/>
      <w:bCs/>
      <w:sz w:val="24"/>
      <w:szCs w:val="24"/>
    </w:rPr>
  </w:style>
  <w:style w:type="character" w:customStyle="1" w:styleId="1b">
    <w:name w:val="Обычный1 Знак"/>
    <w:link w:val="1a"/>
    <w:uiPriority w:val="99"/>
    <w:rsid w:val="00FD7AE8"/>
    <w:rPr>
      <w:lang w:val="ru-RU" w:eastAsia="ru-RU" w:bidi="ar-SA"/>
    </w:rPr>
  </w:style>
  <w:style w:type="paragraph" w:customStyle="1" w:styleId="affffb">
    <w:name w:val="Норм.+кр.стр."/>
    <w:basedOn w:val="a9"/>
    <w:next w:val="a9"/>
    <w:rsid w:val="002E2799"/>
    <w:pPr>
      <w:spacing w:before="60" w:line="240" w:lineRule="auto"/>
      <w:ind w:firstLine="284"/>
    </w:pPr>
    <w:rPr>
      <w:snapToGrid/>
      <w:sz w:val="24"/>
    </w:rPr>
  </w:style>
  <w:style w:type="paragraph" w:customStyle="1" w:styleId="affffc">
    <w:name w:val="Îáû÷íûé"/>
    <w:rsid w:val="002E2799"/>
  </w:style>
  <w:style w:type="paragraph" w:styleId="2d">
    <w:name w:val="List Number 2"/>
    <w:basedOn w:val="a9"/>
    <w:rsid w:val="002E2799"/>
    <w:pPr>
      <w:spacing w:line="240" w:lineRule="auto"/>
      <w:ind w:left="567" w:hanging="283"/>
    </w:pPr>
    <w:rPr>
      <w:snapToGrid/>
      <w:sz w:val="24"/>
    </w:rPr>
  </w:style>
  <w:style w:type="paragraph" w:customStyle="1" w:styleId="affffd">
    <w:name w:val="Норм.+сдвиг"/>
    <w:basedOn w:val="a9"/>
    <w:rsid w:val="002E2799"/>
    <w:pPr>
      <w:spacing w:line="240" w:lineRule="auto"/>
      <w:ind w:firstLine="340"/>
    </w:pPr>
    <w:rPr>
      <w:snapToGrid/>
      <w:sz w:val="24"/>
    </w:rPr>
  </w:style>
  <w:style w:type="paragraph" w:customStyle="1" w:styleId="45">
    <w:name w:val="Стиль4"/>
    <w:rsid w:val="002E2799"/>
    <w:rPr>
      <w:sz w:val="24"/>
      <w:lang w:eastAsia="en-US"/>
    </w:rPr>
  </w:style>
  <w:style w:type="paragraph" w:customStyle="1" w:styleId="2e">
    <w:name w:val="Стиль2"/>
    <w:basedOn w:val="a3"/>
    <w:rsid w:val="002E2799"/>
    <w:pPr>
      <w:numPr>
        <w:numId w:val="0"/>
      </w:numPr>
      <w:tabs>
        <w:tab w:val="left" w:pos="360"/>
      </w:tabs>
      <w:autoSpaceDE/>
      <w:autoSpaceDN/>
      <w:spacing w:before="0" w:line="240" w:lineRule="auto"/>
    </w:pPr>
    <w:rPr>
      <w:bCs/>
      <w:sz w:val="24"/>
      <w:szCs w:val="20"/>
    </w:rPr>
  </w:style>
  <w:style w:type="paragraph" w:customStyle="1" w:styleId="a4">
    <w:name w:val="Осн.текст(м)"/>
    <w:basedOn w:val="a9"/>
    <w:autoRedefine/>
    <w:rsid w:val="002E2799"/>
    <w:pPr>
      <w:numPr>
        <w:numId w:val="36"/>
      </w:numPr>
      <w:tabs>
        <w:tab w:val="left" w:pos="7088"/>
        <w:tab w:val="left" w:pos="7371"/>
      </w:tabs>
      <w:spacing w:line="240" w:lineRule="auto"/>
    </w:pPr>
    <w:rPr>
      <w:snapToGrid/>
      <w:sz w:val="24"/>
    </w:rPr>
  </w:style>
  <w:style w:type="paragraph" w:customStyle="1" w:styleId="213">
    <w:name w:val="Заголовок 21"/>
    <w:basedOn w:val="a9"/>
    <w:next w:val="a4"/>
    <w:rsid w:val="002E2799"/>
    <w:pPr>
      <w:keepNext/>
      <w:keepLines/>
      <w:tabs>
        <w:tab w:val="num" w:pos="360"/>
      </w:tabs>
      <w:spacing w:before="240" w:after="120" w:line="240" w:lineRule="auto"/>
      <w:ind w:left="360" w:hanging="360"/>
    </w:pPr>
    <w:rPr>
      <w:rFonts w:ascii="Arial" w:hAnsi="Arial"/>
      <w:b/>
      <w:snapToGrid/>
      <w:sz w:val="24"/>
    </w:rPr>
  </w:style>
  <w:style w:type="paragraph" w:customStyle="1" w:styleId="311">
    <w:name w:val="Заголовок 31"/>
    <w:basedOn w:val="a9"/>
    <w:autoRedefine/>
    <w:rsid w:val="002E2799"/>
    <w:pPr>
      <w:keepLines/>
      <w:widowControl w:val="0"/>
      <w:tabs>
        <w:tab w:val="num" w:pos="709"/>
      </w:tabs>
      <w:spacing w:before="120" w:line="240" w:lineRule="auto"/>
      <w:ind w:left="709" w:hanging="709"/>
    </w:pPr>
    <w:rPr>
      <w:snapToGrid/>
      <w:sz w:val="24"/>
    </w:rPr>
  </w:style>
  <w:style w:type="paragraph" w:customStyle="1" w:styleId="410">
    <w:name w:val="Заголовок 41"/>
    <w:basedOn w:val="a9"/>
    <w:next w:val="a4"/>
    <w:rsid w:val="002E2799"/>
    <w:pPr>
      <w:keepNext/>
      <w:tabs>
        <w:tab w:val="num" w:pos="720"/>
      </w:tabs>
      <w:spacing w:after="120" w:line="240" w:lineRule="auto"/>
      <w:ind w:left="720" w:hanging="720"/>
    </w:pPr>
    <w:rPr>
      <w:snapToGrid/>
      <w:sz w:val="24"/>
    </w:rPr>
  </w:style>
  <w:style w:type="paragraph" w:customStyle="1" w:styleId="510">
    <w:name w:val="Заголовок 51"/>
    <w:basedOn w:val="a9"/>
    <w:next w:val="a4"/>
    <w:rsid w:val="002E2799"/>
    <w:pPr>
      <w:keepNext/>
      <w:keepLines/>
      <w:tabs>
        <w:tab w:val="num" w:pos="864"/>
      </w:tabs>
      <w:spacing w:after="120" w:line="240" w:lineRule="auto"/>
      <w:ind w:left="864" w:hanging="864"/>
    </w:pPr>
    <w:rPr>
      <w:snapToGrid/>
      <w:sz w:val="24"/>
    </w:rPr>
  </w:style>
  <w:style w:type="paragraph" w:customStyle="1" w:styleId="610">
    <w:name w:val="Заголовок 61"/>
    <w:basedOn w:val="a9"/>
    <w:next w:val="a9"/>
    <w:rsid w:val="002E2799"/>
    <w:pPr>
      <w:tabs>
        <w:tab w:val="num" w:pos="1008"/>
      </w:tabs>
      <w:spacing w:before="240" w:after="60" w:line="240" w:lineRule="auto"/>
      <w:ind w:left="1008" w:hanging="1008"/>
    </w:pPr>
    <w:rPr>
      <w:i/>
      <w:snapToGrid/>
      <w:sz w:val="22"/>
    </w:rPr>
  </w:style>
  <w:style w:type="paragraph" w:customStyle="1" w:styleId="710">
    <w:name w:val="Заголовок 71"/>
    <w:basedOn w:val="a9"/>
    <w:next w:val="a9"/>
    <w:rsid w:val="002E2799"/>
    <w:pPr>
      <w:tabs>
        <w:tab w:val="num" w:pos="1152"/>
      </w:tabs>
      <w:spacing w:before="240" w:after="60" w:line="240" w:lineRule="auto"/>
      <w:ind w:left="1152" w:hanging="1152"/>
    </w:pPr>
    <w:rPr>
      <w:rFonts w:ascii="Arial" w:hAnsi="Arial"/>
      <w:snapToGrid/>
      <w:sz w:val="20"/>
    </w:rPr>
  </w:style>
  <w:style w:type="paragraph" w:customStyle="1" w:styleId="810">
    <w:name w:val="Заголовок 81"/>
    <w:basedOn w:val="a9"/>
    <w:next w:val="a9"/>
    <w:rsid w:val="002E2799"/>
    <w:pPr>
      <w:tabs>
        <w:tab w:val="num" w:pos="1296"/>
      </w:tabs>
      <w:spacing w:before="240" w:after="60" w:line="240" w:lineRule="auto"/>
      <w:ind w:left="1296" w:hanging="1296"/>
    </w:pPr>
    <w:rPr>
      <w:rFonts w:ascii="Arial" w:hAnsi="Arial"/>
      <w:i/>
      <w:snapToGrid/>
      <w:sz w:val="20"/>
    </w:rPr>
  </w:style>
  <w:style w:type="paragraph" w:customStyle="1" w:styleId="910">
    <w:name w:val="Заголовок 91"/>
    <w:basedOn w:val="a9"/>
    <w:next w:val="a9"/>
    <w:rsid w:val="002E2799"/>
    <w:pPr>
      <w:tabs>
        <w:tab w:val="num" w:pos="1440"/>
      </w:tabs>
      <w:spacing w:before="240" w:after="60" w:line="240" w:lineRule="auto"/>
      <w:ind w:left="1440" w:hanging="1440"/>
    </w:pPr>
    <w:rPr>
      <w:rFonts w:ascii="Arial" w:hAnsi="Arial"/>
      <w:b/>
      <w:i/>
      <w:snapToGrid/>
      <w:sz w:val="18"/>
    </w:rPr>
  </w:style>
  <w:style w:type="paragraph" w:customStyle="1" w:styleId="Normal1">
    <w:name w:val="Normal1"/>
    <w:rsid w:val="002E2799"/>
    <w:pPr>
      <w:tabs>
        <w:tab w:val="num" w:pos="1584"/>
      </w:tabs>
      <w:ind w:left="1584" w:hanging="1584"/>
    </w:pPr>
    <w:rPr>
      <w:sz w:val="24"/>
    </w:rPr>
  </w:style>
  <w:style w:type="paragraph" w:customStyle="1" w:styleId="6">
    <w:name w:val="Маркированный 6"/>
    <w:basedOn w:val="a9"/>
    <w:autoRedefine/>
    <w:rsid w:val="002E2799"/>
    <w:pPr>
      <w:widowControl w:val="0"/>
      <w:numPr>
        <w:numId w:val="37"/>
      </w:numPr>
      <w:spacing w:before="120" w:line="240" w:lineRule="auto"/>
      <w:jc w:val="left"/>
    </w:pPr>
    <w:rPr>
      <w:snapToGrid/>
      <w:sz w:val="24"/>
    </w:rPr>
  </w:style>
  <w:style w:type="paragraph" w:styleId="55">
    <w:name w:val="List Bullet 5"/>
    <w:basedOn w:val="a9"/>
    <w:autoRedefine/>
    <w:rsid w:val="002E2799"/>
    <w:pPr>
      <w:spacing w:line="240" w:lineRule="auto"/>
      <w:ind w:left="1132" w:firstLine="2"/>
    </w:pPr>
    <w:rPr>
      <w:snapToGrid/>
      <w:sz w:val="24"/>
      <w:szCs w:val="24"/>
      <w:lang w:eastAsia="en-US"/>
    </w:rPr>
  </w:style>
  <w:style w:type="paragraph" w:styleId="1f4">
    <w:name w:val="index 1"/>
    <w:basedOn w:val="a9"/>
    <w:next w:val="a9"/>
    <w:autoRedefine/>
    <w:rsid w:val="002E2799"/>
    <w:pPr>
      <w:spacing w:line="240" w:lineRule="auto"/>
      <w:ind w:left="240" w:hanging="240"/>
    </w:pPr>
    <w:rPr>
      <w:snapToGrid/>
      <w:sz w:val="24"/>
      <w:szCs w:val="24"/>
    </w:rPr>
  </w:style>
  <w:style w:type="paragraph" w:styleId="2f">
    <w:name w:val="index 2"/>
    <w:basedOn w:val="a9"/>
    <w:next w:val="a9"/>
    <w:autoRedefine/>
    <w:rsid w:val="002E2799"/>
    <w:pPr>
      <w:spacing w:line="240" w:lineRule="auto"/>
      <w:ind w:left="480" w:hanging="240"/>
    </w:pPr>
    <w:rPr>
      <w:snapToGrid/>
      <w:sz w:val="24"/>
      <w:szCs w:val="24"/>
    </w:rPr>
  </w:style>
  <w:style w:type="paragraph" w:styleId="3a">
    <w:name w:val="index 3"/>
    <w:basedOn w:val="a9"/>
    <w:next w:val="a9"/>
    <w:autoRedefine/>
    <w:rsid w:val="002E2799"/>
    <w:pPr>
      <w:spacing w:line="240" w:lineRule="auto"/>
      <w:ind w:left="720" w:hanging="240"/>
    </w:pPr>
    <w:rPr>
      <w:snapToGrid/>
      <w:sz w:val="24"/>
      <w:szCs w:val="24"/>
    </w:rPr>
  </w:style>
  <w:style w:type="paragraph" w:styleId="46">
    <w:name w:val="index 4"/>
    <w:basedOn w:val="a9"/>
    <w:next w:val="a9"/>
    <w:autoRedefine/>
    <w:rsid w:val="002E2799"/>
    <w:pPr>
      <w:spacing w:line="240" w:lineRule="auto"/>
      <w:ind w:left="960" w:hanging="240"/>
    </w:pPr>
    <w:rPr>
      <w:snapToGrid/>
      <w:sz w:val="24"/>
      <w:szCs w:val="24"/>
    </w:rPr>
  </w:style>
  <w:style w:type="paragraph" w:styleId="56">
    <w:name w:val="index 5"/>
    <w:basedOn w:val="a9"/>
    <w:next w:val="a9"/>
    <w:autoRedefine/>
    <w:rsid w:val="002E2799"/>
    <w:pPr>
      <w:spacing w:line="240" w:lineRule="auto"/>
      <w:ind w:left="1200" w:hanging="240"/>
    </w:pPr>
    <w:rPr>
      <w:snapToGrid/>
      <w:sz w:val="24"/>
      <w:szCs w:val="24"/>
    </w:rPr>
  </w:style>
  <w:style w:type="paragraph" w:styleId="64">
    <w:name w:val="index 6"/>
    <w:basedOn w:val="a9"/>
    <w:next w:val="a9"/>
    <w:autoRedefine/>
    <w:rsid w:val="002E2799"/>
    <w:pPr>
      <w:spacing w:line="240" w:lineRule="auto"/>
      <w:ind w:left="1440" w:hanging="240"/>
    </w:pPr>
    <w:rPr>
      <w:snapToGrid/>
      <w:sz w:val="24"/>
      <w:szCs w:val="24"/>
    </w:rPr>
  </w:style>
  <w:style w:type="paragraph" w:styleId="73">
    <w:name w:val="index 7"/>
    <w:basedOn w:val="a9"/>
    <w:next w:val="a9"/>
    <w:autoRedefine/>
    <w:rsid w:val="002E2799"/>
    <w:pPr>
      <w:spacing w:line="240" w:lineRule="auto"/>
      <w:ind w:left="1680" w:hanging="240"/>
    </w:pPr>
    <w:rPr>
      <w:snapToGrid/>
      <w:sz w:val="24"/>
      <w:szCs w:val="24"/>
    </w:rPr>
  </w:style>
  <w:style w:type="paragraph" w:styleId="84">
    <w:name w:val="index 8"/>
    <w:basedOn w:val="a9"/>
    <w:next w:val="a9"/>
    <w:autoRedefine/>
    <w:rsid w:val="002E2799"/>
    <w:pPr>
      <w:spacing w:line="240" w:lineRule="auto"/>
      <w:ind w:left="1920" w:hanging="240"/>
    </w:pPr>
    <w:rPr>
      <w:snapToGrid/>
      <w:sz w:val="24"/>
      <w:szCs w:val="24"/>
    </w:rPr>
  </w:style>
  <w:style w:type="paragraph" w:styleId="93">
    <w:name w:val="index 9"/>
    <w:basedOn w:val="a9"/>
    <w:next w:val="a9"/>
    <w:autoRedefine/>
    <w:rsid w:val="002E2799"/>
    <w:pPr>
      <w:spacing w:line="240" w:lineRule="auto"/>
      <w:ind w:left="2160" w:hanging="240"/>
    </w:pPr>
    <w:rPr>
      <w:snapToGrid/>
      <w:sz w:val="24"/>
      <w:szCs w:val="24"/>
    </w:rPr>
  </w:style>
  <w:style w:type="paragraph" w:styleId="affffe">
    <w:name w:val="index heading"/>
    <w:basedOn w:val="a9"/>
    <w:next w:val="1f4"/>
    <w:rsid w:val="002E2799"/>
    <w:pPr>
      <w:spacing w:line="240" w:lineRule="auto"/>
    </w:pPr>
    <w:rPr>
      <w:snapToGrid/>
      <w:sz w:val="24"/>
      <w:szCs w:val="24"/>
    </w:rPr>
  </w:style>
  <w:style w:type="paragraph" w:customStyle="1" w:styleId="3b">
    <w:name w:val="Стиль3"/>
    <w:basedOn w:val="a9"/>
    <w:rsid w:val="002E2799"/>
    <w:pPr>
      <w:spacing w:line="240" w:lineRule="auto"/>
    </w:pPr>
    <w:rPr>
      <w:snapToGrid/>
      <w:sz w:val="24"/>
      <w:szCs w:val="24"/>
    </w:rPr>
  </w:style>
  <w:style w:type="paragraph" w:customStyle="1" w:styleId="-0">
    <w:name w:val="Таблица-моя"/>
    <w:basedOn w:val="afff0"/>
    <w:rsid w:val="002E2799"/>
    <w:pPr>
      <w:keepLines/>
      <w:tabs>
        <w:tab w:val="left" w:pos="6096"/>
      </w:tabs>
      <w:spacing w:before="60"/>
    </w:pPr>
    <w:rPr>
      <w:iCs/>
      <w:color w:val="000000"/>
      <w:szCs w:val="20"/>
    </w:rPr>
  </w:style>
  <w:style w:type="paragraph" w:customStyle="1" w:styleId="-1">
    <w:name w:val="Обычный-центр"/>
    <w:basedOn w:val="a9"/>
    <w:rsid w:val="002E2799"/>
    <w:pPr>
      <w:spacing w:line="240" w:lineRule="auto"/>
      <w:jc w:val="center"/>
    </w:pPr>
    <w:rPr>
      <w:snapToGrid/>
      <w:sz w:val="24"/>
      <w:szCs w:val="24"/>
    </w:rPr>
  </w:style>
  <w:style w:type="paragraph" w:customStyle="1" w:styleId="-16">
    <w:name w:val="Обычный-16"/>
    <w:basedOn w:val="-1"/>
    <w:rsid w:val="002E2799"/>
    <w:rPr>
      <w:b/>
      <w:sz w:val="32"/>
      <w:szCs w:val="32"/>
    </w:rPr>
  </w:style>
  <w:style w:type="paragraph" w:customStyle="1" w:styleId="-14">
    <w:name w:val="Обычный-14"/>
    <w:basedOn w:val="-16"/>
    <w:rsid w:val="002E2799"/>
    <w:pPr>
      <w:spacing w:before="120"/>
    </w:pPr>
    <w:rPr>
      <w:sz w:val="28"/>
      <w:szCs w:val="28"/>
    </w:rPr>
  </w:style>
  <w:style w:type="paragraph" w:customStyle="1" w:styleId="-12">
    <w:name w:val="Обычный-12"/>
    <w:basedOn w:val="-14"/>
    <w:autoRedefine/>
    <w:rsid w:val="002E2799"/>
    <w:pPr>
      <w:ind w:firstLine="0"/>
      <w:jc w:val="left"/>
    </w:pPr>
    <w:rPr>
      <w:sz w:val="24"/>
      <w:szCs w:val="24"/>
    </w:rPr>
  </w:style>
  <w:style w:type="character" w:customStyle="1" w:styleId="StyleHeading3NotBoldChar">
    <w:name w:val="Style Heading 3 + Not Bold Char"/>
    <w:rsid w:val="002E2799"/>
    <w:rPr>
      <w:b/>
      <w:sz w:val="24"/>
      <w:lang w:val="ru-RU" w:eastAsia="ru-RU" w:bidi="ar-SA"/>
    </w:rPr>
  </w:style>
  <w:style w:type="paragraph" w:customStyle="1" w:styleId="StyleHeading3NotBold">
    <w:name w:val="Style Heading 3 + Not Bold"/>
    <w:basedOn w:val="30"/>
    <w:rsid w:val="002E2799"/>
    <w:pPr>
      <w:keepNext w:val="0"/>
      <w:widowControl w:val="0"/>
      <w:numPr>
        <w:numId w:val="0"/>
      </w:numPr>
      <w:tabs>
        <w:tab w:val="num" w:pos="1152"/>
      </w:tabs>
      <w:suppressAutoHyphens w:val="0"/>
      <w:spacing w:before="360" w:after="0"/>
      <w:ind w:left="547"/>
      <w:jc w:val="both"/>
    </w:pPr>
    <w:rPr>
      <w:b w:val="0"/>
      <w:snapToGrid/>
      <w:sz w:val="24"/>
    </w:rPr>
  </w:style>
  <w:style w:type="paragraph" w:styleId="afffff">
    <w:name w:val="TOC Heading"/>
    <w:basedOn w:val="1"/>
    <w:next w:val="a9"/>
    <w:uiPriority w:val="39"/>
    <w:semiHidden/>
    <w:unhideWhenUsed/>
    <w:qFormat/>
    <w:rsid w:val="002E2799"/>
    <w:pPr>
      <w:pageBreakBefore w:val="0"/>
      <w:numPr>
        <w:numId w:val="0"/>
      </w:numPr>
      <w:suppressAutoHyphens w:val="0"/>
      <w:spacing w:after="0" w:line="276" w:lineRule="auto"/>
      <w:outlineLvl w:val="9"/>
    </w:pPr>
    <w:rPr>
      <w:rFonts w:ascii="Cambria" w:hAnsi="Cambria"/>
      <w:bCs/>
      <w:color w:val="365F91"/>
      <w:kern w:val="0"/>
      <w:sz w:val="28"/>
      <w:szCs w:val="28"/>
      <w:lang w:eastAsia="en-US"/>
    </w:rPr>
  </w:style>
  <w:style w:type="character" w:customStyle="1" w:styleId="37">
    <w:name w:val="Основной текст с отступом 3 Знак"/>
    <w:link w:val="36"/>
    <w:rsid w:val="002E2799"/>
    <w:rPr>
      <w:snapToGrid w:val="0"/>
      <w:sz w:val="16"/>
      <w:szCs w:val="16"/>
    </w:rPr>
  </w:style>
  <w:style w:type="character" w:customStyle="1" w:styleId="aff9">
    <w:name w:val="Текст примечания Знак"/>
    <w:basedOn w:val="aa"/>
    <w:link w:val="aff8"/>
    <w:rsid w:val="00393350"/>
  </w:style>
  <w:style w:type="character" w:customStyle="1" w:styleId="CharChar">
    <w:name w:val="Обычный Char Char"/>
    <w:rsid w:val="00393350"/>
    <w:rPr>
      <w:sz w:val="24"/>
      <w:szCs w:val="24"/>
    </w:rPr>
  </w:style>
  <w:style w:type="character" w:customStyle="1" w:styleId="afffff0">
    <w:name w:val="Цветовое выделение"/>
    <w:uiPriority w:val="99"/>
    <w:rsid w:val="00393350"/>
    <w:rPr>
      <w:b/>
      <w:color w:val="000080"/>
      <w:sz w:val="20"/>
    </w:rPr>
  </w:style>
  <w:style w:type="paragraph" w:customStyle="1" w:styleId="afffff1">
    <w:name w:val="Таблицы (моноширинный)"/>
    <w:basedOn w:val="a9"/>
    <w:next w:val="a9"/>
    <w:uiPriority w:val="99"/>
    <w:rsid w:val="00393350"/>
    <w:pPr>
      <w:widowControl w:val="0"/>
      <w:autoSpaceDE w:val="0"/>
      <w:autoSpaceDN w:val="0"/>
      <w:adjustRightInd w:val="0"/>
      <w:spacing w:line="240" w:lineRule="auto"/>
      <w:ind w:firstLine="0"/>
    </w:pPr>
    <w:rPr>
      <w:rFonts w:ascii="Courier New" w:hAnsi="Courier New" w:cs="Courier New"/>
      <w:snapToGrid/>
      <w:sz w:val="20"/>
    </w:rPr>
  </w:style>
  <w:style w:type="paragraph" w:customStyle="1" w:styleId="1f5">
    <w:name w:val="Абзац списка1"/>
    <w:basedOn w:val="a9"/>
    <w:qFormat/>
    <w:rsid w:val="00F872DE"/>
    <w:pPr>
      <w:spacing w:line="240" w:lineRule="auto"/>
      <w:ind w:left="720" w:firstLine="0"/>
      <w:jc w:val="left"/>
    </w:pPr>
    <w:rPr>
      <w:snapToGrid/>
      <w:sz w:val="24"/>
      <w:szCs w:val="24"/>
    </w:rPr>
  </w:style>
  <w:style w:type="paragraph" w:customStyle="1" w:styleId="2f0">
    <w:name w:val="Абзац списка2"/>
    <w:basedOn w:val="a9"/>
    <w:rsid w:val="0066556E"/>
    <w:pPr>
      <w:spacing w:after="200" w:line="276" w:lineRule="auto"/>
      <w:ind w:left="720" w:firstLine="0"/>
      <w:contextualSpacing/>
      <w:jc w:val="left"/>
    </w:pPr>
    <w:rPr>
      <w:rFonts w:ascii="Calibri" w:hAnsi="Calibri"/>
      <w:snapToGrid/>
      <w:sz w:val="22"/>
      <w:szCs w:val="22"/>
      <w:lang w:eastAsia="en-US"/>
    </w:rPr>
  </w:style>
  <w:style w:type="paragraph" w:customStyle="1" w:styleId="a0">
    <w:name w:val="Многоуровневый_список"/>
    <w:basedOn w:val="a9"/>
    <w:rsid w:val="0066556E"/>
    <w:pPr>
      <w:numPr>
        <w:numId w:val="45"/>
      </w:numPr>
      <w:spacing w:after="120" w:line="240" w:lineRule="auto"/>
    </w:pPr>
    <w:rPr>
      <w:snapToGrid/>
      <w:sz w:val="24"/>
    </w:rPr>
  </w:style>
  <w:style w:type="character" w:customStyle="1" w:styleId="affb">
    <w:name w:val="Тема примечания Знак"/>
    <w:link w:val="affa"/>
    <w:uiPriority w:val="99"/>
    <w:rsid w:val="0066556E"/>
    <w:rPr>
      <w:b/>
      <w:bCs/>
    </w:rPr>
  </w:style>
  <w:style w:type="paragraph" w:customStyle="1" w:styleId="msonospacing0">
    <w:name w:val="msonospacing"/>
    <w:basedOn w:val="a9"/>
    <w:rsid w:val="0066556E"/>
    <w:pPr>
      <w:spacing w:before="100" w:beforeAutospacing="1" w:after="100" w:afterAutospacing="1" w:line="240" w:lineRule="auto"/>
      <w:ind w:firstLine="0"/>
      <w:jc w:val="left"/>
    </w:pPr>
    <w:rPr>
      <w:rFonts w:eastAsia="Calibri"/>
      <w:snapToGrid/>
      <w:sz w:val="24"/>
      <w:szCs w:val="24"/>
    </w:rPr>
  </w:style>
  <w:style w:type="paragraph" w:customStyle="1" w:styleId="afffff2">
    <w:name w:val="Ариал Таблица"/>
    <w:basedOn w:val="a9"/>
    <w:link w:val="afffff3"/>
    <w:semiHidden/>
    <w:rsid w:val="0066556E"/>
    <w:pPr>
      <w:spacing w:line="240" w:lineRule="auto"/>
      <w:ind w:firstLine="0"/>
    </w:pPr>
    <w:rPr>
      <w:rFonts w:ascii="Arial" w:hAnsi="Arial"/>
      <w:snapToGrid/>
      <w:sz w:val="24"/>
      <w:lang w:eastAsia="ar-SA"/>
    </w:rPr>
  </w:style>
  <w:style w:type="character" w:customStyle="1" w:styleId="afffff3">
    <w:name w:val="Ариал Таблица Знак"/>
    <w:link w:val="afffff2"/>
    <w:semiHidden/>
    <w:locked/>
    <w:rsid w:val="0066556E"/>
    <w:rPr>
      <w:rFonts w:ascii="Arial" w:hAnsi="Arial" w:cs="Arial"/>
      <w:sz w:val="24"/>
      <w:lang w:eastAsia="ar-SA"/>
    </w:rPr>
  </w:style>
  <w:style w:type="paragraph" w:customStyle="1" w:styleId="afffff4">
    <w:name w:val="Знак Знак Знак Знак Знак Знак Знак Знак Знак Знак Знак Знак Знак Знак Знак Знак Знак Знак Знак Знак Знак"/>
    <w:basedOn w:val="a9"/>
    <w:rsid w:val="0066556E"/>
    <w:pPr>
      <w:tabs>
        <w:tab w:val="num" w:pos="360"/>
      </w:tabs>
      <w:spacing w:after="160" w:line="240" w:lineRule="exact"/>
      <w:ind w:firstLine="0"/>
      <w:jc w:val="left"/>
    </w:pPr>
    <w:rPr>
      <w:rFonts w:ascii="Verdana" w:hAnsi="Verdana" w:cs="Verdana"/>
      <w:snapToGrid/>
      <w:sz w:val="20"/>
      <w:lang w:val="en-US" w:eastAsia="en-US"/>
    </w:rPr>
  </w:style>
  <w:style w:type="paragraph" w:customStyle="1" w:styleId="afffff5">
    <w:name w:val="Знак"/>
    <w:basedOn w:val="a9"/>
    <w:rsid w:val="00203D86"/>
    <w:pPr>
      <w:spacing w:after="160" w:line="240" w:lineRule="exact"/>
      <w:ind w:firstLine="0"/>
      <w:jc w:val="left"/>
    </w:pPr>
    <w:rPr>
      <w:rFonts w:ascii="Verdana" w:hAnsi="Verdana" w:cs="Verdana"/>
      <w:snapToGrid/>
      <w:sz w:val="20"/>
      <w:lang w:val="en-US" w:eastAsia="en-US"/>
    </w:rPr>
  </w:style>
  <w:style w:type="paragraph" w:customStyle="1" w:styleId="ConsNormal">
    <w:name w:val="ConsNormal"/>
    <w:rsid w:val="00203D86"/>
    <w:pPr>
      <w:autoSpaceDE w:val="0"/>
      <w:autoSpaceDN w:val="0"/>
      <w:adjustRightInd w:val="0"/>
      <w:ind w:right="19772" w:firstLine="720"/>
    </w:pPr>
    <w:rPr>
      <w:rFonts w:ascii="Arial" w:hAnsi="Arial" w:cs="Arial"/>
    </w:rPr>
  </w:style>
  <w:style w:type="character" w:customStyle="1" w:styleId="1f6">
    <w:name w:val="Знак Знак1"/>
    <w:locked/>
    <w:rsid w:val="00203D86"/>
    <w:rPr>
      <w:b/>
      <w:sz w:val="28"/>
      <w:lang w:val="ru-RU" w:eastAsia="ru-RU" w:bidi="ar-SA"/>
    </w:rPr>
  </w:style>
  <w:style w:type="paragraph" w:customStyle="1" w:styleId="1f7">
    <w:name w:val="Знак1"/>
    <w:basedOn w:val="a9"/>
    <w:rsid w:val="00203D86"/>
    <w:pPr>
      <w:tabs>
        <w:tab w:val="num" w:pos="1069"/>
      </w:tabs>
      <w:spacing w:after="160" w:line="240" w:lineRule="exact"/>
      <w:ind w:left="1069" w:hanging="360"/>
    </w:pPr>
    <w:rPr>
      <w:rFonts w:ascii="Verdana" w:hAnsi="Verdana" w:cs="Arial"/>
      <w:snapToGrid/>
      <w:sz w:val="20"/>
      <w:lang w:val="en-US" w:eastAsia="en-US"/>
    </w:rPr>
  </w:style>
  <w:style w:type="character" w:customStyle="1" w:styleId="1f8">
    <w:name w:val="Подзаголовок Знак1"/>
    <w:locked/>
    <w:rsid w:val="00203D86"/>
    <w:rPr>
      <w:b/>
      <w:sz w:val="28"/>
      <w:lang w:val="ru-RU" w:eastAsia="ru-RU" w:bidi="ar-SA"/>
    </w:rPr>
  </w:style>
  <w:style w:type="character" w:customStyle="1" w:styleId="af6">
    <w:name w:val="Схема документа Знак"/>
    <w:link w:val="af5"/>
    <w:rsid w:val="00CB4C1B"/>
    <w:rPr>
      <w:rFonts w:ascii="Tahoma" w:hAnsi="Tahoma"/>
      <w:snapToGrid w:val="0"/>
      <w:shd w:val="clear" w:color="auto" w:fill="000080"/>
    </w:rPr>
  </w:style>
  <w:style w:type="character" w:customStyle="1" w:styleId="af9">
    <w:name w:val="Текст сноски Знак"/>
    <w:link w:val="af8"/>
    <w:uiPriority w:val="99"/>
    <w:rsid w:val="00CB4C1B"/>
    <w:rPr>
      <w:snapToGrid w:val="0"/>
    </w:rPr>
  </w:style>
  <w:style w:type="character" w:customStyle="1" w:styleId="afffa">
    <w:name w:val="Абзац списка Знак"/>
    <w:link w:val="afff9"/>
    <w:uiPriority w:val="99"/>
    <w:rsid w:val="00CB4C1B"/>
    <w:rPr>
      <w:sz w:val="24"/>
      <w:szCs w:val="24"/>
    </w:rPr>
  </w:style>
  <w:style w:type="paragraph" w:customStyle="1" w:styleId="afffff6">
    <w:name w:val="Примечание"/>
    <w:basedOn w:val="a9"/>
    <w:rsid w:val="001441CB"/>
    <w:pPr>
      <w:tabs>
        <w:tab w:val="num" w:pos="720"/>
        <w:tab w:val="left" w:pos="992"/>
      </w:tabs>
      <w:spacing w:line="240" w:lineRule="auto"/>
      <w:ind w:left="720" w:hanging="720"/>
    </w:pPr>
    <w:rPr>
      <w:snapToGrid/>
      <w:kern w:val="24"/>
      <w:sz w:val="24"/>
    </w:rPr>
  </w:style>
  <w:style w:type="paragraph" w:customStyle="1" w:styleId="2f1">
    <w:name w:val="Обычный2"/>
    <w:rsid w:val="001441CB"/>
    <w:rPr>
      <w:rFonts w:eastAsia="SimSun"/>
      <w:snapToGrid w:val="0"/>
      <w:color w:val="000000"/>
      <w:sz w:val="24"/>
    </w:rPr>
  </w:style>
  <w:style w:type="paragraph" w:customStyle="1" w:styleId="110">
    <w:name w:val="1.1 Абзац"/>
    <w:basedOn w:val="a9"/>
    <w:link w:val="111"/>
    <w:qFormat/>
    <w:rsid w:val="001441CB"/>
    <w:pPr>
      <w:spacing w:after="200" w:line="276" w:lineRule="auto"/>
      <w:ind w:firstLine="0"/>
      <w:jc w:val="left"/>
    </w:pPr>
    <w:rPr>
      <w:rFonts w:ascii="Arial" w:hAnsi="Arial"/>
      <w:snapToGrid/>
      <w:sz w:val="24"/>
      <w:szCs w:val="22"/>
      <w:lang/>
    </w:rPr>
  </w:style>
  <w:style w:type="character" w:customStyle="1" w:styleId="111">
    <w:name w:val="1.1 Абзац Знак"/>
    <w:link w:val="110"/>
    <w:rsid w:val="001441CB"/>
    <w:rPr>
      <w:rFonts w:ascii="Arial" w:hAnsi="Arial"/>
      <w:sz w:val="24"/>
      <w:szCs w:val="22"/>
    </w:rPr>
  </w:style>
  <w:style w:type="paragraph" w:customStyle="1" w:styleId="112">
    <w:name w:val="Список 1.1"/>
    <w:basedOn w:val="a9"/>
    <w:rsid w:val="001441CB"/>
    <w:pPr>
      <w:spacing w:after="200" w:line="276" w:lineRule="auto"/>
      <w:ind w:firstLine="0"/>
      <w:jc w:val="left"/>
    </w:pPr>
    <w:rPr>
      <w:rFonts w:ascii="Arial" w:hAnsi="Arial"/>
      <w:snapToGrid/>
      <w:sz w:val="24"/>
      <w:szCs w:val="22"/>
    </w:rPr>
  </w:style>
  <w:style w:type="paragraph" w:customStyle="1" w:styleId="113">
    <w:name w:val="Абзац 1.1"/>
    <w:basedOn w:val="112"/>
    <w:rsid w:val="001441CB"/>
    <w:pPr>
      <w:spacing w:after="120" w:line="240" w:lineRule="auto"/>
      <w:ind w:firstLine="709"/>
    </w:pPr>
  </w:style>
  <w:style w:type="paragraph" w:customStyle="1" w:styleId="afffff7">
    <w:name w:val="Подраздел"/>
    <w:basedOn w:val="1"/>
    <w:qFormat/>
    <w:rsid w:val="001441CB"/>
    <w:pPr>
      <w:keepLines w:val="0"/>
      <w:pageBreakBefore w:val="0"/>
      <w:numPr>
        <w:numId w:val="0"/>
      </w:numPr>
      <w:spacing w:before="240"/>
      <w:jc w:val="both"/>
    </w:pPr>
    <w:rPr>
      <w:sz w:val="24"/>
    </w:rPr>
  </w:style>
  <w:style w:type="paragraph" w:customStyle="1" w:styleId="11">
    <w:name w:val="1.1 Заголовок"/>
    <w:basedOn w:val="1"/>
    <w:rsid w:val="001441CB"/>
    <w:pPr>
      <w:keepLines w:val="0"/>
      <w:pageBreakBefore w:val="0"/>
      <w:numPr>
        <w:numId w:val="54"/>
      </w:numPr>
      <w:spacing w:before="360"/>
      <w:jc w:val="both"/>
    </w:pPr>
    <w:rPr>
      <w:sz w:val="24"/>
      <w:szCs w:val="24"/>
    </w:rPr>
  </w:style>
  <w:style w:type="paragraph" w:customStyle="1" w:styleId="afffff8">
    <w:name w:val="МРСК_шрифт_абзаца"/>
    <w:basedOn w:val="a9"/>
    <w:link w:val="afffff9"/>
    <w:rsid w:val="001441CB"/>
    <w:pPr>
      <w:keepNext/>
      <w:keepLines/>
      <w:widowControl w:val="0"/>
      <w:suppressLineNumbers/>
      <w:spacing w:before="120" w:after="120" w:line="300" w:lineRule="auto"/>
      <w:ind w:firstLine="709"/>
      <w:contextualSpacing/>
    </w:pPr>
    <w:rPr>
      <w:snapToGrid/>
      <w:sz w:val="24"/>
      <w:szCs w:val="24"/>
      <w:lang/>
    </w:rPr>
  </w:style>
  <w:style w:type="character" w:customStyle="1" w:styleId="afffff9">
    <w:name w:val="МРСК_шрифт_абзаца Знак"/>
    <w:link w:val="afffff8"/>
    <w:rsid w:val="001441CB"/>
    <w:rPr>
      <w:sz w:val="24"/>
      <w:szCs w:val="24"/>
    </w:rPr>
  </w:style>
  <w:style w:type="paragraph" w:customStyle="1" w:styleId="2f2">
    <w:name w:val="пункт 2 уровень"/>
    <w:basedOn w:val="a9"/>
    <w:qFormat/>
    <w:rsid w:val="001441CB"/>
    <w:pPr>
      <w:spacing w:before="120" w:line="240" w:lineRule="auto"/>
      <w:ind w:firstLine="0"/>
    </w:pPr>
    <w:rPr>
      <w:rFonts w:ascii="Verdana" w:hAnsi="Verdana"/>
      <w:snapToGrid/>
      <w:sz w:val="22"/>
      <w:szCs w:val="22"/>
    </w:rPr>
  </w:style>
  <w:style w:type="paragraph" w:customStyle="1" w:styleId="1f9">
    <w:name w:val="Заголовок раздела1"/>
    <w:basedOn w:val="1"/>
    <w:qFormat/>
    <w:rsid w:val="001441CB"/>
    <w:pPr>
      <w:pageBreakBefore w:val="0"/>
      <w:spacing w:before="360" w:after="360"/>
      <w:ind w:left="2301" w:firstLine="0"/>
    </w:pPr>
    <w:rPr>
      <w:rFonts w:ascii="Verdana" w:hAnsi="Verdana"/>
      <w:sz w:val="28"/>
      <w:szCs w:val="28"/>
    </w:rPr>
  </w:style>
  <w:style w:type="paragraph" w:customStyle="1" w:styleId="textn">
    <w:name w:val="textn"/>
    <w:basedOn w:val="a9"/>
    <w:rsid w:val="001441CB"/>
    <w:pPr>
      <w:spacing w:before="100" w:beforeAutospacing="1" w:after="100" w:afterAutospacing="1" w:line="240" w:lineRule="auto"/>
      <w:ind w:firstLine="0"/>
      <w:jc w:val="left"/>
    </w:pPr>
    <w:rPr>
      <w:snapToGrid/>
      <w:sz w:val="24"/>
      <w:szCs w:val="24"/>
    </w:rPr>
  </w:style>
  <w:style w:type="paragraph" w:customStyle="1" w:styleId="textb">
    <w:name w:val="textb"/>
    <w:basedOn w:val="a9"/>
    <w:rsid w:val="001441CB"/>
    <w:pPr>
      <w:spacing w:line="240" w:lineRule="auto"/>
      <w:ind w:firstLine="0"/>
      <w:jc w:val="left"/>
    </w:pPr>
    <w:rPr>
      <w:rFonts w:ascii="Arial" w:hAnsi="Arial" w:cs="Arial"/>
      <w:b/>
      <w:bCs/>
      <w:snapToGrid/>
      <w:sz w:val="22"/>
      <w:szCs w:val="22"/>
    </w:rPr>
  </w:style>
  <w:style w:type="paragraph" w:customStyle="1" w:styleId="ConsPlusNormal">
    <w:name w:val="ConsPlusNormal"/>
    <w:rsid w:val="001441CB"/>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1441CB"/>
    <w:pPr>
      <w:widowControl w:val="0"/>
      <w:autoSpaceDE w:val="0"/>
      <w:autoSpaceDN w:val="0"/>
      <w:adjustRightInd w:val="0"/>
    </w:pPr>
    <w:rPr>
      <w:rFonts w:ascii="Arial" w:hAnsi="Arial" w:cs="Arial"/>
      <w:b/>
      <w:bCs/>
    </w:rPr>
  </w:style>
  <w:style w:type="paragraph" w:customStyle="1" w:styleId="doc">
    <w:name w:val="doc"/>
    <w:basedOn w:val="a9"/>
    <w:rsid w:val="001441CB"/>
    <w:pPr>
      <w:spacing w:before="100" w:beforeAutospacing="1" w:after="100" w:afterAutospacing="1" w:line="240" w:lineRule="auto"/>
      <w:ind w:firstLine="0"/>
      <w:jc w:val="left"/>
    </w:pPr>
    <w:rPr>
      <w:rFonts w:ascii="Verdana" w:hAnsi="Verdana"/>
      <w:snapToGrid/>
      <w:sz w:val="16"/>
      <w:szCs w:val="16"/>
    </w:rPr>
  </w:style>
  <w:style w:type="paragraph" w:customStyle="1" w:styleId="DefaultParagraphFontParaCharChar">
    <w:name w:val="Default Paragraph Font Para Char Char Знак Знак Знак Знак"/>
    <w:basedOn w:val="a9"/>
    <w:rsid w:val="001441CB"/>
    <w:pPr>
      <w:spacing w:after="160" w:line="240" w:lineRule="exact"/>
      <w:ind w:firstLine="0"/>
    </w:pPr>
    <w:rPr>
      <w:snapToGrid/>
      <w:sz w:val="24"/>
      <w:lang w:val="en-US" w:eastAsia="en-US"/>
    </w:rPr>
  </w:style>
  <w:style w:type="paragraph" w:customStyle="1" w:styleId="afffffa">
    <w:name w:val="Обычный (тбл)"/>
    <w:basedOn w:val="a9"/>
    <w:link w:val="afffffb"/>
    <w:autoRedefine/>
    <w:rsid w:val="001441CB"/>
    <w:pPr>
      <w:spacing w:before="40" w:after="80" w:line="240" w:lineRule="auto"/>
      <w:ind w:firstLine="0"/>
      <w:jc w:val="left"/>
    </w:pPr>
    <w:rPr>
      <w:rFonts w:ascii="Arial" w:hAnsi="Arial"/>
      <w:bCs/>
      <w:snapToGrid/>
      <w:sz w:val="20"/>
      <w:szCs w:val="18"/>
      <w:lang/>
    </w:rPr>
  </w:style>
  <w:style w:type="character" w:customStyle="1" w:styleId="afffffb">
    <w:name w:val="Обычный (тбл) Знак"/>
    <w:link w:val="afffffa"/>
    <w:rsid w:val="001441CB"/>
    <w:rPr>
      <w:rFonts w:ascii="Arial" w:hAnsi="Arial"/>
      <w:bCs/>
      <w:szCs w:val="18"/>
    </w:rPr>
  </w:style>
  <w:style w:type="paragraph" w:customStyle="1" w:styleId="22">
    <w:name w:val="Список2"/>
    <w:basedOn w:val="a9"/>
    <w:rsid w:val="001441CB"/>
    <w:pPr>
      <w:numPr>
        <w:numId w:val="96"/>
      </w:numPr>
      <w:tabs>
        <w:tab w:val="clear" w:pos="1069"/>
        <w:tab w:val="left" w:pos="1134"/>
        <w:tab w:val="num" w:pos="1440"/>
      </w:tabs>
      <w:ind w:left="1135" w:hanging="284"/>
      <w:jc w:val="left"/>
    </w:pPr>
    <w:rPr>
      <w:rFonts w:ascii="Arial" w:hAnsi="Arial"/>
      <w:snapToGrid/>
      <w:sz w:val="20"/>
    </w:rPr>
  </w:style>
  <w:style w:type="character" w:customStyle="1" w:styleId="afffffc">
    <w:name w:val="Перекрестная ссылка"/>
    <w:rsid w:val="001441CB"/>
    <w:rPr>
      <w:rFonts w:ascii="Arial" w:hAnsi="Arial"/>
      <w:color w:val="000080"/>
      <w:sz w:val="22"/>
      <w:u w:val="single"/>
    </w:rPr>
  </w:style>
  <w:style w:type="paragraph" w:customStyle="1" w:styleId="1fa">
    <w:name w:val="Уровень 1 Знак"/>
    <w:basedOn w:val="a9"/>
    <w:rsid w:val="001441CB"/>
    <w:pPr>
      <w:tabs>
        <w:tab w:val="left" w:pos="709"/>
        <w:tab w:val="left" w:pos="851"/>
      </w:tabs>
      <w:spacing w:before="60"/>
      <w:ind w:firstLine="0"/>
      <w:jc w:val="left"/>
    </w:pPr>
    <w:rPr>
      <w:rFonts w:ascii="Arial" w:hAnsi="Arial" w:cs="Arial"/>
      <w:snapToGrid/>
      <w:sz w:val="24"/>
      <w:szCs w:val="24"/>
      <w:lang w:eastAsia="en-US"/>
    </w:rPr>
  </w:style>
  <w:style w:type="character" w:styleId="afffffd">
    <w:name w:val="Strong"/>
    <w:uiPriority w:val="22"/>
    <w:qFormat/>
    <w:rsid w:val="001441CB"/>
    <w:rPr>
      <w:b/>
      <w:bCs/>
    </w:rPr>
  </w:style>
  <w:style w:type="character" w:customStyle="1" w:styleId="afc">
    <w:name w:val="Название объекта Знак"/>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 Знак Знак Знак Знак Знак Знак Знак"/>
    <w:link w:val="afb"/>
    <w:rsid w:val="001441CB"/>
    <w:rPr>
      <w:bCs/>
      <w:i/>
      <w:snapToGrid w:val="0"/>
      <w:sz w:val="24"/>
    </w:rPr>
  </w:style>
  <w:style w:type="paragraph" w:customStyle="1" w:styleId="afffffe">
    <w:name w:val="Документ"/>
    <w:basedOn w:val="a9"/>
    <w:link w:val="affffff"/>
    <w:rsid w:val="001441CB"/>
    <w:pPr>
      <w:tabs>
        <w:tab w:val="left" w:pos="709"/>
      </w:tabs>
      <w:spacing w:before="60"/>
      <w:ind w:firstLine="425"/>
    </w:pPr>
    <w:rPr>
      <w:rFonts w:ascii="Arial" w:hAnsi="Arial"/>
      <w:snapToGrid/>
      <w:sz w:val="24"/>
      <w:szCs w:val="24"/>
      <w:lang w:eastAsia="en-US"/>
    </w:rPr>
  </w:style>
  <w:style w:type="character" w:customStyle="1" w:styleId="affffff0">
    <w:name w:val="Термин"/>
    <w:rsid w:val="001441CB"/>
    <w:rPr>
      <w:i/>
      <w:lang w:val="ru-RU"/>
    </w:rPr>
  </w:style>
  <w:style w:type="character" w:customStyle="1" w:styleId="affffff">
    <w:name w:val="Документ Знак"/>
    <w:link w:val="afffffe"/>
    <w:rsid w:val="001441CB"/>
    <w:rPr>
      <w:rFonts w:ascii="Arial" w:hAnsi="Arial" w:cs="Arial"/>
      <w:sz w:val="24"/>
      <w:szCs w:val="24"/>
      <w:lang w:eastAsia="en-US"/>
    </w:rPr>
  </w:style>
  <w:style w:type="paragraph" w:customStyle="1" w:styleId="ListBullet">
    <w:name w:val="List:Bullet"/>
    <w:basedOn w:val="a9"/>
    <w:rsid w:val="001441CB"/>
    <w:pPr>
      <w:numPr>
        <w:numId w:val="98"/>
      </w:numPr>
      <w:spacing w:after="60" w:line="240" w:lineRule="auto"/>
      <w:jc w:val="left"/>
    </w:pPr>
    <w:rPr>
      <w:rFonts w:ascii="GE Inspira" w:hAnsi="GE Inspira"/>
      <w:snapToGrid/>
      <w:sz w:val="24"/>
      <w:lang w:val="en-US" w:eastAsia="en-US"/>
    </w:rPr>
  </w:style>
  <w:style w:type="paragraph" w:customStyle="1" w:styleId="affffff1">
    <w:name w:val="Знак Знак Знак Знак"/>
    <w:basedOn w:val="a9"/>
    <w:rsid w:val="001441CB"/>
    <w:pPr>
      <w:tabs>
        <w:tab w:val="num" w:pos="360"/>
      </w:tabs>
      <w:spacing w:after="160" w:line="240" w:lineRule="exact"/>
      <w:ind w:firstLine="0"/>
      <w:jc w:val="left"/>
    </w:pPr>
    <w:rPr>
      <w:rFonts w:ascii="Verdana" w:hAnsi="Verdana" w:cs="Verdana"/>
      <w:snapToGrid/>
      <w:sz w:val="20"/>
      <w:lang w:val="en-US" w:eastAsia="en-US"/>
    </w:rPr>
  </w:style>
  <w:style w:type="paragraph" w:customStyle="1" w:styleId="Cnv-1cell">
    <w:name w:val="Cnv-1:cell"/>
    <w:rsid w:val="009053C9"/>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styleId="affffff2">
    <w:name w:val="No Spacing"/>
    <w:uiPriority w:val="99"/>
    <w:qFormat/>
    <w:rsid w:val="004844FF"/>
    <w:rPr>
      <w:sz w:val="24"/>
      <w:szCs w:val="24"/>
    </w:rPr>
  </w:style>
  <w:style w:type="table" w:customStyle="1" w:styleId="1fb">
    <w:name w:val="Сетка таблицы1"/>
    <w:basedOn w:val="ab"/>
    <w:next w:val="afff4"/>
    <w:uiPriority w:val="59"/>
    <w:rsid w:val="00921D15"/>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3">
    <w:name w:val="Обычный_для_документов"/>
    <w:basedOn w:val="a9"/>
    <w:rsid w:val="00103FAF"/>
    <w:pPr>
      <w:spacing w:before="120" w:after="120" w:line="240" w:lineRule="auto"/>
      <w:ind w:firstLine="709"/>
    </w:pPr>
    <w:rPr>
      <w:rFonts w:ascii="Verdana" w:hAnsi="Verdana" w:cs="Tahoma"/>
      <w:snapToGrid/>
      <w:sz w:val="22"/>
      <w:lang w:eastAsia="en-US"/>
    </w:rPr>
  </w:style>
  <w:style w:type="paragraph" w:customStyle="1" w:styleId="1fc">
    <w:name w:val="Знак Знак Знак Знак Знак Знак Знак1"/>
    <w:basedOn w:val="a9"/>
    <w:rsid w:val="00103FAF"/>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121">
    <w:name w:val="Табличный 12Ц1"/>
    <w:basedOn w:val="a9"/>
    <w:rsid w:val="00103FAF"/>
    <w:pPr>
      <w:spacing w:line="240" w:lineRule="auto"/>
      <w:ind w:firstLine="0"/>
      <w:jc w:val="center"/>
    </w:pPr>
    <w:rPr>
      <w:snapToGrid/>
      <w:sz w:val="24"/>
    </w:rPr>
  </w:style>
  <w:style w:type="character" w:styleId="affffff4">
    <w:name w:val="Emphasis"/>
    <w:qFormat/>
    <w:rsid w:val="00103FAF"/>
    <w:rPr>
      <w:i/>
      <w:iCs/>
    </w:rPr>
  </w:style>
  <w:style w:type="paragraph" w:customStyle="1" w:styleId="EON">
    <w:name w:val="E.ON Компания под логотипом"/>
    <w:basedOn w:val="a9"/>
    <w:link w:val="EON0"/>
    <w:qFormat/>
    <w:rsid w:val="00A11723"/>
    <w:pPr>
      <w:framePr w:wrap="around" w:vAnchor="page" w:hAnchor="page" w:x="1419" w:y="2864"/>
      <w:spacing w:line="160" w:lineRule="exact"/>
      <w:ind w:firstLine="0"/>
      <w:contextualSpacing/>
      <w:jc w:val="left"/>
    </w:pPr>
    <w:rPr>
      <w:rFonts w:ascii="Polo Cyrillic T" w:eastAsia="Calibri" w:hAnsi="Polo Cyrillic T"/>
      <w:snapToGrid/>
      <w:spacing w:val="2"/>
      <w:sz w:val="14"/>
      <w:szCs w:val="14"/>
      <w:lang w:eastAsia="en-US"/>
    </w:rPr>
  </w:style>
  <w:style w:type="character" w:customStyle="1" w:styleId="EON0">
    <w:name w:val="E.ON Компания под логотипом Знак"/>
    <w:link w:val="EON"/>
    <w:rsid w:val="00A11723"/>
    <w:rPr>
      <w:rFonts w:ascii="Polo Cyrillic T" w:eastAsia="Calibri" w:hAnsi="Polo Cyrillic T"/>
      <w:spacing w:val="2"/>
      <w:sz w:val="14"/>
      <w:szCs w:val="14"/>
      <w:lang w:eastAsia="en-US"/>
    </w:rPr>
  </w:style>
  <w:style w:type="paragraph" w:customStyle="1" w:styleId="affffff5">
    <w:name w:val="Заголовок к тексту"/>
    <w:basedOn w:val="a9"/>
    <w:rsid w:val="00A11723"/>
    <w:pPr>
      <w:suppressAutoHyphens/>
      <w:spacing w:line="240" w:lineRule="auto"/>
      <w:ind w:firstLine="0"/>
      <w:jc w:val="left"/>
    </w:pPr>
    <w:rPr>
      <w:snapToGrid/>
      <w:sz w:val="24"/>
      <w:szCs w:val="24"/>
    </w:rPr>
  </w:style>
  <w:style w:type="character" w:customStyle="1" w:styleId="EquationCaption">
    <w:name w:val="_Equation Caption"/>
    <w:rsid w:val="00575EA3"/>
  </w:style>
  <w:style w:type="paragraph" w:customStyle="1" w:styleId="CharChar3">
    <w:name w:val="Char Char3"/>
    <w:basedOn w:val="a9"/>
    <w:rsid w:val="00575EA3"/>
    <w:pPr>
      <w:tabs>
        <w:tab w:val="num" w:pos="360"/>
      </w:tabs>
      <w:spacing w:after="160" w:line="240" w:lineRule="exact"/>
      <w:ind w:firstLine="0"/>
      <w:jc w:val="left"/>
    </w:pPr>
    <w:rPr>
      <w:rFonts w:ascii="Verdana" w:hAnsi="Verdana" w:cs="Verdana"/>
      <w:snapToGrid/>
      <w:sz w:val="20"/>
      <w:lang w:val="en-US" w:eastAsia="en-US"/>
    </w:rPr>
  </w:style>
  <w:style w:type="paragraph" w:customStyle="1" w:styleId="ConsPlusNonformat">
    <w:name w:val="ConsPlusNonformat"/>
    <w:rsid w:val="00575EA3"/>
    <w:pPr>
      <w:widowControl w:val="0"/>
      <w:autoSpaceDE w:val="0"/>
      <w:autoSpaceDN w:val="0"/>
      <w:adjustRightInd w:val="0"/>
    </w:pPr>
    <w:rPr>
      <w:rFonts w:ascii="Courier New" w:eastAsia="MS Mincho" w:hAnsi="Courier New" w:cs="Courier New"/>
      <w:lang w:eastAsia="ja-JP"/>
    </w:rPr>
  </w:style>
  <w:style w:type="paragraph" w:customStyle="1" w:styleId="Style2">
    <w:name w:val="Style2"/>
    <w:basedOn w:val="a9"/>
    <w:uiPriority w:val="99"/>
    <w:rsid w:val="004154C5"/>
    <w:pPr>
      <w:widowControl w:val="0"/>
      <w:autoSpaceDE w:val="0"/>
      <w:autoSpaceDN w:val="0"/>
      <w:adjustRightInd w:val="0"/>
      <w:spacing w:line="240" w:lineRule="auto"/>
      <w:ind w:firstLine="0"/>
      <w:jc w:val="left"/>
    </w:pPr>
    <w:rPr>
      <w:rFonts w:ascii="Arial" w:hAnsi="Arial" w:cs="Arial"/>
      <w:snapToGrid/>
      <w:sz w:val="24"/>
      <w:szCs w:val="24"/>
    </w:rPr>
  </w:style>
  <w:style w:type="character" w:customStyle="1" w:styleId="FontStyle12">
    <w:name w:val="Font Style12"/>
    <w:uiPriority w:val="99"/>
    <w:rsid w:val="004154C5"/>
    <w:rPr>
      <w:rFonts w:ascii="Arial" w:hAnsi="Arial" w:cs="Arial"/>
      <w:sz w:val="22"/>
      <w:szCs w:val="22"/>
    </w:rPr>
  </w:style>
  <w:style w:type="paragraph" w:customStyle="1" w:styleId="1fd">
    <w:name w:val="Стиль По ширине Слева:  1 см"/>
    <w:basedOn w:val="a9"/>
    <w:rsid w:val="007F67E6"/>
    <w:pPr>
      <w:spacing w:line="240" w:lineRule="auto"/>
    </w:pPr>
    <w:rPr>
      <w:rFonts w:eastAsia="Calibri"/>
      <w:snapToGrid/>
      <w:szCs w:val="28"/>
    </w:rPr>
  </w:style>
  <w:style w:type="character" w:customStyle="1" w:styleId="affffff6">
    <w:name w:val="Основной текст_"/>
    <w:link w:val="160"/>
    <w:rsid w:val="0005255A"/>
    <w:rPr>
      <w:rFonts w:ascii="Verdana" w:eastAsia="Verdana" w:hAnsi="Verdana" w:cs="Verdana"/>
      <w:sz w:val="21"/>
      <w:szCs w:val="21"/>
      <w:shd w:val="clear" w:color="auto" w:fill="FFFFFF"/>
    </w:rPr>
  </w:style>
  <w:style w:type="paragraph" w:customStyle="1" w:styleId="160">
    <w:name w:val="Основной текст16"/>
    <w:basedOn w:val="a9"/>
    <w:link w:val="affffff6"/>
    <w:rsid w:val="0005255A"/>
    <w:pPr>
      <w:shd w:val="clear" w:color="auto" w:fill="FFFFFF"/>
      <w:spacing w:before="180" w:after="300" w:line="0" w:lineRule="atLeast"/>
      <w:ind w:hanging="1160"/>
    </w:pPr>
    <w:rPr>
      <w:rFonts w:ascii="Verdana" w:eastAsia="Verdana" w:hAnsi="Verdana"/>
      <w:snapToGrid/>
      <w:sz w:val="21"/>
      <w:szCs w:val="21"/>
      <w:lang/>
    </w:rPr>
  </w:style>
  <w:style w:type="paragraph" w:customStyle="1" w:styleId="Style34">
    <w:name w:val="Style34"/>
    <w:basedOn w:val="a9"/>
    <w:uiPriority w:val="99"/>
    <w:rsid w:val="00F768F0"/>
    <w:pPr>
      <w:widowControl w:val="0"/>
      <w:autoSpaceDE w:val="0"/>
      <w:autoSpaceDN w:val="0"/>
      <w:adjustRightInd w:val="0"/>
      <w:spacing w:line="365" w:lineRule="exact"/>
      <w:ind w:firstLine="576"/>
      <w:jc w:val="left"/>
    </w:pPr>
    <w:rPr>
      <w:snapToGrid/>
      <w:sz w:val="24"/>
      <w:szCs w:val="24"/>
    </w:rPr>
  </w:style>
  <w:style w:type="character" w:customStyle="1" w:styleId="FontStyle57">
    <w:name w:val="Font Style57"/>
    <w:uiPriority w:val="99"/>
    <w:rsid w:val="00F768F0"/>
    <w:rPr>
      <w:rFonts w:ascii="Sylfaen" w:hAnsi="Sylfaen" w:cs="Sylfaen"/>
      <w:sz w:val="22"/>
      <w:szCs w:val="22"/>
    </w:rPr>
  </w:style>
  <w:style w:type="character" w:customStyle="1" w:styleId="FontStyle26">
    <w:name w:val="Font Style26"/>
    <w:uiPriority w:val="99"/>
    <w:rsid w:val="00F768F0"/>
    <w:rPr>
      <w:rFonts w:ascii="Times New Roman" w:hAnsi="Times New Roman" w:cs="Times New Roman"/>
      <w:sz w:val="22"/>
      <w:szCs w:val="22"/>
    </w:rPr>
  </w:style>
  <w:style w:type="paragraph" w:customStyle="1" w:styleId="3c">
    <w:name w:val="Абзац списка3"/>
    <w:basedOn w:val="a9"/>
    <w:rsid w:val="00F768F0"/>
    <w:pPr>
      <w:spacing w:after="120"/>
      <w:ind w:left="720"/>
    </w:pPr>
    <w:rPr>
      <w:rFonts w:eastAsia="Calibri"/>
      <w:snapToGrid/>
      <w:sz w:val="24"/>
      <w:szCs w:val="24"/>
    </w:rPr>
  </w:style>
  <w:style w:type="paragraph" w:customStyle="1" w:styleId="EON1">
    <w:name w:val="E.ON Контакты"/>
    <w:link w:val="EON2"/>
    <w:qFormat/>
    <w:rsid w:val="00535DF9"/>
    <w:pPr>
      <w:tabs>
        <w:tab w:val="left" w:pos="142"/>
      </w:tabs>
      <w:spacing w:after="200" w:line="200" w:lineRule="exact"/>
    </w:pPr>
    <w:rPr>
      <w:rFonts w:ascii="Polo Cyrillic T" w:eastAsia="Calibri" w:hAnsi="Polo Cyrillic T"/>
      <w:spacing w:val="6"/>
      <w:sz w:val="16"/>
      <w:szCs w:val="16"/>
      <w:lang w:eastAsia="en-US"/>
    </w:rPr>
  </w:style>
  <w:style w:type="character" w:customStyle="1" w:styleId="EON2">
    <w:name w:val="E.ON Контакты Знак"/>
    <w:link w:val="EON1"/>
    <w:rsid w:val="00535DF9"/>
    <w:rPr>
      <w:rFonts w:ascii="Polo Cyrillic T" w:eastAsia="Calibri" w:hAnsi="Polo Cyrillic T"/>
      <w:spacing w:val="6"/>
      <w:sz w:val="16"/>
      <w:szCs w:val="16"/>
      <w:lang w:eastAsia="en-US" w:bidi="ar-SA"/>
    </w:rPr>
  </w:style>
  <w:style w:type="paragraph" w:customStyle="1" w:styleId="EON3">
    <w:name w:val="E.ON Между реквизитами"/>
    <w:basedOn w:val="EON1"/>
    <w:next w:val="EON1"/>
    <w:link w:val="EON4"/>
    <w:qFormat/>
    <w:rsid w:val="00535DF9"/>
    <w:pPr>
      <w:spacing w:line="100" w:lineRule="exact"/>
      <w:contextualSpacing/>
    </w:pPr>
    <w:rPr>
      <w:lang/>
    </w:rPr>
  </w:style>
  <w:style w:type="character" w:customStyle="1" w:styleId="EON4">
    <w:name w:val="E.ON Между реквизитами Знак"/>
    <w:link w:val="EON3"/>
    <w:rsid w:val="00535DF9"/>
    <w:rPr>
      <w:rFonts w:ascii="Polo Cyrillic T" w:eastAsia="Calibri" w:hAnsi="Polo Cyrillic T"/>
      <w:spacing w:val="6"/>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ad">
    <w:name w:val="10"/>
    <w:pPr>
      <w:numPr>
        <w:numId w:val="28"/>
      </w:numPr>
    </w:pPr>
  </w:style>
</w:styles>
</file>

<file path=word/webSettings.xml><?xml version="1.0" encoding="utf-8"?>
<w:webSettings xmlns:r="http://schemas.openxmlformats.org/officeDocument/2006/relationships" xmlns:w="http://schemas.openxmlformats.org/wordprocessingml/2006/main">
  <w:divs>
    <w:div w:id="770048313">
      <w:bodyDiv w:val="1"/>
      <w:marLeft w:val="0"/>
      <w:marRight w:val="0"/>
      <w:marTop w:val="0"/>
      <w:marBottom w:val="0"/>
      <w:divBdr>
        <w:top w:val="none" w:sz="0" w:space="0" w:color="auto"/>
        <w:left w:val="none" w:sz="0" w:space="0" w:color="auto"/>
        <w:bottom w:val="none" w:sz="0" w:space="0" w:color="auto"/>
        <w:right w:val="none" w:sz="0" w:space="0" w:color="auto"/>
      </w:divBdr>
      <w:divsChild>
        <w:div w:id="1453597363">
          <w:marLeft w:val="0"/>
          <w:marRight w:val="0"/>
          <w:marTop w:val="0"/>
          <w:marBottom w:val="0"/>
          <w:divBdr>
            <w:top w:val="single" w:sz="4" w:space="0" w:color="7EABCD"/>
            <w:left w:val="single" w:sz="4" w:space="0" w:color="7EABCD"/>
            <w:bottom w:val="single" w:sz="4" w:space="0" w:color="7EABCD"/>
            <w:right w:val="single" w:sz="4" w:space="0" w:color="7EABCD"/>
          </w:divBdr>
          <w:divsChild>
            <w:div w:id="10024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yperlink" Target="mailto:Shabanov_S@eon-russia.ru"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www.dnb.ru/static/?c=how2getDUNS" TargetMode="External"/><Relationship Id="rId23" Type="http://schemas.openxmlformats.org/officeDocument/2006/relationships/customXml" Target="../customXml/item3.xml"/><Relationship Id="rId10" Type="http://schemas.openxmlformats.org/officeDocument/2006/relationships/hyperlink" Target="http://eon-russia.ru/RU/Investor-relations/SitePages/InternalDocuments.aspx"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habanov_S@eon-russia.ru" TargetMode="External"/><Relationship Id="rId14" Type="http://schemas.openxmlformats.org/officeDocument/2006/relationships/footer" Target="footer2.xml"/><Relationship Id="rId22"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2BE6E2-674A-46E9-A3E3-E0A2B6CD6E6C}"/>
</file>

<file path=customXml/itemProps2.xml><?xml version="1.0" encoding="utf-8"?>
<ds:datastoreItem xmlns:ds="http://schemas.openxmlformats.org/officeDocument/2006/customXml" ds:itemID="{482A7E72-0F9F-4FBD-8F8D-BDB6D35DC9CD}"/>
</file>

<file path=customXml/itemProps3.xml><?xml version="1.0" encoding="utf-8"?>
<ds:datastoreItem xmlns:ds="http://schemas.openxmlformats.org/officeDocument/2006/customXml" ds:itemID="{D934AFF6-6CBE-49B0-AB5A-D15A171BA699}"/>
</file>

<file path=customXml/itemProps4.xml><?xml version="1.0" encoding="utf-8"?>
<ds:datastoreItem xmlns:ds="http://schemas.openxmlformats.org/officeDocument/2006/customXml" ds:itemID="{6E02B19A-5E2D-4A6C-ABEC-E71DA46F8636}"/>
</file>

<file path=docProps/app.xml><?xml version="1.0" encoding="utf-8"?>
<Properties xmlns="http://schemas.openxmlformats.org/officeDocument/2006/extended-properties" xmlns:vt="http://schemas.openxmlformats.org/officeDocument/2006/docPropsVTypes">
  <Template>Normal</Template>
  <TotalTime>950</TotalTime>
  <Pages>125</Pages>
  <Words>42072</Words>
  <Characters>239814</Characters>
  <Application>Microsoft Office Word</Application>
  <DocSecurity>0</DocSecurity>
  <Lines>1998</Lines>
  <Paragraphs>562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Manager>ОАО РАО "ЕЭС России"</Manager>
  <Company>ЗАО "Энергосервис - конкурентные закупки"</Company>
  <LinksUpToDate>false</LinksUpToDate>
  <CharactersWithSpaces>281324</CharactersWithSpaces>
  <SharedDoc>false</SharedDoc>
  <HLinks>
    <vt:vector size="510" baseType="variant">
      <vt:variant>
        <vt:i4>2293803</vt:i4>
      </vt:variant>
      <vt:variant>
        <vt:i4>843</vt:i4>
      </vt:variant>
      <vt:variant>
        <vt:i4>0</vt:i4>
      </vt:variant>
      <vt:variant>
        <vt:i4>5</vt:i4>
      </vt:variant>
      <vt:variant>
        <vt:lpwstr>http://www.dnb.ru/static/?c=how2getDUNS</vt:lpwstr>
      </vt:variant>
      <vt:variant>
        <vt:lpwstr/>
      </vt:variant>
      <vt:variant>
        <vt:i4>4653132</vt:i4>
      </vt:variant>
      <vt:variant>
        <vt:i4>699</vt:i4>
      </vt:variant>
      <vt:variant>
        <vt:i4>0</vt:i4>
      </vt:variant>
      <vt:variant>
        <vt:i4>5</vt:i4>
      </vt:variant>
      <vt:variant>
        <vt:lpwstr>http://eon-russia.ru/RU/Purchases/SitePages/Notifications.aspx?Item=5749</vt:lpwstr>
      </vt:variant>
      <vt:variant>
        <vt:lpwstr/>
      </vt:variant>
      <vt:variant>
        <vt:i4>70451287</vt:i4>
      </vt:variant>
      <vt:variant>
        <vt:i4>486</vt:i4>
      </vt:variant>
      <vt:variant>
        <vt:i4>0</vt:i4>
      </vt:variant>
      <vt:variant>
        <vt:i4>5</vt:i4>
      </vt:variant>
      <vt:variant>
        <vt:lpwstr/>
      </vt:variant>
      <vt:variant>
        <vt:lpwstr>_Техническое_задание_на</vt:lpwstr>
      </vt:variant>
      <vt:variant>
        <vt:i4>4063358</vt:i4>
      </vt:variant>
      <vt:variant>
        <vt:i4>483</vt:i4>
      </vt:variant>
      <vt:variant>
        <vt:i4>0</vt:i4>
      </vt:variant>
      <vt:variant>
        <vt:i4>5</vt:i4>
      </vt:variant>
      <vt:variant>
        <vt:lpwstr>http://eon-russia.ru/RU/Investor-relations/SitePages/InternalDocuments.aspx</vt:lpwstr>
      </vt:variant>
      <vt:variant>
        <vt:lpwstr/>
      </vt:variant>
      <vt:variant>
        <vt:i4>1310781</vt:i4>
      </vt:variant>
      <vt:variant>
        <vt:i4>471</vt:i4>
      </vt:variant>
      <vt:variant>
        <vt:i4>0</vt:i4>
      </vt:variant>
      <vt:variant>
        <vt:i4>5</vt:i4>
      </vt:variant>
      <vt:variant>
        <vt:lpwstr/>
      </vt:variant>
      <vt:variant>
        <vt:lpwstr>_Toc280894678</vt:lpwstr>
      </vt:variant>
      <vt:variant>
        <vt:i4>1441853</vt:i4>
      </vt:variant>
      <vt:variant>
        <vt:i4>468</vt:i4>
      </vt:variant>
      <vt:variant>
        <vt:i4>0</vt:i4>
      </vt:variant>
      <vt:variant>
        <vt:i4>5</vt:i4>
      </vt:variant>
      <vt:variant>
        <vt:lpwstr/>
      </vt:variant>
      <vt:variant>
        <vt:lpwstr>_Toc280894653</vt:lpwstr>
      </vt:variant>
      <vt:variant>
        <vt:i4>1441853</vt:i4>
      </vt:variant>
      <vt:variant>
        <vt:i4>465</vt:i4>
      </vt:variant>
      <vt:variant>
        <vt:i4>0</vt:i4>
      </vt:variant>
      <vt:variant>
        <vt:i4>5</vt:i4>
      </vt:variant>
      <vt:variant>
        <vt:lpwstr/>
      </vt:variant>
      <vt:variant>
        <vt:lpwstr>_Toc280894651</vt:lpwstr>
      </vt:variant>
      <vt:variant>
        <vt:i4>1441853</vt:i4>
      </vt:variant>
      <vt:variant>
        <vt:i4>459</vt:i4>
      </vt:variant>
      <vt:variant>
        <vt:i4>0</vt:i4>
      </vt:variant>
      <vt:variant>
        <vt:i4>5</vt:i4>
      </vt:variant>
      <vt:variant>
        <vt:lpwstr/>
      </vt:variant>
      <vt:variant>
        <vt:lpwstr>_Toc280894650</vt:lpwstr>
      </vt:variant>
      <vt:variant>
        <vt:i4>3539046</vt:i4>
      </vt:variant>
      <vt:variant>
        <vt:i4>456</vt:i4>
      </vt:variant>
      <vt:variant>
        <vt:i4>0</vt:i4>
      </vt:variant>
      <vt:variant>
        <vt:i4>5</vt:i4>
      </vt:variant>
      <vt:variant>
        <vt:lpwstr>mailto:Shabanov_S@eon-russia.ru</vt:lpwstr>
      </vt:variant>
      <vt:variant>
        <vt:lpwstr/>
      </vt:variant>
      <vt:variant>
        <vt:i4>4980812</vt:i4>
      </vt:variant>
      <vt:variant>
        <vt:i4>453</vt:i4>
      </vt:variant>
      <vt:variant>
        <vt:i4>0</vt:i4>
      </vt:variant>
      <vt:variant>
        <vt:i4>5</vt:i4>
      </vt:variant>
      <vt:variant>
        <vt:lpwstr>http://eon-russia.ru/RU/Purchases/SitePages/Notifications.aspx?Item=6471</vt:lpwstr>
      </vt:variant>
      <vt:variant>
        <vt:lpwstr/>
      </vt:variant>
      <vt:variant>
        <vt:i4>1179708</vt:i4>
      </vt:variant>
      <vt:variant>
        <vt:i4>446</vt:i4>
      </vt:variant>
      <vt:variant>
        <vt:i4>0</vt:i4>
      </vt:variant>
      <vt:variant>
        <vt:i4>5</vt:i4>
      </vt:variant>
      <vt:variant>
        <vt:lpwstr/>
      </vt:variant>
      <vt:variant>
        <vt:lpwstr>_Toc280894719</vt:lpwstr>
      </vt:variant>
      <vt:variant>
        <vt:i4>1179708</vt:i4>
      </vt:variant>
      <vt:variant>
        <vt:i4>440</vt:i4>
      </vt:variant>
      <vt:variant>
        <vt:i4>0</vt:i4>
      </vt:variant>
      <vt:variant>
        <vt:i4>5</vt:i4>
      </vt:variant>
      <vt:variant>
        <vt:lpwstr/>
      </vt:variant>
      <vt:variant>
        <vt:lpwstr>_Toc280894718</vt:lpwstr>
      </vt:variant>
      <vt:variant>
        <vt:i4>1179708</vt:i4>
      </vt:variant>
      <vt:variant>
        <vt:i4>434</vt:i4>
      </vt:variant>
      <vt:variant>
        <vt:i4>0</vt:i4>
      </vt:variant>
      <vt:variant>
        <vt:i4>5</vt:i4>
      </vt:variant>
      <vt:variant>
        <vt:lpwstr/>
      </vt:variant>
      <vt:variant>
        <vt:lpwstr>_Toc280894717</vt:lpwstr>
      </vt:variant>
      <vt:variant>
        <vt:i4>1179708</vt:i4>
      </vt:variant>
      <vt:variant>
        <vt:i4>428</vt:i4>
      </vt:variant>
      <vt:variant>
        <vt:i4>0</vt:i4>
      </vt:variant>
      <vt:variant>
        <vt:i4>5</vt:i4>
      </vt:variant>
      <vt:variant>
        <vt:lpwstr/>
      </vt:variant>
      <vt:variant>
        <vt:lpwstr>_Toc280894716</vt:lpwstr>
      </vt:variant>
      <vt:variant>
        <vt:i4>1179708</vt:i4>
      </vt:variant>
      <vt:variant>
        <vt:i4>422</vt:i4>
      </vt:variant>
      <vt:variant>
        <vt:i4>0</vt:i4>
      </vt:variant>
      <vt:variant>
        <vt:i4>5</vt:i4>
      </vt:variant>
      <vt:variant>
        <vt:lpwstr/>
      </vt:variant>
      <vt:variant>
        <vt:lpwstr>_Toc280894715</vt:lpwstr>
      </vt:variant>
      <vt:variant>
        <vt:i4>1179708</vt:i4>
      </vt:variant>
      <vt:variant>
        <vt:i4>416</vt:i4>
      </vt:variant>
      <vt:variant>
        <vt:i4>0</vt:i4>
      </vt:variant>
      <vt:variant>
        <vt:i4>5</vt:i4>
      </vt:variant>
      <vt:variant>
        <vt:lpwstr/>
      </vt:variant>
      <vt:variant>
        <vt:lpwstr>_Toc280894714</vt:lpwstr>
      </vt:variant>
      <vt:variant>
        <vt:i4>1179708</vt:i4>
      </vt:variant>
      <vt:variant>
        <vt:i4>410</vt:i4>
      </vt:variant>
      <vt:variant>
        <vt:i4>0</vt:i4>
      </vt:variant>
      <vt:variant>
        <vt:i4>5</vt:i4>
      </vt:variant>
      <vt:variant>
        <vt:lpwstr/>
      </vt:variant>
      <vt:variant>
        <vt:lpwstr>_Toc280894713</vt:lpwstr>
      </vt:variant>
      <vt:variant>
        <vt:i4>1179708</vt:i4>
      </vt:variant>
      <vt:variant>
        <vt:i4>404</vt:i4>
      </vt:variant>
      <vt:variant>
        <vt:i4>0</vt:i4>
      </vt:variant>
      <vt:variant>
        <vt:i4>5</vt:i4>
      </vt:variant>
      <vt:variant>
        <vt:lpwstr/>
      </vt:variant>
      <vt:variant>
        <vt:lpwstr>_Toc280894712</vt:lpwstr>
      </vt:variant>
      <vt:variant>
        <vt:i4>1179708</vt:i4>
      </vt:variant>
      <vt:variant>
        <vt:i4>398</vt:i4>
      </vt:variant>
      <vt:variant>
        <vt:i4>0</vt:i4>
      </vt:variant>
      <vt:variant>
        <vt:i4>5</vt:i4>
      </vt:variant>
      <vt:variant>
        <vt:lpwstr/>
      </vt:variant>
      <vt:variant>
        <vt:lpwstr>_Toc280894711</vt:lpwstr>
      </vt:variant>
      <vt:variant>
        <vt:i4>1179708</vt:i4>
      </vt:variant>
      <vt:variant>
        <vt:i4>392</vt:i4>
      </vt:variant>
      <vt:variant>
        <vt:i4>0</vt:i4>
      </vt:variant>
      <vt:variant>
        <vt:i4>5</vt:i4>
      </vt:variant>
      <vt:variant>
        <vt:lpwstr/>
      </vt:variant>
      <vt:variant>
        <vt:lpwstr>_Toc280894710</vt:lpwstr>
      </vt:variant>
      <vt:variant>
        <vt:i4>1245244</vt:i4>
      </vt:variant>
      <vt:variant>
        <vt:i4>386</vt:i4>
      </vt:variant>
      <vt:variant>
        <vt:i4>0</vt:i4>
      </vt:variant>
      <vt:variant>
        <vt:i4>5</vt:i4>
      </vt:variant>
      <vt:variant>
        <vt:lpwstr/>
      </vt:variant>
      <vt:variant>
        <vt:lpwstr>_Toc280894709</vt:lpwstr>
      </vt:variant>
      <vt:variant>
        <vt:i4>1245244</vt:i4>
      </vt:variant>
      <vt:variant>
        <vt:i4>380</vt:i4>
      </vt:variant>
      <vt:variant>
        <vt:i4>0</vt:i4>
      </vt:variant>
      <vt:variant>
        <vt:i4>5</vt:i4>
      </vt:variant>
      <vt:variant>
        <vt:lpwstr/>
      </vt:variant>
      <vt:variant>
        <vt:lpwstr>_Toc280894708</vt:lpwstr>
      </vt:variant>
      <vt:variant>
        <vt:i4>1245244</vt:i4>
      </vt:variant>
      <vt:variant>
        <vt:i4>374</vt:i4>
      </vt:variant>
      <vt:variant>
        <vt:i4>0</vt:i4>
      </vt:variant>
      <vt:variant>
        <vt:i4>5</vt:i4>
      </vt:variant>
      <vt:variant>
        <vt:lpwstr/>
      </vt:variant>
      <vt:variant>
        <vt:lpwstr>_Toc280894707</vt:lpwstr>
      </vt:variant>
      <vt:variant>
        <vt:i4>1245244</vt:i4>
      </vt:variant>
      <vt:variant>
        <vt:i4>368</vt:i4>
      </vt:variant>
      <vt:variant>
        <vt:i4>0</vt:i4>
      </vt:variant>
      <vt:variant>
        <vt:i4>5</vt:i4>
      </vt:variant>
      <vt:variant>
        <vt:lpwstr/>
      </vt:variant>
      <vt:variant>
        <vt:lpwstr>_Toc280894706</vt:lpwstr>
      </vt:variant>
      <vt:variant>
        <vt:i4>1245244</vt:i4>
      </vt:variant>
      <vt:variant>
        <vt:i4>362</vt:i4>
      </vt:variant>
      <vt:variant>
        <vt:i4>0</vt:i4>
      </vt:variant>
      <vt:variant>
        <vt:i4>5</vt:i4>
      </vt:variant>
      <vt:variant>
        <vt:lpwstr/>
      </vt:variant>
      <vt:variant>
        <vt:lpwstr>_Toc280894705</vt:lpwstr>
      </vt:variant>
      <vt:variant>
        <vt:i4>1245244</vt:i4>
      </vt:variant>
      <vt:variant>
        <vt:i4>356</vt:i4>
      </vt:variant>
      <vt:variant>
        <vt:i4>0</vt:i4>
      </vt:variant>
      <vt:variant>
        <vt:i4>5</vt:i4>
      </vt:variant>
      <vt:variant>
        <vt:lpwstr/>
      </vt:variant>
      <vt:variant>
        <vt:lpwstr>_Toc280894704</vt:lpwstr>
      </vt:variant>
      <vt:variant>
        <vt:i4>1245244</vt:i4>
      </vt:variant>
      <vt:variant>
        <vt:i4>350</vt:i4>
      </vt:variant>
      <vt:variant>
        <vt:i4>0</vt:i4>
      </vt:variant>
      <vt:variant>
        <vt:i4>5</vt:i4>
      </vt:variant>
      <vt:variant>
        <vt:lpwstr/>
      </vt:variant>
      <vt:variant>
        <vt:lpwstr>_Toc280894703</vt:lpwstr>
      </vt:variant>
      <vt:variant>
        <vt:i4>1245244</vt:i4>
      </vt:variant>
      <vt:variant>
        <vt:i4>344</vt:i4>
      </vt:variant>
      <vt:variant>
        <vt:i4>0</vt:i4>
      </vt:variant>
      <vt:variant>
        <vt:i4>5</vt:i4>
      </vt:variant>
      <vt:variant>
        <vt:lpwstr/>
      </vt:variant>
      <vt:variant>
        <vt:lpwstr>_Toc280894702</vt:lpwstr>
      </vt:variant>
      <vt:variant>
        <vt:i4>1245244</vt:i4>
      </vt:variant>
      <vt:variant>
        <vt:i4>338</vt:i4>
      </vt:variant>
      <vt:variant>
        <vt:i4>0</vt:i4>
      </vt:variant>
      <vt:variant>
        <vt:i4>5</vt:i4>
      </vt:variant>
      <vt:variant>
        <vt:lpwstr/>
      </vt:variant>
      <vt:variant>
        <vt:lpwstr>_Toc280894701</vt:lpwstr>
      </vt:variant>
      <vt:variant>
        <vt:i4>1245244</vt:i4>
      </vt:variant>
      <vt:variant>
        <vt:i4>332</vt:i4>
      </vt:variant>
      <vt:variant>
        <vt:i4>0</vt:i4>
      </vt:variant>
      <vt:variant>
        <vt:i4>5</vt:i4>
      </vt:variant>
      <vt:variant>
        <vt:lpwstr/>
      </vt:variant>
      <vt:variant>
        <vt:lpwstr>_Toc280894700</vt:lpwstr>
      </vt:variant>
      <vt:variant>
        <vt:i4>1703997</vt:i4>
      </vt:variant>
      <vt:variant>
        <vt:i4>326</vt:i4>
      </vt:variant>
      <vt:variant>
        <vt:i4>0</vt:i4>
      </vt:variant>
      <vt:variant>
        <vt:i4>5</vt:i4>
      </vt:variant>
      <vt:variant>
        <vt:lpwstr/>
      </vt:variant>
      <vt:variant>
        <vt:lpwstr>_Toc280894699</vt:lpwstr>
      </vt:variant>
      <vt:variant>
        <vt:i4>1703997</vt:i4>
      </vt:variant>
      <vt:variant>
        <vt:i4>320</vt:i4>
      </vt:variant>
      <vt:variant>
        <vt:i4>0</vt:i4>
      </vt:variant>
      <vt:variant>
        <vt:i4>5</vt:i4>
      </vt:variant>
      <vt:variant>
        <vt:lpwstr/>
      </vt:variant>
      <vt:variant>
        <vt:lpwstr>_Toc280894698</vt:lpwstr>
      </vt:variant>
      <vt:variant>
        <vt:i4>1703997</vt:i4>
      </vt:variant>
      <vt:variant>
        <vt:i4>314</vt:i4>
      </vt:variant>
      <vt:variant>
        <vt:i4>0</vt:i4>
      </vt:variant>
      <vt:variant>
        <vt:i4>5</vt:i4>
      </vt:variant>
      <vt:variant>
        <vt:lpwstr/>
      </vt:variant>
      <vt:variant>
        <vt:lpwstr>_Toc280894697</vt:lpwstr>
      </vt:variant>
      <vt:variant>
        <vt:i4>1703997</vt:i4>
      </vt:variant>
      <vt:variant>
        <vt:i4>308</vt:i4>
      </vt:variant>
      <vt:variant>
        <vt:i4>0</vt:i4>
      </vt:variant>
      <vt:variant>
        <vt:i4>5</vt:i4>
      </vt:variant>
      <vt:variant>
        <vt:lpwstr/>
      </vt:variant>
      <vt:variant>
        <vt:lpwstr>_Toc280894696</vt:lpwstr>
      </vt:variant>
      <vt:variant>
        <vt:i4>1703997</vt:i4>
      </vt:variant>
      <vt:variant>
        <vt:i4>302</vt:i4>
      </vt:variant>
      <vt:variant>
        <vt:i4>0</vt:i4>
      </vt:variant>
      <vt:variant>
        <vt:i4>5</vt:i4>
      </vt:variant>
      <vt:variant>
        <vt:lpwstr/>
      </vt:variant>
      <vt:variant>
        <vt:lpwstr>_Toc280894695</vt:lpwstr>
      </vt:variant>
      <vt:variant>
        <vt:i4>1703997</vt:i4>
      </vt:variant>
      <vt:variant>
        <vt:i4>296</vt:i4>
      </vt:variant>
      <vt:variant>
        <vt:i4>0</vt:i4>
      </vt:variant>
      <vt:variant>
        <vt:i4>5</vt:i4>
      </vt:variant>
      <vt:variant>
        <vt:lpwstr/>
      </vt:variant>
      <vt:variant>
        <vt:lpwstr>_Toc280894694</vt:lpwstr>
      </vt:variant>
      <vt:variant>
        <vt:i4>1703997</vt:i4>
      </vt:variant>
      <vt:variant>
        <vt:i4>290</vt:i4>
      </vt:variant>
      <vt:variant>
        <vt:i4>0</vt:i4>
      </vt:variant>
      <vt:variant>
        <vt:i4>5</vt:i4>
      </vt:variant>
      <vt:variant>
        <vt:lpwstr/>
      </vt:variant>
      <vt:variant>
        <vt:lpwstr>_Toc280894693</vt:lpwstr>
      </vt:variant>
      <vt:variant>
        <vt:i4>1703997</vt:i4>
      </vt:variant>
      <vt:variant>
        <vt:i4>284</vt:i4>
      </vt:variant>
      <vt:variant>
        <vt:i4>0</vt:i4>
      </vt:variant>
      <vt:variant>
        <vt:i4>5</vt:i4>
      </vt:variant>
      <vt:variant>
        <vt:lpwstr/>
      </vt:variant>
      <vt:variant>
        <vt:lpwstr>_Toc280894692</vt:lpwstr>
      </vt:variant>
      <vt:variant>
        <vt:i4>1703997</vt:i4>
      </vt:variant>
      <vt:variant>
        <vt:i4>278</vt:i4>
      </vt:variant>
      <vt:variant>
        <vt:i4>0</vt:i4>
      </vt:variant>
      <vt:variant>
        <vt:i4>5</vt:i4>
      </vt:variant>
      <vt:variant>
        <vt:lpwstr/>
      </vt:variant>
      <vt:variant>
        <vt:lpwstr>_Toc280894691</vt:lpwstr>
      </vt:variant>
      <vt:variant>
        <vt:i4>1703997</vt:i4>
      </vt:variant>
      <vt:variant>
        <vt:i4>272</vt:i4>
      </vt:variant>
      <vt:variant>
        <vt:i4>0</vt:i4>
      </vt:variant>
      <vt:variant>
        <vt:i4>5</vt:i4>
      </vt:variant>
      <vt:variant>
        <vt:lpwstr/>
      </vt:variant>
      <vt:variant>
        <vt:lpwstr>_Toc280894690</vt:lpwstr>
      </vt:variant>
      <vt:variant>
        <vt:i4>1769533</vt:i4>
      </vt:variant>
      <vt:variant>
        <vt:i4>266</vt:i4>
      </vt:variant>
      <vt:variant>
        <vt:i4>0</vt:i4>
      </vt:variant>
      <vt:variant>
        <vt:i4>5</vt:i4>
      </vt:variant>
      <vt:variant>
        <vt:lpwstr/>
      </vt:variant>
      <vt:variant>
        <vt:lpwstr>_Toc280894689</vt:lpwstr>
      </vt:variant>
      <vt:variant>
        <vt:i4>1769533</vt:i4>
      </vt:variant>
      <vt:variant>
        <vt:i4>260</vt:i4>
      </vt:variant>
      <vt:variant>
        <vt:i4>0</vt:i4>
      </vt:variant>
      <vt:variant>
        <vt:i4>5</vt:i4>
      </vt:variant>
      <vt:variant>
        <vt:lpwstr/>
      </vt:variant>
      <vt:variant>
        <vt:lpwstr>_Toc280894688</vt:lpwstr>
      </vt:variant>
      <vt:variant>
        <vt:i4>1769533</vt:i4>
      </vt:variant>
      <vt:variant>
        <vt:i4>254</vt:i4>
      </vt:variant>
      <vt:variant>
        <vt:i4>0</vt:i4>
      </vt:variant>
      <vt:variant>
        <vt:i4>5</vt:i4>
      </vt:variant>
      <vt:variant>
        <vt:lpwstr/>
      </vt:variant>
      <vt:variant>
        <vt:lpwstr>_Toc280894687</vt:lpwstr>
      </vt:variant>
      <vt:variant>
        <vt:i4>1769533</vt:i4>
      </vt:variant>
      <vt:variant>
        <vt:i4>248</vt:i4>
      </vt:variant>
      <vt:variant>
        <vt:i4>0</vt:i4>
      </vt:variant>
      <vt:variant>
        <vt:i4>5</vt:i4>
      </vt:variant>
      <vt:variant>
        <vt:lpwstr/>
      </vt:variant>
      <vt:variant>
        <vt:lpwstr>_Toc280894686</vt:lpwstr>
      </vt:variant>
      <vt:variant>
        <vt:i4>1769533</vt:i4>
      </vt:variant>
      <vt:variant>
        <vt:i4>242</vt:i4>
      </vt:variant>
      <vt:variant>
        <vt:i4>0</vt:i4>
      </vt:variant>
      <vt:variant>
        <vt:i4>5</vt:i4>
      </vt:variant>
      <vt:variant>
        <vt:lpwstr/>
      </vt:variant>
      <vt:variant>
        <vt:lpwstr>_Toc280894685</vt:lpwstr>
      </vt:variant>
      <vt:variant>
        <vt:i4>1769533</vt:i4>
      </vt:variant>
      <vt:variant>
        <vt:i4>236</vt:i4>
      </vt:variant>
      <vt:variant>
        <vt:i4>0</vt:i4>
      </vt:variant>
      <vt:variant>
        <vt:i4>5</vt:i4>
      </vt:variant>
      <vt:variant>
        <vt:lpwstr/>
      </vt:variant>
      <vt:variant>
        <vt:lpwstr>_Toc280894684</vt:lpwstr>
      </vt:variant>
      <vt:variant>
        <vt:i4>1769533</vt:i4>
      </vt:variant>
      <vt:variant>
        <vt:i4>230</vt:i4>
      </vt:variant>
      <vt:variant>
        <vt:i4>0</vt:i4>
      </vt:variant>
      <vt:variant>
        <vt:i4>5</vt:i4>
      </vt:variant>
      <vt:variant>
        <vt:lpwstr/>
      </vt:variant>
      <vt:variant>
        <vt:lpwstr>_Toc280894683</vt:lpwstr>
      </vt:variant>
      <vt:variant>
        <vt:i4>1769533</vt:i4>
      </vt:variant>
      <vt:variant>
        <vt:i4>224</vt:i4>
      </vt:variant>
      <vt:variant>
        <vt:i4>0</vt:i4>
      </vt:variant>
      <vt:variant>
        <vt:i4>5</vt:i4>
      </vt:variant>
      <vt:variant>
        <vt:lpwstr/>
      </vt:variant>
      <vt:variant>
        <vt:lpwstr>_Toc280894682</vt:lpwstr>
      </vt:variant>
      <vt:variant>
        <vt:i4>1769533</vt:i4>
      </vt:variant>
      <vt:variant>
        <vt:i4>218</vt:i4>
      </vt:variant>
      <vt:variant>
        <vt:i4>0</vt:i4>
      </vt:variant>
      <vt:variant>
        <vt:i4>5</vt:i4>
      </vt:variant>
      <vt:variant>
        <vt:lpwstr/>
      </vt:variant>
      <vt:variant>
        <vt:lpwstr>_Toc280894681</vt:lpwstr>
      </vt:variant>
      <vt:variant>
        <vt:i4>1769533</vt:i4>
      </vt:variant>
      <vt:variant>
        <vt:i4>212</vt:i4>
      </vt:variant>
      <vt:variant>
        <vt:i4>0</vt:i4>
      </vt:variant>
      <vt:variant>
        <vt:i4>5</vt:i4>
      </vt:variant>
      <vt:variant>
        <vt:lpwstr/>
      </vt:variant>
      <vt:variant>
        <vt:lpwstr>_Toc280894680</vt:lpwstr>
      </vt:variant>
      <vt:variant>
        <vt:i4>1310781</vt:i4>
      </vt:variant>
      <vt:variant>
        <vt:i4>206</vt:i4>
      </vt:variant>
      <vt:variant>
        <vt:i4>0</vt:i4>
      </vt:variant>
      <vt:variant>
        <vt:i4>5</vt:i4>
      </vt:variant>
      <vt:variant>
        <vt:lpwstr/>
      </vt:variant>
      <vt:variant>
        <vt:lpwstr>_Toc280894679</vt:lpwstr>
      </vt:variant>
      <vt:variant>
        <vt:i4>1310781</vt:i4>
      </vt:variant>
      <vt:variant>
        <vt:i4>200</vt:i4>
      </vt:variant>
      <vt:variant>
        <vt:i4>0</vt:i4>
      </vt:variant>
      <vt:variant>
        <vt:i4>5</vt:i4>
      </vt:variant>
      <vt:variant>
        <vt:lpwstr/>
      </vt:variant>
      <vt:variant>
        <vt:lpwstr>_Toc280894678</vt:lpwstr>
      </vt:variant>
      <vt:variant>
        <vt:i4>1310781</vt:i4>
      </vt:variant>
      <vt:variant>
        <vt:i4>194</vt:i4>
      </vt:variant>
      <vt:variant>
        <vt:i4>0</vt:i4>
      </vt:variant>
      <vt:variant>
        <vt:i4>5</vt:i4>
      </vt:variant>
      <vt:variant>
        <vt:lpwstr/>
      </vt:variant>
      <vt:variant>
        <vt:lpwstr>_Toc280894677</vt:lpwstr>
      </vt:variant>
      <vt:variant>
        <vt:i4>1310781</vt:i4>
      </vt:variant>
      <vt:variant>
        <vt:i4>188</vt:i4>
      </vt:variant>
      <vt:variant>
        <vt:i4>0</vt:i4>
      </vt:variant>
      <vt:variant>
        <vt:i4>5</vt:i4>
      </vt:variant>
      <vt:variant>
        <vt:lpwstr/>
      </vt:variant>
      <vt:variant>
        <vt:lpwstr>_Toc280894676</vt:lpwstr>
      </vt:variant>
      <vt:variant>
        <vt:i4>1310781</vt:i4>
      </vt:variant>
      <vt:variant>
        <vt:i4>182</vt:i4>
      </vt:variant>
      <vt:variant>
        <vt:i4>0</vt:i4>
      </vt:variant>
      <vt:variant>
        <vt:i4>5</vt:i4>
      </vt:variant>
      <vt:variant>
        <vt:lpwstr/>
      </vt:variant>
      <vt:variant>
        <vt:lpwstr>_Toc280894675</vt:lpwstr>
      </vt:variant>
      <vt:variant>
        <vt:i4>1310781</vt:i4>
      </vt:variant>
      <vt:variant>
        <vt:i4>176</vt:i4>
      </vt:variant>
      <vt:variant>
        <vt:i4>0</vt:i4>
      </vt:variant>
      <vt:variant>
        <vt:i4>5</vt:i4>
      </vt:variant>
      <vt:variant>
        <vt:lpwstr/>
      </vt:variant>
      <vt:variant>
        <vt:lpwstr>_Toc280894674</vt:lpwstr>
      </vt:variant>
      <vt:variant>
        <vt:i4>1310781</vt:i4>
      </vt:variant>
      <vt:variant>
        <vt:i4>170</vt:i4>
      </vt:variant>
      <vt:variant>
        <vt:i4>0</vt:i4>
      </vt:variant>
      <vt:variant>
        <vt:i4>5</vt:i4>
      </vt:variant>
      <vt:variant>
        <vt:lpwstr/>
      </vt:variant>
      <vt:variant>
        <vt:lpwstr>_Toc280894673</vt:lpwstr>
      </vt:variant>
      <vt:variant>
        <vt:i4>1310781</vt:i4>
      </vt:variant>
      <vt:variant>
        <vt:i4>164</vt:i4>
      </vt:variant>
      <vt:variant>
        <vt:i4>0</vt:i4>
      </vt:variant>
      <vt:variant>
        <vt:i4>5</vt:i4>
      </vt:variant>
      <vt:variant>
        <vt:lpwstr/>
      </vt:variant>
      <vt:variant>
        <vt:lpwstr>_Toc280894672</vt:lpwstr>
      </vt:variant>
      <vt:variant>
        <vt:i4>1310781</vt:i4>
      </vt:variant>
      <vt:variant>
        <vt:i4>158</vt:i4>
      </vt:variant>
      <vt:variant>
        <vt:i4>0</vt:i4>
      </vt:variant>
      <vt:variant>
        <vt:i4>5</vt:i4>
      </vt:variant>
      <vt:variant>
        <vt:lpwstr/>
      </vt:variant>
      <vt:variant>
        <vt:lpwstr>_Toc280894671</vt:lpwstr>
      </vt:variant>
      <vt:variant>
        <vt:i4>1310781</vt:i4>
      </vt:variant>
      <vt:variant>
        <vt:i4>152</vt:i4>
      </vt:variant>
      <vt:variant>
        <vt:i4>0</vt:i4>
      </vt:variant>
      <vt:variant>
        <vt:i4>5</vt:i4>
      </vt:variant>
      <vt:variant>
        <vt:lpwstr/>
      </vt:variant>
      <vt:variant>
        <vt:lpwstr>_Toc280894670</vt:lpwstr>
      </vt:variant>
      <vt:variant>
        <vt:i4>1376317</vt:i4>
      </vt:variant>
      <vt:variant>
        <vt:i4>146</vt:i4>
      </vt:variant>
      <vt:variant>
        <vt:i4>0</vt:i4>
      </vt:variant>
      <vt:variant>
        <vt:i4>5</vt:i4>
      </vt:variant>
      <vt:variant>
        <vt:lpwstr/>
      </vt:variant>
      <vt:variant>
        <vt:lpwstr>_Toc280894669</vt:lpwstr>
      </vt:variant>
      <vt:variant>
        <vt:i4>1376317</vt:i4>
      </vt:variant>
      <vt:variant>
        <vt:i4>140</vt:i4>
      </vt:variant>
      <vt:variant>
        <vt:i4>0</vt:i4>
      </vt:variant>
      <vt:variant>
        <vt:i4>5</vt:i4>
      </vt:variant>
      <vt:variant>
        <vt:lpwstr/>
      </vt:variant>
      <vt:variant>
        <vt:lpwstr>_Toc280894668</vt:lpwstr>
      </vt:variant>
      <vt:variant>
        <vt:i4>1376317</vt:i4>
      </vt:variant>
      <vt:variant>
        <vt:i4>134</vt:i4>
      </vt:variant>
      <vt:variant>
        <vt:i4>0</vt:i4>
      </vt:variant>
      <vt:variant>
        <vt:i4>5</vt:i4>
      </vt:variant>
      <vt:variant>
        <vt:lpwstr/>
      </vt:variant>
      <vt:variant>
        <vt:lpwstr>_Toc280894667</vt:lpwstr>
      </vt:variant>
      <vt:variant>
        <vt:i4>1376317</vt:i4>
      </vt:variant>
      <vt:variant>
        <vt:i4>128</vt:i4>
      </vt:variant>
      <vt:variant>
        <vt:i4>0</vt:i4>
      </vt:variant>
      <vt:variant>
        <vt:i4>5</vt:i4>
      </vt:variant>
      <vt:variant>
        <vt:lpwstr/>
      </vt:variant>
      <vt:variant>
        <vt:lpwstr>_Toc280894666</vt:lpwstr>
      </vt:variant>
      <vt:variant>
        <vt:i4>1376317</vt:i4>
      </vt:variant>
      <vt:variant>
        <vt:i4>122</vt:i4>
      </vt:variant>
      <vt:variant>
        <vt:i4>0</vt:i4>
      </vt:variant>
      <vt:variant>
        <vt:i4>5</vt:i4>
      </vt:variant>
      <vt:variant>
        <vt:lpwstr/>
      </vt:variant>
      <vt:variant>
        <vt:lpwstr>_Toc280894665</vt:lpwstr>
      </vt:variant>
      <vt:variant>
        <vt:i4>1376317</vt:i4>
      </vt:variant>
      <vt:variant>
        <vt:i4>116</vt:i4>
      </vt:variant>
      <vt:variant>
        <vt:i4>0</vt:i4>
      </vt:variant>
      <vt:variant>
        <vt:i4>5</vt:i4>
      </vt:variant>
      <vt:variant>
        <vt:lpwstr/>
      </vt:variant>
      <vt:variant>
        <vt:lpwstr>_Toc280894664</vt:lpwstr>
      </vt:variant>
      <vt:variant>
        <vt:i4>1376317</vt:i4>
      </vt:variant>
      <vt:variant>
        <vt:i4>110</vt:i4>
      </vt:variant>
      <vt:variant>
        <vt:i4>0</vt:i4>
      </vt:variant>
      <vt:variant>
        <vt:i4>5</vt:i4>
      </vt:variant>
      <vt:variant>
        <vt:lpwstr/>
      </vt:variant>
      <vt:variant>
        <vt:lpwstr>_Toc280894663</vt:lpwstr>
      </vt:variant>
      <vt:variant>
        <vt:i4>1376317</vt:i4>
      </vt:variant>
      <vt:variant>
        <vt:i4>104</vt:i4>
      </vt:variant>
      <vt:variant>
        <vt:i4>0</vt:i4>
      </vt:variant>
      <vt:variant>
        <vt:i4>5</vt:i4>
      </vt:variant>
      <vt:variant>
        <vt:lpwstr/>
      </vt:variant>
      <vt:variant>
        <vt:lpwstr>_Toc280894662</vt:lpwstr>
      </vt:variant>
      <vt:variant>
        <vt:i4>1376317</vt:i4>
      </vt:variant>
      <vt:variant>
        <vt:i4>98</vt:i4>
      </vt:variant>
      <vt:variant>
        <vt:i4>0</vt:i4>
      </vt:variant>
      <vt:variant>
        <vt:i4>5</vt:i4>
      </vt:variant>
      <vt:variant>
        <vt:lpwstr/>
      </vt:variant>
      <vt:variant>
        <vt:lpwstr>_Toc280894661</vt:lpwstr>
      </vt:variant>
      <vt:variant>
        <vt:i4>1376317</vt:i4>
      </vt:variant>
      <vt:variant>
        <vt:i4>92</vt:i4>
      </vt:variant>
      <vt:variant>
        <vt:i4>0</vt:i4>
      </vt:variant>
      <vt:variant>
        <vt:i4>5</vt:i4>
      </vt:variant>
      <vt:variant>
        <vt:lpwstr/>
      </vt:variant>
      <vt:variant>
        <vt:lpwstr>_Toc280894660</vt:lpwstr>
      </vt:variant>
      <vt:variant>
        <vt:i4>1441853</vt:i4>
      </vt:variant>
      <vt:variant>
        <vt:i4>86</vt:i4>
      </vt:variant>
      <vt:variant>
        <vt:i4>0</vt:i4>
      </vt:variant>
      <vt:variant>
        <vt:i4>5</vt:i4>
      </vt:variant>
      <vt:variant>
        <vt:lpwstr/>
      </vt:variant>
      <vt:variant>
        <vt:lpwstr>_Toc280894659</vt:lpwstr>
      </vt:variant>
      <vt:variant>
        <vt:i4>1441853</vt:i4>
      </vt:variant>
      <vt:variant>
        <vt:i4>80</vt:i4>
      </vt:variant>
      <vt:variant>
        <vt:i4>0</vt:i4>
      </vt:variant>
      <vt:variant>
        <vt:i4>5</vt:i4>
      </vt:variant>
      <vt:variant>
        <vt:lpwstr/>
      </vt:variant>
      <vt:variant>
        <vt:lpwstr>_Toc280894658</vt:lpwstr>
      </vt:variant>
      <vt:variant>
        <vt:i4>1441853</vt:i4>
      </vt:variant>
      <vt:variant>
        <vt:i4>74</vt:i4>
      </vt:variant>
      <vt:variant>
        <vt:i4>0</vt:i4>
      </vt:variant>
      <vt:variant>
        <vt:i4>5</vt:i4>
      </vt:variant>
      <vt:variant>
        <vt:lpwstr/>
      </vt:variant>
      <vt:variant>
        <vt:lpwstr>_Toc280894657</vt:lpwstr>
      </vt:variant>
      <vt:variant>
        <vt:i4>1441853</vt:i4>
      </vt:variant>
      <vt:variant>
        <vt:i4>68</vt:i4>
      </vt:variant>
      <vt:variant>
        <vt:i4>0</vt:i4>
      </vt:variant>
      <vt:variant>
        <vt:i4>5</vt:i4>
      </vt:variant>
      <vt:variant>
        <vt:lpwstr/>
      </vt:variant>
      <vt:variant>
        <vt:lpwstr>_Toc280894656</vt:lpwstr>
      </vt:variant>
      <vt:variant>
        <vt:i4>1441853</vt:i4>
      </vt:variant>
      <vt:variant>
        <vt:i4>62</vt:i4>
      </vt:variant>
      <vt:variant>
        <vt:i4>0</vt:i4>
      </vt:variant>
      <vt:variant>
        <vt:i4>5</vt:i4>
      </vt:variant>
      <vt:variant>
        <vt:lpwstr/>
      </vt:variant>
      <vt:variant>
        <vt:lpwstr>_Toc280894655</vt:lpwstr>
      </vt:variant>
      <vt:variant>
        <vt:i4>1441853</vt:i4>
      </vt:variant>
      <vt:variant>
        <vt:i4>56</vt:i4>
      </vt:variant>
      <vt:variant>
        <vt:i4>0</vt:i4>
      </vt:variant>
      <vt:variant>
        <vt:i4>5</vt:i4>
      </vt:variant>
      <vt:variant>
        <vt:lpwstr/>
      </vt:variant>
      <vt:variant>
        <vt:lpwstr>_Toc280894654</vt:lpwstr>
      </vt:variant>
      <vt:variant>
        <vt:i4>1441853</vt:i4>
      </vt:variant>
      <vt:variant>
        <vt:i4>50</vt:i4>
      </vt:variant>
      <vt:variant>
        <vt:i4>0</vt:i4>
      </vt:variant>
      <vt:variant>
        <vt:i4>5</vt:i4>
      </vt:variant>
      <vt:variant>
        <vt:lpwstr/>
      </vt:variant>
      <vt:variant>
        <vt:lpwstr>_Toc280894653</vt:lpwstr>
      </vt:variant>
      <vt:variant>
        <vt:i4>1441853</vt:i4>
      </vt:variant>
      <vt:variant>
        <vt:i4>44</vt:i4>
      </vt:variant>
      <vt:variant>
        <vt:i4>0</vt:i4>
      </vt:variant>
      <vt:variant>
        <vt:i4>5</vt:i4>
      </vt:variant>
      <vt:variant>
        <vt:lpwstr/>
      </vt:variant>
      <vt:variant>
        <vt:lpwstr>_Toc280894651</vt:lpwstr>
      </vt:variant>
      <vt:variant>
        <vt:i4>1441853</vt:i4>
      </vt:variant>
      <vt:variant>
        <vt:i4>38</vt:i4>
      </vt:variant>
      <vt:variant>
        <vt:i4>0</vt:i4>
      </vt:variant>
      <vt:variant>
        <vt:i4>5</vt:i4>
      </vt:variant>
      <vt:variant>
        <vt:lpwstr/>
      </vt:variant>
      <vt:variant>
        <vt:lpwstr>_Toc280894651</vt:lpwstr>
      </vt:variant>
      <vt:variant>
        <vt:i4>1441853</vt:i4>
      </vt:variant>
      <vt:variant>
        <vt:i4>32</vt:i4>
      </vt:variant>
      <vt:variant>
        <vt:i4>0</vt:i4>
      </vt:variant>
      <vt:variant>
        <vt:i4>5</vt:i4>
      </vt:variant>
      <vt:variant>
        <vt:lpwstr/>
      </vt:variant>
      <vt:variant>
        <vt:lpwstr>_Toc280894650</vt:lpwstr>
      </vt:variant>
      <vt:variant>
        <vt:i4>1507389</vt:i4>
      </vt:variant>
      <vt:variant>
        <vt:i4>26</vt:i4>
      </vt:variant>
      <vt:variant>
        <vt:i4>0</vt:i4>
      </vt:variant>
      <vt:variant>
        <vt:i4>5</vt:i4>
      </vt:variant>
      <vt:variant>
        <vt:lpwstr/>
      </vt:variant>
      <vt:variant>
        <vt:lpwstr>_Toc280894649</vt:lpwstr>
      </vt:variant>
      <vt:variant>
        <vt:i4>1507389</vt:i4>
      </vt:variant>
      <vt:variant>
        <vt:i4>20</vt:i4>
      </vt:variant>
      <vt:variant>
        <vt:i4>0</vt:i4>
      </vt:variant>
      <vt:variant>
        <vt:i4>5</vt:i4>
      </vt:variant>
      <vt:variant>
        <vt:lpwstr/>
      </vt:variant>
      <vt:variant>
        <vt:lpwstr>_Toc280894648</vt:lpwstr>
      </vt:variant>
      <vt:variant>
        <vt:i4>1507389</vt:i4>
      </vt:variant>
      <vt:variant>
        <vt:i4>14</vt:i4>
      </vt:variant>
      <vt:variant>
        <vt:i4>0</vt:i4>
      </vt:variant>
      <vt:variant>
        <vt:i4>5</vt:i4>
      </vt:variant>
      <vt:variant>
        <vt:lpwstr/>
      </vt:variant>
      <vt:variant>
        <vt:lpwstr>_Toc280894647</vt:lpwstr>
      </vt:variant>
      <vt:variant>
        <vt:i4>1507389</vt:i4>
      </vt:variant>
      <vt:variant>
        <vt:i4>8</vt:i4>
      </vt:variant>
      <vt:variant>
        <vt:i4>0</vt:i4>
      </vt:variant>
      <vt:variant>
        <vt:i4>5</vt:i4>
      </vt:variant>
      <vt:variant>
        <vt:lpwstr/>
      </vt:variant>
      <vt:variant>
        <vt:lpwstr>_Toc280894646</vt:lpwstr>
      </vt:variant>
      <vt:variant>
        <vt:i4>1507389</vt:i4>
      </vt:variant>
      <vt:variant>
        <vt:i4>2</vt:i4>
      </vt:variant>
      <vt:variant>
        <vt:i4>0</vt:i4>
      </vt:variant>
      <vt:variant>
        <vt:i4>5</vt:i4>
      </vt:variant>
      <vt:variant>
        <vt:lpwstr/>
      </vt:variant>
      <vt:variant>
        <vt:lpwstr>_Toc280894645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С.Б.Дашков</dc:creator>
  <cp:keywords/>
  <dc:description/>
  <cp:lastModifiedBy>shabanov</cp:lastModifiedBy>
  <cp:revision>49</cp:revision>
  <cp:lastPrinted>2013-01-17T14:42:00Z</cp:lastPrinted>
  <dcterms:created xsi:type="dcterms:W3CDTF">2011-10-11T08:38:00Z</dcterms:created>
  <dcterms:modified xsi:type="dcterms:W3CDTF">2013-01-17T14:49:00Z</dcterms:modified>
</cp:coreProperties>
</file>